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A1D98" w14:textId="623D9C58" w:rsidR="00DE049D" w:rsidRPr="00A24111" w:rsidRDefault="00EF5068" w:rsidP="006C6525">
      <w:pPr>
        <w:shd w:val="clear" w:color="auto" w:fill="FFFFFF"/>
        <w:spacing w:after="0" w:line="276" w:lineRule="auto"/>
        <w:ind w:firstLine="375"/>
        <w:jc w:val="center"/>
        <w:rPr>
          <w:rFonts w:ascii="GHEA Grapalat" w:hAnsi="GHEA Grapalat"/>
          <w:b/>
          <w:bCs/>
          <w:color w:val="000000"/>
          <w:sz w:val="24"/>
          <w:szCs w:val="24"/>
          <w:lang w:val="hy-AM"/>
        </w:rPr>
      </w:pPr>
      <w:r w:rsidRPr="00A24111">
        <w:rPr>
          <w:rFonts w:ascii="GHEA Grapalat" w:hAnsi="GHEA Grapalat" w:cs="Sylfaen"/>
          <w:b/>
          <w:bCs/>
          <w:sz w:val="24"/>
          <w:szCs w:val="24"/>
          <w:lang w:val="hy-AM"/>
        </w:rPr>
        <w:t>ԱՄՓՈՓԱԹԵՐԹ</w:t>
      </w:r>
    </w:p>
    <w:p w14:paraId="452E36A5" w14:textId="1BF5CD89" w:rsidR="00DE049D" w:rsidRPr="00A24111" w:rsidRDefault="003F7457" w:rsidP="006C6525">
      <w:pPr>
        <w:autoSpaceDE w:val="0"/>
        <w:autoSpaceDN w:val="0"/>
        <w:adjustRightInd w:val="0"/>
        <w:spacing w:after="0" w:line="276" w:lineRule="auto"/>
        <w:jc w:val="center"/>
        <w:rPr>
          <w:rFonts w:ascii="GHEA Grapalat" w:hAnsi="GHEA Grapalat" w:cs="Sylfaen"/>
          <w:b/>
          <w:bCs/>
          <w:sz w:val="24"/>
          <w:szCs w:val="24"/>
          <w:lang w:val="hy-AM"/>
        </w:rPr>
      </w:pPr>
      <w:r w:rsidRPr="00A24111">
        <w:rPr>
          <w:rFonts w:ascii="GHEA Grapalat" w:hAnsi="GHEA Grapalat"/>
          <w:b/>
          <w:color w:val="000000" w:themeColor="text1"/>
          <w:sz w:val="24"/>
          <w:szCs w:val="24"/>
          <w:lang w:val="hy-AM"/>
        </w:rPr>
        <w:t xml:space="preserve">««ՏԵՍԱԼՍՈՂԱԿԱՆ ՄԵԴԻԱՅԻ ՄԱՍԻՆ» ՕՐԵՆՔՈՒՄ ՓՈՓՈԽՈՒԹՅՈՒՆՆԵՐ </w:t>
      </w:r>
      <w:r w:rsidR="00CF7CA3" w:rsidRPr="00A24111">
        <w:rPr>
          <w:rFonts w:ascii="GHEA Grapalat" w:hAnsi="GHEA Grapalat"/>
          <w:b/>
          <w:color w:val="000000" w:themeColor="text1"/>
          <w:sz w:val="24"/>
          <w:szCs w:val="24"/>
          <w:lang w:val="hy-AM"/>
        </w:rPr>
        <w:t>ԵՎ</w:t>
      </w:r>
      <w:r w:rsidRPr="00A24111">
        <w:rPr>
          <w:rFonts w:ascii="GHEA Grapalat" w:hAnsi="GHEA Grapalat"/>
          <w:b/>
          <w:color w:val="000000" w:themeColor="text1"/>
          <w:sz w:val="24"/>
          <w:szCs w:val="24"/>
          <w:lang w:val="hy-AM"/>
        </w:rPr>
        <w:t xml:space="preserve"> ԼՐԱՑՈՒՄՆԵՐ ԿԱՏԱՐԵԼՈՒ ՄԱՍԻՆ» ՕՐԵՆՔԻ ՆԱԽԱԳԾ</w:t>
      </w:r>
      <w:r w:rsidR="00C60FBD" w:rsidRPr="00A24111">
        <w:rPr>
          <w:rFonts w:ascii="GHEA Grapalat" w:hAnsi="GHEA Grapalat"/>
          <w:b/>
          <w:color w:val="000000" w:themeColor="text1"/>
          <w:sz w:val="24"/>
          <w:szCs w:val="24"/>
          <w:lang w:val="hy-AM"/>
        </w:rPr>
        <w:t>Ի</w:t>
      </w:r>
      <w:r w:rsidRPr="00A24111">
        <w:rPr>
          <w:rFonts w:ascii="GHEA Grapalat" w:hAnsi="GHEA Grapalat"/>
          <w:bCs/>
          <w:color w:val="000000" w:themeColor="text1"/>
          <w:sz w:val="24"/>
          <w:szCs w:val="24"/>
          <w:lang w:val="hy-AM"/>
        </w:rPr>
        <w:t xml:space="preserve"> </w:t>
      </w:r>
      <w:r w:rsidR="00EF5068" w:rsidRPr="00A24111">
        <w:rPr>
          <w:rFonts w:ascii="GHEA Grapalat" w:hAnsi="GHEA Grapalat" w:cs="Sylfaen"/>
          <w:b/>
          <w:bCs/>
          <w:sz w:val="24"/>
          <w:szCs w:val="24"/>
          <w:lang w:val="hy-AM"/>
        </w:rPr>
        <w:t xml:space="preserve">ՎԵՐԱԲԵՐՅԱԼ </w:t>
      </w:r>
    </w:p>
    <w:tbl>
      <w:tblPr>
        <w:tblStyle w:val="TableGrid"/>
        <w:tblW w:w="14670" w:type="dxa"/>
        <w:tblInd w:w="180" w:type="dxa"/>
        <w:tblLook w:val="04A0" w:firstRow="1" w:lastRow="0" w:firstColumn="1" w:lastColumn="0" w:noHBand="0" w:noVBand="1"/>
      </w:tblPr>
      <w:tblGrid>
        <w:gridCol w:w="9039"/>
        <w:gridCol w:w="5631"/>
      </w:tblGrid>
      <w:tr w:rsidR="0020686B" w:rsidRPr="00A24111" w14:paraId="38DE03F0" w14:textId="77777777" w:rsidTr="009346CF">
        <w:trPr>
          <w:trHeight w:val="1260"/>
        </w:trPr>
        <w:tc>
          <w:tcPr>
            <w:tcW w:w="903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872348" w14:textId="03638A0D" w:rsidR="0020686B" w:rsidRPr="00A24111" w:rsidRDefault="00485DF1" w:rsidP="006C6525">
            <w:pPr>
              <w:tabs>
                <w:tab w:val="left" w:pos="720"/>
                <w:tab w:val="left" w:pos="6425"/>
              </w:tabs>
              <w:spacing w:after="0" w:line="276" w:lineRule="auto"/>
              <w:ind w:right="39" w:firstLine="360"/>
              <w:jc w:val="center"/>
              <w:rPr>
                <w:rFonts w:ascii="GHEA Grapalat" w:hAnsi="GHEA Grapalat" w:cs="Sylfaen"/>
                <w:b/>
                <w:sz w:val="24"/>
                <w:szCs w:val="24"/>
                <w:lang w:val="hy-AM" w:eastAsia="ru-RU"/>
              </w:rPr>
            </w:pPr>
            <w:r w:rsidRPr="00A24111">
              <w:rPr>
                <w:rFonts w:ascii="GHEA Grapalat" w:hAnsi="GHEA Grapalat" w:cs="GHEA Grapalat"/>
                <w:b/>
                <w:bCs/>
                <w:color w:val="000000"/>
                <w:sz w:val="24"/>
                <w:szCs w:val="24"/>
                <w:lang w:val="hy-AM"/>
              </w:rPr>
              <w:t>1</w:t>
            </w:r>
            <w:r w:rsidR="0020686B" w:rsidRPr="00A24111">
              <w:rPr>
                <w:rFonts w:ascii="GHEA Grapalat" w:hAnsi="GHEA Grapalat" w:cs="GHEA Grapalat"/>
                <w:b/>
                <w:bCs/>
                <w:color w:val="000000"/>
                <w:sz w:val="24"/>
                <w:szCs w:val="24"/>
                <w:lang w:val="hy-AM"/>
              </w:rPr>
              <w:t>.</w:t>
            </w:r>
            <w:r w:rsidR="0020686B" w:rsidRPr="00A24111">
              <w:rPr>
                <w:rFonts w:ascii="GHEA Grapalat" w:hAnsi="GHEA Grapalat" w:cs="Sylfaen"/>
                <w:b/>
                <w:sz w:val="24"/>
                <w:szCs w:val="24"/>
                <w:lang w:val="hy-AM"/>
              </w:rPr>
              <w:t xml:space="preserve"> </w:t>
            </w:r>
            <w:r w:rsidR="006A192A" w:rsidRPr="00A24111">
              <w:rPr>
                <w:rFonts w:ascii="GHEA Grapalat" w:hAnsi="GHEA Grapalat" w:cs="Sylfaen"/>
                <w:b/>
                <w:sz w:val="24"/>
                <w:szCs w:val="24"/>
                <w:lang w:val="hy-AM"/>
              </w:rPr>
              <w:t>ՀՀ կրթության, գիտության, մշակույթի և սպորտի նախարարություն</w:t>
            </w:r>
          </w:p>
        </w:tc>
        <w:tc>
          <w:tcPr>
            <w:tcW w:w="56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6167F5" w14:textId="2C518DFD" w:rsidR="0020686B" w:rsidRPr="00A24111" w:rsidRDefault="006A192A" w:rsidP="006C6525">
            <w:pPr>
              <w:spacing w:after="0" w:line="276" w:lineRule="auto"/>
              <w:jc w:val="center"/>
              <w:rPr>
                <w:rFonts w:ascii="GHEA Grapalat" w:hAnsi="GHEA Grapalat" w:cs="GHEA Grapalat"/>
                <w:b/>
                <w:bCs/>
                <w:color w:val="000000"/>
                <w:sz w:val="24"/>
                <w:szCs w:val="24"/>
                <w:lang w:val="hy-AM" w:eastAsia="ru-RU"/>
              </w:rPr>
            </w:pPr>
            <w:r w:rsidRPr="00A24111">
              <w:rPr>
                <w:rFonts w:ascii="GHEA Grapalat" w:hAnsi="GHEA Grapalat" w:cs="GHEA Grapalat"/>
                <w:b/>
                <w:bCs/>
                <w:color w:val="000000"/>
                <w:sz w:val="24"/>
                <w:szCs w:val="24"/>
                <w:lang w:val="hy-AM" w:eastAsia="ru-RU"/>
              </w:rPr>
              <w:t>17</w:t>
            </w:r>
            <w:r w:rsidR="00206C11" w:rsidRPr="00A24111">
              <w:rPr>
                <w:rFonts w:ascii="GHEA Grapalat" w:hAnsi="GHEA Grapalat" w:cs="GHEA Grapalat"/>
                <w:b/>
                <w:bCs/>
                <w:color w:val="000000"/>
                <w:sz w:val="24"/>
                <w:szCs w:val="24"/>
                <w:lang w:val="hy-AM" w:eastAsia="ru-RU"/>
              </w:rPr>
              <w:t>.0</w:t>
            </w:r>
            <w:r w:rsidRPr="00A24111">
              <w:rPr>
                <w:rFonts w:ascii="GHEA Grapalat" w:hAnsi="GHEA Grapalat" w:cs="GHEA Grapalat"/>
                <w:b/>
                <w:bCs/>
                <w:color w:val="000000"/>
                <w:sz w:val="24"/>
                <w:szCs w:val="24"/>
                <w:lang w:val="hy-AM" w:eastAsia="ru-RU"/>
              </w:rPr>
              <w:t>7</w:t>
            </w:r>
            <w:r w:rsidR="00206C11" w:rsidRPr="00A24111">
              <w:rPr>
                <w:rFonts w:ascii="GHEA Grapalat" w:hAnsi="GHEA Grapalat" w:cs="GHEA Grapalat"/>
                <w:b/>
                <w:bCs/>
                <w:color w:val="000000"/>
                <w:sz w:val="24"/>
                <w:szCs w:val="24"/>
                <w:lang w:val="hy-AM" w:eastAsia="ru-RU"/>
              </w:rPr>
              <w:t>.202</w:t>
            </w:r>
            <w:r w:rsidRPr="00A24111">
              <w:rPr>
                <w:rFonts w:ascii="GHEA Grapalat" w:hAnsi="GHEA Grapalat" w:cs="GHEA Grapalat"/>
                <w:b/>
                <w:bCs/>
                <w:color w:val="000000"/>
                <w:sz w:val="24"/>
                <w:szCs w:val="24"/>
                <w:lang w:val="hy-AM" w:eastAsia="ru-RU"/>
              </w:rPr>
              <w:t>5</w:t>
            </w:r>
            <w:r w:rsidR="00042016" w:rsidRPr="00A24111">
              <w:rPr>
                <w:rFonts w:ascii="GHEA Grapalat" w:hAnsi="GHEA Grapalat" w:cs="GHEA Grapalat"/>
                <w:b/>
                <w:bCs/>
                <w:color w:val="000000"/>
                <w:sz w:val="24"/>
                <w:szCs w:val="24"/>
                <w:lang w:val="hy-AM" w:eastAsia="ru-RU"/>
              </w:rPr>
              <w:t>թ</w:t>
            </w:r>
          </w:p>
        </w:tc>
      </w:tr>
      <w:tr w:rsidR="0020686B" w:rsidRPr="00A24111" w14:paraId="767DBCB7" w14:textId="77777777" w:rsidTr="009346CF">
        <w:trPr>
          <w:trHeight w:val="260"/>
        </w:trPr>
        <w:tc>
          <w:tcPr>
            <w:tcW w:w="9039"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49D12D" w14:textId="77777777" w:rsidR="0020686B" w:rsidRPr="00A24111" w:rsidRDefault="0020686B" w:rsidP="006C6525">
            <w:pPr>
              <w:tabs>
                <w:tab w:val="left" w:pos="720"/>
              </w:tabs>
              <w:spacing w:after="0" w:line="276" w:lineRule="auto"/>
              <w:ind w:firstLine="360"/>
              <w:rPr>
                <w:rFonts w:ascii="GHEA Grapalat" w:hAnsi="GHEA Grapalat" w:cs="GHEA Grapalat"/>
                <w:b/>
                <w:bCs/>
                <w:color w:val="000000"/>
                <w:sz w:val="24"/>
                <w:szCs w:val="24"/>
                <w:lang w:val="hy-AM" w:eastAsia="ru-RU"/>
              </w:rPr>
            </w:pPr>
          </w:p>
        </w:tc>
        <w:tc>
          <w:tcPr>
            <w:tcW w:w="563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EA6DAA" w14:textId="2C1FE2F6" w:rsidR="0020686B" w:rsidRPr="00A24111" w:rsidRDefault="000E7026"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Sylfaen"/>
                <w:b/>
                <w:sz w:val="24"/>
                <w:szCs w:val="24"/>
                <w:lang w:val="hy-AM"/>
              </w:rPr>
              <w:t>N</w:t>
            </w:r>
            <w:r w:rsidR="007D4D5D" w:rsidRPr="00A24111">
              <w:rPr>
                <w:rFonts w:ascii="GHEA Grapalat" w:hAnsi="GHEA Grapalat" w:cs="GHEA Grapalat"/>
                <w:b/>
                <w:color w:val="000000"/>
                <w:sz w:val="24"/>
                <w:szCs w:val="24"/>
                <w:lang w:val="hy-AM" w:eastAsia="ru-RU"/>
              </w:rPr>
              <w:t xml:space="preserve"> </w:t>
            </w:r>
            <w:r w:rsidR="006A192A" w:rsidRPr="00A24111">
              <w:rPr>
                <w:rFonts w:ascii="GHEA Grapalat" w:hAnsi="GHEA Grapalat" w:cs="GHEA Grapalat"/>
                <w:b/>
                <w:bCs/>
                <w:sz w:val="24"/>
                <w:szCs w:val="24"/>
                <w:lang w:val="hy-AM"/>
              </w:rPr>
              <w:t>01/13/22887-2025</w:t>
            </w:r>
          </w:p>
        </w:tc>
      </w:tr>
      <w:tr w:rsidR="0020686B" w:rsidRPr="00110CDF" w14:paraId="7D8BA950" w14:textId="77777777" w:rsidTr="009346CF">
        <w:trPr>
          <w:trHeight w:val="1639"/>
        </w:trPr>
        <w:tc>
          <w:tcPr>
            <w:tcW w:w="9039" w:type="dxa"/>
            <w:tcBorders>
              <w:top w:val="single" w:sz="4" w:space="0" w:color="auto"/>
              <w:left w:val="single" w:sz="4" w:space="0" w:color="auto"/>
              <w:bottom w:val="single" w:sz="4" w:space="0" w:color="auto"/>
              <w:right w:val="single" w:sz="4" w:space="0" w:color="auto"/>
            </w:tcBorders>
          </w:tcPr>
          <w:p w14:paraId="54619FAA" w14:textId="77777777" w:rsidR="0020686B" w:rsidRPr="00A24111" w:rsidRDefault="006A192A" w:rsidP="006C6525">
            <w:pPr>
              <w:pStyle w:val="BodyText"/>
              <w:spacing w:after="0"/>
              <w:ind w:firstLine="559"/>
              <w:jc w:val="both"/>
              <w:rPr>
                <w:rFonts w:ascii="GHEA Grapalat" w:hAnsi="GHEA Grapalat"/>
                <w:color w:val="000000"/>
                <w:sz w:val="24"/>
                <w:szCs w:val="24"/>
                <w:shd w:val="clear" w:color="auto" w:fill="FFFFFF"/>
                <w:lang w:val="hy-AM"/>
              </w:rPr>
            </w:pPr>
            <w:r w:rsidRPr="00A24111">
              <w:rPr>
                <w:rFonts w:ascii="GHEA Grapalat" w:hAnsi="GHEA Grapalat"/>
                <w:color w:val="000000"/>
                <w:sz w:val="24"/>
                <w:szCs w:val="24"/>
                <w:shd w:val="clear" w:color="auto" w:fill="FFFFFF"/>
                <w:lang w:val="hy-AM"/>
              </w:rPr>
              <w:t>Կից տրամադրում ենք ««Տեսալսողական մեդիայի մասին» օրենքում փոփոխություններ և լրացումներ կատարելու մասին» ՀՀ օրենքի նախագծի վերաբերյալ ՀՀ կրթության, գիտության, մշակույթի և սպորտի նախարարության առաջարկը:</w:t>
            </w:r>
          </w:p>
          <w:p w14:paraId="18F38B55" w14:textId="77777777" w:rsidR="006A192A" w:rsidRPr="00A24111" w:rsidRDefault="006A192A" w:rsidP="006C6525">
            <w:pPr>
              <w:pStyle w:val="ListParagraph"/>
              <w:numPr>
                <w:ilvl w:val="0"/>
                <w:numId w:val="9"/>
              </w:numPr>
              <w:spacing w:after="0"/>
              <w:ind w:left="0" w:firstLine="559"/>
              <w:jc w:val="both"/>
              <w:rPr>
                <w:rFonts w:ascii="GHEA Grapalat" w:hAnsi="GHEA Grapalat"/>
                <w:sz w:val="24"/>
                <w:szCs w:val="24"/>
                <w:lang w:val="hy-AM"/>
              </w:rPr>
            </w:pPr>
            <w:r w:rsidRPr="00A24111">
              <w:rPr>
                <w:rFonts w:ascii="GHEA Grapalat" w:hAnsi="GHEA Grapalat"/>
                <w:sz w:val="24"/>
                <w:szCs w:val="24"/>
                <w:lang w:val="hy-AM"/>
              </w:rPr>
              <w:t>Առաջարկում ենք հիմնավորման մեջ ավելացնել Ստեղծագործ Եվրոպայի ՄԵԴԻԱ բաղադրիչին միանալու կարևորությամբ պայմանավորված օրենքի անհրաժեշտ փոփոխությունների հանգամանքը:</w:t>
            </w:r>
          </w:p>
          <w:p w14:paraId="52350DC6" w14:textId="77777777" w:rsidR="006A192A" w:rsidRPr="00A24111" w:rsidRDefault="006A192A" w:rsidP="006C6525">
            <w:pPr>
              <w:pStyle w:val="ListParagraph"/>
              <w:numPr>
                <w:ilvl w:val="0"/>
                <w:numId w:val="9"/>
              </w:numPr>
              <w:tabs>
                <w:tab w:val="left" w:pos="842"/>
              </w:tabs>
              <w:spacing w:after="0"/>
              <w:ind w:left="-8" w:firstLine="567"/>
              <w:jc w:val="both"/>
              <w:rPr>
                <w:rFonts w:ascii="GHEA Grapalat" w:hAnsi="GHEA Grapalat"/>
                <w:sz w:val="24"/>
                <w:szCs w:val="24"/>
                <w:lang w:val="hy-AM"/>
              </w:rPr>
            </w:pPr>
            <w:r w:rsidRPr="00A24111">
              <w:rPr>
                <w:rFonts w:ascii="GHEA Grapalat" w:hAnsi="GHEA Grapalat"/>
                <w:bCs/>
                <w:color w:val="000000" w:themeColor="text1"/>
                <w:sz w:val="24"/>
                <w:szCs w:val="24"/>
                <w:lang w:val="hy-AM"/>
              </w:rPr>
              <w:t>Հոդված 6</w:t>
            </w:r>
            <w:r w:rsidRPr="00A24111">
              <w:rPr>
                <w:rFonts w:ascii="GHEA Grapalat" w:hAnsi="GHEA Grapalat"/>
                <w:color w:val="000000" w:themeColor="text1"/>
                <w:sz w:val="24"/>
                <w:szCs w:val="24"/>
                <w:lang w:val="hy-AM"/>
              </w:rPr>
              <w:t>.</w:t>
            </w:r>
            <w:r w:rsidRPr="00A24111">
              <w:rPr>
                <w:rFonts w:ascii="GHEA Grapalat" w:hAnsi="GHEA Grapalat"/>
                <w:b/>
                <w:bCs/>
                <w:color w:val="000000" w:themeColor="text1"/>
                <w:sz w:val="24"/>
                <w:szCs w:val="24"/>
                <w:lang w:val="hy-AM"/>
              </w:rPr>
              <w:t xml:space="preserve"> </w:t>
            </w:r>
            <w:r w:rsidRPr="00A24111">
              <w:rPr>
                <w:rFonts w:ascii="GHEA Grapalat" w:hAnsi="GHEA Grapalat"/>
                <w:color w:val="000000" w:themeColor="text1"/>
                <w:sz w:val="24"/>
                <w:szCs w:val="24"/>
                <w:lang w:val="hy-AM"/>
              </w:rPr>
              <w:t xml:space="preserve">Օրենքի 54-րդ հոդվածի 2-րդ մասը առաջարկում ենք խմբագրել սեղմ ձևաչափով, առանց Դիմումի բաղկացուցիչների, քանի որ պահանջվող փաստաթղթերի փոփոխման անհրաժեշտությամբ պայմանավորված կրկին պետք է նախաձեռնել օրենքի փոփոխություն: Առաջարկում ենք սահմանել, որ «Դիմումի և անհրաժեշտ փաստաթղթերի ձևաչափը սահմանվում է կարգավորող պետական մարմնի կողմից», իսկ բացվածքները սահմանել </w:t>
            </w:r>
            <w:r w:rsidRPr="00A24111">
              <w:rPr>
                <w:rFonts w:ascii="GHEA Grapalat" w:hAnsi="GHEA Grapalat"/>
                <w:sz w:val="24"/>
                <w:szCs w:val="24"/>
                <w:lang w:val="hy-AM"/>
              </w:rPr>
              <w:t>ենթաօրենսդրական ակտով:</w:t>
            </w:r>
          </w:p>
          <w:p w14:paraId="585E5339" w14:textId="22FAB069" w:rsidR="006A192A" w:rsidRPr="00A24111" w:rsidRDefault="006A192A" w:rsidP="006C6525">
            <w:pPr>
              <w:pStyle w:val="ListParagraph"/>
              <w:spacing w:after="0"/>
              <w:ind w:left="-8" w:firstLine="567"/>
              <w:jc w:val="both"/>
              <w:rPr>
                <w:rFonts w:ascii="GHEA Grapalat" w:hAnsi="GHEA Grapalat"/>
                <w:sz w:val="24"/>
                <w:szCs w:val="24"/>
                <w:lang w:val="hy-AM"/>
              </w:rPr>
            </w:pPr>
            <w:r w:rsidRPr="00A24111">
              <w:rPr>
                <w:rFonts w:ascii="GHEA Grapalat" w:hAnsi="GHEA Grapalat"/>
                <w:sz w:val="24"/>
                <w:szCs w:val="24"/>
                <w:lang w:val="hy-AM"/>
              </w:rPr>
              <w:t>Նույնը վերաբերում է նաև սույն Հոդվածի 5-րդ մասի հասանելիության ապահովման տարրերին, որոնք ևս կարող են գործարկումից հետո փոփոխվել:</w:t>
            </w:r>
          </w:p>
          <w:p w14:paraId="35AB99EF" w14:textId="77777777" w:rsidR="006A192A" w:rsidRPr="00A24111" w:rsidRDefault="006A192A" w:rsidP="006C6525">
            <w:pPr>
              <w:pStyle w:val="ListParagraph"/>
              <w:numPr>
                <w:ilvl w:val="0"/>
                <w:numId w:val="9"/>
              </w:numPr>
              <w:tabs>
                <w:tab w:val="left" w:pos="984"/>
              </w:tabs>
              <w:spacing w:after="0"/>
              <w:ind w:left="-8" w:firstLine="567"/>
              <w:jc w:val="both"/>
              <w:rPr>
                <w:rFonts w:ascii="GHEA Grapalat" w:hAnsi="GHEA Grapalat"/>
                <w:sz w:val="24"/>
                <w:szCs w:val="24"/>
                <w:lang w:val="hy-AM"/>
              </w:rPr>
            </w:pPr>
            <w:r w:rsidRPr="00A24111">
              <w:rPr>
                <w:rFonts w:ascii="GHEA Grapalat" w:hAnsi="GHEA Grapalat"/>
                <w:sz w:val="24"/>
                <w:szCs w:val="24"/>
                <w:lang w:val="hy-AM"/>
              </w:rPr>
              <w:t>Առաջարկում ենք նախագծում ներառված գործառույթների իրականացման ժամկետները («</w:t>
            </w:r>
            <w:r w:rsidRPr="00A24111">
              <w:rPr>
                <w:rFonts w:ascii="GHEA Grapalat" w:hAnsi="GHEA Grapalat"/>
                <w:color w:val="000000" w:themeColor="text1"/>
                <w:sz w:val="24"/>
                <w:szCs w:val="24"/>
                <w:lang w:val="hy-AM"/>
              </w:rPr>
              <w:t>20-օրյա ժամկետում տրամադրում է թույլտվություն կամ մերժում է թույլտվության տրամադրումը</w:t>
            </w:r>
            <w:r w:rsidRPr="00A24111">
              <w:rPr>
                <w:rFonts w:ascii="GHEA Grapalat" w:hAnsi="GHEA Grapalat"/>
                <w:sz w:val="24"/>
                <w:szCs w:val="24"/>
                <w:lang w:val="hy-AM"/>
              </w:rPr>
              <w:t>», «</w:t>
            </w:r>
            <w:r w:rsidRPr="00A24111">
              <w:rPr>
                <w:rFonts w:ascii="GHEA Grapalat" w:hAnsi="GHEA Grapalat"/>
                <w:color w:val="000000" w:themeColor="text1"/>
                <w:sz w:val="24"/>
                <w:szCs w:val="24"/>
                <w:lang w:val="hy-AM"/>
              </w:rPr>
              <w:t>10 օրյա ժամկետում ծանուցում է ներկայացնում կարգավորող պետական մարմին</w:t>
            </w:r>
            <w:r w:rsidRPr="00A24111">
              <w:rPr>
                <w:rFonts w:ascii="GHEA Grapalat" w:hAnsi="GHEA Grapalat"/>
                <w:sz w:val="24"/>
                <w:szCs w:val="24"/>
                <w:lang w:val="hy-AM"/>
              </w:rPr>
              <w:t>», «</w:t>
            </w:r>
            <w:r w:rsidRPr="00A24111">
              <w:rPr>
                <w:rFonts w:ascii="GHEA Grapalat" w:hAnsi="GHEA Grapalat"/>
                <w:color w:val="000000" w:themeColor="text1"/>
                <w:sz w:val="24"/>
                <w:szCs w:val="24"/>
                <w:lang w:val="hy-AM"/>
              </w:rPr>
              <w:t>15 աշխատանքային օրվա ընթացքում ներկայացնում են տեսալսողական ծրագրերի տեսագրությունները կամ ձայնագրությունները</w:t>
            </w:r>
            <w:r w:rsidRPr="00A24111">
              <w:rPr>
                <w:rFonts w:ascii="GHEA Grapalat" w:hAnsi="GHEA Grapalat"/>
                <w:sz w:val="24"/>
                <w:szCs w:val="24"/>
                <w:lang w:val="hy-AM"/>
              </w:rPr>
              <w:t>», «</w:t>
            </w:r>
            <w:r w:rsidRPr="00A24111">
              <w:rPr>
                <w:rFonts w:ascii="GHEA Grapalat" w:hAnsi="GHEA Grapalat"/>
                <w:color w:val="000000" w:themeColor="text1"/>
                <w:sz w:val="24"/>
                <w:szCs w:val="24"/>
                <w:lang w:val="hy-AM"/>
              </w:rPr>
              <w:t xml:space="preserve">եթե առերևույթ խախտման </w:t>
            </w:r>
            <w:r w:rsidRPr="00A24111">
              <w:rPr>
                <w:rFonts w:ascii="GHEA Grapalat" w:hAnsi="GHEA Grapalat"/>
                <w:color w:val="000000" w:themeColor="text1"/>
                <w:sz w:val="24"/>
                <w:szCs w:val="24"/>
                <w:lang w:val="hy-AM"/>
              </w:rPr>
              <w:lastRenderedPageBreak/>
              <w:t>օրվանից անցել է 30 օր</w:t>
            </w:r>
            <w:r w:rsidRPr="00A24111">
              <w:rPr>
                <w:rFonts w:ascii="GHEA Grapalat" w:hAnsi="GHEA Grapalat"/>
                <w:sz w:val="24"/>
                <w:szCs w:val="24"/>
                <w:lang w:val="hy-AM"/>
              </w:rPr>
              <w:t>», «</w:t>
            </w:r>
            <w:r w:rsidRPr="00A24111">
              <w:rPr>
                <w:rFonts w:ascii="GHEA Grapalat" w:hAnsi="GHEA Grapalat"/>
                <w:color w:val="000000" w:themeColor="text1"/>
                <w:sz w:val="24"/>
                <w:szCs w:val="24"/>
                <w:lang w:val="hy-AM"/>
              </w:rPr>
              <w:t>15 աշխատանքային օրվա ընթացքում չներկայացնելը առաջացնում է տրամադրված թույլտվության դադարեցում</w:t>
            </w:r>
            <w:r w:rsidRPr="00A24111">
              <w:rPr>
                <w:rFonts w:ascii="GHEA Grapalat" w:hAnsi="GHEA Grapalat"/>
                <w:sz w:val="24"/>
                <w:szCs w:val="24"/>
                <w:lang w:val="hy-AM"/>
              </w:rPr>
              <w:t>» և այլն) նույնպես սահմանել ենթաօրենսդրական ակտով՝ կրկին դրանց փոփոխման ճկունությունը ապահովելու համար:</w:t>
            </w:r>
          </w:p>
          <w:p w14:paraId="50BDADE5" w14:textId="0C3BF3AB" w:rsidR="006A192A" w:rsidRPr="00A24111" w:rsidRDefault="006A192A" w:rsidP="006C6525">
            <w:pPr>
              <w:pStyle w:val="BodyText"/>
              <w:spacing w:after="0"/>
              <w:jc w:val="both"/>
              <w:rPr>
                <w:rFonts w:ascii="GHEA Grapalat" w:hAnsi="GHEA Grapalat"/>
                <w:sz w:val="24"/>
                <w:szCs w:val="24"/>
                <w:lang w:val="hy-AM"/>
              </w:rPr>
            </w:pPr>
          </w:p>
        </w:tc>
        <w:tc>
          <w:tcPr>
            <w:tcW w:w="5631" w:type="dxa"/>
            <w:tcBorders>
              <w:top w:val="single" w:sz="4" w:space="0" w:color="auto"/>
              <w:left w:val="single" w:sz="4" w:space="0" w:color="auto"/>
              <w:bottom w:val="single" w:sz="4" w:space="0" w:color="auto"/>
              <w:right w:val="single" w:sz="4" w:space="0" w:color="auto"/>
            </w:tcBorders>
            <w:hideMark/>
          </w:tcPr>
          <w:p w14:paraId="59F67C53" w14:textId="77777777" w:rsidR="00A51C97" w:rsidRPr="00A24111" w:rsidRDefault="00A51C97" w:rsidP="006C6525">
            <w:pPr>
              <w:tabs>
                <w:tab w:val="left" w:pos="720"/>
              </w:tabs>
              <w:spacing w:after="0" w:line="276" w:lineRule="auto"/>
              <w:jc w:val="center"/>
              <w:rPr>
                <w:rFonts w:ascii="GHEA Grapalat" w:hAnsi="GHEA Grapalat" w:cs="GHEA Grapalat"/>
                <w:b/>
                <w:color w:val="000000"/>
                <w:sz w:val="24"/>
                <w:szCs w:val="24"/>
                <w:lang w:val="hy-AM" w:eastAsia="ru-RU"/>
              </w:rPr>
            </w:pPr>
          </w:p>
          <w:p w14:paraId="56962890" w14:textId="77777777" w:rsidR="006A192A" w:rsidRPr="00A24111" w:rsidRDefault="006A192A" w:rsidP="006C6525">
            <w:pPr>
              <w:tabs>
                <w:tab w:val="left" w:pos="720"/>
              </w:tabs>
              <w:spacing w:after="0" w:line="276" w:lineRule="auto"/>
              <w:jc w:val="center"/>
              <w:rPr>
                <w:rFonts w:ascii="GHEA Grapalat" w:hAnsi="GHEA Grapalat" w:cs="GHEA Grapalat"/>
                <w:b/>
                <w:color w:val="000000"/>
                <w:sz w:val="24"/>
                <w:szCs w:val="24"/>
                <w:lang w:val="hy-AM" w:eastAsia="ru-RU"/>
              </w:rPr>
            </w:pPr>
          </w:p>
          <w:p w14:paraId="38EEAAC5" w14:textId="77777777" w:rsidR="006C6525" w:rsidRPr="00A24111" w:rsidRDefault="006C6525" w:rsidP="006C6525">
            <w:pPr>
              <w:pStyle w:val="ListParagraph"/>
              <w:tabs>
                <w:tab w:val="left" w:pos="720"/>
              </w:tabs>
              <w:spacing w:after="0"/>
              <w:ind w:left="0"/>
              <w:jc w:val="center"/>
              <w:rPr>
                <w:rFonts w:ascii="GHEA Grapalat" w:hAnsi="GHEA Grapalat" w:cs="GHEA Grapalat"/>
                <w:b/>
                <w:color w:val="000000"/>
                <w:sz w:val="24"/>
                <w:szCs w:val="24"/>
                <w:lang w:val="hy-AM" w:eastAsia="ru-RU"/>
              </w:rPr>
            </w:pPr>
          </w:p>
          <w:p w14:paraId="37060E7E" w14:textId="378308A0" w:rsidR="006C6525" w:rsidRPr="00A24111" w:rsidRDefault="006C6525" w:rsidP="006C6525">
            <w:pPr>
              <w:pStyle w:val="ListParagraph"/>
              <w:tabs>
                <w:tab w:val="left" w:pos="720"/>
              </w:tabs>
              <w:spacing w:after="0"/>
              <w:ind w:left="0"/>
              <w:jc w:val="center"/>
              <w:rPr>
                <w:rFonts w:ascii="GHEA Grapalat" w:hAnsi="GHEA Grapalat" w:cs="GHEA Grapalat"/>
                <w:bCs/>
                <w:color w:val="000000"/>
                <w:sz w:val="24"/>
                <w:szCs w:val="24"/>
                <w:lang w:val="hy-AM" w:eastAsia="ru-RU"/>
              </w:rPr>
            </w:pPr>
            <w:r w:rsidRPr="00A24111">
              <w:rPr>
                <w:rFonts w:ascii="GHEA Grapalat" w:hAnsi="GHEA Grapalat" w:cs="GHEA Grapalat"/>
                <w:b/>
                <w:color w:val="000000"/>
                <w:sz w:val="24"/>
                <w:szCs w:val="24"/>
                <w:lang w:val="hy-AM" w:eastAsia="ru-RU"/>
              </w:rPr>
              <w:t xml:space="preserve">1. </w:t>
            </w:r>
            <w:r w:rsidR="007266AC" w:rsidRPr="00A24111">
              <w:rPr>
                <w:rFonts w:ascii="GHEA Grapalat" w:hAnsi="GHEA Grapalat" w:cs="GHEA Grapalat"/>
                <w:b/>
                <w:color w:val="000000"/>
                <w:sz w:val="24"/>
                <w:szCs w:val="24"/>
                <w:lang w:val="hy-AM" w:eastAsia="ru-RU"/>
              </w:rPr>
              <w:t>Չի ընդունվել</w:t>
            </w:r>
            <w:r w:rsidRPr="00A24111">
              <w:rPr>
                <w:rFonts w:ascii="GHEA Grapalat" w:hAnsi="GHEA Grapalat" w:cs="GHEA Grapalat"/>
                <w:b/>
                <w:color w:val="000000"/>
                <w:sz w:val="24"/>
                <w:szCs w:val="24"/>
                <w:lang w:val="hy-AM" w:eastAsia="ru-RU"/>
              </w:rPr>
              <w:t>։</w:t>
            </w:r>
          </w:p>
          <w:p w14:paraId="1DF95F64" w14:textId="2AF5E95B" w:rsidR="006A192A" w:rsidRPr="00A24111" w:rsidRDefault="006C6525" w:rsidP="006C6525">
            <w:pPr>
              <w:pStyle w:val="ListParagraph"/>
              <w:numPr>
                <w:ilvl w:val="0"/>
                <w:numId w:val="14"/>
              </w:numPr>
              <w:tabs>
                <w:tab w:val="left" w:pos="720"/>
              </w:tabs>
              <w:spacing w:after="0"/>
              <w:ind w:left="0" w:firstLine="453"/>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Ք</w:t>
            </w:r>
            <w:r w:rsidR="007266AC" w:rsidRPr="00A24111">
              <w:rPr>
                <w:rFonts w:ascii="GHEA Grapalat" w:hAnsi="GHEA Grapalat" w:cs="GHEA Grapalat"/>
                <w:bCs/>
                <w:color w:val="000000"/>
                <w:sz w:val="24"/>
                <w:szCs w:val="24"/>
                <w:lang w:val="hy-AM" w:eastAsia="ru-RU"/>
              </w:rPr>
              <w:t>անի որ</w:t>
            </w:r>
            <w:r w:rsidRPr="00A24111">
              <w:rPr>
                <w:rFonts w:ascii="GHEA Grapalat" w:hAnsi="GHEA Grapalat" w:cs="GHEA Grapalat"/>
                <w:bCs/>
                <w:color w:val="000000"/>
                <w:sz w:val="24"/>
                <w:szCs w:val="24"/>
                <w:lang w:val="hy-AM" w:eastAsia="ru-RU"/>
              </w:rPr>
              <w:t>, ս</w:t>
            </w:r>
            <w:r w:rsidR="00F964B7" w:rsidRPr="00A24111">
              <w:rPr>
                <w:rFonts w:ascii="GHEA Grapalat" w:hAnsi="GHEA Grapalat" w:cs="GHEA Grapalat"/>
                <w:bCs/>
                <w:color w:val="000000"/>
                <w:sz w:val="24"/>
                <w:szCs w:val="24"/>
                <w:lang w:val="hy-AM" w:eastAsia="ru-RU"/>
              </w:rPr>
              <w:t xml:space="preserve">ույն նախագիծը </w:t>
            </w:r>
            <w:r w:rsidR="00EE7D8F" w:rsidRPr="00A24111">
              <w:rPr>
                <w:rFonts w:ascii="GHEA Grapalat" w:hAnsi="GHEA Grapalat" w:cs="GHEA Grapalat"/>
                <w:bCs/>
                <w:color w:val="000000"/>
                <w:sz w:val="24"/>
                <w:szCs w:val="24"/>
                <w:lang w:val="hy-AM" w:eastAsia="ru-RU"/>
              </w:rPr>
              <w:t xml:space="preserve">միտված չէ Ստեղծագործ Եվրոպայի Մեդիա բաղադրիչին միանալուն: </w:t>
            </w:r>
            <w:r w:rsidR="00D26EAE" w:rsidRPr="00A24111">
              <w:rPr>
                <w:rFonts w:ascii="GHEA Grapalat" w:hAnsi="GHEA Grapalat" w:cs="GHEA Grapalat"/>
                <w:bCs/>
                <w:color w:val="000000"/>
                <w:sz w:val="24"/>
                <w:szCs w:val="24"/>
                <w:lang w:val="hy-AM" w:eastAsia="ru-RU"/>
              </w:rPr>
              <w:t>Սակայն</w:t>
            </w:r>
            <w:r w:rsidR="00EE7D8F" w:rsidRPr="00A24111">
              <w:rPr>
                <w:rFonts w:ascii="GHEA Grapalat" w:hAnsi="GHEA Grapalat" w:cs="GHEA Grapalat"/>
                <w:bCs/>
                <w:color w:val="000000"/>
                <w:sz w:val="24"/>
                <w:szCs w:val="24"/>
                <w:lang w:val="hy-AM" w:eastAsia="ru-RU"/>
              </w:rPr>
              <w:t>, հարկ է նշել, որ ներկայումս ՀՀ բարձր տեխնոլոգիական արդյունաբերության նախարարության և Հեռուստատեսության և ռադիոյի հանձնաժողովի միջև աշխատանքներ են տարվում վերոնշյալ բաղադրիչին միանալու նպատակով Տեսալս</w:t>
            </w:r>
            <w:r w:rsidR="00D26EAE" w:rsidRPr="00A24111">
              <w:rPr>
                <w:rFonts w:ascii="GHEA Grapalat" w:hAnsi="GHEA Grapalat" w:cs="GHEA Grapalat"/>
                <w:bCs/>
                <w:color w:val="000000"/>
                <w:sz w:val="24"/>
                <w:szCs w:val="24"/>
                <w:lang w:val="hy-AM" w:eastAsia="ru-RU"/>
              </w:rPr>
              <w:t>ո</w:t>
            </w:r>
            <w:r w:rsidR="00EE7D8F" w:rsidRPr="00A24111">
              <w:rPr>
                <w:rFonts w:ascii="GHEA Grapalat" w:hAnsi="GHEA Grapalat" w:cs="GHEA Grapalat"/>
                <w:bCs/>
                <w:color w:val="000000"/>
                <w:sz w:val="24"/>
                <w:szCs w:val="24"/>
                <w:lang w:val="hy-AM" w:eastAsia="ru-RU"/>
              </w:rPr>
              <w:t>ղական մեդիայի օրենսդրությունը՝ ԵՀ համապատասխան դիրեկտիվներին մոտարկելու գործընթացի և համապատասխան օրենսդրական փոփոխության նախագծի մշակման շուրջ:</w:t>
            </w:r>
          </w:p>
          <w:p w14:paraId="6FD472D6" w14:textId="77777777" w:rsidR="006C6525" w:rsidRPr="00A24111" w:rsidRDefault="006C6525" w:rsidP="006C6525">
            <w:pPr>
              <w:pStyle w:val="ListParagraph"/>
              <w:numPr>
                <w:ilvl w:val="0"/>
                <w:numId w:val="14"/>
              </w:numPr>
              <w:tabs>
                <w:tab w:val="left" w:pos="720"/>
              </w:tabs>
              <w:spacing w:after="0"/>
              <w:ind w:left="0"/>
              <w:jc w:val="both"/>
              <w:rPr>
                <w:rFonts w:ascii="GHEA Grapalat" w:hAnsi="GHEA Grapalat" w:cs="GHEA Grapalat"/>
                <w:bCs/>
                <w:color w:val="000000"/>
                <w:sz w:val="24"/>
                <w:szCs w:val="24"/>
                <w:lang w:val="hy-AM" w:eastAsia="ru-RU"/>
              </w:rPr>
            </w:pPr>
          </w:p>
          <w:p w14:paraId="7E0A6720" w14:textId="1C4EAB95" w:rsidR="004F3F15" w:rsidRPr="00A24111" w:rsidRDefault="004F3F15" w:rsidP="006C6525">
            <w:pPr>
              <w:pStyle w:val="ListParagraph"/>
              <w:numPr>
                <w:ilvl w:val="0"/>
                <w:numId w:val="15"/>
              </w:numPr>
              <w:tabs>
                <w:tab w:val="left" w:pos="281"/>
              </w:tabs>
              <w:spacing w:after="0"/>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Չ</w:t>
            </w:r>
            <w:r w:rsidR="00683D41" w:rsidRPr="00A24111">
              <w:rPr>
                <w:rFonts w:ascii="GHEA Grapalat" w:hAnsi="GHEA Grapalat" w:cs="GHEA Grapalat"/>
                <w:b/>
                <w:color w:val="000000"/>
                <w:sz w:val="24"/>
                <w:szCs w:val="24"/>
                <w:lang w:val="hy-AM" w:eastAsia="ru-RU"/>
              </w:rPr>
              <w:t>ի</w:t>
            </w:r>
            <w:r w:rsidRPr="00A24111">
              <w:rPr>
                <w:rFonts w:ascii="GHEA Grapalat" w:hAnsi="GHEA Grapalat" w:cs="GHEA Grapalat"/>
                <w:b/>
                <w:color w:val="000000"/>
                <w:sz w:val="24"/>
                <w:szCs w:val="24"/>
                <w:lang w:val="hy-AM" w:eastAsia="ru-RU"/>
              </w:rPr>
              <w:t xml:space="preserve"> ընդունվել։</w:t>
            </w:r>
          </w:p>
          <w:p w14:paraId="7A8654A1" w14:textId="0A421583" w:rsidR="004F3F15" w:rsidRPr="00A24111" w:rsidRDefault="004F3F15" w:rsidP="006C6525">
            <w:pPr>
              <w:pStyle w:val="ListParagraph"/>
              <w:tabs>
                <w:tab w:val="left" w:pos="281"/>
              </w:tabs>
              <w:spacing w:after="0"/>
              <w:ind w:left="28"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Գործող՝ «Տեսալսողական մեդիայի մասին» ՀՀ օրենքով տեսալսողական դիստրիբյուտորի ծրագրերի գործունեության համար</w:t>
            </w:r>
            <w:r w:rsidR="00683D41" w:rsidRPr="00A24111">
              <w:rPr>
                <w:rFonts w:ascii="GHEA Grapalat" w:hAnsi="GHEA Grapalat" w:cs="GHEA Grapalat"/>
                <w:bCs/>
                <w:color w:val="000000"/>
                <w:sz w:val="24"/>
                <w:szCs w:val="24"/>
                <w:lang w:val="hy-AM" w:eastAsia="ru-RU"/>
              </w:rPr>
              <w:t xml:space="preserve"> </w:t>
            </w:r>
            <w:r w:rsidR="00BC3076" w:rsidRPr="00A24111">
              <w:rPr>
                <w:rFonts w:ascii="GHEA Grapalat" w:hAnsi="GHEA Grapalat" w:cs="GHEA Grapalat"/>
                <w:bCs/>
                <w:color w:val="000000"/>
                <w:sz w:val="24"/>
                <w:szCs w:val="24"/>
                <w:lang w:val="hy-AM" w:eastAsia="ru-RU"/>
              </w:rPr>
              <w:t>արդեն իսկ սահմանված են նման</w:t>
            </w:r>
            <w:r w:rsidRPr="00A24111">
              <w:rPr>
                <w:rFonts w:ascii="GHEA Grapalat" w:hAnsi="GHEA Grapalat" w:cs="GHEA Grapalat"/>
                <w:bCs/>
                <w:color w:val="000000"/>
                <w:sz w:val="24"/>
                <w:szCs w:val="24"/>
                <w:lang w:val="hy-AM" w:eastAsia="ru-RU"/>
              </w:rPr>
              <w:t xml:space="preserve"> կարգավորումներ</w:t>
            </w:r>
            <w:r w:rsidR="00BC3076" w:rsidRPr="00A24111">
              <w:rPr>
                <w:rFonts w:ascii="GHEA Grapalat" w:hAnsi="GHEA Grapalat" w:cs="GHEA Grapalat"/>
                <w:bCs/>
                <w:color w:val="000000"/>
                <w:sz w:val="24"/>
                <w:szCs w:val="24"/>
                <w:lang w:val="hy-AM" w:eastAsia="ru-RU"/>
              </w:rPr>
              <w:t>։</w:t>
            </w:r>
            <w:r w:rsidRPr="00A24111">
              <w:rPr>
                <w:rFonts w:ascii="GHEA Grapalat" w:hAnsi="GHEA Grapalat" w:cs="GHEA Grapalat"/>
                <w:bCs/>
                <w:color w:val="000000"/>
                <w:sz w:val="24"/>
                <w:szCs w:val="24"/>
                <w:lang w:val="hy-AM" w:eastAsia="ru-RU"/>
              </w:rPr>
              <w:t xml:space="preserve"> </w:t>
            </w:r>
            <w:r w:rsidRPr="00A24111">
              <w:rPr>
                <w:rFonts w:ascii="GHEA Grapalat" w:hAnsi="GHEA Grapalat" w:cs="GHEA Grapalat"/>
                <w:bCs/>
                <w:color w:val="000000"/>
                <w:sz w:val="24"/>
                <w:szCs w:val="24"/>
                <w:lang w:val="hy-AM" w:eastAsia="ru-RU"/>
              </w:rPr>
              <w:lastRenderedPageBreak/>
              <w:t xml:space="preserve">Նախագծով </w:t>
            </w:r>
            <w:r w:rsidR="00BC3076" w:rsidRPr="00A24111">
              <w:rPr>
                <w:rFonts w:ascii="GHEA Grapalat" w:hAnsi="GHEA Grapalat" w:cs="GHEA Grapalat"/>
                <w:bCs/>
                <w:color w:val="000000"/>
                <w:sz w:val="24"/>
                <w:szCs w:val="24"/>
                <w:lang w:val="hy-AM" w:eastAsia="ru-RU"/>
              </w:rPr>
              <w:t xml:space="preserve">առաջարկվում է </w:t>
            </w:r>
            <w:r w:rsidRPr="00A24111">
              <w:rPr>
                <w:rFonts w:ascii="GHEA Grapalat" w:hAnsi="GHEA Grapalat" w:cs="GHEA Grapalat"/>
                <w:bCs/>
                <w:color w:val="000000"/>
                <w:sz w:val="24"/>
                <w:szCs w:val="24"/>
                <w:lang w:val="hy-AM" w:eastAsia="ru-RU"/>
              </w:rPr>
              <w:t>փոխել «Ծանո</w:t>
            </w:r>
            <w:r w:rsidR="00683D41" w:rsidRPr="00A24111">
              <w:rPr>
                <w:rFonts w:ascii="GHEA Grapalat" w:hAnsi="GHEA Grapalat" w:cs="GHEA Grapalat"/>
                <w:bCs/>
                <w:color w:val="000000"/>
                <w:sz w:val="24"/>
                <w:szCs w:val="24"/>
                <w:lang w:val="hy-AM" w:eastAsia="ru-RU"/>
              </w:rPr>
              <w:t>ւ</w:t>
            </w:r>
            <w:r w:rsidRPr="00A24111">
              <w:rPr>
                <w:rFonts w:ascii="GHEA Grapalat" w:hAnsi="GHEA Grapalat" w:cs="GHEA Grapalat"/>
                <w:bCs/>
                <w:color w:val="000000"/>
                <w:sz w:val="24"/>
                <w:szCs w:val="24"/>
                <w:lang w:val="hy-AM" w:eastAsia="ru-RU"/>
              </w:rPr>
              <w:t xml:space="preserve">ցում» բառը </w:t>
            </w:r>
            <w:r w:rsidR="008B498A" w:rsidRPr="00A24111">
              <w:rPr>
                <w:rFonts w:ascii="GHEA Grapalat" w:hAnsi="GHEA Grapalat" w:cs="GHEA Grapalat"/>
                <w:bCs/>
                <w:color w:val="000000"/>
                <w:sz w:val="24"/>
                <w:szCs w:val="24"/>
                <w:lang w:val="hy-AM" w:eastAsia="ru-RU"/>
              </w:rPr>
              <w:t>«</w:t>
            </w:r>
            <w:r w:rsidRPr="00A24111">
              <w:rPr>
                <w:rFonts w:ascii="GHEA Grapalat" w:hAnsi="GHEA Grapalat" w:cs="Courier New"/>
                <w:bCs/>
                <w:color w:val="000000"/>
                <w:sz w:val="24"/>
                <w:szCs w:val="24"/>
                <w:lang w:val="hy-AM" w:eastAsia="ru-RU"/>
              </w:rPr>
              <w:t>Դիմում» բառով։ Հարկ է նշել, որ գործող օրենքով՝</w:t>
            </w:r>
            <w:r w:rsidRPr="00A24111">
              <w:rPr>
                <w:rFonts w:ascii="GHEA Grapalat" w:hAnsi="GHEA Grapalat" w:cs="GHEA Grapalat"/>
                <w:bCs/>
                <w:color w:val="000000"/>
                <w:sz w:val="24"/>
                <w:szCs w:val="24"/>
                <w:lang w:val="hy-AM" w:eastAsia="ru-RU"/>
              </w:rPr>
              <w:t xml:space="preserve"> նմանատիպ կարգավորումներ սահմանվել են նաև՝ Հեղինակազորման, Հանրային մուլտիպլեքսի սլոթի օգտագործման, ինչպես նաև ցանցային օպերատորի </w:t>
            </w:r>
            <w:r w:rsidR="00683D41" w:rsidRPr="00A24111">
              <w:rPr>
                <w:rFonts w:ascii="GHEA Grapalat" w:hAnsi="GHEA Grapalat" w:cs="GHEA Grapalat"/>
                <w:bCs/>
                <w:color w:val="000000"/>
                <w:sz w:val="24"/>
                <w:szCs w:val="24"/>
                <w:lang w:val="hy-AM" w:eastAsia="ru-RU"/>
              </w:rPr>
              <w:t xml:space="preserve">գործունեության լիցենզավորման </w:t>
            </w:r>
            <w:r w:rsidR="00BC3076" w:rsidRPr="00A24111">
              <w:rPr>
                <w:rFonts w:ascii="GHEA Grapalat" w:hAnsi="GHEA Grapalat" w:cs="GHEA Grapalat"/>
                <w:bCs/>
                <w:color w:val="000000"/>
                <w:sz w:val="24"/>
                <w:szCs w:val="24"/>
                <w:lang w:val="hy-AM" w:eastAsia="ru-RU"/>
              </w:rPr>
              <w:t>գործընթացների համար։</w:t>
            </w:r>
          </w:p>
          <w:p w14:paraId="15602DB0" w14:textId="655A2331" w:rsidR="00DC5375" w:rsidRPr="00A24111" w:rsidRDefault="00DC5375" w:rsidP="006C6525">
            <w:pPr>
              <w:pStyle w:val="ListParagraph"/>
              <w:tabs>
                <w:tab w:val="left" w:pos="281"/>
              </w:tabs>
              <w:spacing w:after="0"/>
              <w:ind w:left="28"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Ինչ վերաբերում է, Նախագծի 5-րդ մասի ձևակերպմանը, ապա վերջինս ներկայացվել էր «Հայաստանի օպերատորների միություն» ՀԿ</w:t>
            </w:r>
            <w:r w:rsidR="00B716B0" w:rsidRPr="00A24111">
              <w:rPr>
                <w:rFonts w:ascii="GHEA Grapalat" w:hAnsi="GHEA Grapalat" w:cs="GHEA Grapalat"/>
                <w:bCs/>
                <w:color w:val="000000"/>
                <w:sz w:val="24"/>
                <w:szCs w:val="24"/>
                <w:lang w:val="hy-AM" w:eastAsia="ru-RU"/>
              </w:rPr>
              <w:t>-</w:t>
            </w:r>
            <w:r w:rsidRPr="00A24111">
              <w:rPr>
                <w:rFonts w:ascii="GHEA Grapalat" w:hAnsi="GHEA Grapalat" w:cs="GHEA Grapalat"/>
                <w:bCs/>
                <w:color w:val="000000"/>
                <w:sz w:val="24"/>
                <w:szCs w:val="24"/>
                <w:lang w:val="hy-AM" w:eastAsia="ru-RU"/>
              </w:rPr>
              <w:t>ի կողմից, որն աշխատանքային կարգ</w:t>
            </w:r>
            <w:r w:rsidR="001F2232" w:rsidRPr="00A24111">
              <w:rPr>
                <w:rFonts w:ascii="GHEA Grapalat" w:hAnsi="GHEA Grapalat" w:cs="GHEA Grapalat"/>
                <w:bCs/>
                <w:color w:val="000000"/>
                <w:sz w:val="24"/>
                <w:szCs w:val="24"/>
                <w:lang w:val="hy-AM" w:eastAsia="ru-RU"/>
              </w:rPr>
              <w:t>ո</w:t>
            </w:r>
            <w:r w:rsidRPr="00A24111">
              <w:rPr>
                <w:rFonts w:ascii="GHEA Grapalat" w:hAnsi="GHEA Grapalat" w:cs="GHEA Grapalat"/>
                <w:bCs/>
                <w:color w:val="000000"/>
                <w:sz w:val="24"/>
                <w:szCs w:val="24"/>
                <w:lang w:val="hy-AM" w:eastAsia="ru-RU"/>
              </w:rPr>
              <w:t>վ քննարկվել և համաձայնեցվել էր Հեռուստատեսության և ռադիոյի հանձնաժողովի հետ:</w:t>
            </w:r>
          </w:p>
          <w:p w14:paraId="05A38ED8" w14:textId="28D5E077" w:rsidR="00E217FE" w:rsidRPr="00A24111" w:rsidRDefault="00E217FE" w:rsidP="006C6525">
            <w:pPr>
              <w:pStyle w:val="ListParagraph"/>
              <w:numPr>
                <w:ilvl w:val="0"/>
                <w:numId w:val="15"/>
              </w:numPr>
              <w:tabs>
                <w:tab w:val="left" w:pos="281"/>
              </w:tabs>
              <w:spacing w:after="0"/>
              <w:ind w:left="28" w:firstLine="0"/>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Չի ընդունվել։</w:t>
            </w:r>
          </w:p>
          <w:p w14:paraId="3FD29F60" w14:textId="469027AC" w:rsidR="00E217FE" w:rsidRPr="00A24111" w:rsidRDefault="00B716B0" w:rsidP="006C6525">
            <w:pPr>
              <w:pStyle w:val="ListParagraph"/>
              <w:tabs>
                <w:tab w:val="left" w:pos="281"/>
              </w:tabs>
              <w:spacing w:after="0"/>
              <w:ind w:left="28"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Քանի որ գ</w:t>
            </w:r>
            <w:r w:rsidR="00E217FE" w:rsidRPr="00A24111">
              <w:rPr>
                <w:rFonts w:ascii="GHEA Grapalat" w:hAnsi="GHEA Grapalat" w:cs="GHEA Grapalat"/>
                <w:bCs/>
                <w:color w:val="000000"/>
                <w:sz w:val="24"/>
                <w:szCs w:val="24"/>
                <w:lang w:val="hy-AM" w:eastAsia="ru-RU"/>
              </w:rPr>
              <w:t xml:space="preserve">ործող օրենքով </w:t>
            </w:r>
            <w:r w:rsidR="007D2D6F" w:rsidRPr="00A24111">
              <w:rPr>
                <w:rFonts w:ascii="GHEA Grapalat" w:hAnsi="GHEA Grapalat" w:cs="GHEA Grapalat"/>
                <w:bCs/>
                <w:color w:val="000000"/>
                <w:sz w:val="24"/>
                <w:szCs w:val="24"/>
                <w:lang w:val="hy-AM" w:eastAsia="ru-RU"/>
              </w:rPr>
              <w:t xml:space="preserve">ևս </w:t>
            </w:r>
            <w:r w:rsidR="000D2BF5" w:rsidRPr="00A24111">
              <w:rPr>
                <w:rFonts w:ascii="GHEA Grapalat" w:hAnsi="GHEA Grapalat" w:cs="GHEA Grapalat"/>
                <w:bCs/>
                <w:color w:val="000000"/>
                <w:sz w:val="24"/>
                <w:szCs w:val="24"/>
                <w:lang w:val="hy-AM" w:eastAsia="ru-RU"/>
              </w:rPr>
              <w:t>նման ժամկետներ արդեն իսկ սահմանված են։</w:t>
            </w:r>
          </w:p>
          <w:p w14:paraId="17C50CE0" w14:textId="017D6FAF" w:rsidR="00E217FE" w:rsidRPr="00A24111" w:rsidRDefault="00E217FE" w:rsidP="006C6525">
            <w:pPr>
              <w:pStyle w:val="ListParagraph"/>
              <w:tabs>
                <w:tab w:val="left" w:pos="281"/>
              </w:tabs>
              <w:spacing w:after="0"/>
              <w:jc w:val="both"/>
              <w:rPr>
                <w:rFonts w:ascii="GHEA Grapalat" w:hAnsi="GHEA Grapalat" w:cs="GHEA Grapalat"/>
                <w:bCs/>
                <w:color w:val="000000"/>
                <w:sz w:val="24"/>
                <w:szCs w:val="24"/>
                <w:lang w:val="hy-AM" w:eastAsia="ru-RU"/>
              </w:rPr>
            </w:pPr>
          </w:p>
        </w:tc>
      </w:tr>
    </w:tbl>
    <w:tbl>
      <w:tblPr>
        <w:tblStyle w:val="TableGrid1"/>
        <w:tblW w:w="14742" w:type="dxa"/>
        <w:tblInd w:w="137" w:type="dxa"/>
        <w:tblLayout w:type="fixed"/>
        <w:tblLook w:val="04A0" w:firstRow="1" w:lastRow="0" w:firstColumn="1" w:lastColumn="0" w:noHBand="0" w:noVBand="1"/>
      </w:tblPr>
      <w:tblGrid>
        <w:gridCol w:w="38"/>
        <w:gridCol w:w="9034"/>
        <w:gridCol w:w="5670"/>
      </w:tblGrid>
      <w:tr w:rsidR="00D86C45" w:rsidRPr="00A24111" w14:paraId="2092B136" w14:textId="77777777" w:rsidTr="00D67782">
        <w:trPr>
          <w:gridBefore w:val="1"/>
          <w:wBefore w:w="38" w:type="dxa"/>
          <w:trHeight w:val="331"/>
        </w:trPr>
        <w:tc>
          <w:tcPr>
            <w:tcW w:w="90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F187C1" w14:textId="12E87184" w:rsidR="00D86C45" w:rsidRPr="00A24111" w:rsidRDefault="00E34073" w:rsidP="006C6525">
            <w:pPr>
              <w:tabs>
                <w:tab w:val="left" w:pos="720"/>
                <w:tab w:val="left" w:pos="6425"/>
              </w:tabs>
              <w:spacing w:after="0" w:line="276" w:lineRule="auto"/>
              <w:ind w:right="39" w:firstLine="360"/>
              <w:jc w:val="center"/>
              <w:rPr>
                <w:rFonts w:ascii="GHEA Grapalat" w:hAnsi="GHEA Grapalat" w:cs="Sylfaen"/>
                <w:b/>
                <w:sz w:val="24"/>
                <w:szCs w:val="24"/>
                <w:lang w:val="hy-AM" w:eastAsia="ru-RU"/>
              </w:rPr>
            </w:pPr>
            <w:r w:rsidRPr="00A24111">
              <w:rPr>
                <w:rFonts w:ascii="GHEA Grapalat" w:hAnsi="GHEA Grapalat" w:cs="Sylfaen"/>
                <w:b/>
                <w:sz w:val="24"/>
                <w:szCs w:val="24"/>
                <w:lang w:val="hy-AM" w:eastAsia="ru-RU"/>
              </w:rPr>
              <w:lastRenderedPageBreak/>
              <w:t xml:space="preserve">2. ՀՀ </w:t>
            </w:r>
            <w:r w:rsidR="00003307" w:rsidRPr="00A24111">
              <w:rPr>
                <w:rFonts w:ascii="GHEA Grapalat" w:hAnsi="GHEA Grapalat" w:cs="Sylfaen"/>
                <w:b/>
                <w:sz w:val="24"/>
                <w:szCs w:val="24"/>
                <w:lang w:val="hy-AM" w:eastAsia="ru-RU"/>
              </w:rPr>
              <w:t>ֆինանսների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F1F6B8" w14:textId="5BCDA236" w:rsidR="00D86C45" w:rsidRPr="00A24111" w:rsidRDefault="001F2106" w:rsidP="006C6525">
            <w:pPr>
              <w:spacing w:after="0" w:line="276" w:lineRule="auto"/>
              <w:jc w:val="center"/>
              <w:rPr>
                <w:rFonts w:ascii="GHEA Grapalat" w:hAnsi="GHEA Grapalat" w:cs="GHEA Grapalat"/>
                <w:b/>
                <w:bCs/>
                <w:color w:val="000000"/>
                <w:sz w:val="24"/>
                <w:szCs w:val="24"/>
                <w:lang w:val="hy-AM" w:eastAsia="ru-RU"/>
              </w:rPr>
            </w:pPr>
            <w:r w:rsidRPr="00A24111">
              <w:rPr>
                <w:rFonts w:ascii="GHEA Grapalat" w:hAnsi="GHEA Grapalat" w:cs="GHEA Grapalat"/>
                <w:b/>
                <w:bCs/>
                <w:color w:val="000000"/>
                <w:sz w:val="24"/>
                <w:szCs w:val="24"/>
                <w:lang w:val="hy-AM" w:eastAsia="ru-RU"/>
              </w:rPr>
              <w:t>3</w:t>
            </w:r>
            <w:r w:rsidRPr="00A24111">
              <w:rPr>
                <w:rFonts w:ascii="GHEA Grapalat" w:hAnsi="GHEA Grapalat" w:cs="GHEA Grapalat"/>
                <w:b/>
                <w:bCs/>
                <w:color w:val="000000"/>
                <w:sz w:val="24"/>
                <w:szCs w:val="24"/>
                <w:lang w:eastAsia="ru-RU"/>
              </w:rPr>
              <w:t>0.04</w:t>
            </w:r>
            <w:r w:rsidR="00761DE7" w:rsidRPr="00A24111">
              <w:rPr>
                <w:rFonts w:ascii="GHEA Grapalat" w:hAnsi="GHEA Grapalat" w:cs="GHEA Grapalat"/>
                <w:b/>
                <w:bCs/>
                <w:color w:val="000000"/>
                <w:sz w:val="24"/>
                <w:szCs w:val="24"/>
                <w:lang w:val="hy-AM" w:eastAsia="ru-RU"/>
              </w:rPr>
              <w:t>.</w:t>
            </w:r>
            <w:r w:rsidR="00E34073" w:rsidRPr="00A24111">
              <w:rPr>
                <w:rFonts w:ascii="GHEA Grapalat" w:hAnsi="GHEA Grapalat" w:cs="GHEA Grapalat"/>
                <w:b/>
                <w:bCs/>
                <w:color w:val="000000"/>
                <w:sz w:val="24"/>
                <w:szCs w:val="24"/>
                <w:lang w:val="hy-AM" w:eastAsia="ru-RU"/>
              </w:rPr>
              <w:t>20</w:t>
            </w:r>
            <w:r w:rsidR="00003307" w:rsidRPr="00A24111">
              <w:rPr>
                <w:rFonts w:ascii="GHEA Grapalat" w:hAnsi="GHEA Grapalat" w:cs="GHEA Grapalat"/>
                <w:b/>
                <w:bCs/>
                <w:color w:val="000000"/>
                <w:sz w:val="24"/>
                <w:szCs w:val="24"/>
                <w:lang w:val="hy-AM" w:eastAsia="ru-RU"/>
              </w:rPr>
              <w:t>25</w:t>
            </w:r>
            <w:r w:rsidR="00E34073" w:rsidRPr="00A24111">
              <w:rPr>
                <w:rFonts w:ascii="GHEA Grapalat" w:hAnsi="GHEA Grapalat" w:cs="GHEA Grapalat"/>
                <w:b/>
                <w:bCs/>
                <w:color w:val="000000"/>
                <w:sz w:val="24"/>
                <w:szCs w:val="24"/>
                <w:lang w:val="hy-AM" w:eastAsia="ru-RU"/>
              </w:rPr>
              <w:t>թ.</w:t>
            </w:r>
          </w:p>
        </w:tc>
      </w:tr>
      <w:tr w:rsidR="00D86C45" w:rsidRPr="00A24111" w14:paraId="08466415" w14:textId="77777777" w:rsidTr="00D67782">
        <w:trPr>
          <w:gridBefore w:val="1"/>
          <w:wBefore w:w="38" w:type="dxa"/>
          <w:trHeight w:val="79"/>
        </w:trPr>
        <w:tc>
          <w:tcPr>
            <w:tcW w:w="90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A51938" w14:textId="77777777" w:rsidR="00D86C45" w:rsidRPr="00A24111" w:rsidRDefault="00D86C45" w:rsidP="006C6525">
            <w:pPr>
              <w:tabs>
                <w:tab w:val="left" w:pos="720"/>
              </w:tabs>
              <w:spacing w:after="0" w:line="276"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C54073" w14:textId="51ED1160" w:rsidR="00D86C45" w:rsidRPr="00A24111" w:rsidRDefault="00E34073" w:rsidP="006C6525">
            <w:pPr>
              <w:spacing w:after="0" w:line="276" w:lineRule="auto"/>
              <w:jc w:val="center"/>
              <w:rPr>
                <w:rFonts w:ascii="GHEA Grapalat" w:hAnsi="GHEA Grapalat" w:cs="GHEA Grapalat"/>
                <w:b/>
                <w:bCs/>
                <w:color w:val="000000"/>
                <w:sz w:val="24"/>
                <w:szCs w:val="24"/>
                <w:lang w:val="hy-AM" w:eastAsia="ru-RU"/>
              </w:rPr>
            </w:pPr>
            <w:r w:rsidRPr="00A24111">
              <w:rPr>
                <w:rFonts w:ascii="GHEA Grapalat" w:hAnsi="GHEA Grapalat" w:cs="Sylfaen"/>
                <w:b/>
                <w:sz w:val="24"/>
                <w:szCs w:val="24"/>
                <w:lang w:val="hy-AM"/>
              </w:rPr>
              <w:t>N</w:t>
            </w:r>
            <w:r w:rsidRPr="00A24111">
              <w:rPr>
                <w:rFonts w:ascii="GHEA Grapalat" w:hAnsi="GHEA Grapalat" w:cs="GHEA Grapalat"/>
                <w:b/>
                <w:bCs/>
                <w:color w:val="000000"/>
                <w:sz w:val="24"/>
                <w:szCs w:val="24"/>
                <w:lang w:val="hy-AM" w:eastAsia="ru-RU"/>
              </w:rPr>
              <w:t xml:space="preserve"> </w:t>
            </w:r>
            <w:r w:rsidR="001F2106" w:rsidRPr="00A24111">
              <w:rPr>
                <w:rFonts w:ascii="GHEA Grapalat" w:hAnsi="GHEA Grapalat" w:cs="GHEA Grapalat"/>
                <w:b/>
                <w:bCs/>
                <w:color w:val="000000"/>
                <w:sz w:val="24"/>
                <w:szCs w:val="24"/>
                <w:lang w:val="hy-AM" w:eastAsia="ru-RU"/>
              </w:rPr>
              <w:t>01/11-4/16681-2025</w:t>
            </w:r>
          </w:p>
        </w:tc>
      </w:tr>
      <w:tr w:rsidR="00D86C45" w:rsidRPr="00110CDF" w14:paraId="003524E9" w14:textId="77777777" w:rsidTr="00D67782">
        <w:trPr>
          <w:gridBefore w:val="1"/>
          <w:wBefore w:w="38" w:type="dxa"/>
          <w:trHeight w:val="700"/>
        </w:trPr>
        <w:tc>
          <w:tcPr>
            <w:tcW w:w="9034" w:type="dxa"/>
            <w:tcBorders>
              <w:top w:val="single" w:sz="4" w:space="0" w:color="000000"/>
              <w:bottom w:val="single" w:sz="4" w:space="0" w:color="auto"/>
              <w:right w:val="single" w:sz="4" w:space="0" w:color="000000"/>
            </w:tcBorders>
          </w:tcPr>
          <w:p w14:paraId="3A24B25B" w14:textId="77777777" w:rsidR="001F2106" w:rsidRPr="00A24111" w:rsidRDefault="001F2106" w:rsidP="001F2106">
            <w:pPr>
              <w:spacing w:after="0" w:line="360" w:lineRule="auto"/>
              <w:ind w:right="125" w:firstLine="720"/>
              <w:jc w:val="both"/>
              <w:rPr>
                <w:rFonts w:ascii="GHEA Grapalat" w:hAnsi="GHEA Grapalat"/>
                <w:spacing w:val="-6"/>
                <w:sz w:val="24"/>
                <w:szCs w:val="24"/>
                <w:lang w:val="hy-AM"/>
              </w:rPr>
            </w:pPr>
            <w:bookmarkStart w:id="0" w:name="__DdeLink__33_2461210338"/>
            <w:bookmarkEnd w:id="0"/>
            <w:r w:rsidRPr="00A24111">
              <w:rPr>
                <w:rFonts w:ascii="GHEA Grapalat" w:hAnsi="GHEA Grapalat"/>
                <w:spacing w:val="-6"/>
                <w:sz w:val="24"/>
                <w:szCs w:val="24"/>
                <w:lang w:val="hy-AM"/>
              </w:rPr>
              <w:t xml:space="preserve">Ի պատասխան Ձեր սույն թվականի հուլիսի 09-ի </w:t>
            </w:r>
            <w:r w:rsidRPr="00A24111">
              <w:rPr>
                <w:rFonts w:ascii="GHEA Grapalat" w:hAnsi="GHEA Grapalat"/>
                <w:spacing w:val="-6"/>
                <w:sz w:val="24"/>
                <w:szCs w:val="24"/>
                <w:lang w:val="af-ZA"/>
              </w:rPr>
              <w:t>N</w:t>
            </w:r>
            <w:r w:rsidRPr="00A24111">
              <w:rPr>
                <w:rFonts w:ascii="GHEA Grapalat" w:hAnsi="GHEA Grapalat"/>
                <w:spacing w:val="-6"/>
                <w:sz w:val="24"/>
                <w:szCs w:val="24"/>
                <w:lang w:val="hy-AM"/>
              </w:rPr>
              <w:t xml:space="preserve"> </w:t>
            </w:r>
            <w:r w:rsidRPr="00A24111">
              <w:rPr>
                <w:rFonts w:ascii="GHEA Grapalat" w:hAnsi="GHEA Grapalat"/>
                <w:color w:val="000000"/>
                <w:sz w:val="24"/>
                <w:szCs w:val="24"/>
                <w:shd w:val="clear" w:color="auto" w:fill="FFFFFF"/>
                <w:lang w:val="af-ZA"/>
              </w:rPr>
              <w:t>01/11.1/5634-2025</w:t>
            </w:r>
            <w:r w:rsidRPr="00A24111">
              <w:rPr>
                <w:rFonts w:ascii="GHEA Grapalat" w:hAnsi="GHEA Grapalat"/>
                <w:color w:val="000000"/>
                <w:sz w:val="24"/>
                <w:szCs w:val="24"/>
                <w:shd w:val="clear" w:color="auto" w:fill="FFFFFF"/>
                <w:lang w:val="hy-AM"/>
              </w:rPr>
              <w:t xml:space="preserve"> </w:t>
            </w:r>
            <w:r w:rsidRPr="00A24111">
              <w:rPr>
                <w:rFonts w:ascii="GHEA Grapalat" w:hAnsi="GHEA Grapalat"/>
                <w:spacing w:val="-6"/>
                <w:sz w:val="24"/>
                <w:szCs w:val="24"/>
                <w:lang w:val="hy-AM"/>
              </w:rPr>
              <w:t>գրության՝</w:t>
            </w:r>
            <w:r w:rsidRPr="00A24111">
              <w:rPr>
                <w:rFonts w:ascii="GHEA Grapalat" w:hAnsi="GHEA Grapalat"/>
                <w:spacing w:val="-6"/>
                <w:sz w:val="24"/>
                <w:szCs w:val="24"/>
                <w:lang w:val="af-ZA"/>
              </w:rPr>
              <w:t xml:space="preserve"> </w:t>
            </w:r>
            <w:r w:rsidRPr="00A24111">
              <w:rPr>
                <w:rFonts w:ascii="GHEA Grapalat" w:hAnsi="GHEA Grapalat"/>
                <w:spacing w:val="-6"/>
                <w:sz w:val="24"/>
                <w:szCs w:val="24"/>
                <w:lang w:val="hy-AM"/>
              </w:rPr>
              <w:t>ՀՀ ֆ</w:t>
            </w:r>
            <w:r w:rsidRPr="00A24111">
              <w:rPr>
                <w:rFonts w:ascii="GHEA Grapalat" w:hAnsi="GHEA Grapalat"/>
                <w:spacing w:val="-6"/>
                <w:sz w:val="24"/>
                <w:szCs w:val="24"/>
                <w:lang w:val="af-ZA"/>
              </w:rPr>
              <w:t xml:space="preserve">ինանսների նախարարությունն ուսումնասիրել է </w:t>
            </w:r>
            <w:r w:rsidRPr="00A24111">
              <w:rPr>
                <w:rFonts w:ascii="GHEA Grapalat" w:hAnsi="GHEA Grapalat"/>
                <w:color w:val="000000"/>
                <w:sz w:val="24"/>
                <w:szCs w:val="24"/>
                <w:shd w:val="clear" w:color="auto" w:fill="FFFFFF"/>
                <w:lang w:val="hy-AM"/>
              </w:rPr>
              <w:t>««Տեսալսողական մեդիայի մասին» օրենքում փոփոխություններ և լրացումներ կատարելու մասին» ՀՀ օրենքի նախագիծը</w:t>
            </w:r>
            <w:r w:rsidRPr="00A24111">
              <w:rPr>
                <w:rFonts w:ascii="GHEA Grapalat" w:hAnsi="GHEA Grapalat"/>
                <w:sz w:val="24"/>
                <w:szCs w:val="24"/>
                <w:lang w:val="hy-AM"/>
              </w:rPr>
              <w:t xml:space="preserve"> </w:t>
            </w:r>
            <w:r w:rsidRPr="00A24111">
              <w:rPr>
                <w:rFonts w:ascii="GHEA Grapalat" w:hAnsi="GHEA Grapalat"/>
                <w:spacing w:val="-6"/>
                <w:sz w:val="24"/>
                <w:szCs w:val="24"/>
                <w:lang w:val="af-ZA"/>
              </w:rPr>
              <w:t xml:space="preserve">և </w:t>
            </w:r>
            <w:r w:rsidRPr="00A24111">
              <w:rPr>
                <w:rFonts w:ascii="GHEA Grapalat" w:hAnsi="GHEA Grapalat"/>
                <w:spacing w:val="-6"/>
                <w:sz w:val="24"/>
                <w:szCs w:val="24"/>
                <w:lang w:val="hy-AM"/>
              </w:rPr>
              <w:t>հայտնում է հետևյալը.</w:t>
            </w:r>
          </w:p>
          <w:p w14:paraId="2CDB15AA" w14:textId="77777777" w:rsidR="001F2106" w:rsidRPr="00A24111" w:rsidRDefault="001F2106" w:rsidP="001F2106">
            <w:pPr>
              <w:spacing w:after="0" w:line="360" w:lineRule="auto"/>
              <w:ind w:right="125" w:firstLine="630"/>
              <w:jc w:val="both"/>
              <w:rPr>
                <w:rFonts w:ascii="GHEA Grapalat" w:hAnsi="GHEA Grapalat" w:cs="Calibri"/>
                <w:bCs/>
                <w:spacing w:val="-6"/>
                <w:sz w:val="24"/>
                <w:szCs w:val="24"/>
                <w:lang w:val="hy-AM"/>
              </w:rPr>
            </w:pPr>
            <w:r w:rsidRPr="00A24111">
              <w:rPr>
                <w:rFonts w:ascii="GHEA Grapalat" w:hAnsi="GHEA Grapalat" w:cs="Calibri"/>
                <w:bCs/>
                <w:spacing w:val="-6"/>
                <w:sz w:val="24"/>
                <w:szCs w:val="24"/>
                <w:lang w:val="hy-AM"/>
              </w:rPr>
              <w:t xml:space="preserve">«Տեսալսողական մեդիայի մասին» ՀՀ օրենքի (այսուհետ՝ Օրենք) 38-րդ հոդվածի 2-րդ մասով սահմանված է, որ կարգավորող պետական մարմինը </w:t>
            </w:r>
            <w:r w:rsidRPr="00A24111">
              <w:rPr>
                <w:rFonts w:ascii="GHEA Grapalat" w:hAnsi="GHEA Grapalat" w:cs="Calibri"/>
                <w:bCs/>
                <w:spacing w:val="-6"/>
                <w:sz w:val="24"/>
                <w:szCs w:val="24"/>
                <w:lang w:val="hy-AM"/>
              </w:rPr>
              <w:lastRenderedPageBreak/>
              <w:t xml:space="preserve">«Հայաստանի Հանրապետության բյուջետային համակարգի մասին» օրենքով սահմանված կարգով առաջիկա տարվա բյուջետային գործընթացն սկսելու մասին վարչապետի որոշմամբ սահմանված ժամկետում յուրաքանչյուր տարի կազմում և Կառավարություն է ներկայացնում կարգավորող պետական մարմնի առաջիկա տարվա բյուջետային ֆինանսավորման հայտը (ծախսերի նախահաշիվը)՝ առաջիկա տարվա պետական բյուջեի նախագծում ներառելու համար: </w:t>
            </w:r>
            <w:r w:rsidRPr="00A24111">
              <w:rPr>
                <w:rFonts w:ascii="GHEA Grapalat" w:hAnsi="GHEA Grapalat" w:cs="Calibri"/>
                <w:b/>
                <w:bCs/>
                <w:i/>
                <w:spacing w:val="-6"/>
                <w:sz w:val="24"/>
                <w:szCs w:val="24"/>
                <w:lang w:val="hy-AM"/>
              </w:rPr>
              <w:t>Ծախսերի նախահաշվին ավելացվում է այն ներկայացնելու պահին նախորդող տասներկու ամսվա ընթացքում գանձված տուգանքների, պետական տուրքերի և տույժերի 30 տոկոսը սեփական տնօրինման նպատակով</w:t>
            </w:r>
            <w:r w:rsidRPr="00A24111">
              <w:rPr>
                <w:rFonts w:ascii="GHEA Grapalat" w:hAnsi="GHEA Grapalat" w:cs="Calibri"/>
                <w:bCs/>
                <w:spacing w:val="-6"/>
                <w:sz w:val="24"/>
                <w:szCs w:val="24"/>
                <w:lang w:val="hy-AM"/>
              </w:rPr>
              <w:t>:</w:t>
            </w:r>
          </w:p>
          <w:p w14:paraId="6BDAF4F8" w14:textId="77777777" w:rsidR="001F2106" w:rsidRPr="00A24111" w:rsidRDefault="001F2106" w:rsidP="001F2106">
            <w:pPr>
              <w:spacing w:after="0" w:line="360" w:lineRule="auto"/>
              <w:ind w:right="125" w:firstLine="630"/>
              <w:jc w:val="both"/>
              <w:rPr>
                <w:rFonts w:ascii="GHEA Grapalat" w:hAnsi="GHEA Grapalat" w:cs="Calibri"/>
                <w:bCs/>
                <w:spacing w:val="-6"/>
                <w:sz w:val="24"/>
                <w:szCs w:val="24"/>
                <w:lang w:val="hy-AM"/>
              </w:rPr>
            </w:pPr>
            <w:r w:rsidRPr="00A24111">
              <w:rPr>
                <w:rFonts w:ascii="GHEA Grapalat" w:hAnsi="GHEA Grapalat" w:cs="Calibri"/>
                <w:bCs/>
                <w:spacing w:val="-6"/>
                <w:sz w:val="24"/>
                <w:szCs w:val="24"/>
                <w:lang w:val="hy-AM"/>
              </w:rPr>
              <w:t xml:space="preserve">«Հայաստանի Հանրապետության բյուջետային համակարգի մասին» ՀՀ օրենքի 6-րդ հոդվածի 3-րդ մասի համաձայն՝ </w:t>
            </w:r>
            <w:r w:rsidRPr="00A24111">
              <w:rPr>
                <w:rFonts w:ascii="GHEA Grapalat" w:hAnsi="GHEA Grapalat" w:cs="Calibri"/>
                <w:b/>
                <w:bCs/>
                <w:i/>
                <w:spacing w:val="-6"/>
                <w:sz w:val="24"/>
                <w:szCs w:val="24"/>
                <w:lang w:val="hy-AM"/>
              </w:rPr>
              <w:t>Հայաստանի Հանրապետությունում բյուջետային տարին սկսվում է յուրաքանչյուր տարվա հունվարի 1-ից և ավարտվում նույն տարվա դեկտեմբերի 31-ին</w:t>
            </w:r>
            <w:r w:rsidRPr="00A24111">
              <w:rPr>
                <w:rFonts w:ascii="GHEA Grapalat" w:hAnsi="GHEA Grapalat" w:cs="Calibri"/>
                <w:bCs/>
                <w:spacing w:val="-6"/>
                <w:sz w:val="24"/>
                <w:szCs w:val="24"/>
                <w:lang w:val="hy-AM"/>
              </w:rPr>
              <w:t>:</w:t>
            </w:r>
          </w:p>
          <w:p w14:paraId="49F4C29B" w14:textId="77777777" w:rsidR="001F2106" w:rsidRPr="00A24111" w:rsidRDefault="001F2106" w:rsidP="001F2106">
            <w:pPr>
              <w:spacing w:after="0" w:line="360" w:lineRule="auto"/>
              <w:ind w:right="35" w:firstLine="630"/>
              <w:jc w:val="both"/>
              <w:rPr>
                <w:rFonts w:ascii="GHEA Grapalat" w:hAnsi="GHEA Grapalat" w:cs="Calibri"/>
                <w:bCs/>
                <w:spacing w:val="-6"/>
                <w:sz w:val="24"/>
                <w:szCs w:val="24"/>
                <w:lang w:val="hy-AM"/>
              </w:rPr>
            </w:pPr>
            <w:r w:rsidRPr="00A24111">
              <w:rPr>
                <w:rFonts w:ascii="GHEA Grapalat" w:hAnsi="GHEA Grapalat" w:cs="Calibri"/>
                <w:bCs/>
                <w:spacing w:val="-6"/>
                <w:sz w:val="24"/>
                <w:szCs w:val="24"/>
                <w:lang w:val="hy-AM"/>
              </w:rPr>
              <w:t>Հարկ է նկատել, որ Օրենքով սահմանված կարգավորող պետական մարմնի կողմից ներկայացվող բյուջետային ֆինանսավորման հայտերում ներառված ֆինանսական միջոցները, որոնք ձևավորվում են հայտը ներկայացնելու պահին նախորդող տասներկու ամսվա ընթացքում գանձված տուգանքների, պետական տուրքերի և տույժերի չափերից, բյուջետային գործընթացի տարբեր փուլերում կազմում են տարբեր ցուցանիշներ, որոնք բյուջետային ծախսերի պլանավորման տեսանկյունից կայուն չեն:</w:t>
            </w:r>
          </w:p>
          <w:p w14:paraId="4DDA9F88" w14:textId="77777777" w:rsidR="001F2106" w:rsidRPr="00A24111" w:rsidRDefault="001F2106" w:rsidP="001F2106">
            <w:pPr>
              <w:spacing w:after="0" w:line="360" w:lineRule="auto"/>
              <w:ind w:right="35" w:firstLine="630"/>
              <w:jc w:val="both"/>
              <w:rPr>
                <w:rFonts w:ascii="GHEA Grapalat" w:hAnsi="GHEA Grapalat" w:cs="Calibri"/>
                <w:bCs/>
                <w:spacing w:val="-6"/>
                <w:sz w:val="24"/>
                <w:szCs w:val="24"/>
                <w:lang w:val="hy-AM"/>
              </w:rPr>
            </w:pPr>
            <w:r w:rsidRPr="00A24111">
              <w:rPr>
                <w:rFonts w:ascii="GHEA Grapalat" w:hAnsi="GHEA Grapalat" w:cs="Calibri"/>
                <w:bCs/>
                <w:spacing w:val="-6"/>
                <w:sz w:val="24"/>
                <w:szCs w:val="24"/>
                <w:lang w:val="hy-AM"/>
              </w:rPr>
              <w:t xml:space="preserve">Այս կապակցությամբ հայտնում ենք, որ ի կատարումն ՀՀ կառավարության 2019 թվականի փետրվարի 8-ի «Հայաստանի Հանրապետության կառավարության ծրագրի մասին» թիվ 65-Ա որոշմամբ հավանության արժանացած ՀՀ </w:t>
            </w:r>
            <w:r w:rsidRPr="00A24111">
              <w:rPr>
                <w:rFonts w:ascii="GHEA Grapalat" w:hAnsi="GHEA Grapalat" w:cs="Calibri"/>
                <w:bCs/>
                <w:spacing w:val="-6"/>
                <w:sz w:val="24"/>
                <w:szCs w:val="24"/>
                <w:lang w:val="hy-AM"/>
              </w:rPr>
              <w:lastRenderedPageBreak/>
              <w:t>կառավարության ծրագրի 8.2-րդ կետի 9-րդ պարբերության՝ ՀՀ ֆինանսների նախարարության նախաձեռնությամբ մշակվել և օրենսդրությամբ սահմանված կարգով ՀՀ Ազգային ժողով է ներկայացվել մի շարք օրենքների նախագծերի փաթեթ (ՀՀ Ազգային ժողովի կողմից երկրորդ ընթերցմամբ և ամբողջությամբ ընդունվել են 2019 թվականի նոյեմբերի 14-ին), որով առաջարկվել է սահմանափակել պետական և տեղական ինքնակառավարման մարմինների՝ արտաբյուջետային հաշիվներ ունենալու հնարավորությունը, և սահմանվել է, որ այդ հաշվիներում առկա և հավաքագրվող դրամական միջոցներն ուղղվելու են համապատասխան բյուջեներ՝ ապահովելով դրանց հետագա բաշխումը անհրաժեշտ ուղղություններով այդ բյուջեներից՝ ըստ անհրաժեշտության, հիմնավորվածության և առաջնահերթության:</w:t>
            </w:r>
          </w:p>
          <w:p w14:paraId="5726FB79" w14:textId="77777777" w:rsidR="001F2106" w:rsidRPr="00A24111" w:rsidRDefault="001F2106" w:rsidP="001F2106">
            <w:pPr>
              <w:spacing w:after="0" w:line="360" w:lineRule="auto"/>
              <w:ind w:right="35" w:firstLine="630"/>
              <w:jc w:val="both"/>
              <w:rPr>
                <w:rFonts w:ascii="GHEA Grapalat" w:hAnsi="GHEA Grapalat" w:cs="Calibri"/>
                <w:bCs/>
                <w:spacing w:val="-6"/>
                <w:sz w:val="24"/>
                <w:szCs w:val="24"/>
                <w:lang w:val="af-ZA"/>
              </w:rPr>
            </w:pPr>
            <w:r w:rsidRPr="00A24111">
              <w:rPr>
                <w:rFonts w:ascii="GHEA Grapalat" w:hAnsi="GHEA Grapalat" w:cs="Calibri"/>
                <w:bCs/>
                <w:spacing w:val="-6"/>
                <w:sz w:val="24"/>
                <w:szCs w:val="24"/>
                <w:lang w:val="hy-AM"/>
              </w:rPr>
              <w:t xml:space="preserve">Հաշվի առնելով, որ Օրենքի 38-րդ հոդվածի 2-րդ մասի 2-րդ նախադասությամբ սահմանված կարգավորումը </w:t>
            </w:r>
            <w:r w:rsidRPr="00A24111">
              <w:rPr>
                <w:rFonts w:ascii="GHEA Grapalat" w:hAnsi="GHEA Grapalat" w:cs="Calibri"/>
                <w:bCs/>
                <w:spacing w:val="-6"/>
                <w:sz w:val="24"/>
                <w:szCs w:val="24"/>
                <w:lang w:val="af-ZA"/>
              </w:rPr>
              <w:t>հանգեց</w:t>
            </w:r>
            <w:r w:rsidRPr="00A24111">
              <w:rPr>
                <w:rFonts w:ascii="GHEA Grapalat" w:hAnsi="GHEA Grapalat" w:cs="Calibri"/>
                <w:bCs/>
                <w:spacing w:val="-6"/>
                <w:sz w:val="24"/>
                <w:szCs w:val="24"/>
                <w:lang w:val="hy-AM"/>
              </w:rPr>
              <w:t>նում է</w:t>
            </w:r>
            <w:r w:rsidRPr="00A24111">
              <w:rPr>
                <w:rFonts w:ascii="GHEA Grapalat" w:hAnsi="GHEA Grapalat" w:cs="Calibri"/>
                <w:bCs/>
                <w:spacing w:val="-6"/>
                <w:sz w:val="24"/>
                <w:szCs w:val="24"/>
                <w:lang w:val="af-ZA"/>
              </w:rPr>
              <w:t xml:space="preserve"> հանրային ֆինանսների արտաբյուջետային շրջանառությանը</w:t>
            </w:r>
            <w:r w:rsidRPr="00A24111">
              <w:rPr>
                <w:rFonts w:ascii="GHEA Grapalat" w:hAnsi="GHEA Grapalat" w:cs="Calibri"/>
                <w:bCs/>
                <w:spacing w:val="-6"/>
                <w:sz w:val="24"/>
                <w:szCs w:val="24"/>
                <w:lang w:val="hy-AM"/>
              </w:rPr>
              <w:t>,</w:t>
            </w:r>
            <w:r w:rsidRPr="00A24111">
              <w:rPr>
                <w:rFonts w:ascii="GHEA Grapalat" w:hAnsi="GHEA Grapalat" w:cs="Calibri"/>
                <w:bCs/>
                <w:spacing w:val="-6"/>
                <w:sz w:val="24"/>
                <w:szCs w:val="24"/>
                <w:lang w:val="af-ZA"/>
              </w:rPr>
              <w:t xml:space="preserve"> </w:t>
            </w:r>
            <w:r w:rsidRPr="00A24111">
              <w:rPr>
                <w:rFonts w:ascii="GHEA Grapalat" w:hAnsi="GHEA Grapalat" w:cs="Calibri"/>
                <w:bCs/>
                <w:spacing w:val="-6"/>
                <w:sz w:val="24"/>
                <w:szCs w:val="24"/>
                <w:lang w:val="hy-AM"/>
              </w:rPr>
              <w:t>հարկ ենք համարում ընդգծել</w:t>
            </w:r>
            <w:r w:rsidRPr="00A24111">
              <w:rPr>
                <w:rFonts w:ascii="GHEA Grapalat" w:hAnsi="GHEA Grapalat" w:cs="Calibri"/>
                <w:bCs/>
                <w:spacing w:val="-6"/>
                <w:sz w:val="24"/>
                <w:szCs w:val="24"/>
                <w:lang w:val="af-ZA"/>
              </w:rPr>
              <w:t xml:space="preserve">, որ </w:t>
            </w:r>
            <w:r w:rsidRPr="00A24111">
              <w:rPr>
                <w:rFonts w:ascii="GHEA Grapalat" w:hAnsi="GHEA Grapalat" w:cs="Calibri"/>
                <w:b/>
                <w:bCs/>
                <w:i/>
                <w:spacing w:val="-6"/>
                <w:sz w:val="24"/>
                <w:szCs w:val="24"/>
                <w:lang w:val="af-ZA"/>
              </w:rPr>
              <w:t>ՀՀ կառավարությունն այս ոլորտում որդեգրել է այլ՝ պետական մարմինների՝ արտաբյուջետային հաշիվներ ունենալու հնարավորությունը բացառելու մոտեցում, հետևաբար</w:t>
            </w:r>
            <w:r w:rsidRPr="00A24111">
              <w:rPr>
                <w:rFonts w:ascii="GHEA Grapalat" w:hAnsi="GHEA Grapalat" w:cs="Calibri"/>
                <w:b/>
                <w:bCs/>
                <w:i/>
                <w:spacing w:val="-6"/>
                <w:sz w:val="24"/>
                <w:szCs w:val="24"/>
                <w:lang w:val="hy-AM"/>
              </w:rPr>
              <w:t>՝</w:t>
            </w:r>
            <w:r w:rsidRPr="00A24111">
              <w:rPr>
                <w:rFonts w:ascii="GHEA Grapalat" w:hAnsi="GHEA Grapalat" w:cs="Calibri"/>
                <w:b/>
                <w:bCs/>
                <w:i/>
                <w:spacing w:val="-6"/>
                <w:sz w:val="24"/>
                <w:szCs w:val="24"/>
                <w:lang w:val="af-ZA"/>
              </w:rPr>
              <w:t xml:space="preserve"> </w:t>
            </w:r>
            <w:r w:rsidRPr="00A24111">
              <w:rPr>
                <w:rFonts w:ascii="GHEA Grapalat" w:hAnsi="GHEA Grapalat" w:cs="Calibri"/>
                <w:b/>
                <w:bCs/>
                <w:i/>
                <w:spacing w:val="-6"/>
                <w:sz w:val="24"/>
                <w:szCs w:val="24"/>
                <w:lang w:val="hy-AM"/>
              </w:rPr>
              <w:t>կարող ենք արձանագրել, որ խնդրո առարկա նորմը</w:t>
            </w:r>
            <w:r w:rsidRPr="00A24111">
              <w:rPr>
                <w:rFonts w:ascii="GHEA Grapalat" w:hAnsi="GHEA Grapalat" w:cs="Calibri"/>
                <w:b/>
                <w:bCs/>
                <w:i/>
                <w:spacing w:val="-6"/>
                <w:sz w:val="24"/>
                <w:szCs w:val="24"/>
                <w:lang w:val="af-ZA"/>
              </w:rPr>
              <w:t xml:space="preserve"> չի բխում հանրային ֆինանսների կառավարման բնագավառում ՀՀ կառավարության որդեգրած քաղաքականությունից և, ըստ էության, հետադարձ քայլ է այդ ոլորտում ՀՀ կառավարության կողմից ձեռնարկված միջոցառումներից</w:t>
            </w:r>
            <w:r w:rsidRPr="00A24111">
              <w:rPr>
                <w:rFonts w:ascii="GHEA Grapalat" w:hAnsi="GHEA Grapalat" w:cs="Calibri"/>
                <w:bCs/>
                <w:spacing w:val="-6"/>
                <w:sz w:val="24"/>
                <w:szCs w:val="24"/>
                <w:lang w:val="af-ZA"/>
              </w:rPr>
              <w:t>:</w:t>
            </w:r>
          </w:p>
          <w:p w14:paraId="0D8A2D59" w14:textId="77777777" w:rsidR="001F2106" w:rsidRPr="00A24111" w:rsidRDefault="001F2106" w:rsidP="001F2106">
            <w:pPr>
              <w:spacing w:after="0" w:line="360" w:lineRule="auto"/>
              <w:ind w:right="35" w:firstLine="630"/>
              <w:jc w:val="both"/>
              <w:rPr>
                <w:rFonts w:ascii="GHEA Grapalat" w:hAnsi="GHEA Grapalat" w:cs="Calibri"/>
                <w:bCs/>
                <w:spacing w:val="-6"/>
                <w:sz w:val="24"/>
                <w:szCs w:val="24"/>
                <w:lang w:val="hy-AM"/>
              </w:rPr>
            </w:pPr>
            <w:r w:rsidRPr="00A24111">
              <w:rPr>
                <w:rFonts w:ascii="GHEA Grapalat" w:hAnsi="GHEA Grapalat" w:cs="Calibri"/>
                <w:bCs/>
                <w:spacing w:val="-6"/>
                <w:sz w:val="24"/>
                <w:szCs w:val="24"/>
                <w:lang w:val="hy-AM"/>
              </w:rPr>
              <w:lastRenderedPageBreak/>
              <w:t>Ելնելով վերոգրյալից և հետամուտ լինելով ՀՀ կառավարության որդեգրած քաղաքականությանը՝ առաջարկում ենք Նախագծով Օրենքի 38-րդ հոդվածի 2-րդ մասի 2-րդ նախադասությունը ուժը կորցրած ճանաչել:</w:t>
            </w:r>
          </w:p>
          <w:p w14:paraId="0F7A271D" w14:textId="7A579D55" w:rsidR="00D86C45" w:rsidRPr="00A24111" w:rsidRDefault="00D86C45" w:rsidP="006C6525">
            <w:pPr>
              <w:keepNext/>
              <w:spacing w:line="276" w:lineRule="auto"/>
              <w:ind w:firstLine="567"/>
              <w:rPr>
                <w:rFonts w:ascii="GHEA Grapalat" w:hAnsi="GHEA Grapalat"/>
                <w:sz w:val="24"/>
                <w:szCs w:val="24"/>
                <w:lang w:val="hy-AM"/>
              </w:rPr>
            </w:pPr>
          </w:p>
        </w:tc>
        <w:tc>
          <w:tcPr>
            <w:tcW w:w="5670" w:type="dxa"/>
            <w:tcBorders>
              <w:top w:val="single" w:sz="4" w:space="0" w:color="000000"/>
              <w:bottom w:val="single" w:sz="4" w:space="0" w:color="auto"/>
              <w:right w:val="single" w:sz="4" w:space="0" w:color="000000"/>
            </w:tcBorders>
          </w:tcPr>
          <w:p w14:paraId="5650D2CE" w14:textId="4CB04A82" w:rsidR="00D86C45" w:rsidRPr="00A24111" w:rsidRDefault="001F2232" w:rsidP="006C6525">
            <w:pPr>
              <w:spacing w:after="200"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lastRenderedPageBreak/>
              <w:t>Չի ընդունվել</w:t>
            </w:r>
            <w:r w:rsidR="007D604A" w:rsidRPr="00A24111">
              <w:rPr>
                <w:rFonts w:ascii="GHEA Grapalat" w:hAnsi="GHEA Grapalat" w:cs="GHEA Grapalat"/>
                <w:b/>
                <w:color w:val="000000"/>
                <w:sz w:val="24"/>
                <w:szCs w:val="24"/>
                <w:lang w:val="hy-AM" w:eastAsia="ru-RU"/>
              </w:rPr>
              <w:t>:</w:t>
            </w:r>
          </w:p>
          <w:p w14:paraId="27AD8FB4" w14:textId="2AB8D9CA" w:rsidR="003222B7" w:rsidRPr="00A24111" w:rsidRDefault="003222B7" w:rsidP="003222B7">
            <w:pPr>
              <w:spacing w:after="200" w:line="360" w:lineRule="auto"/>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 xml:space="preserve">Հաշվի առնելով, որ ՀՀ ֆինանսների նախարարության կողմից ներկայացված առաջարկությունը վերաբերում է </w:t>
            </w:r>
            <w:r w:rsidR="007D604A" w:rsidRPr="00A24111">
              <w:rPr>
                <w:rFonts w:ascii="GHEA Grapalat" w:hAnsi="GHEA Grapalat" w:cs="GHEA Grapalat"/>
                <w:bCs/>
                <w:color w:val="000000"/>
                <w:sz w:val="24"/>
                <w:szCs w:val="24"/>
                <w:lang w:val="hy-AM" w:eastAsia="ru-RU"/>
              </w:rPr>
              <w:t xml:space="preserve">Հեռուստատեսության և ռադիոյի հանձնաժողովի (Կարգավորող պետական մարմին) </w:t>
            </w:r>
            <w:r w:rsidRPr="00A24111">
              <w:rPr>
                <w:rFonts w:ascii="GHEA Grapalat" w:hAnsi="GHEA Grapalat" w:cs="Sylfaen"/>
                <w:color w:val="000000"/>
                <w:sz w:val="24"/>
                <w:szCs w:val="24"/>
                <w:lang w:val="hy-AM"/>
              </w:rPr>
              <w:t xml:space="preserve">ծախսերի  </w:t>
            </w:r>
            <w:r w:rsidRPr="00A24111">
              <w:rPr>
                <w:rFonts w:ascii="GHEA Grapalat" w:hAnsi="GHEA Grapalat" w:cs="Sylfaen"/>
                <w:color w:val="000000"/>
                <w:sz w:val="24"/>
                <w:szCs w:val="24"/>
                <w:lang w:val="hy-AM"/>
              </w:rPr>
              <w:lastRenderedPageBreak/>
              <w:t xml:space="preserve">ֆինանսավորմանը, ուստի այն </w:t>
            </w:r>
            <w:r w:rsidRPr="00A24111">
              <w:rPr>
                <w:rFonts w:ascii="GHEA Grapalat" w:hAnsi="GHEA Grapalat" w:cs="GHEA Grapalat"/>
                <w:bCs/>
                <w:color w:val="000000"/>
                <w:sz w:val="24"/>
                <w:szCs w:val="24"/>
                <w:lang w:val="hy-AM" w:eastAsia="ru-RU"/>
              </w:rPr>
              <w:t xml:space="preserve"> քննարկվել է ՀՀ հեռուստատեսության և ռադիոյի հանձնաժողովի (Կարգավորող մարմնի) հետ:</w:t>
            </w:r>
          </w:p>
          <w:p w14:paraId="486EA63C" w14:textId="77777777" w:rsidR="003222B7" w:rsidRPr="00A24111" w:rsidRDefault="003222B7" w:rsidP="003222B7">
            <w:pPr>
              <w:pStyle w:val="BodyText"/>
              <w:spacing w:after="0" w:line="360" w:lineRule="auto"/>
              <w:ind w:firstLine="567"/>
              <w:jc w:val="both"/>
              <w:rPr>
                <w:rFonts w:ascii="GHEA Grapalat" w:eastAsia="MS Gothic" w:hAnsi="GHEA Grapalat" w:cs="MS Gothic"/>
                <w:sz w:val="24"/>
                <w:szCs w:val="24"/>
                <w:lang w:val="hy-AM"/>
              </w:rPr>
            </w:pPr>
            <w:r w:rsidRPr="00A24111">
              <w:rPr>
                <w:rFonts w:ascii="GHEA Grapalat" w:eastAsia="MS Gothic" w:hAnsi="GHEA Grapalat" w:cs="MS Gothic"/>
                <w:sz w:val="24"/>
                <w:szCs w:val="24"/>
                <w:lang w:val="hy-AM"/>
              </w:rPr>
              <w:t>Քննարկման արդյունքում ՀՀ ֆինանսների նախարարության առաջարկությունը չի ընդունվել, քանի որ այն վերաբերում է բոլորովին այլ իրավական հարաբերությունների կարգավորմանը, քան առաջարկված է Նախագծով, ուստի առաջարկը նպատակահարմար չէ քննարկել այս Նախագծի շրջանակներում։</w:t>
            </w:r>
          </w:p>
          <w:p w14:paraId="169AEFBA" w14:textId="77777777" w:rsidR="00F260A9" w:rsidRPr="00A24111" w:rsidRDefault="00F260A9" w:rsidP="006C6525">
            <w:pPr>
              <w:spacing w:after="200" w:line="276" w:lineRule="auto"/>
              <w:jc w:val="center"/>
              <w:rPr>
                <w:rFonts w:ascii="GHEA Grapalat" w:hAnsi="GHEA Grapalat" w:cs="GHEA Grapalat"/>
                <w:b/>
                <w:color w:val="000000"/>
                <w:sz w:val="24"/>
                <w:szCs w:val="24"/>
                <w:lang w:val="hy-AM" w:eastAsia="ru-RU"/>
              </w:rPr>
            </w:pPr>
          </w:p>
          <w:p w14:paraId="6832CED1" w14:textId="0DB52207" w:rsidR="00F260A9" w:rsidRPr="00A24111" w:rsidRDefault="00F260A9" w:rsidP="006C6525">
            <w:pPr>
              <w:spacing w:after="200" w:line="276" w:lineRule="auto"/>
              <w:jc w:val="center"/>
              <w:rPr>
                <w:rFonts w:ascii="GHEA Grapalat" w:hAnsi="GHEA Grapalat" w:cs="GHEA Grapalat"/>
                <w:b/>
                <w:color w:val="000000"/>
                <w:sz w:val="24"/>
                <w:szCs w:val="24"/>
                <w:lang w:val="hy-AM" w:eastAsia="ru-RU"/>
              </w:rPr>
            </w:pPr>
          </w:p>
        </w:tc>
      </w:tr>
      <w:tr w:rsidR="00E34073" w:rsidRPr="00A24111" w14:paraId="52C7E96D" w14:textId="77777777" w:rsidTr="00D67782">
        <w:trPr>
          <w:trHeight w:val="658"/>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46F670" w14:textId="7B3DB3BC" w:rsidR="00E34073" w:rsidRPr="00A24111" w:rsidRDefault="00E34073" w:rsidP="006C6525">
            <w:pPr>
              <w:tabs>
                <w:tab w:val="left" w:pos="720"/>
                <w:tab w:val="left" w:pos="6425"/>
              </w:tabs>
              <w:spacing w:after="0" w:line="276" w:lineRule="auto"/>
              <w:ind w:right="39" w:firstLine="360"/>
              <w:jc w:val="center"/>
              <w:rPr>
                <w:rFonts w:ascii="GHEA Grapalat" w:hAnsi="GHEA Grapalat" w:cs="Courier New"/>
                <w:b/>
                <w:sz w:val="24"/>
                <w:szCs w:val="24"/>
                <w:lang w:val="hy-AM" w:eastAsia="ru-RU"/>
              </w:rPr>
            </w:pPr>
            <w:r w:rsidRPr="00A24111">
              <w:rPr>
                <w:rFonts w:ascii="GHEA Grapalat" w:hAnsi="GHEA Grapalat" w:cs="Courier New"/>
                <w:b/>
                <w:sz w:val="24"/>
                <w:szCs w:val="24"/>
                <w:lang w:val="hy-AM" w:eastAsia="ru-RU"/>
              </w:rPr>
              <w:lastRenderedPageBreak/>
              <w:t xml:space="preserve">3. </w:t>
            </w:r>
            <w:r w:rsidR="00003307" w:rsidRPr="00A24111">
              <w:rPr>
                <w:rFonts w:ascii="GHEA Grapalat" w:hAnsi="GHEA Grapalat" w:cs="Sylfaen"/>
                <w:b/>
                <w:sz w:val="24"/>
                <w:szCs w:val="24"/>
                <w:lang w:val="hy-AM"/>
              </w:rPr>
              <w:t>Հեռուստատեսության և ռադիոյի հանձնաժողով</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68EFE5" w14:textId="45C36075" w:rsidR="00E34073" w:rsidRPr="00A24111" w:rsidRDefault="00003307"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15</w:t>
            </w:r>
            <w:r w:rsidR="00035CF9" w:rsidRPr="00A24111">
              <w:rPr>
                <w:rFonts w:ascii="GHEA Grapalat" w:hAnsi="GHEA Grapalat" w:cs="GHEA Grapalat"/>
                <w:b/>
                <w:color w:val="000000"/>
                <w:sz w:val="24"/>
                <w:szCs w:val="24"/>
                <w:lang w:val="hy-AM" w:eastAsia="ru-RU"/>
              </w:rPr>
              <w:t>.0</w:t>
            </w:r>
            <w:r w:rsidRPr="00A24111">
              <w:rPr>
                <w:rFonts w:ascii="GHEA Grapalat" w:hAnsi="GHEA Grapalat" w:cs="GHEA Grapalat"/>
                <w:b/>
                <w:color w:val="000000"/>
                <w:sz w:val="24"/>
                <w:szCs w:val="24"/>
                <w:lang w:val="hy-AM" w:eastAsia="ru-RU"/>
              </w:rPr>
              <w:t>7</w:t>
            </w:r>
            <w:r w:rsidR="00E34073" w:rsidRPr="00A24111">
              <w:rPr>
                <w:rFonts w:ascii="GHEA Grapalat" w:hAnsi="GHEA Grapalat" w:cs="GHEA Grapalat"/>
                <w:b/>
                <w:color w:val="000000"/>
                <w:sz w:val="24"/>
                <w:szCs w:val="24"/>
                <w:lang w:val="hy-AM" w:eastAsia="ru-RU"/>
              </w:rPr>
              <w:t>.202</w:t>
            </w:r>
            <w:r w:rsidRPr="00A24111">
              <w:rPr>
                <w:rFonts w:ascii="GHEA Grapalat" w:hAnsi="GHEA Grapalat" w:cs="GHEA Grapalat"/>
                <w:b/>
                <w:color w:val="000000"/>
                <w:sz w:val="24"/>
                <w:szCs w:val="24"/>
                <w:lang w:val="hy-AM" w:eastAsia="ru-RU"/>
              </w:rPr>
              <w:t>5</w:t>
            </w:r>
            <w:r w:rsidR="00E34073" w:rsidRPr="00A24111">
              <w:rPr>
                <w:rFonts w:ascii="GHEA Grapalat" w:hAnsi="GHEA Grapalat" w:cs="GHEA Grapalat"/>
                <w:b/>
                <w:color w:val="000000"/>
                <w:sz w:val="24"/>
                <w:szCs w:val="24"/>
                <w:lang w:val="hy-AM" w:eastAsia="ru-RU"/>
              </w:rPr>
              <w:t>թ.</w:t>
            </w:r>
          </w:p>
        </w:tc>
      </w:tr>
      <w:tr w:rsidR="00E34073" w:rsidRPr="00A24111" w14:paraId="682949FE" w14:textId="77777777" w:rsidTr="00D67782">
        <w:trPr>
          <w:trHeight w:val="79"/>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52CE24" w14:textId="77777777" w:rsidR="00E34073" w:rsidRPr="00A24111" w:rsidRDefault="00E34073" w:rsidP="006C6525">
            <w:pPr>
              <w:tabs>
                <w:tab w:val="left" w:pos="720"/>
              </w:tabs>
              <w:spacing w:after="0" w:line="276"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BB2939" w14:textId="69E4E3E0" w:rsidR="00E34073" w:rsidRPr="00A24111" w:rsidRDefault="00E34073"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Sylfaen"/>
                <w:b/>
                <w:sz w:val="24"/>
                <w:szCs w:val="24"/>
                <w:lang w:val="hy-AM"/>
              </w:rPr>
              <w:t xml:space="preserve">N </w:t>
            </w:r>
            <w:r w:rsidR="00003307" w:rsidRPr="00A24111">
              <w:rPr>
                <w:rFonts w:ascii="GHEA Grapalat" w:hAnsi="GHEA Grapalat" w:cs="Sylfaen"/>
                <w:b/>
                <w:sz w:val="24"/>
                <w:szCs w:val="24"/>
                <w:lang w:val="hy-AM"/>
              </w:rPr>
              <w:t>Ե/01/04.1/594-25</w:t>
            </w:r>
          </w:p>
        </w:tc>
      </w:tr>
      <w:tr w:rsidR="00E34073" w:rsidRPr="00A24111" w14:paraId="59256D0D" w14:textId="77777777" w:rsidTr="00D67782">
        <w:trPr>
          <w:trHeight w:val="824"/>
        </w:trPr>
        <w:tc>
          <w:tcPr>
            <w:tcW w:w="9072" w:type="dxa"/>
            <w:gridSpan w:val="2"/>
            <w:tcBorders>
              <w:top w:val="single" w:sz="4" w:space="0" w:color="000000"/>
              <w:bottom w:val="single" w:sz="4" w:space="0" w:color="auto"/>
              <w:right w:val="single" w:sz="4" w:space="0" w:color="000000"/>
            </w:tcBorders>
          </w:tcPr>
          <w:p w14:paraId="266C331A" w14:textId="5C22535B" w:rsidR="00003307" w:rsidRPr="00A24111" w:rsidRDefault="00003307" w:rsidP="006C6525">
            <w:pPr>
              <w:tabs>
                <w:tab w:val="left" w:pos="540"/>
                <w:tab w:val="left" w:pos="720"/>
              </w:tabs>
              <w:spacing w:after="0" w:line="276" w:lineRule="auto"/>
              <w:ind w:firstLine="567"/>
              <w:jc w:val="both"/>
              <w:rPr>
                <w:rFonts w:ascii="GHEA Grapalat" w:hAnsi="GHEA Grapalat"/>
                <w:b/>
                <w:strike/>
                <w:sz w:val="24"/>
                <w:szCs w:val="24"/>
                <w:lang w:val="hy-AM"/>
              </w:rPr>
            </w:pPr>
            <w:r w:rsidRPr="00A24111">
              <w:rPr>
                <w:rFonts w:ascii="GHEA Grapalat" w:hAnsi="GHEA Grapalat" w:cs="Sylfaen"/>
                <w:sz w:val="24"/>
                <w:szCs w:val="24"/>
                <w:lang w:val="hy-AM"/>
              </w:rPr>
              <w:t>Ի պատասխան Ձեր</w:t>
            </w:r>
            <w:r w:rsidRPr="00A24111">
              <w:rPr>
                <w:rFonts w:ascii="GHEA Grapalat" w:hAnsi="GHEA Grapalat"/>
                <w:sz w:val="24"/>
                <w:szCs w:val="24"/>
                <w:lang w:val="hy-AM"/>
              </w:rPr>
              <w:t xml:space="preserve"> </w:t>
            </w:r>
            <w:r w:rsidRPr="00A24111">
              <w:rPr>
                <w:rFonts w:ascii="GHEA Grapalat" w:eastAsia="MS Gothic" w:hAnsi="GHEA Grapalat" w:cs="MS Gothic"/>
                <w:sz w:val="24"/>
                <w:szCs w:val="24"/>
                <w:lang w:val="hy-AM"/>
              </w:rPr>
              <w:t xml:space="preserve">2025 թվականի հուլիսի 09-ի թիվ </w:t>
            </w:r>
            <w:r w:rsidRPr="00A24111">
              <w:rPr>
                <w:rFonts w:ascii="GHEA Grapalat" w:hAnsi="GHEA Grapalat"/>
                <w:bCs/>
                <w:color w:val="000000"/>
                <w:sz w:val="24"/>
                <w:szCs w:val="24"/>
                <w:shd w:val="clear" w:color="auto" w:fill="FFFFFF"/>
                <w:lang w:val="hy-AM"/>
              </w:rPr>
              <w:t xml:space="preserve">N 01/11.1/5634-2025 </w:t>
            </w:r>
            <w:r w:rsidRPr="00A24111">
              <w:rPr>
                <w:rFonts w:ascii="GHEA Grapalat" w:eastAsia="MS Gothic" w:hAnsi="GHEA Grapalat" w:cs="MS Gothic"/>
                <w:sz w:val="24"/>
                <w:szCs w:val="24"/>
                <w:lang w:val="hy-AM"/>
              </w:rPr>
              <w:t xml:space="preserve">գրության՝ </w:t>
            </w:r>
            <w:r w:rsidRPr="00A24111">
              <w:rPr>
                <w:rFonts w:ascii="GHEA Grapalat" w:hAnsi="GHEA Grapalat"/>
                <w:sz w:val="24"/>
                <w:szCs w:val="24"/>
                <w:lang w:val="hy-AM"/>
              </w:rPr>
              <w:t>«Տեսալսողական մեդիայի մասին» օրենքում փոփոխություններ և լրացումներ կատարելու մասին</w:t>
            </w:r>
            <w:r w:rsidRPr="00A24111">
              <w:rPr>
                <w:rFonts w:ascii="GHEA Grapalat" w:hAnsi="GHEA Grapalat" w:cs="Arial Armenian"/>
                <w:sz w:val="24"/>
                <w:szCs w:val="24"/>
                <w:lang w:val="hy-AM"/>
              </w:rPr>
              <w:t xml:space="preserve">» ՀՀ օրենքի նախագծի </w:t>
            </w:r>
            <w:r w:rsidRPr="00A24111">
              <w:rPr>
                <w:rFonts w:ascii="GHEA Grapalat" w:hAnsi="GHEA Grapalat"/>
                <w:sz w:val="24"/>
                <w:szCs w:val="24"/>
                <w:lang w:val="hy-AM"/>
              </w:rPr>
              <w:t xml:space="preserve">վերաբերյալ, Հեռուստատեսության և ռադիոյի հանձնաժողովը </w:t>
            </w:r>
            <w:r w:rsidRPr="00A24111">
              <w:rPr>
                <w:rFonts w:ascii="GHEA Grapalat" w:hAnsi="GHEA Grapalat"/>
                <w:sz w:val="24"/>
                <w:szCs w:val="24"/>
                <w:shd w:val="clear" w:color="auto" w:fill="FFFFFF"/>
                <w:lang w:val="hy-AM"/>
              </w:rPr>
              <w:t>դիտողություններ և առաջարկություններ չունի</w:t>
            </w:r>
            <w:r w:rsidRPr="00A24111">
              <w:rPr>
                <w:rFonts w:ascii="GHEA Grapalat" w:hAnsi="GHEA Grapalat" w:cs="Calibri"/>
                <w:sz w:val="24"/>
                <w:szCs w:val="24"/>
                <w:lang w:val="hy-AM"/>
              </w:rPr>
              <w:t xml:space="preserve">։ </w:t>
            </w:r>
          </w:p>
          <w:p w14:paraId="130890C2" w14:textId="6240C108" w:rsidR="00E34073" w:rsidRPr="00A24111" w:rsidRDefault="00E34073" w:rsidP="006C6525">
            <w:pPr>
              <w:spacing w:after="0" w:line="276" w:lineRule="auto"/>
              <w:ind w:left="6" w:right="62" w:firstLine="720"/>
              <w:jc w:val="both"/>
              <w:rPr>
                <w:rFonts w:ascii="GHEA Grapalat" w:hAnsi="GHEA Grapalat" w:cs="GHEA Grapalat"/>
                <w:bCs/>
                <w:color w:val="000000"/>
                <w:sz w:val="24"/>
                <w:szCs w:val="24"/>
                <w:lang w:eastAsia="ru-RU"/>
              </w:rPr>
            </w:pPr>
          </w:p>
        </w:tc>
        <w:tc>
          <w:tcPr>
            <w:tcW w:w="5670" w:type="dxa"/>
            <w:tcBorders>
              <w:top w:val="single" w:sz="4" w:space="0" w:color="000000"/>
              <w:bottom w:val="single" w:sz="4" w:space="0" w:color="auto"/>
              <w:right w:val="single" w:sz="4" w:space="0" w:color="000000"/>
            </w:tcBorders>
          </w:tcPr>
          <w:p w14:paraId="05E5BA36" w14:textId="4EF32388" w:rsidR="00035CF9" w:rsidRPr="00A24111" w:rsidRDefault="00003307" w:rsidP="006C6525">
            <w:pPr>
              <w:pStyle w:val="BodyText"/>
              <w:spacing w:after="0"/>
              <w:ind w:firstLine="567"/>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Ընդունվել է ի գիտություն:</w:t>
            </w:r>
          </w:p>
        </w:tc>
      </w:tr>
      <w:tr w:rsidR="00D072F5" w:rsidRPr="00A24111" w14:paraId="479E3877" w14:textId="77777777" w:rsidTr="00D67782">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E5F064" w14:textId="2414394E" w:rsidR="00D072F5" w:rsidRPr="00A24111" w:rsidRDefault="00D072F5" w:rsidP="006C6525">
            <w:pPr>
              <w:tabs>
                <w:tab w:val="left" w:pos="720"/>
                <w:tab w:val="left" w:pos="6425"/>
              </w:tabs>
              <w:spacing w:after="0" w:line="276" w:lineRule="auto"/>
              <w:ind w:right="39" w:firstLine="360"/>
              <w:jc w:val="center"/>
              <w:rPr>
                <w:rFonts w:ascii="GHEA Grapalat" w:hAnsi="GHEA Grapalat" w:cs="Sylfaen"/>
                <w:b/>
                <w:sz w:val="24"/>
                <w:szCs w:val="24"/>
                <w:lang w:val="pt-BR" w:eastAsia="ru-RU"/>
              </w:rPr>
            </w:pPr>
            <w:r w:rsidRPr="00A24111">
              <w:rPr>
                <w:rFonts w:ascii="GHEA Grapalat" w:hAnsi="GHEA Grapalat" w:cs="GHEA Grapalat"/>
                <w:b/>
                <w:bCs/>
                <w:color w:val="000000"/>
                <w:sz w:val="24"/>
                <w:szCs w:val="24"/>
                <w:lang w:val="af-ZA"/>
              </w:rPr>
              <w:t>4</w:t>
            </w:r>
            <w:r w:rsidRPr="00A24111">
              <w:rPr>
                <w:rFonts w:ascii="GHEA Grapalat" w:hAnsi="GHEA Grapalat" w:cs="GHEA Grapalat"/>
                <w:b/>
                <w:bCs/>
                <w:color w:val="000000"/>
                <w:sz w:val="24"/>
                <w:szCs w:val="24"/>
                <w:lang w:val="hy-AM"/>
              </w:rPr>
              <w:t>.</w:t>
            </w:r>
            <w:r w:rsidRPr="00A24111">
              <w:rPr>
                <w:rFonts w:ascii="GHEA Grapalat" w:hAnsi="GHEA Grapalat" w:cs="Sylfaen"/>
                <w:b/>
                <w:sz w:val="24"/>
                <w:szCs w:val="24"/>
                <w:lang w:val="hy-AM"/>
              </w:rPr>
              <w:t xml:space="preserve"> </w:t>
            </w:r>
            <w:r w:rsidR="00E94761" w:rsidRPr="00A24111">
              <w:rPr>
                <w:rFonts w:ascii="GHEA Grapalat" w:hAnsi="GHEA Grapalat" w:cs="Sylfaen"/>
                <w:b/>
                <w:sz w:val="24"/>
                <w:szCs w:val="24"/>
                <w:lang w:val="hy-AM"/>
              </w:rPr>
              <w:t xml:space="preserve"> </w:t>
            </w:r>
            <w:r w:rsidR="00003307" w:rsidRPr="00A24111">
              <w:rPr>
                <w:rFonts w:ascii="GHEA Grapalat" w:hAnsi="GHEA Grapalat" w:cs="Courier New"/>
                <w:b/>
                <w:sz w:val="24"/>
                <w:szCs w:val="24"/>
                <w:lang w:val="hy-AM" w:eastAsia="ru-RU"/>
              </w:rPr>
              <w:t>Մրցակցության պաշտպանության հանձնաժողով</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42722" w14:textId="28993F25" w:rsidR="00D072F5" w:rsidRPr="00A24111" w:rsidRDefault="00401E18"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21.07</w:t>
            </w:r>
            <w:r w:rsidR="00831B2E" w:rsidRPr="00A24111">
              <w:rPr>
                <w:rFonts w:ascii="GHEA Grapalat" w:hAnsi="GHEA Grapalat" w:cs="GHEA Grapalat"/>
                <w:b/>
                <w:color w:val="000000"/>
                <w:sz w:val="24"/>
                <w:szCs w:val="24"/>
                <w:lang w:val="hy-AM" w:eastAsia="ru-RU"/>
              </w:rPr>
              <w:t>.</w:t>
            </w:r>
            <w:r w:rsidR="00E34073" w:rsidRPr="00A24111">
              <w:rPr>
                <w:rFonts w:ascii="GHEA Grapalat" w:hAnsi="GHEA Grapalat" w:cs="GHEA Grapalat"/>
                <w:b/>
                <w:color w:val="000000"/>
                <w:sz w:val="24"/>
                <w:szCs w:val="24"/>
                <w:lang w:val="hy-AM" w:eastAsia="ru-RU"/>
              </w:rPr>
              <w:t>202</w:t>
            </w:r>
            <w:r w:rsidR="00003307" w:rsidRPr="00A24111">
              <w:rPr>
                <w:rFonts w:ascii="GHEA Grapalat" w:hAnsi="GHEA Grapalat" w:cs="GHEA Grapalat"/>
                <w:b/>
                <w:color w:val="000000"/>
                <w:sz w:val="24"/>
                <w:szCs w:val="24"/>
                <w:lang w:val="hy-AM" w:eastAsia="ru-RU"/>
              </w:rPr>
              <w:t>5</w:t>
            </w:r>
            <w:r w:rsidR="009D4D71" w:rsidRPr="00A24111">
              <w:rPr>
                <w:rFonts w:ascii="GHEA Grapalat" w:hAnsi="GHEA Grapalat" w:cs="GHEA Grapalat"/>
                <w:b/>
                <w:color w:val="000000"/>
                <w:sz w:val="24"/>
                <w:szCs w:val="24"/>
                <w:lang w:val="hy-AM" w:eastAsia="ru-RU"/>
              </w:rPr>
              <w:t>թ.</w:t>
            </w:r>
          </w:p>
        </w:tc>
      </w:tr>
      <w:tr w:rsidR="00D072F5" w:rsidRPr="00A24111" w14:paraId="3D3D8941" w14:textId="77777777" w:rsidTr="00D67782">
        <w:trPr>
          <w:trHeight w:val="79"/>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E9037A" w14:textId="77777777" w:rsidR="00D072F5" w:rsidRPr="00A24111" w:rsidRDefault="00D072F5" w:rsidP="006C6525">
            <w:pPr>
              <w:tabs>
                <w:tab w:val="left" w:pos="720"/>
              </w:tabs>
              <w:spacing w:after="0" w:line="276"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37156B" w14:textId="1F214DDC" w:rsidR="00D072F5" w:rsidRPr="00A24111" w:rsidRDefault="0038749D" w:rsidP="006C6525">
            <w:pPr>
              <w:spacing w:after="0" w:line="276" w:lineRule="auto"/>
              <w:jc w:val="center"/>
              <w:rPr>
                <w:rFonts w:ascii="GHEA Grapalat" w:hAnsi="GHEA Grapalat" w:cs="Sylfaen"/>
                <w:b/>
                <w:sz w:val="24"/>
                <w:szCs w:val="24"/>
                <w:lang w:val="hy-AM"/>
              </w:rPr>
            </w:pPr>
            <w:r w:rsidRPr="00A24111">
              <w:rPr>
                <w:rFonts w:ascii="GHEA Grapalat" w:hAnsi="GHEA Grapalat" w:cs="Sylfaen"/>
                <w:b/>
                <w:sz w:val="24"/>
                <w:szCs w:val="24"/>
                <w:lang w:val="hy-AM"/>
              </w:rPr>
              <w:t xml:space="preserve">N </w:t>
            </w:r>
            <w:r w:rsidR="00401E18" w:rsidRPr="00A24111">
              <w:rPr>
                <w:rFonts w:ascii="GHEA Grapalat" w:hAnsi="GHEA Grapalat" w:cs="Sylfaen"/>
                <w:b/>
                <w:sz w:val="24"/>
                <w:szCs w:val="24"/>
                <w:lang w:val="hy-AM"/>
              </w:rPr>
              <w:t>ԳԳ/857-2025</w:t>
            </w:r>
          </w:p>
        </w:tc>
      </w:tr>
      <w:tr w:rsidR="00D072F5" w:rsidRPr="00A24111" w14:paraId="53924D77" w14:textId="77777777" w:rsidTr="00D67782">
        <w:trPr>
          <w:trHeight w:val="1012"/>
        </w:trPr>
        <w:tc>
          <w:tcPr>
            <w:tcW w:w="9072" w:type="dxa"/>
            <w:gridSpan w:val="2"/>
            <w:tcBorders>
              <w:top w:val="single" w:sz="4" w:space="0" w:color="000000"/>
              <w:bottom w:val="single" w:sz="4" w:space="0" w:color="000000"/>
              <w:right w:val="single" w:sz="4" w:space="0" w:color="000000"/>
            </w:tcBorders>
          </w:tcPr>
          <w:p w14:paraId="61C862C6" w14:textId="77777777" w:rsidR="00401E18" w:rsidRPr="00A24111" w:rsidRDefault="00401E18" w:rsidP="006C6525">
            <w:pPr>
              <w:pStyle w:val="Default"/>
              <w:tabs>
                <w:tab w:val="left" w:pos="851"/>
              </w:tabs>
              <w:spacing w:line="276" w:lineRule="auto"/>
              <w:ind w:firstLine="567"/>
              <w:jc w:val="both"/>
              <w:rPr>
                <w:rFonts w:ascii="GHEA Grapalat" w:hAnsi="GHEA Grapalat"/>
                <w:lang w:val="hy-AM"/>
              </w:rPr>
            </w:pPr>
            <w:r w:rsidRPr="00A24111">
              <w:rPr>
                <w:rFonts w:ascii="GHEA Grapalat" w:hAnsi="GHEA Grapalat" w:cs="GHEA Grapalat"/>
                <w:color w:val="222222"/>
                <w:lang w:val="hy-AM" w:eastAsia="en-US"/>
              </w:rPr>
              <w:t>«</w:t>
            </w:r>
            <w:r w:rsidRPr="00A24111">
              <w:rPr>
                <w:rFonts w:ascii="GHEA Grapalat" w:hAnsi="GHEA Grapalat"/>
                <w:lang w:val="hy-AM"/>
              </w:rPr>
              <w:t>Տեսալսողական մեդիայի մասին» օրենքում փոփոխություններ և լրացումներ կատարելու մասին» օրենքի նախագծի վերաբերյալ առաջարկություններ և դիտողություններ չկան։</w:t>
            </w:r>
          </w:p>
          <w:p w14:paraId="0882F0AF" w14:textId="11C3A909" w:rsidR="00F03548" w:rsidRPr="00A24111" w:rsidRDefault="00F03548" w:rsidP="006C6525">
            <w:pPr>
              <w:spacing w:line="276" w:lineRule="auto"/>
              <w:ind w:firstLine="720"/>
              <w:jc w:val="both"/>
              <w:rPr>
                <w:rFonts w:ascii="GHEA Grapalat" w:hAnsi="GHEA Grapalat"/>
                <w:sz w:val="24"/>
                <w:szCs w:val="24"/>
              </w:rPr>
            </w:pPr>
          </w:p>
        </w:tc>
        <w:tc>
          <w:tcPr>
            <w:tcW w:w="5670" w:type="dxa"/>
            <w:tcBorders>
              <w:top w:val="single" w:sz="4" w:space="0" w:color="000000"/>
              <w:bottom w:val="single" w:sz="4" w:space="0" w:color="000000"/>
              <w:right w:val="single" w:sz="4" w:space="0" w:color="000000"/>
            </w:tcBorders>
          </w:tcPr>
          <w:p w14:paraId="2BCC3176" w14:textId="0EAD3EEB" w:rsidR="00982972" w:rsidRPr="00A24111" w:rsidRDefault="00B77E5C" w:rsidP="006C6525">
            <w:pPr>
              <w:spacing w:after="200"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Ընդունվել է ի գիտություն։</w:t>
            </w:r>
          </w:p>
        </w:tc>
      </w:tr>
      <w:tr w:rsidR="00D072F5" w:rsidRPr="00A24111" w14:paraId="4CDB79DD" w14:textId="77777777" w:rsidTr="00D67782">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62D9D6" w14:textId="479CC872" w:rsidR="00D072F5" w:rsidRPr="00A24111" w:rsidRDefault="00D072F5" w:rsidP="006C6525">
            <w:pPr>
              <w:tabs>
                <w:tab w:val="left" w:pos="720"/>
                <w:tab w:val="left" w:pos="6425"/>
              </w:tabs>
              <w:spacing w:after="0" w:line="276" w:lineRule="auto"/>
              <w:ind w:right="39" w:firstLine="360"/>
              <w:jc w:val="center"/>
              <w:rPr>
                <w:rFonts w:ascii="GHEA Grapalat" w:hAnsi="GHEA Grapalat" w:cs="Sylfaen"/>
                <w:b/>
                <w:sz w:val="24"/>
                <w:szCs w:val="24"/>
                <w:lang w:val="hy-AM" w:eastAsia="ru-RU"/>
              </w:rPr>
            </w:pPr>
            <w:r w:rsidRPr="00A24111">
              <w:rPr>
                <w:rFonts w:ascii="GHEA Grapalat" w:hAnsi="GHEA Grapalat" w:cs="GHEA Grapalat"/>
                <w:b/>
                <w:bCs/>
                <w:color w:val="000000"/>
                <w:sz w:val="24"/>
                <w:szCs w:val="24"/>
              </w:rPr>
              <w:t>5</w:t>
            </w:r>
            <w:r w:rsidR="0045412B" w:rsidRPr="00A24111">
              <w:rPr>
                <w:rFonts w:ascii="GHEA Grapalat" w:hAnsi="GHEA Grapalat" w:cs="Sylfaen"/>
                <w:b/>
                <w:sz w:val="24"/>
                <w:szCs w:val="24"/>
              </w:rPr>
              <w:t>.</w:t>
            </w:r>
            <w:r w:rsidR="00876DD2" w:rsidRPr="00A24111">
              <w:rPr>
                <w:rFonts w:ascii="GHEA Grapalat" w:hAnsi="GHEA Grapalat" w:cs="Sylfaen"/>
                <w:b/>
                <w:sz w:val="24"/>
                <w:szCs w:val="24"/>
                <w:lang w:val="hy-AM"/>
              </w:rPr>
              <w:t xml:space="preserve"> </w:t>
            </w:r>
            <w:r w:rsidR="003F7457" w:rsidRPr="00A24111">
              <w:rPr>
                <w:rFonts w:ascii="GHEA Grapalat" w:hAnsi="GHEA Grapalat" w:cs="Sylfaen"/>
                <w:b/>
                <w:sz w:val="24"/>
                <w:szCs w:val="24"/>
                <w:lang w:val="hy-AM"/>
              </w:rPr>
              <w:t>Հանրային հեռարձակողի խորհուրդ</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B8FE0" w14:textId="3BCDF39E" w:rsidR="00D072F5" w:rsidRPr="00A24111" w:rsidRDefault="00831B2E"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16.07.</w:t>
            </w:r>
            <w:r w:rsidR="00876DD2" w:rsidRPr="00A24111">
              <w:rPr>
                <w:rFonts w:ascii="GHEA Grapalat" w:hAnsi="GHEA Grapalat" w:cs="GHEA Grapalat"/>
                <w:b/>
                <w:color w:val="000000"/>
                <w:sz w:val="24"/>
                <w:szCs w:val="24"/>
                <w:lang w:val="hy-AM" w:eastAsia="ru-RU"/>
              </w:rPr>
              <w:t>202</w:t>
            </w:r>
            <w:r w:rsidR="00003307" w:rsidRPr="00A24111">
              <w:rPr>
                <w:rFonts w:ascii="GHEA Grapalat" w:hAnsi="GHEA Grapalat" w:cs="GHEA Grapalat"/>
                <w:b/>
                <w:color w:val="000000"/>
                <w:sz w:val="24"/>
                <w:szCs w:val="24"/>
                <w:lang w:val="hy-AM" w:eastAsia="ru-RU"/>
              </w:rPr>
              <w:t>5</w:t>
            </w:r>
            <w:r w:rsidR="0006363E" w:rsidRPr="00A24111">
              <w:rPr>
                <w:rFonts w:ascii="GHEA Grapalat" w:hAnsi="GHEA Grapalat" w:cs="GHEA Grapalat"/>
                <w:b/>
                <w:color w:val="000000"/>
                <w:sz w:val="24"/>
                <w:szCs w:val="24"/>
                <w:lang w:val="hy-AM" w:eastAsia="ru-RU"/>
              </w:rPr>
              <w:t>թ.</w:t>
            </w:r>
          </w:p>
        </w:tc>
      </w:tr>
      <w:tr w:rsidR="00D072F5" w:rsidRPr="00A24111" w14:paraId="69351080" w14:textId="77777777" w:rsidTr="00D67782">
        <w:trPr>
          <w:trHeight w:val="540"/>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DEF452" w14:textId="77777777" w:rsidR="00D072F5" w:rsidRPr="00A24111" w:rsidRDefault="00D072F5" w:rsidP="006C6525">
            <w:pPr>
              <w:tabs>
                <w:tab w:val="left" w:pos="720"/>
              </w:tabs>
              <w:spacing w:after="0" w:line="276"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4FA9E1" w14:textId="691A7F02" w:rsidR="00D072F5" w:rsidRPr="00A24111" w:rsidRDefault="0038749D"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Sylfaen"/>
                <w:b/>
                <w:sz w:val="24"/>
                <w:szCs w:val="24"/>
                <w:lang w:val="hy-AM"/>
              </w:rPr>
              <w:t xml:space="preserve">N </w:t>
            </w:r>
            <w:r w:rsidR="00831B2E" w:rsidRPr="00A24111">
              <w:rPr>
                <w:rFonts w:ascii="GHEA Grapalat" w:hAnsi="GHEA Grapalat" w:cs="Sylfaen"/>
                <w:b/>
                <w:sz w:val="24"/>
                <w:szCs w:val="24"/>
                <w:lang w:val="hy-AM"/>
              </w:rPr>
              <w:t>01//134-2025</w:t>
            </w:r>
          </w:p>
        </w:tc>
      </w:tr>
      <w:tr w:rsidR="00D072F5" w:rsidRPr="00A24111" w14:paraId="48F68F7A" w14:textId="77777777" w:rsidTr="00D67782">
        <w:trPr>
          <w:trHeight w:val="817"/>
        </w:trPr>
        <w:tc>
          <w:tcPr>
            <w:tcW w:w="9072" w:type="dxa"/>
            <w:gridSpan w:val="2"/>
            <w:tcBorders>
              <w:top w:val="single" w:sz="4" w:space="0" w:color="000000"/>
              <w:bottom w:val="single" w:sz="4" w:space="0" w:color="000000"/>
              <w:right w:val="single" w:sz="4" w:space="0" w:color="000000"/>
            </w:tcBorders>
          </w:tcPr>
          <w:p w14:paraId="33C6F0C4" w14:textId="5E57DC63" w:rsidR="00D072F5" w:rsidRPr="00A24111" w:rsidRDefault="00831B2E" w:rsidP="006C6525">
            <w:pPr>
              <w:pStyle w:val="BodyText"/>
              <w:spacing w:after="0"/>
              <w:ind w:firstLine="737"/>
              <w:jc w:val="both"/>
              <w:rPr>
                <w:rFonts w:ascii="GHEA Grapalat" w:hAnsi="GHEA Grapalat" w:cs="Sylfaen"/>
                <w:bCs/>
                <w:sz w:val="24"/>
                <w:szCs w:val="24"/>
                <w:lang w:val="hy-AM"/>
              </w:rPr>
            </w:pPr>
            <w:r w:rsidRPr="00A24111">
              <w:rPr>
                <w:rFonts w:ascii="GHEA Grapalat" w:hAnsi="GHEA Grapalat" w:cs="Sylfaen"/>
                <w:bCs/>
                <w:sz w:val="24"/>
                <w:szCs w:val="24"/>
              </w:rPr>
              <w:t>Ի պատասխան Ձեր 09.07.2024թ–ի թիվ 01/11.1/5634-2025 գրության հայտնում ենք, որ Հանրային հեռարձակողի խորհուրդը ««Տեսալսողական մեդիայի մասին» օրենքում փոփոխություններ և լրացումներ կատարելու մասին» ՀՀ օրենքի նախագիծի վերաբերյալ առաջարկություններ և դիտողություններ և չունի</w:t>
            </w:r>
            <w:r w:rsidR="00B77E5C" w:rsidRPr="00A24111">
              <w:rPr>
                <w:rFonts w:ascii="GHEA Grapalat" w:hAnsi="GHEA Grapalat" w:cs="Sylfaen"/>
                <w:bCs/>
                <w:sz w:val="24"/>
                <w:szCs w:val="24"/>
                <w:lang w:val="hy-AM"/>
              </w:rPr>
              <w:t>:</w:t>
            </w:r>
          </w:p>
        </w:tc>
        <w:tc>
          <w:tcPr>
            <w:tcW w:w="5670" w:type="dxa"/>
            <w:tcBorders>
              <w:top w:val="single" w:sz="4" w:space="0" w:color="000000"/>
              <w:bottom w:val="single" w:sz="4" w:space="0" w:color="000000"/>
              <w:right w:val="single" w:sz="4" w:space="0" w:color="000000"/>
            </w:tcBorders>
          </w:tcPr>
          <w:p w14:paraId="54407C8A" w14:textId="7B023316" w:rsidR="0073068C" w:rsidRPr="00A24111" w:rsidRDefault="00D35894" w:rsidP="006C6525">
            <w:pPr>
              <w:spacing w:after="200" w:line="276" w:lineRule="auto"/>
              <w:ind w:left="183" w:right="-96"/>
              <w:jc w:val="center"/>
              <w:rPr>
                <w:rFonts w:ascii="GHEA Grapalat" w:hAnsi="GHEA Grapalat" w:cs="GHEA Grapalat"/>
                <w:bCs/>
                <w:color w:val="000000"/>
                <w:sz w:val="24"/>
                <w:szCs w:val="24"/>
                <w:lang w:val="hy-AM" w:eastAsia="ru-RU"/>
              </w:rPr>
            </w:pPr>
            <w:r w:rsidRPr="00A24111">
              <w:rPr>
                <w:rFonts w:ascii="GHEA Grapalat" w:hAnsi="GHEA Grapalat" w:cs="GHEA Grapalat"/>
                <w:b/>
                <w:color w:val="000000"/>
                <w:sz w:val="24"/>
                <w:szCs w:val="24"/>
                <w:lang w:val="hy-AM" w:eastAsia="ru-RU"/>
              </w:rPr>
              <w:t>Ընդունվել է ի գիտություն:</w:t>
            </w:r>
          </w:p>
        </w:tc>
      </w:tr>
      <w:tr w:rsidR="00D072F5" w:rsidRPr="00A24111" w14:paraId="42F0DB4C" w14:textId="77777777" w:rsidTr="00D67782">
        <w:trPr>
          <w:trHeight w:val="331"/>
        </w:trPr>
        <w:tc>
          <w:tcPr>
            <w:tcW w:w="907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EB10E4" w14:textId="64806DA6" w:rsidR="00D072F5" w:rsidRPr="00A24111" w:rsidRDefault="00003307" w:rsidP="006C6525">
            <w:pPr>
              <w:tabs>
                <w:tab w:val="left" w:pos="720"/>
                <w:tab w:val="left" w:pos="6425"/>
              </w:tabs>
              <w:spacing w:after="0" w:line="276" w:lineRule="auto"/>
              <w:ind w:right="39" w:firstLine="360"/>
              <w:jc w:val="center"/>
              <w:rPr>
                <w:rFonts w:ascii="GHEA Grapalat" w:hAnsi="GHEA Grapalat" w:cs="Courier New"/>
                <w:b/>
                <w:sz w:val="24"/>
                <w:szCs w:val="24"/>
                <w:lang w:val="hy-AM" w:eastAsia="ru-RU"/>
              </w:rPr>
            </w:pPr>
            <w:r w:rsidRPr="00A24111">
              <w:rPr>
                <w:rFonts w:ascii="GHEA Grapalat" w:hAnsi="GHEA Grapalat" w:cs="Sylfaen"/>
                <w:b/>
                <w:sz w:val="24"/>
                <w:szCs w:val="24"/>
                <w:lang w:val="hy-AM" w:eastAsia="ru-RU"/>
              </w:rPr>
              <w:t>6. «Տեսալսողական մեդիայի ինդուստրիալ կոմիտե»</w:t>
            </w:r>
            <w:r w:rsidR="00AD4E01" w:rsidRPr="00A24111">
              <w:rPr>
                <w:rFonts w:ascii="GHEA Grapalat" w:hAnsi="GHEA Grapalat" w:cs="Sylfaen"/>
                <w:b/>
                <w:sz w:val="24"/>
                <w:szCs w:val="24"/>
                <w:lang w:val="hy-AM" w:eastAsia="ru-RU"/>
              </w:rPr>
              <w:t xml:space="preserve"> </w:t>
            </w:r>
            <w:r w:rsidRPr="00A24111">
              <w:rPr>
                <w:rFonts w:ascii="GHEA Grapalat" w:hAnsi="GHEA Grapalat" w:cs="Sylfaen"/>
                <w:b/>
                <w:sz w:val="24"/>
                <w:szCs w:val="24"/>
                <w:lang w:val="hy-AM" w:eastAsia="ru-RU"/>
              </w:rPr>
              <w:t>ԻԿԿ</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3BEF1" w14:textId="56882EB3" w:rsidR="00D072F5" w:rsidRPr="00A24111" w:rsidRDefault="005556F1"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29</w:t>
            </w:r>
            <w:r w:rsidR="00B77E5C" w:rsidRPr="00A24111">
              <w:rPr>
                <w:rFonts w:ascii="GHEA Grapalat" w:hAnsi="GHEA Grapalat" w:cs="GHEA Grapalat"/>
                <w:b/>
                <w:color w:val="000000"/>
                <w:sz w:val="24"/>
                <w:szCs w:val="24"/>
                <w:lang w:val="hy-AM" w:eastAsia="ru-RU"/>
              </w:rPr>
              <w:t>.</w:t>
            </w:r>
            <w:r w:rsidR="00831B2E" w:rsidRPr="00A24111">
              <w:rPr>
                <w:rFonts w:ascii="GHEA Grapalat" w:hAnsi="GHEA Grapalat" w:cs="GHEA Grapalat"/>
                <w:b/>
                <w:color w:val="000000"/>
                <w:sz w:val="24"/>
                <w:szCs w:val="24"/>
                <w:lang w:val="hy-AM" w:eastAsia="ru-RU"/>
              </w:rPr>
              <w:t>07</w:t>
            </w:r>
            <w:r w:rsidR="00010590" w:rsidRPr="00A24111">
              <w:rPr>
                <w:rFonts w:ascii="GHEA Grapalat" w:hAnsi="GHEA Grapalat" w:cs="GHEA Grapalat"/>
                <w:b/>
                <w:color w:val="000000"/>
                <w:sz w:val="24"/>
                <w:szCs w:val="24"/>
                <w:lang w:val="hy-AM" w:eastAsia="ru-RU"/>
              </w:rPr>
              <w:t>.</w:t>
            </w:r>
            <w:r w:rsidR="00DF6ED6" w:rsidRPr="00A24111">
              <w:rPr>
                <w:rFonts w:ascii="GHEA Grapalat" w:hAnsi="GHEA Grapalat" w:cs="GHEA Grapalat"/>
                <w:b/>
                <w:color w:val="000000"/>
                <w:sz w:val="24"/>
                <w:szCs w:val="24"/>
                <w:lang w:val="hy-AM" w:eastAsia="ru-RU"/>
              </w:rPr>
              <w:t>202</w:t>
            </w:r>
            <w:r w:rsidR="00003307" w:rsidRPr="00A24111">
              <w:rPr>
                <w:rFonts w:ascii="GHEA Grapalat" w:hAnsi="GHEA Grapalat" w:cs="GHEA Grapalat"/>
                <w:b/>
                <w:color w:val="000000"/>
                <w:sz w:val="24"/>
                <w:szCs w:val="24"/>
                <w:lang w:val="hy-AM" w:eastAsia="ru-RU"/>
              </w:rPr>
              <w:t>5</w:t>
            </w:r>
            <w:r w:rsidR="0045412B" w:rsidRPr="00A24111">
              <w:rPr>
                <w:rFonts w:ascii="GHEA Grapalat" w:hAnsi="GHEA Grapalat" w:cs="GHEA Grapalat"/>
                <w:b/>
                <w:color w:val="000000"/>
                <w:sz w:val="24"/>
                <w:szCs w:val="24"/>
                <w:lang w:val="hy-AM" w:eastAsia="ru-RU"/>
              </w:rPr>
              <w:t>թ.</w:t>
            </w:r>
          </w:p>
        </w:tc>
      </w:tr>
      <w:tr w:rsidR="00D072F5" w:rsidRPr="00A24111" w14:paraId="17A1C24C" w14:textId="77777777" w:rsidTr="00D67782">
        <w:trPr>
          <w:trHeight w:val="70"/>
        </w:trPr>
        <w:tc>
          <w:tcPr>
            <w:tcW w:w="907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19D1D8" w14:textId="77777777" w:rsidR="00D072F5" w:rsidRPr="00A24111" w:rsidRDefault="00D072F5" w:rsidP="006C6525">
            <w:pPr>
              <w:tabs>
                <w:tab w:val="left" w:pos="720"/>
              </w:tabs>
              <w:spacing w:after="0" w:line="276" w:lineRule="auto"/>
              <w:ind w:firstLine="360"/>
              <w:rPr>
                <w:rFonts w:ascii="GHEA Grapalat" w:hAnsi="GHEA Grapalat" w:cs="GHEA Grapalat"/>
                <w:b/>
                <w:bCs/>
                <w:color w:val="000000"/>
                <w:sz w:val="24"/>
                <w:szCs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942023" w14:textId="4C9F83C1" w:rsidR="00D072F5" w:rsidRPr="00A24111" w:rsidRDefault="0038749D" w:rsidP="006C6525">
            <w:pPr>
              <w:spacing w:after="0" w:line="276" w:lineRule="auto"/>
              <w:jc w:val="center"/>
              <w:rPr>
                <w:rFonts w:ascii="GHEA Grapalat" w:hAnsi="GHEA Grapalat" w:cs="GHEA Grapalat"/>
                <w:b/>
                <w:color w:val="000000"/>
                <w:sz w:val="24"/>
                <w:szCs w:val="24"/>
                <w:lang w:val="hy-AM" w:eastAsia="ru-RU"/>
              </w:rPr>
            </w:pPr>
            <w:r w:rsidRPr="00A24111">
              <w:rPr>
                <w:rFonts w:ascii="GHEA Grapalat" w:hAnsi="GHEA Grapalat" w:cs="Sylfaen"/>
                <w:b/>
                <w:sz w:val="24"/>
                <w:szCs w:val="24"/>
                <w:lang w:val="hy-AM"/>
              </w:rPr>
              <w:t xml:space="preserve">N </w:t>
            </w:r>
            <w:r w:rsidR="005556F1" w:rsidRPr="00A24111">
              <w:rPr>
                <w:rFonts w:ascii="GHEA Grapalat" w:hAnsi="GHEA Grapalat" w:cs="Sylfaen"/>
                <w:b/>
                <w:sz w:val="24"/>
                <w:szCs w:val="24"/>
                <w:lang w:val="hy-AM"/>
              </w:rPr>
              <w:t>TR3B-2BAD-B25F-CC1E</w:t>
            </w:r>
          </w:p>
        </w:tc>
      </w:tr>
      <w:tr w:rsidR="00D072F5" w:rsidRPr="00110CDF" w14:paraId="6AE10231" w14:textId="77777777" w:rsidTr="00D67782">
        <w:trPr>
          <w:trHeight w:val="79"/>
        </w:trPr>
        <w:tc>
          <w:tcPr>
            <w:tcW w:w="9072" w:type="dxa"/>
            <w:gridSpan w:val="2"/>
            <w:tcBorders>
              <w:top w:val="single" w:sz="4" w:space="0" w:color="000000"/>
              <w:bottom w:val="single" w:sz="4" w:space="0" w:color="000000"/>
              <w:right w:val="single" w:sz="4" w:space="0" w:color="000000"/>
            </w:tcBorders>
          </w:tcPr>
          <w:p w14:paraId="71E85870" w14:textId="77777777" w:rsidR="002D27DB" w:rsidRPr="00A24111" w:rsidRDefault="00010590" w:rsidP="006C6525">
            <w:pPr>
              <w:pStyle w:val="BodyText"/>
              <w:tabs>
                <w:tab w:val="left" w:pos="708"/>
                <w:tab w:val="left" w:pos="1416"/>
                <w:tab w:val="left" w:pos="6966"/>
              </w:tabs>
              <w:ind w:left="37" w:firstLine="567"/>
              <w:jc w:val="both"/>
              <w:rPr>
                <w:rFonts w:ascii="GHEA Grapalat" w:hAnsi="GHEA Grapalat" w:cs="Sylfaen"/>
                <w:bCs/>
                <w:sz w:val="24"/>
                <w:szCs w:val="24"/>
                <w:lang w:val="hy-AM"/>
              </w:rPr>
            </w:pPr>
            <w:r w:rsidRPr="00A24111">
              <w:rPr>
                <w:rFonts w:ascii="GHEA Grapalat" w:hAnsi="GHEA Grapalat" w:cs="Sylfaen"/>
                <w:bCs/>
                <w:sz w:val="24"/>
                <w:szCs w:val="24"/>
                <w:lang w:val="hy-AM"/>
              </w:rPr>
              <w:tab/>
            </w:r>
            <w:r w:rsidR="002D27DB" w:rsidRPr="00A24111">
              <w:rPr>
                <w:rFonts w:ascii="GHEA Grapalat" w:hAnsi="GHEA Grapalat" w:cs="Sylfaen"/>
                <w:bCs/>
                <w:sz w:val="24"/>
                <w:szCs w:val="24"/>
                <w:lang w:val="hy-AM"/>
              </w:rPr>
              <w:t>«Տեսալսողական մեդիայի մասին» օրենքում փոփոխություններ և լրացումներ կատարելու մասին օրենքի» նախագծի (Նախագիծ) վերաբերյալ Նախագծի ուսումնասիրությամբ տեսանելի է դառնում, որ այն ուղղված է Հեռուստատեսության և ռադիոյի հանձնաժողովի վերահսկողության մեխանիզմների ամրապնդմանը։ Մասնավորապես՝</w:t>
            </w:r>
          </w:p>
          <w:p w14:paraId="4FAC3936" w14:textId="77777777" w:rsidR="002D27DB" w:rsidRPr="00A24111" w:rsidRDefault="002D27DB" w:rsidP="006C6525">
            <w:pPr>
              <w:pStyle w:val="BodyText"/>
              <w:numPr>
                <w:ilvl w:val="0"/>
                <w:numId w:val="11"/>
              </w:numPr>
              <w:tabs>
                <w:tab w:val="left" w:pos="708"/>
                <w:tab w:val="left" w:pos="1416"/>
                <w:tab w:val="left" w:pos="6966"/>
              </w:tabs>
              <w:ind w:left="37" w:firstLine="567"/>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դիստրիբյուտորների և օպերատորների գործունեության նկատմամբ վերահսկողության ուժեղացմանը, </w:t>
            </w:r>
          </w:p>
          <w:p w14:paraId="071160E0" w14:textId="77777777" w:rsidR="002D27DB" w:rsidRPr="00A24111" w:rsidRDefault="002D27DB" w:rsidP="006C6525">
            <w:pPr>
              <w:pStyle w:val="BodyText"/>
              <w:numPr>
                <w:ilvl w:val="0"/>
                <w:numId w:val="11"/>
              </w:numPr>
              <w:tabs>
                <w:tab w:val="left" w:pos="708"/>
                <w:tab w:val="left" w:pos="1416"/>
                <w:tab w:val="left" w:pos="6966"/>
              </w:tabs>
              <w:ind w:left="37" w:firstLine="567"/>
              <w:jc w:val="both"/>
              <w:rPr>
                <w:rFonts w:ascii="GHEA Grapalat" w:hAnsi="GHEA Grapalat" w:cs="Sylfaen"/>
                <w:bCs/>
                <w:sz w:val="24"/>
                <w:szCs w:val="24"/>
                <w:lang w:val="hy-AM"/>
              </w:rPr>
            </w:pPr>
            <w:r w:rsidRPr="00A24111">
              <w:rPr>
                <w:rFonts w:ascii="GHEA Grapalat" w:hAnsi="GHEA Grapalat" w:cs="Sylfaen"/>
                <w:bCs/>
                <w:sz w:val="24"/>
                <w:szCs w:val="24"/>
                <w:lang w:val="hy-AM"/>
              </w:rPr>
              <w:t>հաղորդումների բովանդակության վրա սահմանափակումների խստացմանը,</w:t>
            </w:r>
          </w:p>
          <w:p w14:paraId="49EFFB1D" w14:textId="22753F7D" w:rsidR="002D27DB" w:rsidRPr="00A24111" w:rsidRDefault="002D27DB" w:rsidP="006C6525">
            <w:pPr>
              <w:pStyle w:val="BodyText"/>
              <w:numPr>
                <w:ilvl w:val="0"/>
                <w:numId w:val="11"/>
              </w:numPr>
              <w:tabs>
                <w:tab w:val="left" w:pos="708"/>
                <w:tab w:val="left" w:pos="1416"/>
                <w:tab w:val="left" w:pos="6966"/>
              </w:tabs>
              <w:ind w:left="37" w:firstLine="567"/>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պատասխանատվության բարձր շեմի և նոր միջոցների սահմանմանը, </w:t>
            </w:r>
          </w:p>
          <w:p w14:paraId="0D913D6E" w14:textId="77777777" w:rsidR="002D27DB" w:rsidRPr="00A24111" w:rsidRDefault="002D27DB" w:rsidP="006C6525">
            <w:pPr>
              <w:pStyle w:val="BodyText"/>
              <w:numPr>
                <w:ilvl w:val="0"/>
                <w:numId w:val="11"/>
              </w:numPr>
              <w:tabs>
                <w:tab w:val="left" w:pos="708"/>
                <w:tab w:val="left" w:pos="1416"/>
                <w:tab w:val="left" w:pos="6966"/>
              </w:tabs>
              <w:ind w:left="37" w:firstLine="567"/>
              <w:jc w:val="both"/>
              <w:rPr>
                <w:rFonts w:ascii="GHEA Grapalat" w:hAnsi="GHEA Grapalat" w:cs="Sylfaen"/>
                <w:bCs/>
                <w:sz w:val="24"/>
                <w:szCs w:val="24"/>
                <w:lang w:val="hy-AM"/>
              </w:rPr>
            </w:pPr>
            <w:r w:rsidRPr="00A24111">
              <w:rPr>
                <w:rFonts w:ascii="GHEA Grapalat" w:hAnsi="GHEA Grapalat" w:cs="Sylfaen"/>
                <w:bCs/>
                <w:sz w:val="24"/>
                <w:szCs w:val="24"/>
                <w:lang w:val="hy-AM"/>
              </w:rPr>
              <w:t>ինչպես նաև լիցենզավորման, վերահաղորդման և թույլտվությունների տրամադրման գործընթացների կարգավորմանը։</w:t>
            </w:r>
          </w:p>
          <w:p w14:paraId="04AA729F" w14:textId="77777777" w:rsidR="002D27DB" w:rsidRPr="00A24111" w:rsidRDefault="002D27DB" w:rsidP="006C6525">
            <w:pPr>
              <w:pStyle w:val="BodyText"/>
              <w:tabs>
                <w:tab w:val="left" w:pos="320"/>
                <w:tab w:val="left" w:pos="1416"/>
                <w:tab w:val="left" w:pos="6966"/>
              </w:tabs>
              <w:ind w:left="37" w:firstLine="567"/>
              <w:jc w:val="both"/>
              <w:rPr>
                <w:rFonts w:ascii="GHEA Grapalat" w:hAnsi="GHEA Grapalat" w:cs="Sylfaen"/>
                <w:bCs/>
                <w:sz w:val="24"/>
                <w:szCs w:val="24"/>
                <w:lang w:val="hy-AM"/>
              </w:rPr>
            </w:pPr>
            <w:r w:rsidRPr="00A24111">
              <w:rPr>
                <w:rFonts w:ascii="GHEA Grapalat" w:hAnsi="GHEA Grapalat" w:cs="Sylfaen"/>
                <w:bCs/>
                <w:sz w:val="24"/>
                <w:szCs w:val="24"/>
                <w:lang w:val="hy-AM"/>
              </w:rPr>
              <w:t>Միևնույն ժամանակ, նախագծում կան մի շարք անորոշ ձևակերպումներ, որոնք կարող են առաջացնել իրավական անորոշություն և կիրառման խնդիրներ։ Առաջարկում ենք հետևյալ դիտարկումները հաշվի առնել</w:t>
            </w:r>
            <w:r w:rsidRPr="00A24111">
              <w:rPr>
                <w:rFonts w:ascii="MS Mincho" w:eastAsia="MS Mincho" w:hAnsi="MS Mincho" w:cs="MS Mincho" w:hint="eastAsia"/>
                <w:bCs/>
                <w:sz w:val="24"/>
                <w:szCs w:val="24"/>
                <w:lang w:val="hy-AM"/>
              </w:rPr>
              <w:t>․</w:t>
            </w:r>
            <w:r w:rsidRPr="00A24111">
              <w:rPr>
                <w:rFonts w:ascii="GHEA Grapalat" w:hAnsi="GHEA Grapalat" w:cs="Sylfaen"/>
                <w:bCs/>
                <w:sz w:val="24"/>
                <w:szCs w:val="24"/>
                <w:lang w:val="hy-AM"/>
              </w:rPr>
              <w:t xml:space="preserve"> Մասնավորապես՝ </w:t>
            </w:r>
          </w:p>
          <w:p w14:paraId="6ADC3E15" w14:textId="0D5820EC" w:rsidR="00B537E0" w:rsidRPr="00A24111" w:rsidRDefault="002D27DB" w:rsidP="006C6525">
            <w:pPr>
              <w:pStyle w:val="BodyText"/>
              <w:numPr>
                <w:ilvl w:val="0"/>
                <w:numId w:val="13"/>
              </w:numPr>
              <w:tabs>
                <w:tab w:val="left" w:pos="708"/>
                <w:tab w:val="left" w:pos="1416"/>
                <w:tab w:val="left" w:pos="6966"/>
              </w:tabs>
              <w:ind w:left="604" w:firstLine="0"/>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 Նախագծի 2-րդ հոդվածով առաջարկվում է Օրենքի 9-րդ հոդվածում կատարել փոփոխություն և առաջարկվող ձևակերպումները, ենթադրում են ապացուցման բարդ գործընթաց։ Հոդվածում նշված են արգելված գործողությունների տեսակները, որոնք պարունակում են անորոշ կամ ընդհանրական ձևակերպումներ, որոնք կարող են հանգեցնել սուբյեկտիվ մեկնաբանությունների և վիճելի դառնալ պրակտիկայում։ </w:t>
            </w:r>
          </w:p>
          <w:p w14:paraId="073DF0B0" w14:textId="77777777" w:rsidR="00B537E0" w:rsidRPr="00A24111" w:rsidRDefault="002D27DB" w:rsidP="006C6525">
            <w:pPr>
              <w:pStyle w:val="BodyText"/>
              <w:tabs>
                <w:tab w:val="left" w:pos="720"/>
                <w:tab w:val="left" w:pos="1416"/>
                <w:tab w:val="left" w:pos="6966"/>
              </w:tabs>
              <w:ind w:firstLine="462"/>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Օրինակ «նպատակ հետապնդող տեղեկատվություն տարածելը» ձևակերպումը կրկնվում է բոլոր կետերում։ Օրինակ՝ ինչպե՞ս է սահմանվելու՝ արդյո՞ք տվյալ տեղեկատվությունը նպատակ ուներ «պատերազմ քարոզել»։  </w:t>
            </w:r>
            <w:r w:rsidRPr="00A24111">
              <w:rPr>
                <w:rFonts w:ascii="GHEA Grapalat" w:hAnsi="GHEA Grapalat" w:cs="Sylfaen"/>
                <w:bCs/>
                <w:sz w:val="24"/>
                <w:szCs w:val="24"/>
                <w:lang w:val="hy-AM"/>
              </w:rPr>
              <w:lastRenderedPageBreak/>
              <w:t>Պետք է տարբերակել նաև «սարսափ ֆիլմեր» և «մեծահասակների համար նախատեսված սյուժեներ»՝ սեռական կամ հոգեբանական բովանդակության մասով։</w:t>
            </w:r>
          </w:p>
          <w:p w14:paraId="1E164DE7" w14:textId="77777777" w:rsidR="006B68AE" w:rsidRPr="00A24111" w:rsidRDefault="002D27DB" w:rsidP="006C6525">
            <w:pPr>
              <w:pStyle w:val="BodyText"/>
              <w:tabs>
                <w:tab w:val="left" w:pos="720"/>
                <w:tab w:val="left" w:pos="1416"/>
                <w:tab w:val="left" w:pos="6966"/>
              </w:tabs>
              <w:ind w:firstLine="462"/>
              <w:jc w:val="both"/>
              <w:rPr>
                <w:rFonts w:ascii="GHEA Grapalat" w:hAnsi="GHEA Grapalat" w:cs="Sylfaen"/>
                <w:bCs/>
                <w:sz w:val="24"/>
                <w:szCs w:val="24"/>
                <w:lang w:val="hy-AM"/>
              </w:rPr>
            </w:pPr>
            <w:r w:rsidRPr="00A24111">
              <w:rPr>
                <w:rFonts w:ascii="GHEA Grapalat" w:hAnsi="GHEA Grapalat" w:cs="Sylfaen"/>
                <w:bCs/>
                <w:sz w:val="24"/>
                <w:szCs w:val="24"/>
                <w:lang w:val="hy-AM"/>
              </w:rPr>
              <w:t>Առաջարկում ենք տերմինները նախագծում օգտագործել առանց  որակական հատկանիշների։</w:t>
            </w:r>
          </w:p>
          <w:p w14:paraId="66AC0BE0" w14:textId="411705CE" w:rsidR="002D27DB" w:rsidRPr="00A24111" w:rsidRDefault="002D27DB" w:rsidP="006C6525">
            <w:pPr>
              <w:pStyle w:val="BodyText"/>
              <w:numPr>
                <w:ilvl w:val="0"/>
                <w:numId w:val="13"/>
              </w:numPr>
              <w:tabs>
                <w:tab w:val="left" w:pos="708"/>
                <w:tab w:val="left" w:pos="1416"/>
                <w:tab w:val="left" w:pos="6966"/>
              </w:tabs>
              <w:jc w:val="both"/>
              <w:rPr>
                <w:rFonts w:ascii="GHEA Grapalat" w:hAnsi="GHEA Grapalat" w:cs="Sylfaen"/>
                <w:bCs/>
                <w:sz w:val="24"/>
                <w:szCs w:val="24"/>
                <w:lang w:val="hy-AM"/>
              </w:rPr>
            </w:pPr>
            <w:r w:rsidRPr="00A24111">
              <w:rPr>
                <w:rFonts w:ascii="GHEA Grapalat" w:hAnsi="GHEA Grapalat" w:cs="Sylfaen"/>
                <w:bCs/>
                <w:sz w:val="24"/>
                <w:szCs w:val="24"/>
                <w:lang w:val="hy-AM"/>
              </w:rPr>
              <w:t>Նախագծի 2-րդ հոդվածի  4-րդ մասում նշվում է</w:t>
            </w:r>
            <w:r w:rsidRPr="00A24111">
              <w:rPr>
                <w:rFonts w:ascii="MS Mincho" w:eastAsia="MS Mincho" w:hAnsi="MS Mincho" w:cs="MS Mincho" w:hint="eastAsia"/>
                <w:bCs/>
                <w:sz w:val="24"/>
                <w:szCs w:val="24"/>
                <w:lang w:val="hy-AM"/>
              </w:rPr>
              <w:t>․</w:t>
            </w:r>
          </w:p>
          <w:p w14:paraId="012ED1B1" w14:textId="77777777" w:rsidR="002D27DB" w:rsidRPr="00A24111" w:rsidRDefault="002D27DB" w:rsidP="006C6525">
            <w:pPr>
              <w:pStyle w:val="BodyText"/>
              <w:tabs>
                <w:tab w:val="left" w:pos="708"/>
                <w:tab w:val="left" w:pos="1416"/>
                <w:tab w:val="left" w:pos="6966"/>
              </w:tabs>
              <w:ind w:left="720"/>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 «4. Էրոտիկ բնույթի, սարսափ ու ակնհայտ բռնություն, քրեական ենթամշակույթի քարոզ պարունակող, ինչպես նաև անչափահասների առողջության, մտավոր և ֆիզիկական զարգացման, դաստիարակության վրա հնարավոր բացասական ազդեցություն ունեցող ֆիլմերը և տեսալսողական հաղորդումները կարող են եթեր հեռարձակվել ժամը 24:00-6:00-ն»:</w:t>
            </w:r>
          </w:p>
          <w:p w14:paraId="04D74B8B" w14:textId="72EC80DE" w:rsidR="006B68AE" w:rsidRPr="00A24111" w:rsidRDefault="002D27DB" w:rsidP="006C6525">
            <w:pPr>
              <w:pStyle w:val="BodyText"/>
              <w:tabs>
                <w:tab w:val="left" w:pos="720"/>
                <w:tab w:val="left" w:pos="1416"/>
                <w:tab w:val="left" w:pos="6966"/>
              </w:tabs>
              <w:ind w:firstLine="462"/>
              <w:jc w:val="both"/>
              <w:rPr>
                <w:rFonts w:ascii="GHEA Grapalat" w:hAnsi="GHEA Grapalat" w:cs="Sylfaen"/>
                <w:bCs/>
                <w:sz w:val="24"/>
                <w:szCs w:val="24"/>
                <w:lang w:val="hy-AM"/>
              </w:rPr>
            </w:pPr>
            <w:r w:rsidRPr="00A24111">
              <w:rPr>
                <w:rFonts w:ascii="GHEA Grapalat" w:hAnsi="GHEA Grapalat" w:cs="Sylfaen"/>
                <w:bCs/>
                <w:sz w:val="24"/>
                <w:szCs w:val="24"/>
                <w:lang w:val="hy-AM"/>
              </w:rPr>
              <w:t>Առաջարկում ենք «Բռնություն» բառը օգտագործել առանց «ակնհայտ»</w:t>
            </w:r>
            <w:r w:rsidR="001A01AD" w:rsidRPr="00A24111">
              <w:rPr>
                <w:rFonts w:ascii="GHEA Grapalat" w:hAnsi="GHEA Grapalat" w:cs="Sylfaen"/>
                <w:bCs/>
                <w:sz w:val="24"/>
                <w:szCs w:val="24"/>
                <w:lang w:val="hy-AM"/>
              </w:rPr>
              <w:t>-</w:t>
            </w:r>
            <w:r w:rsidRPr="00A24111">
              <w:rPr>
                <w:rFonts w:ascii="GHEA Grapalat" w:hAnsi="GHEA Grapalat" w:cs="Sylfaen"/>
                <w:bCs/>
                <w:sz w:val="24"/>
                <w:szCs w:val="24"/>
                <w:lang w:val="hy-AM"/>
              </w:rPr>
              <w:t xml:space="preserve">ի, քանի որ բռնությունը ակնհայտ է թե ոչ, միևնույն է պետք է արգելել բռնություն տարածելը։ </w:t>
            </w:r>
          </w:p>
          <w:p w14:paraId="64E4EFC2" w14:textId="493FEF59" w:rsidR="002D27DB" w:rsidRPr="00A24111" w:rsidRDefault="002D27DB" w:rsidP="006C6525">
            <w:pPr>
              <w:pStyle w:val="BodyText"/>
              <w:numPr>
                <w:ilvl w:val="0"/>
                <w:numId w:val="13"/>
              </w:numPr>
              <w:tabs>
                <w:tab w:val="left" w:pos="708"/>
                <w:tab w:val="left" w:pos="1416"/>
                <w:tab w:val="left" w:pos="6966"/>
              </w:tabs>
              <w:jc w:val="both"/>
              <w:rPr>
                <w:rFonts w:ascii="GHEA Grapalat" w:hAnsi="GHEA Grapalat" w:cs="Sylfaen"/>
                <w:bCs/>
                <w:sz w:val="24"/>
                <w:szCs w:val="24"/>
                <w:lang w:val="hy-AM"/>
              </w:rPr>
            </w:pPr>
            <w:r w:rsidRPr="00A24111">
              <w:rPr>
                <w:rFonts w:ascii="GHEA Grapalat" w:hAnsi="GHEA Grapalat" w:cs="Sylfaen"/>
                <w:bCs/>
                <w:sz w:val="24"/>
                <w:szCs w:val="24"/>
                <w:lang w:val="hy-AM"/>
              </w:rPr>
              <w:t>Հոդված 2-րդ հոդվածի  7-րդ մասում նշվում է</w:t>
            </w:r>
            <w:r w:rsidRPr="00A24111">
              <w:rPr>
                <w:rFonts w:ascii="MS Mincho" w:eastAsia="MS Mincho" w:hAnsi="MS Mincho" w:cs="MS Mincho" w:hint="eastAsia"/>
                <w:bCs/>
                <w:sz w:val="24"/>
                <w:szCs w:val="24"/>
                <w:lang w:val="hy-AM"/>
              </w:rPr>
              <w:t>․</w:t>
            </w:r>
            <w:r w:rsidRPr="00A24111">
              <w:rPr>
                <w:rFonts w:ascii="GHEA Grapalat" w:hAnsi="GHEA Grapalat" w:cs="Sylfaen"/>
                <w:bCs/>
                <w:sz w:val="24"/>
                <w:szCs w:val="24"/>
                <w:lang w:val="hy-AM"/>
              </w:rPr>
              <w:t xml:space="preserve"> </w:t>
            </w:r>
          </w:p>
          <w:p w14:paraId="666180F0" w14:textId="77777777" w:rsidR="002D27DB" w:rsidRPr="00A24111" w:rsidRDefault="002D27DB" w:rsidP="006C6525">
            <w:pPr>
              <w:pStyle w:val="BodyText"/>
              <w:tabs>
                <w:tab w:val="left" w:pos="708"/>
                <w:tab w:val="left" w:pos="1416"/>
                <w:tab w:val="left" w:pos="6966"/>
              </w:tabs>
              <w:ind w:left="720"/>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«Հեռարձակողները կամ օպերատորները սույն հոդվածի 4-րդ մասով սահմանված տեսալսողական հաղորդումներն առանց ժամային սահմանափակումների կարող են տարածել սպառողների կողմից այդ հաղորդումների հասանելիության արհեստական արգելքի (կոդի) ներդրման տեխնիկական հնարավորության առկայության դեպքում: </w:t>
            </w:r>
          </w:p>
          <w:p w14:paraId="22A4B9BE" w14:textId="77777777" w:rsidR="006B68AE" w:rsidRPr="00A24111" w:rsidRDefault="002D27DB" w:rsidP="006C6525">
            <w:pPr>
              <w:pStyle w:val="BodyText"/>
              <w:tabs>
                <w:tab w:val="left" w:pos="708"/>
                <w:tab w:val="left" w:pos="1416"/>
                <w:tab w:val="left" w:pos="6966"/>
              </w:tabs>
              <w:ind w:left="720"/>
              <w:jc w:val="both"/>
              <w:rPr>
                <w:rFonts w:ascii="GHEA Grapalat" w:hAnsi="GHEA Grapalat" w:cs="Sylfaen"/>
                <w:bCs/>
                <w:sz w:val="24"/>
                <w:szCs w:val="24"/>
                <w:lang w:val="hy-AM"/>
              </w:rPr>
            </w:pPr>
            <w:r w:rsidRPr="00A24111">
              <w:rPr>
                <w:rFonts w:ascii="GHEA Grapalat" w:hAnsi="GHEA Grapalat" w:cs="Sylfaen"/>
                <w:bCs/>
                <w:sz w:val="24"/>
                <w:szCs w:val="24"/>
                <w:lang w:val="hy-AM"/>
              </w:rPr>
              <w:t>Այս ձևակերպմամբ, եթե տեխնիկապես հնարավոր է ներդնել կոդ կամ «ծնողի վերահսկողություն», ապա բովանդակության տարածումը փաստացի ազատվում է ժամային սահմանափակումից, ինչ</w:t>
            </w:r>
            <w:r w:rsidRPr="00A24111">
              <w:rPr>
                <w:rFonts w:ascii="MS Mincho" w:eastAsia="MS Mincho" w:hAnsi="MS Mincho" w:cs="MS Mincho" w:hint="eastAsia"/>
                <w:bCs/>
                <w:sz w:val="24"/>
                <w:szCs w:val="24"/>
                <w:lang w:val="hy-AM"/>
              </w:rPr>
              <w:t>․</w:t>
            </w:r>
            <w:r w:rsidRPr="00A24111">
              <w:rPr>
                <w:rFonts w:ascii="GHEA Grapalat" w:hAnsi="GHEA Grapalat" w:cs="Sylfaen"/>
                <w:bCs/>
                <w:sz w:val="24"/>
                <w:szCs w:val="24"/>
                <w:lang w:val="hy-AM"/>
              </w:rPr>
              <w:t xml:space="preserve"> " թուլացնում է օրենսդրական նպատակադրումը՝ խոցելի խմբերի (երեխաների) պաշտպանությունը, " ստեղծում է իրավական դատարկություն, քանի որ որևէ ստուգման մեխանիզմ չի նախատեսվում՝ արդյոք այդ </w:t>
            </w:r>
            <w:r w:rsidRPr="00A24111">
              <w:rPr>
                <w:rFonts w:ascii="GHEA Grapalat" w:hAnsi="GHEA Grapalat" w:cs="Sylfaen"/>
                <w:bCs/>
                <w:sz w:val="24"/>
                <w:szCs w:val="24"/>
                <w:lang w:val="hy-AM"/>
              </w:rPr>
              <w:lastRenderedPageBreak/>
              <w:t>արգելափակումը իսկապես ներդրված է։ Տեսականորեն հեռարձակողները կարող են ձևականորեն հայտարարել, որ տեխնիկական արգելափակում կա, բայց այն չգործի կամ չլինի բավարար արդյունավետ։   Թեև նախագիծը  նախատեսում է արհեստական արգելք ստեղծել, սակայն սպառողների (ծնողների) գրագիտությունը, տեխնիկական գիտելիքները կամ անգամ հետաքրքրվածությունը չեն երաշխավորում, որ իրոք այդ պաշտպանությունը կիրագործվի։ Հատկապես հեռավոր կամ գյուղական բնակավայրերում դա գործնականում կարող է չաշխատել, իսկ վնասակար բովանդակությունը հասանելի կլինի երեխաներին։</w:t>
            </w:r>
          </w:p>
          <w:p w14:paraId="40C31027" w14:textId="0BC86A5A" w:rsidR="00544D32" w:rsidRPr="00A24111" w:rsidRDefault="002D27DB" w:rsidP="006C6525">
            <w:pPr>
              <w:pStyle w:val="BodyText"/>
              <w:tabs>
                <w:tab w:val="left" w:pos="720"/>
                <w:tab w:val="left" w:pos="1416"/>
                <w:tab w:val="left" w:pos="6966"/>
              </w:tabs>
              <w:ind w:firstLine="604"/>
              <w:jc w:val="both"/>
              <w:rPr>
                <w:rFonts w:ascii="GHEA Grapalat" w:hAnsi="GHEA Grapalat" w:cs="Sylfaen"/>
                <w:bCs/>
                <w:sz w:val="24"/>
                <w:szCs w:val="24"/>
                <w:lang w:val="hy-AM"/>
              </w:rPr>
            </w:pPr>
            <w:r w:rsidRPr="00A24111">
              <w:rPr>
                <w:rFonts w:ascii="GHEA Grapalat" w:hAnsi="GHEA Grapalat" w:cs="Sylfaen"/>
                <w:bCs/>
                <w:sz w:val="24"/>
                <w:szCs w:val="24"/>
                <w:lang w:val="hy-AM"/>
              </w:rPr>
              <w:t xml:space="preserve"> 4. Նախագծում կիրառվում է «հասույթ» տերմինը, և սահմանվում են տուգանքներ՝ տոկոսային հարաբերությամբ, որոնք անհամեմատ բարձր են գործող տուգանքներից։ Նման չափով տուգանքները կարող են ծանր բեռ դառնալ հատկապես փոքր և միջին բիզնեսների համար։ Տուգանքների կիրառման ժամանակ առաջարկում ենք առաջնորդվել համաչափության սկզբունքով՝ հաշվի առնելով իրավախախտման ձևը (դիտավորյալ, անզգույշ, տեխնիկական սխալ և այլն) և աստիճանաբար կիրառել պատժիչ միջոցները՝ նախազգուշացում, ժամանակավոր կասեցում, տուգանք, գործունեության դադարեցում։</w:t>
            </w:r>
          </w:p>
        </w:tc>
        <w:tc>
          <w:tcPr>
            <w:tcW w:w="5670" w:type="dxa"/>
            <w:tcBorders>
              <w:top w:val="single" w:sz="4" w:space="0" w:color="000000"/>
              <w:bottom w:val="single" w:sz="4" w:space="0" w:color="000000"/>
              <w:right w:val="single" w:sz="4" w:space="0" w:color="000000"/>
            </w:tcBorders>
          </w:tcPr>
          <w:p w14:paraId="6BA43167" w14:textId="77777777" w:rsidR="006C6525" w:rsidRPr="00A24111" w:rsidRDefault="00305BE0" w:rsidP="006C6525">
            <w:pPr>
              <w:pStyle w:val="ListParagraph"/>
              <w:numPr>
                <w:ilvl w:val="0"/>
                <w:numId w:val="12"/>
              </w:numPr>
              <w:jc w:val="center"/>
              <w:rPr>
                <w:rFonts w:ascii="GHEA Grapalat" w:hAnsi="GHEA Grapalat" w:cs="GHEA Grapalat"/>
                <w:bCs/>
                <w:color w:val="000000"/>
                <w:sz w:val="24"/>
                <w:szCs w:val="24"/>
                <w:lang w:val="hy-AM" w:eastAsia="ru-RU"/>
              </w:rPr>
            </w:pPr>
            <w:r w:rsidRPr="00A24111">
              <w:rPr>
                <w:rFonts w:ascii="GHEA Grapalat" w:hAnsi="GHEA Grapalat" w:cs="GHEA Grapalat"/>
                <w:b/>
                <w:color w:val="000000"/>
                <w:sz w:val="24"/>
                <w:szCs w:val="24"/>
                <w:lang w:val="hy-AM" w:eastAsia="ru-RU"/>
              </w:rPr>
              <w:lastRenderedPageBreak/>
              <w:t>Չի ընդունվել։</w:t>
            </w:r>
            <w:r w:rsidRPr="00A24111">
              <w:rPr>
                <w:rFonts w:ascii="GHEA Grapalat" w:hAnsi="GHEA Grapalat" w:cs="GHEA Grapalat"/>
                <w:bCs/>
                <w:color w:val="000000"/>
                <w:sz w:val="24"/>
                <w:szCs w:val="24"/>
                <w:lang w:val="hy-AM" w:eastAsia="ru-RU"/>
              </w:rPr>
              <w:t xml:space="preserve"> </w:t>
            </w:r>
          </w:p>
          <w:p w14:paraId="3BB91B36" w14:textId="0F164B79" w:rsidR="001A01AD" w:rsidRPr="00A24111" w:rsidRDefault="001A01AD" w:rsidP="00D67EAE">
            <w:pPr>
              <w:pStyle w:val="ListParagraph"/>
              <w:ind w:left="37"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Օրենք</w:t>
            </w:r>
            <w:r w:rsidR="001F2232" w:rsidRPr="00A24111">
              <w:rPr>
                <w:rFonts w:ascii="GHEA Grapalat" w:hAnsi="GHEA Grapalat" w:cs="GHEA Grapalat"/>
                <w:bCs/>
                <w:color w:val="000000"/>
                <w:sz w:val="24"/>
                <w:szCs w:val="24"/>
                <w:lang w:val="hy-AM" w:eastAsia="ru-RU"/>
              </w:rPr>
              <w:t>ո</w:t>
            </w:r>
            <w:r w:rsidRPr="00A24111">
              <w:rPr>
                <w:rFonts w:ascii="GHEA Grapalat" w:hAnsi="GHEA Grapalat" w:cs="GHEA Grapalat"/>
                <w:bCs/>
                <w:color w:val="000000"/>
                <w:sz w:val="24"/>
                <w:szCs w:val="24"/>
                <w:lang w:val="hy-AM" w:eastAsia="ru-RU"/>
              </w:rPr>
              <w:t>վ տրված հասկացությունների բացվածք</w:t>
            </w:r>
            <w:r w:rsidR="00B537E0" w:rsidRPr="00A24111">
              <w:rPr>
                <w:rFonts w:ascii="GHEA Grapalat" w:hAnsi="GHEA Grapalat" w:cs="GHEA Grapalat"/>
                <w:bCs/>
                <w:color w:val="000000"/>
                <w:sz w:val="24"/>
                <w:szCs w:val="24"/>
                <w:lang w:val="hy-AM" w:eastAsia="ru-RU"/>
              </w:rPr>
              <w:t>ն</w:t>
            </w:r>
            <w:r w:rsidRPr="00A24111">
              <w:rPr>
                <w:rFonts w:ascii="GHEA Grapalat" w:hAnsi="GHEA Grapalat" w:cs="GHEA Grapalat"/>
                <w:bCs/>
                <w:color w:val="000000"/>
                <w:sz w:val="24"/>
                <w:szCs w:val="24"/>
                <w:lang w:val="hy-AM" w:eastAsia="ru-RU"/>
              </w:rPr>
              <w:t xml:space="preserve"> օրենքի նախագծի ընդուն</w:t>
            </w:r>
            <w:r w:rsidR="00B537E0" w:rsidRPr="00A24111">
              <w:rPr>
                <w:rFonts w:ascii="GHEA Grapalat" w:hAnsi="GHEA Grapalat" w:cs="GHEA Grapalat"/>
                <w:bCs/>
                <w:color w:val="000000"/>
                <w:sz w:val="24"/>
                <w:szCs w:val="24"/>
                <w:lang w:val="hy-AM" w:eastAsia="ru-RU"/>
              </w:rPr>
              <w:t>ու</w:t>
            </w:r>
            <w:r w:rsidRPr="00A24111">
              <w:rPr>
                <w:rFonts w:ascii="GHEA Grapalat" w:hAnsi="GHEA Grapalat" w:cs="GHEA Grapalat"/>
                <w:bCs/>
                <w:color w:val="000000"/>
                <w:sz w:val="24"/>
                <w:szCs w:val="24"/>
                <w:lang w:val="hy-AM" w:eastAsia="ru-RU"/>
              </w:rPr>
              <w:t>մ</w:t>
            </w:r>
            <w:r w:rsidR="00B537E0" w:rsidRPr="00A24111">
              <w:rPr>
                <w:rFonts w:ascii="GHEA Grapalat" w:hAnsi="GHEA Grapalat" w:cs="GHEA Grapalat"/>
                <w:bCs/>
                <w:color w:val="000000"/>
                <w:sz w:val="24"/>
                <w:szCs w:val="24"/>
                <w:lang w:val="hy-AM" w:eastAsia="ru-RU"/>
              </w:rPr>
              <w:t>ի</w:t>
            </w:r>
            <w:r w:rsidRPr="00A24111">
              <w:rPr>
                <w:rFonts w:ascii="GHEA Grapalat" w:hAnsi="GHEA Grapalat" w:cs="GHEA Grapalat"/>
                <w:bCs/>
                <w:color w:val="000000"/>
                <w:sz w:val="24"/>
                <w:szCs w:val="24"/>
                <w:lang w:val="hy-AM" w:eastAsia="ru-RU"/>
              </w:rPr>
              <w:t xml:space="preserve">ց հետո սահմանվելու է </w:t>
            </w:r>
            <w:r w:rsidR="00305BE0" w:rsidRPr="00A24111">
              <w:rPr>
                <w:rFonts w:ascii="GHEA Grapalat" w:hAnsi="GHEA Grapalat" w:cs="GHEA Grapalat"/>
                <w:bCs/>
                <w:color w:val="000000"/>
                <w:sz w:val="24"/>
                <w:szCs w:val="24"/>
                <w:lang w:val="hy-AM" w:eastAsia="ru-RU"/>
              </w:rPr>
              <w:t>Հեռուստատեսության և ռադիոյի հ</w:t>
            </w:r>
            <w:r w:rsidRPr="00A24111">
              <w:rPr>
                <w:rFonts w:ascii="GHEA Grapalat" w:hAnsi="GHEA Grapalat" w:cs="GHEA Grapalat"/>
                <w:bCs/>
                <w:color w:val="000000"/>
                <w:sz w:val="24"/>
                <w:szCs w:val="24"/>
                <w:lang w:val="hy-AM" w:eastAsia="ru-RU"/>
              </w:rPr>
              <w:t>անձնաժո</w:t>
            </w:r>
            <w:r w:rsidR="00B537E0" w:rsidRPr="00A24111">
              <w:rPr>
                <w:rFonts w:ascii="GHEA Grapalat" w:hAnsi="GHEA Grapalat" w:cs="GHEA Grapalat"/>
                <w:bCs/>
                <w:color w:val="000000"/>
                <w:sz w:val="24"/>
                <w:szCs w:val="24"/>
                <w:lang w:val="hy-AM" w:eastAsia="ru-RU"/>
              </w:rPr>
              <w:t>ղո</w:t>
            </w:r>
            <w:r w:rsidRPr="00A24111">
              <w:rPr>
                <w:rFonts w:ascii="GHEA Grapalat" w:hAnsi="GHEA Grapalat" w:cs="GHEA Grapalat"/>
                <w:bCs/>
                <w:color w:val="000000"/>
                <w:sz w:val="24"/>
                <w:szCs w:val="24"/>
                <w:lang w:val="hy-AM" w:eastAsia="ru-RU"/>
              </w:rPr>
              <w:t>վի կո</w:t>
            </w:r>
            <w:r w:rsidR="001F2232" w:rsidRPr="00A24111">
              <w:rPr>
                <w:rFonts w:ascii="GHEA Grapalat" w:hAnsi="GHEA Grapalat" w:cs="GHEA Grapalat"/>
                <w:bCs/>
                <w:color w:val="000000"/>
                <w:sz w:val="24"/>
                <w:szCs w:val="24"/>
                <w:lang w:val="hy-AM" w:eastAsia="ru-RU"/>
              </w:rPr>
              <w:t>ղ</w:t>
            </w:r>
            <w:r w:rsidRPr="00A24111">
              <w:rPr>
                <w:rFonts w:ascii="GHEA Grapalat" w:hAnsi="GHEA Grapalat" w:cs="GHEA Grapalat"/>
                <w:bCs/>
                <w:color w:val="000000"/>
                <w:sz w:val="24"/>
                <w:szCs w:val="24"/>
                <w:lang w:val="hy-AM" w:eastAsia="ru-RU"/>
              </w:rPr>
              <w:t xml:space="preserve">մից, ուստի </w:t>
            </w:r>
            <w:r w:rsidR="00B537E0" w:rsidRPr="00A24111">
              <w:rPr>
                <w:rFonts w:ascii="GHEA Grapalat" w:hAnsi="GHEA Grapalat" w:cs="GHEA Grapalat"/>
                <w:bCs/>
                <w:color w:val="000000"/>
                <w:sz w:val="24"/>
                <w:szCs w:val="24"/>
                <w:lang w:val="hy-AM" w:eastAsia="ru-RU"/>
              </w:rPr>
              <w:t>հասկացությունների</w:t>
            </w:r>
            <w:r w:rsidRPr="00A24111">
              <w:rPr>
                <w:rFonts w:ascii="GHEA Grapalat" w:hAnsi="GHEA Grapalat" w:cs="GHEA Grapalat"/>
                <w:bCs/>
                <w:color w:val="000000"/>
                <w:sz w:val="24"/>
                <w:szCs w:val="24"/>
                <w:lang w:val="hy-AM" w:eastAsia="ru-RU"/>
              </w:rPr>
              <w:t xml:space="preserve"> նման պահպանու</w:t>
            </w:r>
            <w:r w:rsidR="00B537E0" w:rsidRPr="00A24111">
              <w:rPr>
                <w:rFonts w:ascii="GHEA Grapalat" w:hAnsi="GHEA Grapalat" w:cs="GHEA Grapalat"/>
                <w:bCs/>
                <w:color w:val="000000"/>
                <w:sz w:val="24"/>
                <w:szCs w:val="24"/>
                <w:lang w:val="hy-AM" w:eastAsia="ru-RU"/>
              </w:rPr>
              <w:t>թյունը</w:t>
            </w:r>
            <w:r w:rsidRPr="00A24111">
              <w:rPr>
                <w:rFonts w:ascii="GHEA Grapalat" w:hAnsi="GHEA Grapalat" w:cs="GHEA Grapalat"/>
                <w:bCs/>
                <w:color w:val="000000"/>
                <w:sz w:val="24"/>
                <w:szCs w:val="24"/>
                <w:lang w:val="hy-AM" w:eastAsia="ru-RU"/>
              </w:rPr>
              <w:t xml:space="preserve"> փոփոխ</w:t>
            </w:r>
            <w:r w:rsidR="00B537E0" w:rsidRPr="00A24111">
              <w:rPr>
                <w:rFonts w:ascii="GHEA Grapalat" w:hAnsi="GHEA Grapalat" w:cs="GHEA Grapalat"/>
                <w:bCs/>
                <w:color w:val="000000"/>
                <w:sz w:val="24"/>
                <w:szCs w:val="24"/>
                <w:lang w:val="hy-AM" w:eastAsia="ru-RU"/>
              </w:rPr>
              <w:t>ե</w:t>
            </w:r>
            <w:r w:rsidRPr="00A24111">
              <w:rPr>
                <w:rFonts w:ascii="GHEA Grapalat" w:hAnsi="GHEA Grapalat" w:cs="GHEA Grapalat"/>
                <w:bCs/>
                <w:color w:val="000000"/>
                <w:sz w:val="24"/>
                <w:szCs w:val="24"/>
                <w:lang w:val="hy-AM" w:eastAsia="ru-RU"/>
              </w:rPr>
              <w:t>լու անհրաժեշտո</w:t>
            </w:r>
            <w:r w:rsidR="00DC5375" w:rsidRPr="00A24111">
              <w:rPr>
                <w:rFonts w:ascii="GHEA Grapalat" w:hAnsi="GHEA Grapalat" w:cs="GHEA Grapalat"/>
                <w:bCs/>
                <w:color w:val="000000"/>
                <w:sz w:val="24"/>
                <w:szCs w:val="24"/>
                <w:lang w:val="hy-AM" w:eastAsia="ru-RU"/>
              </w:rPr>
              <w:t>ւ</w:t>
            </w:r>
            <w:r w:rsidRPr="00A24111">
              <w:rPr>
                <w:rFonts w:ascii="GHEA Grapalat" w:hAnsi="GHEA Grapalat" w:cs="GHEA Grapalat"/>
                <w:bCs/>
                <w:color w:val="000000"/>
                <w:sz w:val="24"/>
                <w:szCs w:val="24"/>
                <w:lang w:val="hy-AM" w:eastAsia="ru-RU"/>
              </w:rPr>
              <w:t>թյ</w:t>
            </w:r>
            <w:r w:rsidR="00B537E0" w:rsidRPr="00A24111">
              <w:rPr>
                <w:rFonts w:ascii="GHEA Grapalat" w:hAnsi="GHEA Grapalat" w:cs="GHEA Grapalat"/>
                <w:bCs/>
                <w:color w:val="000000"/>
                <w:sz w:val="24"/>
                <w:szCs w:val="24"/>
                <w:lang w:val="hy-AM" w:eastAsia="ru-RU"/>
              </w:rPr>
              <w:t>ու</w:t>
            </w:r>
            <w:r w:rsidRPr="00A24111">
              <w:rPr>
                <w:rFonts w:ascii="GHEA Grapalat" w:hAnsi="GHEA Grapalat" w:cs="GHEA Grapalat"/>
                <w:bCs/>
                <w:color w:val="000000"/>
                <w:sz w:val="24"/>
                <w:szCs w:val="24"/>
                <w:lang w:val="hy-AM" w:eastAsia="ru-RU"/>
              </w:rPr>
              <w:t>ն չկա։</w:t>
            </w:r>
          </w:p>
          <w:p w14:paraId="3D949365"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52834E58"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3FB61691"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74EC59FF"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69D0519"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02B55266"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617128A"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6F554FB5"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2202499"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86DF04B"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2084F41A"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51A7F641"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7709D47A"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7F2CF9A1"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EC2220C"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223885B8"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BBD7C44"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0049F6B8" w14:textId="77777777" w:rsidR="00CD4EE2" w:rsidRPr="00A24111" w:rsidRDefault="00CD4EE2" w:rsidP="006C6525">
            <w:pPr>
              <w:spacing w:after="200" w:line="276" w:lineRule="auto"/>
              <w:jc w:val="center"/>
              <w:rPr>
                <w:rFonts w:ascii="GHEA Grapalat" w:hAnsi="GHEA Grapalat" w:cs="GHEA Grapalat"/>
                <w:b/>
                <w:color w:val="000000"/>
                <w:sz w:val="24"/>
                <w:szCs w:val="24"/>
                <w:lang w:val="hy-AM" w:eastAsia="ru-RU"/>
              </w:rPr>
            </w:pPr>
          </w:p>
          <w:p w14:paraId="63DB4E10" w14:textId="77777777" w:rsidR="00CD4EE2" w:rsidRPr="00A24111" w:rsidRDefault="009C0660" w:rsidP="006C6525">
            <w:pPr>
              <w:pStyle w:val="ListParagraph"/>
              <w:numPr>
                <w:ilvl w:val="0"/>
                <w:numId w:val="12"/>
              </w:numPr>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 xml:space="preserve">Չի ընդունվել: </w:t>
            </w:r>
          </w:p>
          <w:p w14:paraId="1C6B06E7" w14:textId="1B1905AF" w:rsidR="001A01AD" w:rsidRPr="00A24111" w:rsidRDefault="00CD4EE2" w:rsidP="002708C2">
            <w:pPr>
              <w:pStyle w:val="ListParagraph"/>
              <w:ind w:left="37"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«Ակնհայտ բռնություն» հասկացությունը սահմանվել է Հեռուստատեսության և ռադիոյի հանձն</w:t>
            </w:r>
            <w:r w:rsidR="002708C2" w:rsidRPr="00A24111">
              <w:rPr>
                <w:rFonts w:ascii="GHEA Grapalat" w:hAnsi="GHEA Grapalat" w:cs="GHEA Grapalat"/>
                <w:bCs/>
                <w:color w:val="000000"/>
                <w:sz w:val="24"/>
                <w:szCs w:val="24"/>
                <w:lang w:val="hy-AM" w:eastAsia="ru-RU"/>
              </w:rPr>
              <w:t>ա</w:t>
            </w:r>
            <w:r w:rsidRPr="00A24111">
              <w:rPr>
                <w:rFonts w:ascii="GHEA Grapalat" w:hAnsi="GHEA Grapalat" w:cs="GHEA Grapalat"/>
                <w:bCs/>
                <w:color w:val="000000"/>
                <w:sz w:val="24"/>
                <w:szCs w:val="24"/>
                <w:lang w:val="hy-AM" w:eastAsia="ru-RU"/>
              </w:rPr>
              <w:t>ժողովի 28.06.2024թ</w:t>
            </w:r>
            <w:r w:rsidR="002708C2" w:rsidRPr="00A24111">
              <w:rPr>
                <w:rFonts w:ascii="GHEA Grapalat" w:hAnsi="GHEA Grapalat" w:cs="GHEA Grapalat"/>
                <w:bCs/>
                <w:color w:val="000000"/>
                <w:sz w:val="24"/>
                <w:szCs w:val="24"/>
                <w:lang w:val="hy-AM" w:eastAsia="ru-RU"/>
              </w:rPr>
              <w:t>.</w:t>
            </w:r>
            <w:r w:rsidRPr="00A24111">
              <w:rPr>
                <w:rFonts w:ascii="GHEA Grapalat" w:hAnsi="GHEA Grapalat" w:cs="GHEA Grapalat"/>
                <w:bCs/>
                <w:color w:val="000000"/>
                <w:sz w:val="24"/>
                <w:szCs w:val="24"/>
                <w:lang w:val="hy-AM" w:eastAsia="ru-RU"/>
              </w:rPr>
              <w:t xml:space="preserve"> թիվ 74-Ն </w:t>
            </w:r>
            <w:r w:rsidR="009C0660" w:rsidRPr="00A24111">
              <w:rPr>
                <w:rFonts w:ascii="GHEA Grapalat" w:hAnsi="GHEA Grapalat" w:cs="GHEA Grapalat"/>
                <w:bCs/>
                <w:color w:val="000000"/>
                <w:sz w:val="24"/>
                <w:szCs w:val="24"/>
                <w:lang w:val="hy-AM" w:eastAsia="ru-RU"/>
              </w:rPr>
              <w:t>որոշմ</w:t>
            </w:r>
            <w:r w:rsidRPr="00A24111">
              <w:rPr>
                <w:rFonts w:ascii="GHEA Grapalat" w:hAnsi="GHEA Grapalat" w:cs="GHEA Grapalat"/>
                <w:bCs/>
                <w:color w:val="000000"/>
                <w:sz w:val="24"/>
                <w:szCs w:val="24"/>
                <w:lang w:val="hy-AM" w:eastAsia="ru-RU"/>
              </w:rPr>
              <w:t>ամբ:</w:t>
            </w:r>
          </w:p>
          <w:p w14:paraId="28879F45"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77D17A7E"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716D12ED"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3206D41A"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61B1C34" w14:textId="77777777" w:rsidR="006C6525" w:rsidRPr="00A24111" w:rsidRDefault="00305BE0" w:rsidP="006C6525">
            <w:pPr>
              <w:pStyle w:val="ListParagraph"/>
              <w:numPr>
                <w:ilvl w:val="0"/>
                <w:numId w:val="12"/>
              </w:numPr>
              <w:jc w:val="center"/>
              <w:rPr>
                <w:rFonts w:ascii="GHEA Grapalat" w:hAnsi="GHEA Grapalat" w:cs="GHEA Grapalat"/>
                <w:bCs/>
                <w:color w:val="000000"/>
                <w:sz w:val="24"/>
                <w:szCs w:val="24"/>
                <w:lang w:val="hy-AM" w:eastAsia="ru-RU"/>
              </w:rPr>
            </w:pPr>
            <w:r w:rsidRPr="00A24111">
              <w:rPr>
                <w:rFonts w:ascii="GHEA Grapalat" w:hAnsi="GHEA Grapalat" w:cs="GHEA Grapalat"/>
                <w:b/>
                <w:color w:val="000000"/>
                <w:sz w:val="24"/>
                <w:szCs w:val="24"/>
                <w:lang w:val="hy-AM" w:eastAsia="ru-RU"/>
              </w:rPr>
              <w:t>Չի ընդունվել։</w:t>
            </w:r>
            <w:r w:rsidRPr="00A24111">
              <w:rPr>
                <w:rFonts w:ascii="GHEA Grapalat" w:hAnsi="GHEA Grapalat" w:cs="GHEA Grapalat"/>
                <w:bCs/>
                <w:color w:val="000000"/>
                <w:sz w:val="24"/>
                <w:szCs w:val="24"/>
                <w:lang w:val="hy-AM" w:eastAsia="ru-RU"/>
              </w:rPr>
              <w:t xml:space="preserve"> </w:t>
            </w:r>
          </w:p>
          <w:p w14:paraId="3AD3CD2F" w14:textId="7FF0708F" w:rsidR="001A01AD" w:rsidRPr="00A24111" w:rsidRDefault="006B68AE" w:rsidP="006C6525">
            <w:pPr>
              <w:pStyle w:val="ListParagraph"/>
              <w:ind w:left="0" w:firstLine="462"/>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Ն</w:t>
            </w:r>
            <w:r w:rsidR="001A01AD" w:rsidRPr="00A24111">
              <w:rPr>
                <w:rFonts w:ascii="GHEA Grapalat" w:hAnsi="GHEA Grapalat" w:cs="GHEA Grapalat"/>
                <w:bCs/>
                <w:color w:val="000000"/>
                <w:sz w:val="24"/>
                <w:szCs w:val="24"/>
                <w:lang w:val="hy-AM" w:eastAsia="ru-RU"/>
              </w:rPr>
              <w:t>ախագծի ընդուն</w:t>
            </w:r>
            <w:r w:rsidRPr="00A24111">
              <w:rPr>
                <w:rFonts w:ascii="GHEA Grapalat" w:hAnsi="GHEA Grapalat" w:cs="GHEA Grapalat"/>
                <w:bCs/>
                <w:color w:val="000000"/>
                <w:sz w:val="24"/>
                <w:szCs w:val="24"/>
                <w:lang w:val="hy-AM" w:eastAsia="ru-RU"/>
              </w:rPr>
              <w:t>ու</w:t>
            </w:r>
            <w:r w:rsidR="001A01AD" w:rsidRPr="00A24111">
              <w:rPr>
                <w:rFonts w:ascii="GHEA Grapalat" w:hAnsi="GHEA Grapalat" w:cs="GHEA Grapalat"/>
                <w:bCs/>
                <w:color w:val="000000"/>
                <w:sz w:val="24"/>
                <w:szCs w:val="24"/>
                <w:lang w:val="hy-AM" w:eastAsia="ru-RU"/>
              </w:rPr>
              <w:t>մից հետո կարգավորում կստանան Հանձանաժողովի իրավական ակտերով:</w:t>
            </w:r>
          </w:p>
          <w:p w14:paraId="660395E5"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671E2126"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0A9F1908"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748BBAAC"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29F00661"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6A210785"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447FA349"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1DD85A9C"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2456505F" w14:textId="77777777"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p w14:paraId="096A177E" w14:textId="77777777" w:rsidR="00DC5375" w:rsidRPr="00A24111" w:rsidRDefault="00DC5375" w:rsidP="006C6525">
            <w:pPr>
              <w:spacing w:after="200" w:line="276" w:lineRule="auto"/>
              <w:jc w:val="center"/>
              <w:rPr>
                <w:rFonts w:ascii="GHEA Grapalat" w:hAnsi="GHEA Grapalat" w:cs="GHEA Grapalat"/>
                <w:b/>
                <w:color w:val="000000"/>
                <w:sz w:val="24"/>
                <w:szCs w:val="24"/>
                <w:lang w:val="hy-AM" w:eastAsia="ru-RU"/>
              </w:rPr>
            </w:pPr>
          </w:p>
          <w:p w14:paraId="08D477D1" w14:textId="77777777" w:rsidR="00DC5375" w:rsidRPr="00A24111" w:rsidRDefault="00DC5375" w:rsidP="006C6525">
            <w:pPr>
              <w:spacing w:after="200" w:line="276" w:lineRule="auto"/>
              <w:jc w:val="center"/>
              <w:rPr>
                <w:rFonts w:ascii="GHEA Grapalat" w:hAnsi="GHEA Grapalat" w:cs="GHEA Grapalat"/>
                <w:b/>
                <w:color w:val="000000"/>
                <w:sz w:val="24"/>
                <w:szCs w:val="24"/>
                <w:lang w:val="hy-AM" w:eastAsia="ru-RU"/>
              </w:rPr>
            </w:pPr>
          </w:p>
          <w:p w14:paraId="195320C3" w14:textId="77777777" w:rsidR="00DC5375" w:rsidRPr="00A24111" w:rsidRDefault="00DC5375" w:rsidP="006C6525">
            <w:pPr>
              <w:spacing w:after="200" w:line="276" w:lineRule="auto"/>
              <w:jc w:val="center"/>
              <w:rPr>
                <w:rFonts w:ascii="GHEA Grapalat" w:hAnsi="GHEA Grapalat" w:cs="GHEA Grapalat"/>
                <w:b/>
                <w:color w:val="000000"/>
                <w:sz w:val="24"/>
                <w:szCs w:val="24"/>
                <w:lang w:val="hy-AM" w:eastAsia="ru-RU"/>
              </w:rPr>
            </w:pPr>
          </w:p>
          <w:p w14:paraId="350BF0C0" w14:textId="77777777" w:rsidR="00FB0C56" w:rsidRPr="00A24111" w:rsidRDefault="006C6525" w:rsidP="006C6525">
            <w:pPr>
              <w:pStyle w:val="ListParagraph"/>
              <w:numPr>
                <w:ilvl w:val="0"/>
                <w:numId w:val="12"/>
              </w:numPr>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Չի ընդունվել։</w:t>
            </w:r>
          </w:p>
          <w:p w14:paraId="67A25789" w14:textId="6357A96F" w:rsidR="001A01AD" w:rsidRPr="00A24111" w:rsidRDefault="00DC5375" w:rsidP="002B2980">
            <w:pPr>
              <w:pStyle w:val="ListParagraph"/>
              <w:ind w:left="0" w:firstLine="462"/>
              <w:jc w:val="both"/>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 xml:space="preserve"> </w:t>
            </w:r>
            <w:r w:rsidR="001A01AD" w:rsidRPr="00A24111">
              <w:rPr>
                <w:rFonts w:ascii="GHEA Grapalat" w:hAnsi="GHEA Grapalat" w:cs="GHEA Grapalat"/>
                <w:bCs/>
                <w:color w:val="000000"/>
                <w:sz w:val="24"/>
                <w:szCs w:val="24"/>
                <w:lang w:val="hy-AM" w:eastAsia="ru-RU"/>
              </w:rPr>
              <w:t>Ինչ վերաբերում է</w:t>
            </w:r>
            <w:r w:rsidR="001A01AD" w:rsidRPr="00A24111">
              <w:rPr>
                <w:rFonts w:ascii="GHEA Grapalat" w:hAnsi="GHEA Grapalat" w:cs="GHEA Grapalat"/>
                <w:b/>
                <w:color w:val="000000"/>
                <w:sz w:val="24"/>
                <w:szCs w:val="24"/>
                <w:lang w:val="hy-AM" w:eastAsia="ru-RU"/>
              </w:rPr>
              <w:t xml:space="preserve"> </w:t>
            </w:r>
            <w:r w:rsidR="001A01AD" w:rsidRPr="00A24111">
              <w:rPr>
                <w:rFonts w:ascii="GHEA Grapalat" w:hAnsi="GHEA Grapalat" w:cs="Sylfaen"/>
                <w:bCs/>
                <w:sz w:val="24"/>
                <w:szCs w:val="24"/>
                <w:lang w:val="hy-AM"/>
              </w:rPr>
              <w:t>Նախագծում սահմանված անհամեմ</w:t>
            </w:r>
            <w:r w:rsidRPr="00A24111">
              <w:rPr>
                <w:rFonts w:ascii="GHEA Grapalat" w:hAnsi="GHEA Grapalat" w:cs="Sylfaen"/>
                <w:bCs/>
                <w:sz w:val="24"/>
                <w:szCs w:val="24"/>
                <w:lang w:val="hy-AM"/>
              </w:rPr>
              <w:t>ա</w:t>
            </w:r>
            <w:r w:rsidR="001A01AD" w:rsidRPr="00A24111">
              <w:rPr>
                <w:rFonts w:ascii="GHEA Grapalat" w:hAnsi="GHEA Grapalat" w:cs="Sylfaen"/>
                <w:bCs/>
                <w:sz w:val="24"/>
                <w:szCs w:val="24"/>
                <w:lang w:val="hy-AM"/>
              </w:rPr>
              <w:t>տ բարձր տուգանքներին, ապա տուգանքների բարձ</w:t>
            </w:r>
            <w:r w:rsidRPr="00A24111">
              <w:rPr>
                <w:rFonts w:ascii="GHEA Grapalat" w:hAnsi="GHEA Grapalat" w:cs="Sylfaen"/>
                <w:bCs/>
                <w:sz w:val="24"/>
                <w:szCs w:val="24"/>
                <w:lang w:val="hy-AM"/>
              </w:rPr>
              <w:t>ր</w:t>
            </w:r>
            <w:r w:rsidR="001A01AD" w:rsidRPr="00A24111">
              <w:rPr>
                <w:rFonts w:ascii="GHEA Grapalat" w:hAnsi="GHEA Grapalat" w:cs="Sylfaen"/>
                <w:bCs/>
                <w:sz w:val="24"/>
                <w:szCs w:val="24"/>
                <w:lang w:val="hy-AM"/>
              </w:rPr>
              <w:t>ացման անհրաժեշտությունը հիմնավորված է նախագծի հիմնավորման տեքստում:</w:t>
            </w:r>
            <w:r w:rsidR="001A01AD" w:rsidRPr="00A24111">
              <w:rPr>
                <w:rFonts w:ascii="GHEA Grapalat" w:hAnsi="GHEA Grapalat" w:cs="GHEA Grapalat"/>
                <w:b/>
                <w:color w:val="000000"/>
                <w:sz w:val="24"/>
                <w:szCs w:val="24"/>
                <w:lang w:val="hy-AM" w:eastAsia="ru-RU"/>
              </w:rPr>
              <w:t xml:space="preserve"> </w:t>
            </w:r>
          </w:p>
          <w:p w14:paraId="440E124E" w14:textId="008F1D46" w:rsidR="001A01AD" w:rsidRPr="00A24111" w:rsidRDefault="001A01AD" w:rsidP="006C6525">
            <w:pPr>
              <w:spacing w:after="200" w:line="276" w:lineRule="auto"/>
              <w:jc w:val="center"/>
              <w:rPr>
                <w:rFonts w:ascii="GHEA Grapalat" w:hAnsi="GHEA Grapalat" w:cs="GHEA Grapalat"/>
                <w:b/>
                <w:color w:val="000000"/>
                <w:sz w:val="24"/>
                <w:szCs w:val="24"/>
                <w:lang w:val="hy-AM" w:eastAsia="ru-RU"/>
              </w:rPr>
            </w:pPr>
          </w:p>
        </w:tc>
      </w:tr>
      <w:tr w:rsidR="00761DE7" w:rsidRPr="00A24111" w14:paraId="5A207828" w14:textId="77777777" w:rsidTr="00761DE7">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41C1A9AA" w14:textId="3885A2F7" w:rsidR="00761DE7" w:rsidRPr="00A24111" w:rsidRDefault="00761DE7" w:rsidP="006C6525">
            <w:pPr>
              <w:pStyle w:val="BodyText"/>
              <w:tabs>
                <w:tab w:val="left" w:pos="708"/>
                <w:tab w:val="left" w:pos="1416"/>
                <w:tab w:val="left" w:pos="6966"/>
              </w:tabs>
              <w:jc w:val="center"/>
              <w:rPr>
                <w:rFonts w:ascii="GHEA Grapalat" w:hAnsi="GHEA Grapalat" w:cs="Sylfaen"/>
                <w:b/>
                <w:sz w:val="24"/>
                <w:szCs w:val="24"/>
                <w:highlight w:val="yellow"/>
                <w:lang w:val="hy-AM"/>
              </w:rPr>
            </w:pPr>
            <w:r w:rsidRPr="00F35DE6">
              <w:rPr>
                <w:rFonts w:ascii="GHEA Grapalat" w:hAnsi="GHEA Grapalat" w:cs="Sylfaen"/>
                <w:b/>
                <w:sz w:val="24"/>
                <w:szCs w:val="24"/>
                <w:lang w:val="hy-AM"/>
              </w:rPr>
              <w:lastRenderedPageBreak/>
              <w:t>7. «Հայաստանի օպերատորների միություն» ՀԿ</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3D96B813" w14:textId="78EEF9B8" w:rsidR="00761DE7" w:rsidRPr="00A24111" w:rsidRDefault="00D00222" w:rsidP="006C6525">
            <w:pPr>
              <w:spacing w:after="200" w:line="276"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31.07.2025թ</w:t>
            </w:r>
          </w:p>
        </w:tc>
      </w:tr>
      <w:tr w:rsidR="00761DE7" w:rsidRPr="00A24111" w14:paraId="70C0533E" w14:textId="77777777" w:rsidTr="00761DE7">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35A1B80E" w14:textId="77777777" w:rsidR="00761DE7" w:rsidRPr="00A24111" w:rsidRDefault="00761DE7" w:rsidP="006C6525">
            <w:pPr>
              <w:pStyle w:val="BodyText"/>
              <w:tabs>
                <w:tab w:val="left" w:pos="708"/>
                <w:tab w:val="left" w:pos="1416"/>
                <w:tab w:val="left" w:pos="6966"/>
              </w:tabs>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181ECD8D" w14:textId="1CB2697C" w:rsidR="00761DE7" w:rsidRPr="00A24111" w:rsidRDefault="00D00222" w:rsidP="006C6525">
            <w:pPr>
              <w:spacing w:after="200" w:line="276"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 xml:space="preserve">Թիվ </w:t>
            </w:r>
            <w:r w:rsidRPr="00D00222">
              <w:rPr>
                <w:rFonts w:ascii="GHEA Grapalat" w:hAnsi="GHEA Grapalat" w:cs="GHEA Grapalat"/>
                <w:b/>
                <w:color w:val="000000"/>
                <w:sz w:val="24"/>
                <w:szCs w:val="24"/>
                <w:lang w:val="hy-AM" w:eastAsia="ru-RU"/>
              </w:rPr>
              <w:t>78.06/25</w:t>
            </w:r>
          </w:p>
        </w:tc>
      </w:tr>
      <w:tr w:rsidR="00761DE7" w:rsidRPr="00110CDF" w14:paraId="1B731E1C" w14:textId="77777777" w:rsidTr="00D67782">
        <w:trPr>
          <w:trHeight w:val="79"/>
        </w:trPr>
        <w:tc>
          <w:tcPr>
            <w:tcW w:w="9072" w:type="dxa"/>
            <w:gridSpan w:val="2"/>
            <w:tcBorders>
              <w:top w:val="single" w:sz="4" w:space="0" w:color="000000"/>
              <w:bottom w:val="single" w:sz="4" w:space="0" w:color="000000"/>
              <w:right w:val="single" w:sz="4" w:space="0" w:color="000000"/>
            </w:tcBorders>
          </w:tcPr>
          <w:p w14:paraId="15D8E5D9" w14:textId="77777777" w:rsidR="00E80220" w:rsidRPr="00E90307" w:rsidRDefault="00874E8D" w:rsidP="006C6525">
            <w:pPr>
              <w:pStyle w:val="BodyText"/>
              <w:tabs>
                <w:tab w:val="left" w:pos="360"/>
                <w:tab w:val="left" w:pos="1416"/>
                <w:tab w:val="left" w:pos="6966"/>
              </w:tabs>
              <w:ind w:left="3" w:firstLine="709"/>
              <w:jc w:val="both"/>
              <w:rPr>
                <w:rFonts w:ascii="GHEA Grapalat" w:hAnsi="GHEA Grapalat" w:cs="Sylfaen"/>
                <w:bCs/>
                <w:sz w:val="24"/>
                <w:szCs w:val="24"/>
              </w:rPr>
            </w:pPr>
            <w:r w:rsidRPr="00E90307">
              <w:rPr>
                <w:rFonts w:ascii="GHEA Grapalat" w:hAnsi="GHEA Grapalat" w:cs="Sylfaen"/>
                <w:bCs/>
                <w:sz w:val="24"/>
                <w:szCs w:val="24"/>
              </w:rPr>
              <w:t xml:space="preserve">Ի պատասխան Ձեր 07.07.2025թ. թիվ N 03/11.1/5635-2025 գրության՝ ներկայացնում եմ «Հայաստանի օպերատորների միություն» ՀԿ-ի առաջարկները և դիտողությունները ներկայացված նախագծի վերաբերյալ: </w:t>
            </w:r>
          </w:p>
          <w:p w14:paraId="39949843" w14:textId="02EE950E" w:rsidR="00E80220" w:rsidRPr="00E90307" w:rsidRDefault="00874E8D" w:rsidP="006C6525">
            <w:pPr>
              <w:pStyle w:val="BodyText"/>
              <w:tabs>
                <w:tab w:val="left" w:pos="360"/>
                <w:tab w:val="left" w:pos="1416"/>
                <w:tab w:val="left" w:pos="6966"/>
              </w:tabs>
              <w:ind w:left="3" w:firstLine="709"/>
              <w:jc w:val="both"/>
              <w:rPr>
                <w:rFonts w:ascii="GHEA Grapalat" w:hAnsi="GHEA Grapalat" w:cs="Sylfaen"/>
                <w:bCs/>
                <w:sz w:val="24"/>
                <w:szCs w:val="24"/>
              </w:rPr>
            </w:pPr>
            <w:r w:rsidRPr="00E90307">
              <w:rPr>
                <w:rFonts w:ascii="GHEA Grapalat" w:hAnsi="GHEA Grapalat" w:cs="Sylfaen"/>
                <w:bCs/>
                <w:sz w:val="24"/>
                <w:szCs w:val="24"/>
              </w:rPr>
              <w:t xml:space="preserve">1. Նախագծի 6-րդ հոդվածի 8-րդ մասով սահմանվում է, որ վարչական վարույթի հարուցման դեպքում դիստրիբյուտորը և ցանցային օպերատորը պարտավոր են 15 աշխատանքային օրվա ընթացքում ներկայացնել </w:t>
            </w:r>
            <w:r w:rsidRPr="00E90307">
              <w:rPr>
                <w:rFonts w:ascii="GHEA Grapalat" w:hAnsi="GHEA Grapalat" w:cs="Sylfaen"/>
                <w:bCs/>
                <w:sz w:val="24"/>
                <w:szCs w:val="24"/>
              </w:rPr>
              <w:lastRenderedPageBreak/>
              <w:t>համապատասխան տեսալսողական ծրագրերի ձայնագրություններ կամ տեսագրություններ։ Մինչդեռ, տեսալսողական ծրագրերի դիստրիբյուտորներն ինքնուրույն ձայնագրում կամ արխիվացում չեն իրականացնում</w:t>
            </w:r>
            <w:r w:rsidRPr="00E90307">
              <w:rPr>
                <w:rFonts w:ascii="MS Mincho" w:eastAsia="MS Mincho" w:hAnsi="MS Mincho" w:cs="MS Mincho" w:hint="eastAsia"/>
                <w:bCs/>
                <w:sz w:val="24"/>
                <w:szCs w:val="24"/>
              </w:rPr>
              <w:t>․</w:t>
            </w:r>
            <w:r w:rsidRPr="00E90307">
              <w:rPr>
                <w:rFonts w:ascii="GHEA Grapalat" w:hAnsi="GHEA Grapalat" w:cs="Sylfaen"/>
                <w:bCs/>
                <w:sz w:val="24"/>
                <w:szCs w:val="24"/>
              </w:rPr>
              <w:t xml:space="preserve"> տեխնիկապես դրա համար չունեն համապատասխան ենթակառուցվածքներ։ Դիստրիբյուտորների և իրավատերերի միջև կնքված պայմանագրերով, որպես կանոն, պարզապես արգելվում է բովանդակության ձայնագրումն ու պահպանումը: Այդ պայմանագրերը գտնվում են կարգավորող մարմնի տրամադրության տակ և կարող են դրանում համոզվել։ Ինչ վերաբերում է ցանցային օպերատորներին, ապա ցանցային օպերատորների համար դա նույնպես տեխնիկական վերազինման անհրաժեշտություն է առաջացնում, ինչը մեծ ծախսեր է ենթադրում: Բացի այդ, ցանցային օպերատորները ևս ունեն սահմանափակում իրավատերերի կողմից, շատ իրավատերեր ընդհանրապես արգելում են տեսալսողական ծրագիրը կամ դրա մի մասը ձայնագրել կամ թույլ են տալիս ձայնագրել ինչ-որ ժամկետով (պրակտիկայում առավելագույնը 7 օր տևողությամբ) բացառապես time shift ծառայություն տրամադրելու նպատակով: Ուստի, Նախագծի հեղինակները պետք է նկատի ունենան, թե ինչ ֆինանսական ծախսերի և իրավատերերի հետ համագործակցության բարդությունների է բերելու այս օրինագիծը, հատկապես օրեցօր անխոչընդոտ ընդլայնվող ու բարգավաճող անօրինական OTT/IPTV հարթակների գործունեության պայմաններում: Մի կողմից, առանց որևէ հակազդեցության, ազատորեն Հայաստանում գործունեություն են ծավալում անօրինական հարթակները, որոնք արդեն իսկ գրավել են Հայաստանի շուկայի զգալի մասը և պետությունը պայքար չի մղում անօրինական գործունեություն ծավալող սուբյեկտների դեմ, մյուս կողմից կոշտ վերահսկողական ու պատժիչ նորմեր են սահմանվում օրինական հիմունքներով գործող ցանցային օպերատորների և դիստրիբյուտորների դեմ: Ուստի, առաջարկում ենք այս պահանջը հանել դիստրիբյուտորների վրայից, իսկ ցանցային օպերատորների համար սահմանել առավելագույնը 7 (յոթ) օր տեսաձայնագրությունները պահելու պարտավորություն: Այսպիսի նախագծի ընդունումը կստեղծի մի վիճակ, որը ոչ միայն կխաթարի հավասար մրցակցային դաշտը, այլև փաստացի կխրախուսի ապօրինի բովանդակության տարածումը: </w:t>
            </w:r>
            <w:r w:rsidRPr="00E90307">
              <w:rPr>
                <w:rFonts w:ascii="GHEA Grapalat" w:hAnsi="GHEA Grapalat" w:cs="Sylfaen"/>
                <w:bCs/>
                <w:sz w:val="24"/>
                <w:szCs w:val="24"/>
              </w:rPr>
              <w:lastRenderedPageBreak/>
              <w:t>2.  Նախագծի 11-րդ հոդվածով փոփոխվող 58</w:t>
            </w:r>
            <w:r w:rsidRPr="00E90307">
              <w:rPr>
                <w:rFonts w:ascii="MS Mincho" w:eastAsia="MS Mincho" w:hAnsi="MS Mincho" w:cs="MS Mincho" w:hint="eastAsia"/>
                <w:bCs/>
                <w:sz w:val="24"/>
                <w:szCs w:val="24"/>
              </w:rPr>
              <w:t>․</w:t>
            </w:r>
            <w:r w:rsidRPr="00E90307">
              <w:rPr>
                <w:rFonts w:ascii="GHEA Grapalat" w:hAnsi="GHEA Grapalat" w:cs="Sylfaen"/>
                <w:bCs/>
                <w:sz w:val="24"/>
                <w:szCs w:val="24"/>
              </w:rPr>
              <w:t xml:space="preserve">1-ին հոդվածի 1-ին մասի 3-րդ կետի համաձայն՝ Ցանցային օպերատորի լիցենզիայի գործողությունը կասեցվում է՝ առավելագույնը 30 օր ժամկետով, եթե Ցանցային օպերատորի կողմից առանց որևէ հիմնավոր պատճառի 72 ժամ շարունակ վերահաղորդում չի իրականացվել։ Տվյալ պարագայում հստակ չէ՝ արդյո՞ք խոսքը վերաբերում է առհասարակ վերահաղորդում չիրականացնելուն, թե անգամ մեկ տեսալսողական ծրագրի վերահաղորդման չիրականացումը կդիտարկվի խախտում։ Տարանջատված չեն այն դեպքերը, երբ վերահաղորդվող բովանդակությունը վերջնական սպառողին հասանելի չէ վերջինիս մոտ առկա տեխնիկական խնդիրների պատճառով, ինչպես նաև անդրադարձ չի կատարվում այն դեպքերին, երբ վերահաղորդման անհնարինությունը դուրս է ցանցային օպերատորի վերահսկողության շրջանակից։ Հաշվի առնելով վերոգրյալ դիտարկումները՝ խնդրում ենք վերանայել Նախագծի համապատասխան կարգավորումները։ </w:t>
            </w:r>
          </w:p>
          <w:p w14:paraId="29176E48" w14:textId="77777777" w:rsidR="00E80220" w:rsidRPr="00E90307" w:rsidRDefault="00874E8D" w:rsidP="006C6525">
            <w:pPr>
              <w:pStyle w:val="BodyText"/>
              <w:tabs>
                <w:tab w:val="left" w:pos="360"/>
                <w:tab w:val="left" w:pos="1416"/>
                <w:tab w:val="left" w:pos="6966"/>
              </w:tabs>
              <w:ind w:left="3" w:firstLine="709"/>
              <w:jc w:val="both"/>
              <w:rPr>
                <w:rFonts w:ascii="GHEA Grapalat" w:hAnsi="GHEA Grapalat" w:cs="Sylfaen"/>
                <w:b/>
                <w:bCs/>
                <w:sz w:val="24"/>
                <w:szCs w:val="24"/>
              </w:rPr>
            </w:pPr>
            <w:r w:rsidRPr="00E90307">
              <w:rPr>
                <w:rFonts w:ascii="GHEA Grapalat" w:hAnsi="GHEA Grapalat" w:cs="Sylfaen"/>
                <w:b/>
                <w:bCs/>
                <w:sz w:val="24"/>
                <w:szCs w:val="24"/>
              </w:rPr>
              <w:t>Հիմնավորման վերաբերյալ</w:t>
            </w:r>
          </w:p>
          <w:p w14:paraId="15E0AF07" w14:textId="14A2154A" w:rsidR="00E431B2" w:rsidRPr="00E90307" w:rsidRDefault="00874E8D" w:rsidP="006C6525">
            <w:pPr>
              <w:pStyle w:val="BodyText"/>
              <w:tabs>
                <w:tab w:val="left" w:pos="360"/>
                <w:tab w:val="left" w:pos="1416"/>
                <w:tab w:val="left" w:pos="6966"/>
              </w:tabs>
              <w:ind w:left="3" w:firstLine="709"/>
              <w:jc w:val="both"/>
              <w:rPr>
                <w:rFonts w:ascii="GHEA Grapalat" w:hAnsi="GHEA Grapalat" w:cs="Sylfaen"/>
                <w:bCs/>
                <w:sz w:val="24"/>
                <w:szCs w:val="24"/>
              </w:rPr>
            </w:pPr>
            <w:r w:rsidRPr="00E90307">
              <w:rPr>
                <w:rFonts w:ascii="GHEA Grapalat" w:hAnsi="GHEA Grapalat" w:cs="Sylfaen"/>
                <w:b/>
                <w:bCs/>
                <w:sz w:val="24"/>
                <w:szCs w:val="24"/>
              </w:rPr>
              <w:t xml:space="preserve"> </w:t>
            </w:r>
            <w:r w:rsidRPr="00E90307">
              <w:rPr>
                <w:rFonts w:ascii="GHEA Grapalat" w:hAnsi="GHEA Grapalat" w:cs="Sylfaen"/>
                <w:bCs/>
                <w:sz w:val="24"/>
                <w:szCs w:val="24"/>
              </w:rPr>
              <w:t xml:space="preserve">Նախագծի հիմնավորման մեջ արտահայտված մտահոգությունները՝ կապված տեղեկատվական անվտանգության, հասարակական համերաշխության, ընտրական գործընթացների վրա ենթադրյալ միջամտությունների կանխարգելման և օտարերկրյա տեղեկատվական ներգործությունից պաշտպանության անհրաժեշտության հետ, լիովին հասկանալի և արդարացված են։ Սակայն հարկ է արձանագրել, որ առաջարկվող կարգավորումները դրանց համարժեք լուծումներ չեն տալիս։ Մասնավորապես, օրինական դիստրիբյուտորների և ցանցային օպերատորների վրա լրացուցիչ պարտավորությունների դրման միջոցով փորձ է արվում լուծել մի խնդիր, որի հիմնական աղբյուրը անօրինական գործող OTT/IPTV հարթակներն են։ Այդ հարթակները, որոնք կազմում են շուկայի զգալի մասը, գործում են առանց որևէ վերահսկողության, անխոչընդոտորեն տարածում են ցանկացած բովանդակություն, այդ թվում՝ հանրային շահերին հակասող տեղեկատվություն, և դուրս են մնում ցանկացած օրենսդրական կարգավորումից։ Այս պայմաններում </w:t>
            </w:r>
            <w:r w:rsidRPr="00E90307">
              <w:rPr>
                <w:rFonts w:ascii="GHEA Grapalat" w:hAnsi="GHEA Grapalat" w:cs="Sylfaen"/>
                <w:bCs/>
                <w:sz w:val="24"/>
                <w:szCs w:val="24"/>
              </w:rPr>
              <w:lastRenderedPageBreak/>
              <w:t>օրինական գործող օպերատորների և դիստրիբյուտորների նկատմամբ պահանջների խստացումը ոչ միայն չի ապահովում հավասար մրցակցային պայմաններ, այլև փաստացի խրախուսում է անօրինական ոլորտի զարգացումը՝ թուլացնելով պետության վերահսկողությունն ու զրկելով կարգավորող մարմնին իրապես արդյունավետ գործիքակազմից։ Հետևաբար, անհրաժեշտ ենք համարում օրենսդրական փաթեթին զուգահեռ մշակել և ընդունել լրացուցիչ կարգավորումներ՝ ուղղված անօրինական գործող հարթակների դեմ պայքարին, այդ թվում՝ անօրինական հարթակների հստակ իրավական սահմանումը, դրանց մատուցման արգելման կամ սահմանափակման տեխնիկական և իրավական միջոցառումներ։ Միայն նման համալիր մոտեցմամբ հնարավոր կլինի իրականում ապահովել օրենքի նպատակները, բարձրացնել ոլորտի պաշտպանվածության մակարդակը և ստեղծել արդար ու հավասար պայմաններ շուկայի բոլոր մասնակիցների համար։</w:t>
            </w:r>
          </w:p>
        </w:tc>
        <w:tc>
          <w:tcPr>
            <w:tcW w:w="5670" w:type="dxa"/>
            <w:tcBorders>
              <w:top w:val="single" w:sz="4" w:space="0" w:color="000000"/>
              <w:bottom w:val="single" w:sz="4" w:space="0" w:color="000000"/>
              <w:right w:val="single" w:sz="4" w:space="0" w:color="000000"/>
            </w:tcBorders>
          </w:tcPr>
          <w:p w14:paraId="125B49E7" w14:textId="52AB04C9" w:rsidR="00F964B7" w:rsidRPr="00E90307" w:rsidRDefault="00405095" w:rsidP="00405095">
            <w:pPr>
              <w:pStyle w:val="ListParagraph"/>
              <w:numPr>
                <w:ilvl w:val="0"/>
                <w:numId w:val="33"/>
              </w:numPr>
              <w:jc w:val="both"/>
              <w:rPr>
                <w:rFonts w:ascii="GHEA Grapalat" w:hAnsi="GHEA Grapalat" w:cs="GHEA Grapalat"/>
                <w:b/>
                <w:color w:val="000000"/>
                <w:sz w:val="24"/>
                <w:szCs w:val="24"/>
                <w:lang w:val="hy-AM" w:eastAsia="ru-RU"/>
              </w:rPr>
            </w:pPr>
            <w:r w:rsidRPr="00E90307">
              <w:rPr>
                <w:rFonts w:ascii="GHEA Grapalat" w:hAnsi="GHEA Grapalat" w:cs="GHEA Grapalat"/>
                <w:b/>
                <w:color w:val="000000"/>
                <w:sz w:val="24"/>
                <w:szCs w:val="24"/>
                <w:lang w:val="hy-AM" w:eastAsia="ru-RU"/>
              </w:rPr>
              <w:lastRenderedPageBreak/>
              <w:t>Չի ընդունվել:</w:t>
            </w:r>
          </w:p>
          <w:p w14:paraId="47428E18" w14:textId="77777777" w:rsidR="00D00222" w:rsidRPr="00E90307" w:rsidRDefault="00D00222" w:rsidP="006C6525">
            <w:pPr>
              <w:spacing w:line="276" w:lineRule="auto"/>
              <w:jc w:val="both"/>
              <w:rPr>
                <w:rFonts w:ascii="GHEA Grapalat" w:hAnsi="GHEA Grapalat" w:cs="GHEA Grapalat"/>
                <w:b/>
                <w:color w:val="000000"/>
                <w:sz w:val="24"/>
                <w:szCs w:val="24"/>
                <w:lang w:val="hy-AM" w:eastAsia="ru-RU"/>
              </w:rPr>
            </w:pPr>
          </w:p>
          <w:p w14:paraId="58A38480" w14:textId="31EC854E" w:rsidR="00405095" w:rsidRPr="00E90307" w:rsidRDefault="00405095" w:rsidP="00631BE3">
            <w:pPr>
              <w:tabs>
                <w:tab w:val="left" w:pos="708"/>
                <w:tab w:val="left" w:pos="1416"/>
                <w:tab w:val="left" w:pos="6966"/>
              </w:tabs>
              <w:spacing w:after="0" w:line="276" w:lineRule="auto"/>
              <w:ind w:right="179" w:firstLine="540"/>
              <w:jc w:val="both"/>
              <w:rPr>
                <w:rFonts w:ascii="GHEA Grapalat" w:hAnsi="GHEA Grapalat"/>
                <w:sz w:val="24"/>
                <w:szCs w:val="24"/>
                <w:lang w:val="hy-AM"/>
              </w:rPr>
            </w:pPr>
            <w:r w:rsidRPr="00E90307">
              <w:rPr>
                <w:rFonts w:ascii="GHEA Grapalat" w:eastAsia="MS Gothic" w:hAnsi="GHEA Grapalat" w:cs="MS Gothic"/>
                <w:bCs/>
                <w:kern w:val="2"/>
                <w:sz w:val="24"/>
                <w:szCs w:val="24"/>
                <w:lang w:val="hy-AM"/>
              </w:rPr>
              <w:tab/>
            </w:r>
            <w:r w:rsidRPr="00E90307">
              <w:rPr>
                <w:rFonts w:ascii="GHEA Grapalat" w:hAnsi="GHEA Grapalat"/>
                <w:sz w:val="24"/>
                <w:szCs w:val="24"/>
                <w:lang w:val="hy-AM"/>
              </w:rPr>
              <w:t xml:space="preserve"> Նախագծի վերաբերյալ այն առաջարկությանը, որը վերաբերում է տեսաձայնագրությունները 30 օր պահպանելու </w:t>
            </w:r>
            <w:r w:rsidRPr="00E90307">
              <w:rPr>
                <w:rFonts w:ascii="GHEA Grapalat" w:hAnsi="GHEA Grapalat" w:cs="Sylfaen"/>
                <w:bCs/>
                <w:sz w:val="24"/>
                <w:szCs w:val="24"/>
                <w:lang w:val="hy-AM"/>
              </w:rPr>
              <w:t xml:space="preserve">պահանջը դիստրիբյուտորների վրայից հանելու, </w:t>
            </w:r>
            <w:r w:rsidRPr="00E90307">
              <w:rPr>
                <w:rFonts w:ascii="GHEA Grapalat" w:hAnsi="GHEA Grapalat" w:cs="Sylfaen"/>
                <w:bCs/>
                <w:sz w:val="24"/>
                <w:szCs w:val="24"/>
                <w:lang w:val="hy-AM"/>
              </w:rPr>
              <w:lastRenderedPageBreak/>
              <w:t xml:space="preserve">իսկ ցանցային օպերատորների համար առավելագույնը 7 (յոթ) օր պահելու պարտավորություն սահմանելուն, </w:t>
            </w:r>
            <w:r w:rsidRPr="00E90307">
              <w:rPr>
                <w:rFonts w:ascii="GHEA Grapalat" w:hAnsi="GHEA Grapalat"/>
                <w:sz w:val="24"/>
                <w:szCs w:val="24"/>
                <w:lang w:val="hy-AM"/>
              </w:rPr>
              <w:t>հարկ է նշել հետևյալը.</w:t>
            </w:r>
          </w:p>
          <w:p w14:paraId="141F1345" w14:textId="2184D45C" w:rsidR="00405095" w:rsidRPr="00E90307" w:rsidRDefault="00405095" w:rsidP="00631BE3">
            <w:pPr>
              <w:tabs>
                <w:tab w:val="left" w:pos="708"/>
                <w:tab w:val="left" w:pos="1416"/>
                <w:tab w:val="left" w:pos="6966"/>
              </w:tabs>
              <w:ind w:right="179" w:firstLine="567"/>
              <w:jc w:val="both"/>
              <w:rPr>
                <w:rFonts w:ascii="GHEA Grapalat" w:hAnsi="GHEA Grapalat"/>
                <w:sz w:val="24"/>
                <w:szCs w:val="24"/>
                <w:lang w:val="hy-AM"/>
              </w:rPr>
            </w:pPr>
            <w:r w:rsidRPr="00E90307">
              <w:rPr>
                <w:rFonts w:ascii="GHEA Grapalat" w:hAnsi="GHEA Grapalat"/>
                <w:sz w:val="24"/>
                <w:szCs w:val="24"/>
                <w:lang w:val="hy-AM"/>
              </w:rPr>
              <w:t>Քաղաքացիաիրավական բնույթի պայմանագրերը, որոնց վրա հղում է կատարվում, դուրս են Հանձնաժողովի վերահսկողության շրջանակից, սակայն դրանք չեն կարող հիմք հանդիսանալ վարչական օրենսդրությունից բխող պարտավորությունները շրջանցելու համար։ Նման պայմանագրերում կարող են և պետք է ամրագրվեն դրույթներ, որոնցով դիստրիբյուտորը պարտավորվում է ապահովել կարգավորող մարմնի համար անհրաժեշտ հասանելիությունը, այդ թվում՝ տեսաձայնագրությունների տրամադրումը։ Այսինքն՝ նշված պահանջները պետք է ներառվեն դիստրիբյուտորների կողմից կնքվող պայմանագրերի մեջ՝ որպես պարտադիր պայման:</w:t>
            </w:r>
          </w:p>
          <w:p w14:paraId="741DFA05"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4B65AA0C"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348750E1"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3871617B"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7FD5CB94"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5B9EE99D"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78777CA3" w14:textId="77777777" w:rsidR="00405095" w:rsidRPr="00E90307" w:rsidRDefault="00405095" w:rsidP="00405095">
            <w:pPr>
              <w:tabs>
                <w:tab w:val="left" w:pos="708"/>
                <w:tab w:val="left" w:pos="1416"/>
                <w:tab w:val="left" w:pos="6966"/>
              </w:tabs>
              <w:ind w:firstLine="567"/>
              <w:rPr>
                <w:rFonts w:ascii="GHEA Grapalat" w:hAnsi="GHEA Grapalat"/>
                <w:sz w:val="24"/>
                <w:szCs w:val="24"/>
                <w:lang w:val="hy-AM"/>
              </w:rPr>
            </w:pPr>
          </w:p>
          <w:p w14:paraId="33790602" w14:textId="36B76C9D" w:rsidR="00405095" w:rsidRPr="00E90307" w:rsidRDefault="00631BE3" w:rsidP="00405095">
            <w:pPr>
              <w:pStyle w:val="ListParagraph"/>
              <w:numPr>
                <w:ilvl w:val="0"/>
                <w:numId w:val="33"/>
              </w:numPr>
              <w:tabs>
                <w:tab w:val="left" w:pos="708"/>
                <w:tab w:val="left" w:pos="1416"/>
                <w:tab w:val="left" w:pos="6966"/>
              </w:tabs>
              <w:rPr>
                <w:rFonts w:ascii="GHEA Grapalat" w:hAnsi="GHEA Grapalat"/>
                <w:sz w:val="24"/>
                <w:szCs w:val="24"/>
                <w:lang w:val="hy-AM"/>
              </w:rPr>
            </w:pPr>
            <w:r w:rsidRPr="00E90307">
              <w:rPr>
                <w:rFonts w:ascii="GHEA Grapalat" w:hAnsi="GHEA Grapalat" w:cs="Sylfaen"/>
                <w:bCs/>
                <w:sz w:val="24"/>
                <w:szCs w:val="24"/>
                <w:lang w:val="hy-AM"/>
              </w:rPr>
              <w:lastRenderedPageBreak/>
              <w:t xml:space="preserve">Խոսքը վերաբերում է </w:t>
            </w:r>
            <w:r w:rsidR="00B201C2" w:rsidRPr="00E90307">
              <w:rPr>
                <w:rFonts w:ascii="GHEA Grapalat" w:hAnsi="GHEA Grapalat" w:cs="Sylfaen"/>
                <w:bCs/>
                <w:sz w:val="24"/>
                <w:szCs w:val="24"/>
                <w:lang w:val="hy-AM"/>
              </w:rPr>
              <w:t xml:space="preserve">ցանցային օպերատորի կողմից </w:t>
            </w:r>
            <w:r w:rsidRPr="00E90307">
              <w:rPr>
                <w:rFonts w:ascii="GHEA Grapalat" w:hAnsi="GHEA Grapalat" w:cs="Sylfaen"/>
                <w:bCs/>
                <w:sz w:val="24"/>
                <w:szCs w:val="24"/>
                <w:lang w:val="hy-AM"/>
              </w:rPr>
              <w:t>առհասարակ վերահաղորդում չիրականացնելուն</w:t>
            </w:r>
            <w:r w:rsidR="00B201C2" w:rsidRPr="00E90307">
              <w:rPr>
                <w:rFonts w:ascii="GHEA Grapalat" w:hAnsi="GHEA Grapalat" w:cs="Sylfaen"/>
                <w:bCs/>
                <w:sz w:val="24"/>
                <w:szCs w:val="24"/>
                <w:lang w:val="hy-AM"/>
              </w:rPr>
              <w:t xml:space="preserve">: </w:t>
            </w:r>
          </w:p>
          <w:p w14:paraId="6BABAA43" w14:textId="77777777" w:rsidR="00D00222" w:rsidRPr="00E90307" w:rsidRDefault="00D00222" w:rsidP="006C6525">
            <w:pPr>
              <w:spacing w:line="276" w:lineRule="auto"/>
              <w:jc w:val="both"/>
              <w:rPr>
                <w:rFonts w:ascii="GHEA Grapalat" w:hAnsi="GHEA Grapalat" w:cs="GHEA Grapalat"/>
                <w:b/>
                <w:color w:val="000000"/>
                <w:sz w:val="24"/>
                <w:szCs w:val="24"/>
                <w:lang w:val="hy-AM" w:eastAsia="ru-RU"/>
              </w:rPr>
            </w:pPr>
          </w:p>
          <w:p w14:paraId="77FF3C6B" w14:textId="77777777" w:rsidR="00D00222" w:rsidRPr="00E90307" w:rsidRDefault="00D00222" w:rsidP="006C6525">
            <w:pPr>
              <w:spacing w:line="276" w:lineRule="auto"/>
              <w:jc w:val="both"/>
              <w:rPr>
                <w:rFonts w:ascii="GHEA Grapalat" w:hAnsi="GHEA Grapalat" w:cs="GHEA Grapalat"/>
                <w:b/>
                <w:color w:val="000000"/>
                <w:sz w:val="24"/>
                <w:szCs w:val="24"/>
                <w:lang w:val="hy-AM" w:eastAsia="ru-RU"/>
              </w:rPr>
            </w:pPr>
          </w:p>
          <w:p w14:paraId="2D76394E" w14:textId="77777777" w:rsidR="00D00222" w:rsidRPr="00E90307" w:rsidRDefault="00D00222" w:rsidP="006C6525">
            <w:pPr>
              <w:spacing w:line="276" w:lineRule="auto"/>
              <w:jc w:val="both"/>
              <w:rPr>
                <w:rFonts w:ascii="GHEA Grapalat" w:hAnsi="GHEA Grapalat" w:cs="GHEA Grapalat"/>
                <w:b/>
                <w:color w:val="000000"/>
                <w:sz w:val="24"/>
                <w:szCs w:val="24"/>
                <w:lang w:val="hy-AM" w:eastAsia="ru-RU"/>
              </w:rPr>
            </w:pPr>
          </w:p>
          <w:p w14:paraId="16422B77" w14:textId="77777777" w:rsidR="00D00222" w:rsidRPr="00E90307" w:rsidRDefault="00D00222" w:rsidP="006C6525">
            <w:pPr>
              <w:spacing w:line="276" w:lineRule="auto"/>
              <w:jc w:val="both"/>
              <w:rPr>
                <w:rFonts w:ascii="GHEA Grapalat" w:hAnsi="GHEA Grapalat" w:cs="GHEA Grapalat"/>
                <w:b/>
                <w:color w:val="000000"/>
                <w:sz w:val="24"/>
                <w:szCs w:val="24"/>
                <w:lang w:val="hy-AM" w:eastAsia="ru-RU"/>
              </w:rPr>
            </w:pPr>
          </w:p>
          <w:p w14:paraId="67CE6927" w14:textId="77777777" w:rsidR="00D00222" w:rsidRPr="00E90307" w:rsidRDefault="00D00222" w:rsidP="006C6525">
            <w:pPr>
              <w:spacing w:line="276" w:lineRule="auto"/>
              <w:jc w:val="both"/>
              <w:rPr>
                <w:rFonts w:ascii="GHEA Grapalat" w:hAnsi="GHEA Grapalat" w:cs="GHEA Grapalat"/>
                <w:b/>
                <w:color w:val="000000"/>
                <w:sz w:val="24"/>
                <w:szCs w:val="24"/>
                <w:lang w:val="hy-AM" w:eastAsia="ru-RU"/>
              </w:rPr>
            </w:pPr>
          </w:p>
          <w:p w14:paraId="0AB70257" w14:textId="77777777" w:rsidR="00405095" w:rsidRPr="00E90307" w:rsidRDefault="00405095" w:rsidP="006C6525">
            <w:pPr>
              <w:spacing w:line="276" w:lineRule="auto"/>
              <w:jc w:val="both"/>
              <w:rPr>
                <w:rFonts w:ascii="GHEA Grapalat" w:hAnsi="GHEA Grapalat" w:cs="GHEA Grapalat"/>
                <w:b/>
                <w:color w:val="000000"/>
                <w:sz w:val="24"/>
                <w:szCs w:val="24"/>
                <w:lang w:val="hy-AM" w:eastAsia="ru-RU"/>
              </w:rPr>
            </w:pPr>
          </w:p>
          <w:p w14:paraId="49CD505C" w14:textId="77777777" w:rsidR="00405095" w:rsidRPr="00E90307" w:rsidRDefault="00405095" w:rsidP="006C6525">
            <w:pPr>
              <w:spacing w:line="276" w:lineRule="auto"/>
              <w:jc w:val="both"/>
              <w:rPr>
                <w:rFonts w:ascii="GHEA Grapalat" w:hAnsi="GHEA Grapalat" w:cs="GHEA Grapalat"/>
                <w:b/>
                <w:color w:val="000000"/>
                <w:sz w:val="24"/>
                <w:szCs w:val="24"/>
                <w:lang w:val="hy-AM" w:eastAsia="ru-RU"/>
              </w:rPr>
            </w:pPr>
          </w:p>
          <w:p w14:paraId="2064AA0E" w14:textId="77777777" w:rsidR="00405095" w:rsidRPr="00E90307" w:rsidRDefault="00405095" w:rsidP="006C6525">
            <w:pPr>
              <w:spacing w:line="276" w:lineRule="auto"/>
              <w:jc w:val="both"/>
              <w:rPr>
                <w:rFonts w:ascii="GHEA Grapalat" w:hAnsi="GHEA Grapalat" w:cs="GHEA Grapalat"/>
                <w:b/>
                <w:color w:val="000000"/>
                <w:sz w:val="24"/>
                <w:szCs w:val="24"/>
                <w:lang w:val="hy-AM" w:eastAsia="ru-RU"/>
              </w:rPr>
            </w:pPr>
          </w:p>
          <w:p w14:paraId="39CE8B0B" w14:textId="77777777" w:rsidR="00405095" w:rsidRPr="00E90307" w:rsidRDefault="00405095" w:rsidP="006C6525">
            <w:pPr>
              <w:spacing w:line="276" w:lineRule="auto"/>
              <w:jc w:val="both"/>
              <w:rPr>
                <w:rFonts w:ascii="GHEA Grapalat" w:hAnsi="GHEA Grapalat" w:cs="GHEA Grapalat"/>
                <w:b/>
                <w:color w:val="000000"/>
                <w:sz w:val="24"/>
                <w:szCs w:val="24"/>
                <w:lang w:val="hy-AM" w:eastAsia="ru-RU"/>
              </w:rPr>
            </w:pPr>
          </w:p>
          <w:p w14:paraId="2CEF3B9C" w14:textId="04516BDF" w:rsidR="00405095" w:rsidRPr="00E90307" w:rsidRDefault="00405095" w:rsidP="00ED0FD2">
            <w:pPr>
              <w:ind w:firstLine="567"/>
              <w:jc w:val="both"/>
              <w:rPr>
                <w:rFonts w:ascii="GHEA Grapalat" w:hAnsi="GHEA Grapalat"/>
                <w:sz w:val="24"/>
                <w:szCs w:val="24"/>
                <w:lang w:val="hy-AM"/>
              </w:rPr>
            </w:pPr>
            <w:r w:rsidRPr="00E90307">
              <w:rPr>
                <w:rFonts w:ascii="GHEA Grapalat" w:hAnsi="GHEA Grapalat" w:cs="Sylfaen"/>
                <w:bCs/>
                <w:sz w:val="24"/>
                <w:szCs w:val="24"/>
                <w:lang w:val="hy-AM"/>
              </w:rPr>
              <w:t>Ինչ վերաբերում է անօրինական գործող հարթակների դեմ պայքարին ուղղված օրենսդրական լրացուցիչ կարգավորումներ մշակելու առաջարկին, ապա</w:t>
            </w:r>
            <w:r w:rsidR="00ED0FD2" w:rsidRPr="00E90307">
              <w:rPr>
                <w:rFonts w:ascii="GHEA Grapalat" w:hAnsi="GHEA Grapalat" w:cs="Sylfaen"/>
                <w:bCs/>
                <w:sz w:val="24"/>
                <w:szCs w:val="24"/>
                <w:lang w:val="hy-AM"/>
              </w:rPr>
              <w:t xml:space="preserve"> </w:t>
            </w:r>
            <w:r w:rsidRPr="00E90307">
              <w:rPr>
                <w:rFonts w:ascii="GHEA Grapalat" w:hAnsi="GHEA Grapalat" w:cs="Sylfaen"/>
                <w:bCs/>
                <w:sz w:val="24"/>
                <w:szCs w:val="24"/>
                <w:lang w:val="hy-AM"/>
              </w:rPr>
              <w:t>հարկ է նշել, որ</w:t>
            </w:r>
            <w:r w:rsidR="00ED0FD2" w:rsidRPr="00E90307">
              <w:rPr>
                <w:rFonts w:ascii="GHEA Grapalat" w:hAnsi="GHEA Grapalat" w:cs="Sylfaen"/>
                <w:bCs/>
                <w:sz w:val="24"/>
                <w:szCs w:val="24"/>
                <w:lang w:val="hy-AM"/>
              </w:rPr>
              <w:t xml:space="preserve"> նշված առաջարկը </w:t>
            </w:r>
            <w:r w:rsidRPr="00E90307">
              <w:rPr>
                <w:rFonts w:ascii="GHEA Grapalat" w:eastAsia="MS Gothic" w:hAnsi="GHEA Grapalat" w:cs="MS Gothic"/>
                <w:bCs/>
                <w:kern w:val="2"/>
                <w:sz w:val="24"/>
                <w:szCs w:val="24"/>
                <w:lang w:val="hy-AM"/>
              </w:rPr>
              <w:t>դուրս է Նախագծով քննարկվող կարգավորումների շրջանակից։</w:t>
            </w:r>
          </w:p>
          <w:p w14:paraId="67A7624D" w14:textId="70CE8EE9" w:rsidR="00D00222" w:rsidRPr="00E90307" w:rsidRDefault="00D00222" w:rsidP="006C6525">
            <w:pPr>
              <w:spacing w:line="276" w:lineRule="auto"/>
              <w:jc w:val="both"/>
              <w:rPr>
                <w:rFonts w:ascii="GHEA Grapalat" w:hAnsi="GHEA Grapalat" w:cs="GHEA Grapalat"/>
                <w:b/>
                <w:color w:val="000000"/>
                <w:sz w:val="24"/>
                <w:szCs w:val="24"/>
                <w:lang w:val="hy-AM" w:eastAsia="ru-RU"/>
              </w:rPr>
            </w:pPr>
          </w:p>
        </w:tc>
      </w:tr>
      <w:tr w:rsidR="00AD4E01" w:rsidRPr="00A24111" w14:paraId="58C33A8C" w14:textId="77777777" w:rsidTr="00AD4E01">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458C2194" w14:textId="44CC164D" w:rsidR="00AD4E01" w:rsidRPr="00A24111" w:rsidRDefault="00AD4E01" w:rsidP="00AD4E01">
            <w:pPr>
              <w:pStyle w:val="BodyText"/>
              <w:tabs>
                <w:tab w:val="left" w:pos="360"/>
                <w:tab w:val="left" w:pos="1416"/>
                <w:tab w:val="left" w:pos="6966"/>
              </w:tabs>
              <w:ind w:left="3" w:firstLine="709"/>
              <w:jc w:val="center"/>
              <w:rPr>
                <w:rFonts w:ascii="GHEA Grapalat" w:hAnsi="GHEA Grapalat" w:cs="Sylfaen"/>
                <w:b/>
                <w:sz w:val="24"/>
                <w:szCs w:val="24"/>
                <w:lang w:val="hy-AM"/>
              </w:rPr>
            </w:pPr>
            <w:r w:rsidRPr="00A24111">
              <w:rPr>
                <w:rFonts w:ascii="GHEA Grapalat" w:hAnsi="GHEA Grapalat" w:cs="Sylfaen"/>
                <w:b/>
                <w:sz w:val="24"/>
                <w:szCs w:val="24"/>
              </w:rPr>
              <w:lastRenderedPageBreak/>
              <w:t xml:space="preserve">8. </w:t>
            </w:r>
            <w:r w:rsidRPr="00A24111">
              <w:rPr>
                <w:rFonts w:ascii="GHEA Grapalat" w:hAnsi="GHEA Grapalat" w:cs="Sylfaen"/>
                <w:b/>
                <w:sz w:val="24"/>
                <w:szCs w:val="24"/>
                <w:lang w:val="hy-AM"/>
              </w:rPr>
              <w:t>ՀՀ արդարադատության նախարարություն</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2BF107C1" w14:textId="24E24373" w:rsidR="00AD4E01" w:rsidRPr="00A24111" w:rsidRDefault="00AD4E01" w:rsidP="00AD4E01">
            <w:pPr>
              <w:spacing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15.09.2025թ.</w:t>
            </w:r>
          </w:p>
        </w:tc>
      </w:tr>
      <w:tr w:rsidR="00AD4E01" w:rsidRPr="00A24111" w14:paraId="6408F1DE" w14:textId="77777777" w:rsidTr="00AD4E01">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7836C3BC" w14:textId="77777777" w:rsidR="00AD4E01" w:rsidRPr="00A24111" w:rsidRDefault="00AD4E01" w:rsidP="006C6525">
            <w:pPr>
              <w:pStyle w:val="BodyText"/>
              <w:tabs>
                <w:tab w:val="left" w:pos="360"/>
                <w:tab w:val="left" w:pos="1416"/>
                <w:tab w:val="left" w:pos="6966"/>
              </w:tabs>
              <w:ind w:left="3" w:firstLine="709"/>
              <w:jc w:val="both"/>
              <w:rPr>
                <w:rFonts w:ascii="GHEA Grapalat" w:hAnsi="GHEA Grapalat" w:cs="Sylfaen"/>
                <w:bCs/>
                <w:sz w:val="24"/>
                <w:szCs w:val="24"/>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68000692" w14:textId="1A6451B5" w:rsidR="00AD4E01" w:rsidRPr="00A24111" w:rsidRDefault="00AD4E01" w:rsidP="00AD4E01">
            <w:pPr>
              <w:spacing w:line="276" w:lineRule="auto"/>
              <w:jc w:val="center"/>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eastAsia="ru-RU"/>
              </w:rPr>
              <w:t>N /27.1/39522-2025</w:t>
            </w:r>
          </w:p>
        </w:tc>
      </w:tr>
      <w:tr w:rsidR="00AD4E01" w:rsidRPr="00110CDF" w14:paraId="5E7E2614" w14:textId="77777777" w:rsidTr="00D67782">
        <w:trPr>
          <w:trHeight w:val="79"/>
        </w:trPr>
        <w:tc>
          <w:tcPr>
            <w:tcW w:w="9072" w:type="dxa"/>
            <w:gridSpan w:val="2"/>
            <w:tcBorders>
              <w:top w:val="single" w:sz="4" w:space="0" w:color="000000"/>
              <w:bottom w:val="single" w:sz="4" w:space="0" w:color="000000"/>
              <w:right w:val="single" w:sz="4" w:space="0" w:color="000000"/>
            </w:tcBorders>
          </w:tcPr>
          <w:p w14:paraId="2512A623" w14:textId="77777777" w:rsidR="00AD4E01" w:rsidRPr="00A24111" w:rsidRDefault="00AD4E01" w:rsidP="00AD4E01">
            <w:pPr>
              <w:pStyle w:val="BodyText"/>
              <w:tabs>
                <w:tab w:val="left" w:pos="360"/>
                <w:tab w:val="left" w:pos="1416"/>
                <w:tab w:val="left" w:pos="6966"/>
              </w:tabs>
              <w:ind w:left="3" w:firstLine="709"/>
              <w:jc w:val="both"/>
              <w:rPr>
                <w:rFonts w:ascii="GHEA Grapalat" w:hAnsi="GHEA Grapalat" w:cs="Sylfaen"/>
                <w:bCs/>
                <w:sz w:val="24"/>
                <w:szCs w:val="24"/>
              </w:rPr>
            </w:pPr>
            <w:r w:rsidRPr="00A24111">
              <w:rPr>
                <w:rFonts w:ascii="GHEA Grapalat" w:hAnsi="GHEA Grapalat" w:cs="Sylfaen"/>
                <w:bCs/>
                <w:sz w:val="24"/>
                <w:szCs w:val="24"/>
              </w:rPr>
              <w:t>Ի պատասխան Ձեր՝ 2025 թվականի օգոստոսի 1-ի թիվ 01/11.1/6481-2025 գրության՝ կից ներկայացվում է ««Տեսալսողական մեդիայի մասին» օրենքում փոփոխություններ և լրացումներ կատարելու մասին» ՀՀ օրենքի նախագիծի վերաբերյալ Հայաստանի Հանրապետության արդարադատության նախարարության պետական իրավական փորձագիտական եզրակացությունը:</w:t>
            </w:r>
          </w:p>
          <w:p w14:paraId="3AAB2F8B" w14:textId="77777777" w:rsidR="00AD4E01" w:rsidRPr="00A24111" w:rsidRDefault="00AD4E01" w:rsidP="00AD4E01">
            <w:pPr>
              <w:spacing w:after="0" w:line="360" w:lineRule="auto"/>
              <w:ind w:firstLine="720"/>
              <w:jc w:val="both"/>
              <w:rPr>
                <w:rFonts w:ascii="GHEA Grapalat" w:hAnsi="GHEA Grapalat"/>
                <w:color w:val="000000" w:themeColor="text1"/>
                <w:sz w:val="24"/>
                <w:szCs w:val="24"/>
                <w:lang w:val="hy-AM"/>
              </w:rPr>
            </w:pPr>
            <w:r w:rsidRPr="00A24111">
              <w:rPr>
                <w:rFonts w:ascii="GHEA Grapalat" w:hAnsi="GHEA Grapalat" w:cs="GHEA Grapalat"/>
                <w:bCs/>
                <w:color w:val="000000" w:themeColor="text1"/>
                <w:sz w:val="24"/>
                <w:szCs w:val="24"/>
                <w:lang w:val="hy-AM"/>
              </w:rPr>
              <w:t xml:space="preserve">1.««Տեսալսողական մեդիայի </w:t>
            </w:r>
            <w:r w:rsidRPr="00A24111">
              <w:rPr>
                <w:rFonts w:ascii="GHEA Grapalat" w:hAnsi="GHEA Grapalat"/>
                <w:color w:val="000000" w:themeColor="text1"/>
                <w:sz w:val="24"/>
                <w:szCs w:val="24"/>
                <w:lang w:val="hy-AM"/>
              </w:rPr>
              <w:t>մասին</w:t>
            </w:r>
            <w:r w:rsidRPr="00A24111">
              <w:rPr>
                <w:rFonts w:ascii="GHEA Grapalat" w:hAnsi="GHEA Grapalat" w:cs="Sylfaen"/>
                <w:color w:val="000000" w:themeColor="text1"/>
                <w:sz w:val="24"/>
                <w:szCs w:val="24"/>
                <w:lang w:val="hy-AM"/>
              </w:rPr>
              <w:t>»</w:t>
            </w:r>
            <w:r w:rsidRPr="00A24111">
              <w:rPr>
                <w:rFonts w:ascii="GHEA Grapalat" w:hAnsi="GHEA Grapalat"/>
                <w:color w:val="000000" w:themeColor="text1"/>
                <w:sz w:val="24"/>
                <w:szCs w:val="24"/>
                <w:lang w:val="hy-AM"/>
              </w:rPr>
              <w:t xml:space="preserve"> օրենքում փոփոխություններ և լրացումներ կատարելու մասին» օրենքի </w:t>
            </w:r>
            <w:r w:rsidRPr="00A24111">
              <w:rPr>
                <w:rFonts w:ascii="GHEA Grapalat" w:hAnsi="GHEA Grapalat" w:cs="GHEA Grapalat"/>
                <w:bCs/>
                <w:color w:val="000000" w:themeColor="text1"/>
                <w:sz w:val="24"/>
                <w:szCs w:val="24"/>
                <w:lang w:val="hy-AM"/>
              </w:rPr>
              <w:t xml:space="preserve">նախագծի (այսուհետ՝ նախագիծ) 1-ին հոդվածի համաձայն՝ «Տեսալսողական մեդիայի </w:t>
            </w:r>
            <w:r w:rsidRPr="00A24111">
              <w:rPr>
                <w:rFonts w:ascii="GHEA Grapalat" w:hAnsi="GHEA Grapalat"/>
                <w:color w:val="000000" w:themeColor="text1"/>
                <w:sz w:val="24"/>
                <w:szCs w:val="24"/>
                <w:lang w:val="hy-AM"/>
              </w:rPr>
              <w:t>մասին</w:t>
            </w:r>
            <w:r w:rsidRPr="00A24111">
              <w:rPr>
                <w:rFonts w:ascii="GHEA Grapalat" w:hAnsi="GHEA Grapalat" w:cs="Sylfaen"/>
                <w:color w:val="000000" w:themeColor="text1"/>
                <w:sz w:val="24"/>
                <w:szCs w:val="24"/>
                <w:lang w:val="hy-AM"/>
              </w:rPr>
              <w:t>»</w:t>
            </w:r>
            <w:r w:rsidRPr="00A24111">
              <w:rPr>
                <w:rFonts w:ascii="GHEA Grapalat" w:hAnsi="GHEA Grapalat"/>
                <w:color w:val="000000" w:themeColor="text1"/>
                <w:sz w:val="24"/>
                <w:szCs w:val="24"/>
                <w:lang w:val="hy-AM"/>
              </w:rPr>
              <w:t xml:space="preserve"> </w:t>
            </w:r>
            <w:r w:rsidRPr="00A24111">
              <w:rPr>
                <w:rFonts w:ascii="GHEA Grapalat" w:hAnsi="GHEA Grapalat" w:cs="GHEA Grapalat"/>
                <w:bCs/>
                <w:color w:val="000000" w:themeColor="text1"/>
                <w:sz w:val="24"/>
                <w:szCs w:val="24"/>
                <w:lang w:val="hy-AM"/>
              </w:rPr>
              <w:t xml:space="preserve">օրենքի (այսուհետ՝ օրենք) 3-րդ հոդվածի 1-ին մասի 10-րդ կետը շարադրվում է հետևյալ խմբագրությամբ. </w:t>
            </w:r>
            <w:r w:rsidRPr="00A24111">
              <w:rPr>
                <w:rFonts w:ascii="GHEA Grapalat" w:hAnsi="GHEA Grapalat"/>
                <w:color w:val="000000" w:themeColor="text1"/>
                <w:sz w:val="24"/>
                <w:szCs w:val="24"/>
                <w:lang w:val="hy-AM"/>
              </w:rPr>
              <w:t xml:space="preserve">«10. տեսալսողական ծրագրերի դիստրիբյուտոր՝ </w:t>
            </w:r>
            <w:bookmarkStart w:id="1" w:name="_Hlk195175191"/>
            <w:r w:rsidRPr="00A24111">
              <w:rPr>
                <w:rFonts w:ascii="GHEA Grapalat" w:hAnsi="GHEA Grapalat"/>
                <w:color w:val="000000" w:themeColor="text1"/>
                <w:sz w:val="24"/>
                <w:szCs w:val="24"/>
                <w:lang w:val="hy-AM"/>
              </w:rPr>
              <w:t>գույքային իրավունքները տիրապետող անձի հետ</w:t>
            </w:r>
            <w:bookmarkEnd w:id="1"/>
            <w:r w:rsidRPr="00A24111">
              <w:rPr>
                <w:rFonts w:ascii="GHEA Grapalat" w:hAnsi="GHEA Grapalat"/>
                <w:color w:val="000000" w:themeColor="text1"/>
                <w:sz w:val="24"/>
                <w:szCs w:val="24"/>
                <w:lang w:val="hy-AM"/>
              </w:rPr>
              <w:t xml:space="preserve"> պայմանագրի հիման վրա օպերատորին </w:t>
            </w:r>
            <w:r w:rsidRPr="00A24111">
              <w:rPr>
                <w:rFonts w:ascii="GHEA Grapalat" w:hAnsi="GHEA Grapalat"/>
                <w:color w:val="000000" w:themeColor="text1"/>
                <w:sz w:val="24"/>
                <w:szCs w:val="24"/>
                <w:lang w:val="hy-AM"/>
              </w:rPr>
              <w:lastRenderedPageBreak/>
              <w:t>տարածման նպատակով տեսալսողական ծրագրեր տրամադրող ֆիզիկական կամ իրավաբանական անձ»։</w:t>
            </w:r>
          </w:p>
          <w:p w14:paraId="544BBF29" w14:textId="77777777" w:rsidR="00AD4E01" w:rsidRPr="00A24111" w:rsidRDefault="00AD4E01" w:rsidP="00AD4E01">
            <w:pPr>
              <w:spacing w:after="0" w:line="360" w:lineRule="auto"/>
              <w:ind w:firstLine="720"/>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Այդ առումով անհրաժեշտ է օրենքի համատեքստում հստակեցնել և սահմանել </w:t>
            </w:r>
            <w:r w:rsidRPr="00A24111">
              <w:rPr>
                <w:rFonts w:ascii="GHEA Grapalat" w:hAnsi="GHEA Grapalat"/>
                <w:i/>
                <w:color w:val="000000" w:themeColor="text1"/>
                <w:sz w:val="24"/>
                <w:szCs w:val="24"/>
                <w:lang w:val="hy-AM"/>
              </w:rPr>
              <w:t>«գույքային իրավունքները տիրապետող անձ»</w:t>
            </w:r>
            <w:r w:rsidRPr="00A24111">
              <w:rPr>
                <w:rFonts w:ascii="GHEA Grapalat" w:hAnsi="GHEA Grapalat"/>
                <w:color w:val="000000" w:themeColor="text1"/>
                <w:sz w:val="24"/>
                <w:szCs w:val="24"/>
                <w:lang w:val="hy-AM"/>
              </w:rPr>
              <w:t xml:space="preserve"> հասկացությունը, քանի որ գործող օրենքում նման հասկացություն չի կիրառվում: Հարկ է նկատի ունենալ, որ </w:t>
            </w:r>
            <w:r w:rsidRPr="00A24111">
              <w:rPr>
                <w:rFonts w:ascii="GHEA Grapalat" w:hAnsi="GHEA Grapalat" w:cs="Arial"/>
                <w:color w:val="000000" w:themeColor="text1"/>
                <w:sz w:val="24"/>
                <w:szCs w:val="24"/>
                <w:shd w:val="clear" w:color="auto" w:fill="FFFFFF"/>
                <w:lang w:val="hy-AM"/>
              </w:rPr>
              <w:t>«</w:t>
            </w:r>
            <w:r w:rsidRPr="00A24111">
              <w:rPr>
                <w:rFonts w:ascii="GHEA Grapalat" w:hAnsi="GHEA Grapalat" w:cs="Sylfaen"/>
                <w:color w:val="000000" w:themeColor="text1"/>
                <w:sz w:val="24"/>
                <w:szCs w:val="24"/>
                <w:shd w:val="clear" w:color="auto" w:fill="FFFFFF"/>
                <w:lang w:val="hy-AM"/>
              </w:rPr>
              <w:t>Հեղինակային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իրավունքի</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և</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հարակից</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իրավունքների</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մասին</w:t>
            </w:r>
            <w:r w:rsidRPr="00A24111">
              <w:rPr>
                <w:rFonts w:ascii="GHEA Grapalat" w:hAnsi="GHEA Grapalat" w:cs="Arial"/>
                <w:color w:val="000000" w:themeColor="text1"/>
                <w:sz w:val="24"/>
                <w:szCs w:val="24"/>
                <w:shd w:val="clear" w:color="auto" w:fill="FFFFFF"/>
                <w:lang w:val="hy-AM"/>
              </w:rPr>
              <w:t>» օրենքի 9-րդ հոդվածի 2-րդ մասի համաձայն՝ բ</w:t>
            </w:r>
            <w:r w:rsidRPr="00A24111">
              <w:rPr>
                <w:rFonts w:ascii="GHEA Grapalat" w:hAnsi="GHEA Grapalat" w:cs="Sylfaen"/>
                <w:color w:val="000000" w:themeColor="text1"/>
                <w:sz w:val="24"/>
                <w:szCs w:val="24"/>
                <w:shd w:val="clear" w:color="auto" w:fill="FFFFFF"/>
                <w:lang w:val="hy-AM"/>
              </w:rPr>
              <w:t>ացառիկ</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գույքային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իրավունքները</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տիրապետող</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անձ է համարվում</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հեղինակը</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կամ</w:t>
            </w:r>
            <w:r w:rsidRPr="00A24111">
              <w:rPr>
                <w:rFonts w:ascii="GHEA Grapalat" w:hAnsi="GHEA Grapalat" w:cs="Arial"/>
                <w:color w:val="000000" w:themeColor="text1"/>
                <w:sz w:val="24"/>
                <w:szCs w:val="24"/>
                <w:shd w:val="clear" w:color="auto" w:fill="FFFFFF"/>
                <w:lang w:val="hy-AM"/>
              </w:rPr>
              <w:t xml:space="preserve"> վերոնշյալ </w:t>
            </w:r>
            <w:r w:rsidRPr="00A24111">
              <w:rPr>
                <w:rFonts w:ascii="GHEA Grapalat" w:hAnsi="GHEA Grapalat" w:cs="Sylfaen"/>
                <w:color w:val="000000" w:themeColor="text1"/>
                <w:sz w:val="24"/>
                <w:szCs w:val="24"/>
                <w:shd w:val="clear" w:color="auto" w:fill="FFFFFF"/>
                <w:lang w:val="hy-AM"/>
              </w:rPr>
              <w:t>օրենքով</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նախատեսված</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կարգով</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դրանք</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տիրապետող</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այլ</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անձը, նույն օրենքի 11-րդ հոդվածի համաձայն՝ հեղինակային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իրավունքը</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հեղինակի</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բացառիկ</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անձնական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ոչ</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գույքային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և</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բացառիկ</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գույքային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իրավունքներն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են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ստեղծագործության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նկատմամբ</w:t>
            </w:r>
            <w:r w:rsidRPr="00A24111">
              <w:rPr>
                <w:rFonts w:ascii="GHEA Grapalat" w:hAnsi="GHEA Grapalat" w:cs="Tahoma"/>
                <w:color w:val="000000" w:themeColor="text1"/>
                <w:sz w:val="24"/>
                <w:szCs w:val="24"/>
                <w:shd w:val="clear" w:color="auto" w:fill="FFFFFF"/>
                <w:lang w:val="hy-AM"/>
              </w:rPr>
              <w:t>։</w:t>
            </w:r>
            <w:r w:rsidRPr="00A24111">
              <w:rPr>
                <w:rFonts w:ascii="Calibri" w:hAnsi="Calibri" w:cs="Calibri"/>
                <w:color w:val="000000" w:themeColor="text1"/>
                <w:sz w:val="24"/>
                <w:szCs w:val="24"/>
                <w:shd w:val="clear" w:color="auto" w:fill="FFFFFF"/>
                <w:lang w:val="hy-AM"/>
              </w:rPr>
              <w:t> </w:t>
            </w:r>
            <w:r w:rsidRPr="00A24111">
              <w:rPr>
                <w:rFonts w:ascii="GHEA Grapalat" w:hAnsi="GHEA Grapalat" w:cs="Arial"/>
                <w:color w:val="000000" w:themeColor="text1"/>
                <w:sz w:val="24"/>
                <w:szCs w:val="24"/>
                <w:shd w:val="clear" w:color="auto" w:fill="FFFFFF"/>
                <w:lang w:val="hy-AM"/>
              </w:rPr>
              <w:t xml:space="preserve">                                                                                                                                                                                                                                                                                                                                                                                                                                                                                                                                                                                                                                                                                                                                                                                                              </w:t>
            </w:r>
          </w:p>
          <w:p w14:paraId="78F175A9" w14:textId="77777777" w:rsidR="00AD4E01" w:rsidRPr="00A24111" w:rsidRDefault="00AD4E01" w:rsidP="00AD4E01">
            <w:pPr>
              <w:spacing w:after="0" w:line="360" w:lineRule="auto"/>
              <w:ind w:right="-68" w:firstLine="720"/>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Հարկ է նշել, որ գործող օրենքի ամբողջ տեքստում կիրառվում է </w:t>
            </w:r>
            <w:r w:rsidRPr="00A24111">
              <w:rPr>
                <w:rFonts w:ascii="GHEA Grapalat" w:hAnsi="GHEA Grapalat"/>
                <w:i/>
                <w:color w:val="000000" w:themeColor="text1"/>
                <w:sz w:val="24"/>
                <w:szCs w:val="24"/>
                <w:lang w:val="hy-AM"/>
              </w:rPr>
              <w:t>«</w:t>
            </w:r>
            <w:r w:rsidRPr="00A24111">
              <w:rPr>
                <w:rFonts w:ascii="GHEA Grapalat" w:hAnsi="GHEA Grapalat" w:cs="Sylfaen"/>
                <w:i/>
                <w:color w:val="000000" w:themeColor="text1"/>
                <w:sz w:val="24"/>
                <w:szCs w:val="24"/>
                <w:shd w:val="clear" w:color="auto" w:fill="FFFFFF"/>
                <w:lang w:val="hy-AM"/>
              </w:rPr>
              <w:t>հեղինակային</w:t>
            </w:r>
            <w:r w:rsidRPr="00A24111">
              <w:rPr>
                <w:rFonts w:ascii="GHEA Grapalat" w:hAnsi="GHEA Grapalat" w:cs="Arial"/>
                <w:i/>
                <w:color w:val="000000" w:themeColor="text1"/>
                <w:sz w:val="24"/>
                <w:szCs w:val="24"/>
                <w:shd w:val="clear" w:color="auto" w:fill="FFFFFF"/>
                <w:lang w:val="hy-AM"/>
              </w:rPr>
              <w:t xml:space="preserve"> </w:t>
            </w:r>
            <w:r w:rsidRPr="00A24111">
              <w:rPr>
                <w:rFonts w:ascii="GHEA Grapalat" w:hAnsi="GHEA Grapalat" w:cs="Sylfaen"/>
                <w:i/>
                <w:color w:val="000000" w:themeColor="text1"/>
                <w:sz w:val="24"/>
                <w:szCs w:val="24"/>
                <w:shd w:val="clear" w:color="auto" w:fill="FFFFFF"/>
                <w:lang w:val="hy-AM"/>
              </w:rPr>
              <w:t>կամ</w:t>
            </w:r>
            <w:r w:rsidRPr="00A24111">
              <w:rPr>
                <w:rFonts w:ascii="GHEA Grapalat" w:hAnsi="GHEA Grapalat" w:cs="Arial"/>
                <w:i/>
                <w:color w:val="000000" w:themeColor="text1"/>
                <w:sz w:val="24"/>
                <w:szCs w:val="24"/>
                <w:shd w:val="clear" w:color="auto" w:fill="FFFFFF"/>
                <w:lang w:val="hy-AM"/>
              </w:rPr>
              <w:t xml:space="preserve"> </w:t>
            </w:r>
            <w:r w:rsidRPr="00A24111">
              <w:rPr>
                <w:rFonts w:ascii="GHEA Grapalat" w:hAnsi="GHEA Grapalat" w:cs="Sylfaen"/>
                <w:i/>
                <w:color w:val="000000" w:themeColor="text1"/>
                <w:sz w:val="24"/>
                <w:szCs w:val="24"/>
                <w:shd w:val="clear" w:color="auto" w:fill="FFFFFF"/>
                <w:lang w:val="hy-AM"/>
              </w:rPr>
              <w:t>հարակից</w:t>
            </w:r>
            <w:r w:rsidRPr="00A24111">
              <w:rPr>
                <w:rFonts w:ascii="GHEA Grapalat" w:hAnsi="GHEA Grapalat" w:cs="Arial"/>
                <w:i/>
                <w:color w:val="000000" w:themeColor="text1"/>
                <w:sz w:val="24"/>
                <w:szCs w:val="24"/>
                <w:shd w:val="clear" w:color="auto" w:fill="FFFFFF"/>
                <w:lang w:val="hy-AM"/>
              </w:rPr>
              <w:t xml:space="preserve"> </w:t>
            </w:r>
            <w:r w:rsidRPr="00A24111">
              <w:rPr>
                <w:rFonts w:ascii="GHEA Grapalat" w:hAnsi="GHEA Grapalat" w:cs="Sylfaen"/>
                <w:i/>
                <w:color w:val="000000" w:themeColor="text1"/>
                <w:sz w:val="24"/>
                <w:szCs w:val="24"/>
                <w:shd w:val="clear" w:color="auto" w:fill="FFFFFF"/>
                <w:lang w:val="hy-AM"/>
              </w:rPr>
              <w:t>իրավունքի</w:t>
            </w:r>
            <w:r w:rsidRPr="00A24111">
              <w:rPr>
                <w:rFonts w:ascii="GHEA Grapalat" w:hAnsi="GHEA Grapalat" w:cs="Arial"/>
                <w:i/>
                <w:color w:val="000000" w:themeColor="text1"/>
                <w:sz w:val="24"/>
                <w:szCs w:val="24"/>
                <w:shd w:val="clear" w:color="auto" w:fill="FFFFFF"/>
                <w:lang w:val="hy-AM"/>
              </w:rPr>
              <w:t xml:space="preserve"> </w:t>
            </w:r>
            <w:r w:rsidRPr="00A24111">
              <w:rPr>
                <w:rFonts w:ascii="GHEA Grapalat" w:hAnsi="GHEA Grapalat" w:cs="Sylfaen"/>
                <w:i/>
                <w:color w:val="000000" w:themeColor="text1"/>
                <w:sz w:val="24"/>
                <w:szCs w:val="24"/>
                <w:shd w:val="clear" w:color="auto" w:fill="FFFFFF"/>
                <w:lang w:val="hy-AM"/>
              </w:rPr>
              <w:t>սուբյեկտ</w:t>
            </w:r>
            <w:r w:rsidRPr="00A24111">
              <w:rPr>
                <w:rFonts w:ascii="GHEA Grapalat" w:hAnsi="GHEA Grapalat"/>
                <w:i/>
                <w:color w:val="000000" w:themeColor="text1"/>
                <w:sz w:val="24"/>
                <w:szCs w:val="24"/>
                <w:lang w:val="hy-AM"/>
              </w:rPr>
              <w:t>»</w:t>
            </w:r>
            <w:r w:rsidRPr="00A24111">
              <w:rPr>
                <w:rFonts w:ascii="GHEA Grapalat" w:hAnsi="GHEA Grapalat"/>
                <w:color w:val="000000" w:themeColor="text1"/>
                <w:sz w:val="24"/>
                <w:szCs w:val="24"/>
                <w:lang w:val="hy-AM"/>
              </w:rPr>
              <w:t xml:space="preserve"> հասկացությունը:</w:t>
            </w:r>
          </w:p>
          <w:p w14:paraId="623BD891" w14:textId="77777777" w:rsidR="00AD4E01" w:rsidRPr="00A24111" w:rsidRDefault="00AD4E01" w:rsidP="00AD4E01">
            <w:pPr>
              <w:spacing w:after="0" w:line="360" w:lineRule="auto"/>
              <w:ind w:firstLine="567"/>
              <w:jc w:val="both"/>
              <w:rPr>
                <w:rFonts w:ascii="GHEA Grapalat" w:hAnsi="GHEA Grapalat" w:cs="Arial"/>
                <w:color w:val="000000" w:themeColor="text1"/>
                <w:sz w:val="24"/>
                <w:szCs w:val="24"/>
                <w:shd w:val="clear" w:color="auto" w:fill="FFFFFF"/>
                <w:lang w:val="hy-AM"/>
              </w:rPr>
            </w:pPr>
            <w:r w:rsidRPr="00A24111">
              <w:rPr>
                <w:rFonts w:ascii="GHEA Grapalat" w:hAnsi="GHEA Grapalat"/>
                <w:color w:val="000000" w:themeColor="text1"/>
                <w:sz w:val="24"/>
                <w:szCs w:val="24"/>
                <w:lang w:val="hy-AM"/>
              </w:rPr>
              <w:t xml:space="preserve"> Այդ կապակցությամբ հայտնում ենք, որ «Նորմատիվ իրավական ակտերի մասին» օրենքի 15-րդ հոդվածի 2-րդ մասի համաձայն՝ ն</w:t>
            </w:r>
            <w:r w:rsidRPr="00A24111">
              <w:rPr>
                <w:rFonts w:ascii="GHEA Grapalat" w:hAnsi="GHEA Grapalat" w:cs="Sylfaen"/>
                <w:color w:val="000000" w:themeColor="text1"/>
                <w:sz w:val="24"/>
                <w:szCs w:val="24"/>
                <w:shd w:val="clear" w:color="auto" w:fill="FFFFFF"/>
                <w:lang w:val="hy-AM"/>
              </w:rPr>
              <w:t>որմատիվ</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իրավական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ակտում</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միևնույն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միտքն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արտահայտելիս</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կիրառվում</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են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միևնույն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բառերը</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տերմինները</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կամ</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բառակապակցությունները</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որոշակի</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հերթականությամբ</w:t>
            </w:r>
            <w:r w:rsidRPr="00A24111">
              <w:rPr>
                <w:rFonts w:ascii="GHEA Grapalat" w:hAnsi="GHEA Grapalat" w:cs="Arial"/>
                <w:color w:val="000000" w:themeColor="text1"/>
                <w:sz w:val="24"/>
                <w:szCs w:val="24"/>
                <w:shd w:val="clear" w:color="auto" w:fill="FFFFFF"/>
                <w:lang w:val="hy-AM"/>
              </w:rPr>
              <w:t>:</w:t>
            </w:r>
          </w:p>
          <w:p w14:paraId="2CF01C67" w14:textId="77777777" w:rsidR="00AD4E01" w:rsidRPr="00A24111" w:rsidRDefault="00AD4E01" w:rsidP="00AD4E01">
            <w:pPr>
              <w:spacing w:after="0" w:line="360" w:lineRule="auto"/>
              <w:ind w:firstLine="567"/>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Ելնելով վերոգրյալից, գտնում ենք, որ նախագծում </w:t>
            </w:r>
            <w:r w:rsidRPr="00A24111">
              <w:rPr>
                <w:rFonts w:ascii="GHEA Grapalat" w:hAnsi="GHEA Grapalat" w:cs="Sylfaen"/>
                <w:color w:val="000000" w:themeColor="text1"/>
                <w:sz w:val="24"/>
                <w:szCs w:val="24"/>
                <w:shd w:val="clear" w:color="auto" w:fill="FFFFFF"/>
                <w:lang w:val="hy-AM"/>
              </w:rPr>
              <w:t>միևնույն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միտքն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 xml:space="preserve">արտահայտող </w:t>
            </w:r>
            <w:r w:rsidRPr="00A24111">
              <w:rPr>
                <w:rFonts w:ascii="GHEA Grapalat" w:hAnsi="GHEA Grapalat" w:cs="Arial"/>
                <w:color w:val="000000" w:themeColor="text1"/>
                <w:sz w:val="24"/>
                <w:szCs w:val="24"/>
                <w:shd w:val="clear" w:color="auto" w:fill="FFFFFF"/>
                <w:lang w:val="hy-AM"/>
              </w:rPr>
              <w:t>հասկացությունները պետք է կիրառվեն նույն բառերով՝ տարընթերցումներից խուսափելու համար: Ուստի պարզաբանման կարիք ունի օրենքի և նախագծի ամբողջ տեքստում</w:t>
            </w:r>
            <w:r w:rsidRPr="00A24111">
              <w:rPr>
                <w:rFonts w:ascii="GHEA Grapalat" w:hAnsi="GHEA Grapalat"/>
                <w:b/>
                <w:color w:val="000000" w:themeColor="text1"/>
                <w:sz w:val="24"/>
                <w:szCs w:val="24"/>
                <w:lang w:val="hy-AM"/>
              </w:rPr>
              <w:t xml:space="preserve"> «</w:t>
            </w:r>
            <w:r w:rsidRPr="00A24111">
              <w:rPr>
                <w:rFonts w:ascii="GHEA Grapalat" w:hAnsi="GHEA Grapalat"/>
                <w:color w:val="000000" w:themeColor="text1"/>
                <w:sz w:val="24"/>
                <w:szCs w:val="24"/>
                <w:lang w:val="hy-AM"/>
              </w:rPr>
              <w:t xml:space="preserve">գույքային իրավունքները տիրապետող </w:t>
            </w:r>
            <w:r w:rsidRPr="00A24111">
              <w:rPr>
                <w:rFonts w:ascii="GHEA Grapalat" w:hAnsi="GHEA Grapalat"/>
                <w:color w:val="000000" w:themeColor="text1"/>
                <w:sz w:val="24"/>
                <w:szCs w:val="24"/>
                <w:lang w:val="hy-AM"/>
              </w:rPr>
              <w:lastRenderedPageBreak/>
              <w:t>անձ» և «</w:t>
            </w:r>
            <w:r w:rsidRPr="00A24111">
              <w:rPr>
                <w:rFonts w:ascii="GHEA Grapalat" w:hAnsi="GHEA Grapalat" w:cs="Sylfaen"/>
                <w:color w:val="000000" w:themeColor="text1"/>
                <w:sz w:val="24"/>
                <w:szCs w:val="24"/>
                <w:shd w:val="clear" w:color="auto" w:fill="FFFFFF"/>
                <w:lang w:val="hy-AM"/>
              </w:rPr>
              <w:t>հեղինակային</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կամ</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հարակից</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իրավունքի</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Sylfaen"/>
                <w:color w:val="000000" w:themeColor="text1"/>
                <w:sz w:val="24"/>
                <w:szCs w:val="24"/>
                <w:shd w:val="clear" w:color="auto" w:fill="FFFFFF"/>
                <w:lang w:val="hy-AM"/>
              </w:rPr>
              <w:t>սուբյեկտ</w:t>
            </w:r>
            <w:r w:rsidRPr="00A24111">
              <w:rPr>
                <w:rFonts w:ascii="GHEA Grapalat" w:hAnsi="GHEA Grapalat"/>
                <w:color w:val="000000" w:themeColor="text1"/>
                <w:sz w:val="24"/>
                <w:szCs w:val="24"/>
                <w:lang w:val="hy-AM"/>
              </w:rPr>
              <w:t>» հասկացությունները:</w:t>
            </w:r>
          </w:p>
          <w:p w14:paraId="127E5A36" w14:textId="77777777" w:rsidR="00AD4E01" w:rsidRPr="00A24111" w:rsidRDefault="00AD4E01" w:rsidP="00AD4E01">
            <w:pPr>
              <w:spacing w:after="0" w:line="360" w:lineRule="auto"/>
              <w:ind w:firstLine="567"/>
              <w:jc w:val="both"/>
              <w:rPr>
                <w:rFonts w:ascii="GHEA Grapalat" w:hAnsi="GHEA Grapalat"/>
                <w:color w:val="000000" w:themeColor="text1"/>
                <w:sz w:val="24"/>
                <w:szCs w:val="24"/>
                <w:lang w:val="hy-AM"/>
              </w:rPr>
            </w:pPr>
            <w:r w:rsidRPr="00A24111">
              <w:rPr>
                <w:rFonts w:ascii="GHEA Grapalat" w:hAnsi="GHEA Grapalat" w:cs="Arial"/>
                <w:color w:val="000000" w:themeColor="text1"/>
                <w:sz w:val="24"/>
                <w:szCs w:val="24"/>
                <w:shd w:val="clear" w:color="auto" w:fill="FFFFFF"/>
                <w:lang w:val="hy-AM"/>
              </w:rPr>
              <w:t>2. Նախագծի 2-րդ հոդվածով նոր խմբագրությամբ շարադրվող Օրենքի 9-րդ հոդվածի 1-ին մասի 1-5-րդ կետերի համաձայն.</w:t>
            </w:r>
            <w:r w:rsidRPr="00A24111">
              <w:rPr>
                <w:rFonts w:ascii="GHEA Grapalat" w:hAnsi="GHEA Grapalat"/>
                <w:color w:val="000000" w:themeColor="text1"/>
                <w:sz w:val="24"/>
                <w:szCs w:val="24"/>
                <w:lang w:val="hy-AM"/>
              </w:rPr>
              <w:t xml:space="preserve"> </w:t>
            </w:r>
          </w:p>
          <w:p w14:paraId="14578557" w14:textId="77777777" w:rsidR="00AD4E01" w:rsidRPr="00A24111" w:rsidRDefault="00AD4E01" w:rsidP="00AD4E01">
            <w:pPr>
              <w:spacing w:after="0" w:line="360" w:lineRule="auto"/>
              <w:ind w:firstLine="567"/>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w:t>
            </w:r>
            <w:r w:rsidRPr="00A24111">
              <w:rPr>
                <w:rFonts w:ascii="GHEA Grapalat" w:hAnsi="GHEA Grapalat" w:cs="Arial"/>
                <w:i/>
                <w:color w:val="000000" w:themeColor="text1"/>
                <w:sz w:val="24"/>
                <w:szCs w:val="24"/>
                <w:shd w:val="clear" w:color="auto" w:fill="FFFFFF"/>
                <w:lang w:val="hy-AM"/>
              </w:rPr>
              <w:t>1.</w:t>
            </w:r>
            <w:r w:rsidRPr="00A24111">
              <w:rPr>
                <w:rFonts w:ascii="GHEA Grapalat" w:hAnsi="GHEA Grapalat" w:cs="Arial"/>
                <w:i/>
                <w:color w:val="000000" w:themeColor="text1"/>
                <w:sz w:val="24"/>
                <w:szCs w:val="24"/>
                <w:shd w:val="clear" w:color="auto" w:fill="FFFFFF"/>
                <w:lang w:val="hy-AM"/>
              </w:rPr>
              <w:tab/>
              <w:t>Արգելվում է տեսալսողական հաղորդումներում`</w:t>
            </w:r>
          </w:p>
          <w:p w14:paraId="7CA30529"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i/>
                <w:color w:val="000000" w:themeColor="text1"/>
                <w:sz w:val="24"/>
                <w:szCs w:val="24"/>
                <w:shd w:val="clear" w:color="auto" w:fill="FFFFFF"/>
                <w:lang w:val="hy-AM"/>
              </w:rPr>
              <w:t>1)</w:t>
            </w:r>
            <w:r w:rsidRPr="00A24111">
              <w:rPr>
                <w:rFonts w:ascii="GHEA Grapalat" w:hAnsi="GHEA Grapalat" w:cs="Arial"/>
                <w:i/>
                <w:color w:val="000000" w:themeColor="text1"/>
                <w:sz w:val="24"/>
                <w:szCs w:val="24"/>
                <w:shd w:val="clear" w:color="auto" w:fill="FFFFFF"/>
                <w:lang w:val="hy-AM"/>
              </w:rPr>
              <w:tab/>
              <w:t>սահմանադրական կարգը բռնի տապալելու, պատերազմ քարոզելու նպատակ հետապնդող տեղեկատվություն տարածելը.</w:t>
            </w:r>
          </w:p>
          <w:p w14:paraId="1509FCB2"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i/>
                <w:color w:val="000000" w:themeColor="text1"/>
                <w:sz w:val="24"/>
                <w:szCs w:val="24"/>
                <w:shd w:val="clear" w:color="auto" w:fill="FFFFFF"/>
                <w:lang w:val="hy-AM"/>
              </w:rPr>
              <w:t>2)</w:t>
            </w:r>
            <w:r w:rsidRPr="00A24111">
              <w:rPr>
                <w:rFonts w:ascii="GHEA Grapalat" w:hAnsi="GHEA Grapalat" w:cs="Arial"/>
                <w:i/>
                <w:color w:val="000000" w:themeColor="text1"/>
                <w:sz w:val="24"/>
                <w:szCs w:val="24"/>
                <w:shd w:val="clear" w:color="auto" w:fill="FFFFFF"/>
                <w:lang w:val="hy-AM"/>
              </w:rPr>
              <w:tab/>
              <w:t>բռնություն և դաժանություն քարոզելու նպատակ կամ նման նպատակ հետապնդող տեղեկատվություն տարածելը.</w:t>
            </w:r>
          </w:p>
          <w:p w14:paraId="3B2FE373"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i/>
                <w:color w:val="000000" w:themeColor="text1"/>
                <w:sz w:val="24"/>
                <w:szCs w:val="24"/>
                <w:shd w:val="clear" w:color="auto" w:fill="FFFFFF"/>
                <w:lang w:val="hy-AM"/>
              </w:rPr>
              <w:t>3)</w:t>
            </w:r>
            <w:r w:rsidRPr="00A24111">
              <w:rPr>
                <w:rFonts w:ascii="GHEA Grapalat" w:hAnsi="GHEA Grapalat" w:cs="Arial"/>
                <w:i/>
                <w:color w:val="000000" w:themeColor="text1"/>
                <w:sz w:val="24"/>
                <w:szCs w:val="24"/>
                <w:shd w:val="clear" w:color="auto" w:fill="FFFFFF"/>
                <w:lang w:val="hy-AM"/>
              </w:rPr>
              <w:tab/>
              <w:t>ազգային, ռասայական, սեռային, կրոնական ատելություն բորբոքելու, տարիքային, հաշմանդամության, անձնական կամ սոցիալական բնույթի այլ հատկանիշներով խտրականություն սերմանելը կամ նման նպատակ հետապնդող տեղեկատվություն տարածելը.</w:t>
            </w:r>
          </w:p>
          <w:p w14:paraId="373581C1"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i/>
                <w:color w:val="000000" w:themeColor="text1"/>
                <w:sz w:val="24"/>
                <w:szCs w:val="24"/>
                <w:shd w:val="clear" w:color="auto" w:fill="FFFFFF"/>
                <w:lang w:val="hy-AM"/>
              </w:rPr>
              <w:t>4)</w:t>
            </w:r>
            <w:r w:rsidRPr="00A24111">
              <w:rPr>
                <w:rFonts w:ascii="GHEA Grapalat" w:hAnsi="GHEA Grapalat" w:cs="Arial"/>
                <w:i/>
                <w:color w:val="000000" w:themeColor="text1"/>
                <w:sz w:val="24"/>
                <w:szCs w:val="24"/>
                <w:shd w:val="clear" w:color="auto" w:fill="FFFFFF"/>
                <w:lang w:val="hy-AM"/>
              </w:rPr>
              <w:tab/>
              <w:t xml:space="preserve">պոռնկագրություն տարածելը. </w:t>
            </w:r>
          </w:p>
          <w:p w14:paraId="1ABF8DD3"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i/>
                <w:color w:val="000000" w:themeColor="text1"/>
                <w:sz w:val="24"/>
                <w:szCs w:val="24"/>
                <w:shd w:val="clear" w:color="auto" w:fill="FFFFFF"/>
                <w:lang w:val="hy-AM"/>
              </w:rPr>
              <w:t>5)</w:t>
            </w:r>
            <w:r w:rsidRPr="00A24111">
              <w:rPr>
                <w:rFonts w:ascii="GHEA Grapalat" w:hAnsi="GHEA Grapalat" w:cs="Arial"/>
                <w:i/>
                <w:color w:val="000000" w:themeColor="text1"/>
                <w:sz w:val="24"/>
                <w:szCs w:val="24"/>
                <w:shd w:val="clear" w:color="auto" w:fill="FFFFFF"/>
                <w:lang w:val="hy-AM"/>
              </w:rPr>
              <w:tab/>
              <w:t>քրեորեն պատժելի կամ օրենսդրությամբ արգելված այլ արարքների կոչեր տարածելը:»:</w:t>
            </w:r>
          </w:p>
          <w:p w14:paraId="41B0A0C8"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Այս կապակցությամբ հայտնում ենք, որ կարգավորմամբ օգտագործվող որոշ ձևակերպումներ ընդհանրական են և իրավական որոշակիության տեսանկյունից խնդրահարույց, մասնավորապես պարզ չէ, </w:t>
            </w:r>
            <w:r w:rsidRPr="00A24111">
              <w:rPr>
                <w:rFonts w:ascii="GHEA Grapalat" w:hAnsi="GHEA Grapalat" w:cs="Arial"/>
                <w:i/>
                <w:color w:val="000000" w:themeColor="text1"/>
                <w:sz w:val="24"/>
                <w:szCs w:val="24"/>
                <w:shd w:val="clear" w:color="auto" w:fill="FFFFFF"/>
                <w:lang w:val="hy-AM"/>
              </w:rPr>
              <w:t>թե ինչու է առաջարկվող կարգավորմամբ տեսալսողական հաղորդումների արգելք հանդիսացող տեղեկություններ տարածելը (արարքը) պայմանավորված այդ տեղեկությունների տարածման նպատակների հետ</w:t>
            </w:r>
            <w:r w:rsidRPr="00A24111">
              <w:rPr>
                <w:rFonts w:ascii="GHEA Grapalat" w:hAnsi="GHEA Grapalat" w:cs="Arial"/>
                <w:color w:val="000000" w:themeColor="text1"/>
                <w:sz w:val="24"/>
                <w:szCs w:val="24"/>
                <w:shd w:val="clear" w:color="auto" w:fill="FFFFFF"/>
                <w:lang w:val="hy-AM"/>
              </w:rPr>
              <w:t xml:space="preserve">, կամ ինչպես է որոշվելու այս կամ այն տեղեկությունը ունի բռնություն, դաժանություն, պատերազմ կամ </w:t>
            </w:r>
            <w:r w:rsidRPr="00A24111">
              <w:rPr>
                <w:rFonts w:ascii="GHEA Grapalat" w:hAnsi="GHEA Grapalat" w:cs="Arial"/>
                <w:color w:val="000000" w:themeColor="text1"/>
                <w:sz w:val="24"/>
                <w:szCs w:val="24"/>
                <w:shd w:val="clear" w:color="auto" w:fill="FFFFFF"/>
                <w:lang w:val="hy-AM"/>
              </w:rPr>
              <w:lastRenderedPageBreak/>
              <w:t xml:space="preserve">խտրականություն քարոզելու </w:t>
            </w:r>
            <w:r w:rsidRPr="00A24111">
              <w:rPr>
                <w:rFonts w:ascii="GHEA Grapalat" w:hAnsi="GHEA Grapalat" w:cs="Arial"/>
                <w:i/>
                <w:color w:val="000000" w:themeColor="text1"/>
                <w:sz w:val="24"/>
                <w:szCs w:val="24"/>
                <w:shd w:val="clear" w:color="auto" w:fill="FFFFFF"/>
                <w:lang w:val="hy-AM"/>
              </w:rPr>
              <w:t xml:space="preserve">նպատակ, կամ ուղղված է նման նպատակ հետապնդող տեղեկություն տարածելուն, </w:t>
            </w:r>
            <w:r w:rsidRPr="00A24111">
              <w:rPr>
                <w:rFonts w:ascii="GHEA Grapalat" w:hAnsi="GHEA Grapalat" w:cs="Arial"/>
                <w:color w:val="000000" w:themeColor="text1"/>
                <w:sz w:val="24"/>
                <w:szCs w:val="24"/>
                <w:shd w:val="clear" w:color="auto" w:fill="FFFFFF"/>
                <w:lang w:val="hy-AM"/>
              </w:rPr>
              <w:t xml:space="preserve">ուստի նկատի ունենալով վերոնշյալը գտնում ենք, որ առաջարկվող կարգավորումները վերանայման կարիք ունեն։ </w:t>
            </w:r>
          </w:p>
          <w:p w14:paraId="3014FD49"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Միաժամանակ, հարկ է նկատել, որ իրավական ակտերում պետք է բացառվեն ներքին հակասությունները, և պատասխանատվություն պետք է հստակորեն սահմանվի այն արարքների համար, որոնք նախատեսված կարգավորումների տրամաբանությունից ելնելով հանդիսանում են օրենքի պահանջների խախտում: Օրենսդրական կարգավորումներում նոր հասկացություններ սահմանելիս և կիրառելիս պետք է առաջնորդվել որոշակիության սահմանդրաիրավական սկզբունքի պահանջով, ինչպես նաև «Նորմատիվ իրավական ակտերի մասին» օրենքի 15-րդ հոդվածի պահանջով՝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Միաժամանակ հարկ ենք համարում ընգծելու, որ ըստ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Սահմանադրական դատարանի 02.12.2014 թվականի թիվ ՍԴՈ-1176 որոշումը): Բացի դրանից, իրավական որոշակիության սկզբունքը, </w:t>
            </w:r>
            <w:r w:rsidRPr="00A24111">
              <w:rPr>
                <w:rFonts w:ascii="GHEA Grapalat" w:hAnsi="GHEA Grapalat" w:cs="Arial"/>
                <w:color w:val="000000" w:themeColor="text1"/>
                <w:sz w:val="24"/>
                <w:szCs w:val="24"/>
                <w:shd w:val="clear" w:color="auto" w:fill="FFFFFF"/>
                <w:lang w:val="hy-AM"/>
              </w:rPr>
              <w:lastRenderedPageBreak/>
              <w:t>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 Օրենքը պետք է ձևակերպվի այնպես, որ մասնավոր անձինք օժտված լինեն հանրային իշխանության կամայական միջամտությունների դեմ արդյունավետ պաշտպանության հնարավորությամբ (տե՛ս Olsson v. Sweden (No. 1), (10465/83) գործով Եվրոպական դատարանի 24.03.1988 թվականի վճիռը, կետ 61):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w:t>
            </w:r>
          </w:p>
          <w:p w14:paraId="3045B130"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Վերոգրյալի համատեքստում հարկ է նկատել, որ Նախագծով նոր խմբագրությամբ շարադրվող 9-րդ հոդվածում՝ ի տարբերություն գործող կարագավորման, որը վերաբերում է տեսալսողական հաղորդումներում օրենսդրությամբ արգելված արարքների կոչերի տարածելուն, թվարկվում են մի շարք արարքներ, որոնք, կարծում ենք, խնդրահարույց են որոշակիության սահմանադրաիրավական սկզբունքի տեսանկյունից: Մասնավորապես՝ </w:t>
            </w:r>
            <w:r w:rsidRPr="00A24111">
              <w:rPr>
                <w:rFonts w:ascii="GHEA Grapalat" w:hAnsi="GHEA Grapalat" w:cs="Arial"/>
                <w:color w:val="000000" w:themeColor="text1"/>
                <w:sz w:val="24"/>
                <w:szCs w:val="24"/>
                <w:shd w:val="clear" w:color="auto" w:fill="FFFFFF"/>
                <w:lang w:val="hy-AM"/>
              </w:rPr>
              <w:lastRenderedPageBreak/>
              <w:t>արարքներում մատնանշվում է որոշակի տեղեկություններ տարածելու նպատակի հարցը, մինչդեռ, կարծում ենք, որ առաջնահերթ պետք է դիտարկվի տարածվող տեղեկությունների բնույթը:</w:t>
            </w:r>
          </w:p>
          <w:p w14:paraId="7CAB45D7"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3.Նույն մասի 3-րդ կետի վերաբերյալ հայտնում ենք, որ Նախագծին կից ներկայացված հիմնավորմամբ լրացուցիչ պարզաբանման կարիք ունի, թե ինչ հանգամանքներով է պայմանավորված կարգավորմամբ </w:t>
            </w:r>
            <w:r w:rsidRPr="00A24111">
              <w:rPr>
                <w:rFonts w:ascii="GHEA Grapalat" w:hAnsi="GHEA Grapalat" w:cs="Arial"/>
                <w:i/>
                <w:color w:val="000000" w:themeColor="text1"/>
                <w:sz w:val="24"/>
                <w:szCs w:val="24"/>
                <w:shd w:val="clear" w:color="auto" w:fill="FFFFFF"/>
                <w:lang w:val="hy-AM"/>
              </w:rPr>
              <w:t>միայն խտրականության մի քանի դրսևորմների մասով արգելք սահմանելը</w:t>
            </w:r>
            <w:r w:rsidRPr="00A24111">
              <w:rPr>
                <w:rFonts w:ascii="GHEA Grapalat" w:hAnsi="GHEA Grapalat" w:cs="Arial"/>
                <w:color w:val="000000" w:themeColor="text1"/>
                <w:sz w:val="24"/>
                <w:szCs w:val="24"/>
                <w:shd w:val="clear" w:color="auto" w:fill="FFFFFF"/>
                <w:lang w:val="hy-AM"/>
              </w:rPr>
              <w:t>, այն դեպքում երբ Հայաստանի Հանրապետության Սահմանադրության (այսուհետ՝ Սահմանադրություն) 29-րդ հոդվածով հստակ ամրագրված են խտրականության արգելքի բոլոր դրսևորումները։</w:t>
            </w:r>
          </w:p>
          <w:p w14:paraId="31794642"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ABF40FD"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94BBF08"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7FB5967A"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7D56791"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75A8B7F7"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312A08D"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E5744BA"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0B1CD2E"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2275162"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163C1185"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B9C282B"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58E07FC"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1A34D47" w14:textId="24F491E7" w:rsidR="00AD4E0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lastRenderedPageBreak/>
              <w:t>4.Նույն մասի 4-րդ կետի վերաբերյալ հայտնում ենք, որ (պոռնկագրություն տարածելը) կարգավորող պետական մարմնի կողմից չարաշահման արգելքների չափորոշիչները սահմանելիս հարկ է նկատի ունենալ Հայաստանի Հանրապետության  քրեական օրենսգրքի 300-րդ հոդվածի պահանջները</w:t>
            </w:r>
            <w:r w:rsidRPr="00A24111">
              <w:rPr>
                <w:rFonts w:ascii="GHEA Grapalat" w:hAnsi="GHEA Grapalat"/>
                <w:color w:val="000000" w:themeColor="text1"/>
                <w:sz w:val="24"/>
                <w:szCs w:val="24"/>
                <w:lang w:val="hy-AM"/>
              </w:rPr>
              <w:t xml:space="preserve"> (</w:t>
            </w:r>
            <w:r w:rsidRPr="00A24111">
              <w:rPr>
                <w:rFonts w:ascii="GHEA Grapalat" w:hAnsi="GHEA Grapalat" w:cs="Arial"/>
                <w:color w:val="000000" w:themeColor="text1"/>
                <w:sz w:val="24"/>
                <w:szCs w:val="24"/>
                <w:shd w:val="clear" w:color="auto" w:fill="FFFFFF"/>
                <w:lang w:val="hy-AM"/>
              </w:rPr>
              <w:t>պոռնկագրական նյութեր կամ առարկաներ պատրաստելը, տարածելը կամ պահպանելը)։</w:t>
            </w:r>
          </w:p>
          <w:p w14:paraId="4B581F35" w14:textId="77777777" w:rsidR="00E90307" w:rsidRDefault="00E90307"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0D88685"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5.Նույն հոդվածի 4-րդ մասի համաձայն՝</w:t>
            </w:r>
            <w:r w:rsidRPr="00A24111">
              <w:rPr>
                <w:rFonts w:ascii="GHEA Grapalat" w:hAnsi="GHEA Grapalat"/>
                <w:color w:val="000000" w:themeColor="text1"/>
                <w:sz w:val="24"/>
                <w:szCs w:val="24"/>
                <w:lang w:val="hy-AM"/>
              </w:rPr>
              <w:t xml:space="preserve"> </w:t>
            </w:r>
            <w:r w:rsidRPr="00A24111">
              <w:rPr>
                <w:rFonts w:ascii="GHEA Grapalat" w:hAnsi="GHEA Grapalat" w:cs="Arial"/>
                <w:i/>
                <w:color w:val="000000" w:themeColor="text1"/>
                <w:sz w:val="24"/>
                <w:szCs w:val="24"/>
                <w:shd w:val="clear" w:color="auto" w:fill="FFFFFF"/>
                <w:lang w:val="hy-AM"/>
              </w:rPr>
              <w:t>Էրոտիկ բնույթի, սարսափ ու ակնհայտ բռնություն, քրեական ենթամշակույթի քարոզ պարունակող, ինչպես նաև անչափահասների առողջության, մտավոր և ֆիզիկական զարգացման, դաստիարակության վրա հնարավոր բացասական ազդեցություն ունեցող ֆիլմերը և տեսալսողական հաղորդումները կարող են եթեր հեռարձակվել ժամը 24:00-6:00:</w:t>
            </w:r>
          </w:p>
          <w:p w14:paraId="0DAD5B1C"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Այս համատեքստում գտնում ենք, որ վերանայման կարիք ունի նման դրույթ նախատեսելու նպատակահարմարությունը, (նշված դրույթը նախատեսված է նաև գործող ակտում) այն հաշվառմամբ, որ նույն հոդվածի 1-ին մասի 5-րդ կետի համաձայն՝ քրեորեն պատժելի կամ օրենսդրությամբ արգելված այլ արարքների կոչեր տարածելը արգելվում է, իսկ մեկ այլ դեպքում քրեական ենթամշակույթի քարոզը, որը նույնպես քրեորեն պատժելի է և օրենսդրությամբ արգելվող արարքի կոչ է, ենթարկվում է միայն ժամային սահմանափակման:</w:t>
            </w:r>
          </w:p>
          <w:p w14:paraId="4E8CFCE4"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6.Նույն հոդվածի 5-րդ մասի համաձայն. «</w:t>
            </w:r>
            <w:r w:rsidRPr="00A24111">
              <w:rPr>
                <w:rFonts w:ascii="GHEA Grapalat" w:hAnsi="GHEA Grapalat" w:cs="Arial"/>
                <w:i/>
                <w:color w:val="000000" w:themeColor="text1"/>
                <w:sz w:val="24"/>
                <w:szCs w:val="24"/>
                <w:shd w:val="clear" w:color="auto" w:fill="FFFFFF"/>
                <w:lang w:val="hy-AM"/>
              </w:rPr>
              <w:t xml:space="preserve">Սույն հոդվածի 1-ին մասի 2-ից 4-րդ կետերով և 4-րդ մասով նախատեսված տեսալսողական հաղորդումների </w:t>
            </w:r>
            <w:r w:rsidRPr="00A24111">
              <w:rPr>
                <w:rFonts w:ascii="GHEA Grapalat" w:hAnsi="GHEA Grapalat" w:cs="Arial"/>
                <w:i/>
                <w:color w:val="000000" w:themeColor="text1"/>
                <w:sz w:val="24"/>
                <w:szCs w:val="24"/>
                <w:shd w:val="clear" w:color="auto" w:fill="FFFFFF"/>
                <w:lang w:val="hy-AM"/>
              </w:rPr>
              <w:lastRenderedPageBreak/>
              <w:t>նկատմամբ տարածվող չարաշահման արգելքների չափորոշիչները սահմանում է կարգավորող պետական մարմինը:»:</w:t>
            </w:r>
          </w:p>
          <w:p w14:paraId="11CE9341"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Վերոնշյալ կարգավորման համատեքստում հարկ է նկատել, որ Նախագծով նախատեսված չեն Օրենքի խմբագրվող 9-րդ հոդվածի 1-ին մասի 1-ին և 5-րդ կետերով սահմանված դեպքերով տեսալսողական հաղորդումների չարաշահման արգելքների չափորոշիչներ սահմանելու վերաբերյալ կարգավորումներ, ինչն Օրենքի կիրարկման ընթացքում կարող է տարաբնույթ մեկնաբանությունների տեղիք տալ, մասնավորապես, Նախագծով հստակեցման կարիք ունի, թե  </w:t>
            </w:r>
            <w:r w:rsidRPr="00A24111">
              <w:rPr>
                <w:rFonts w:ascii="GHEA Grapalat" w:hAnsi="GHEA Grapalat" w:cs="Arial"/>
                <w:i/>
                <w:color w:val="000000" w:themeColor="text1"/>
                <w:sz w:val="24"/>
                <w:szCs w:val="24"/>
                <w:shd w:val="clear" w:color="auto" w:fill="FFFFFF"/>
                <w:lang w:val="hy-AM"/>
              </w:rPr>
              <w:t>ինչպես (ինչ չափորոշիչներով) է որոշվելու</w:t>
            </w:r>
            <w:r w:rsidRPr="00A24111">
              <w:rPr>
                <w:rFonts w:ascii="GHEA Grapalat" w:hAnsi="GHEA Grapalat" w:cs="Arial"/>
                <w:color w:val="000000" w:themeColor="text1"/>
                <w:sz w:val="24"/>
                <w:szCs w:val="24"/>
                <w:shd w:val="clear" w:color="auto" w:fill="FFFFFF"/>
                <w:lang w:val="hy-AM"/>
              </w:rPr>
              <w:t xml:space="preserve"> </w:t>
            </w:r>
            <w:r w:rsidRPr="00A24111">
              <w:rPr>
                <w:rFonts w:ascii="GHEA Grapalat" w:hAnsi="GHEA Grapalat" w:cs="Arial"/>
                <w:i/>
                <w:color w:val="000000" w:themeColor="text1"/>
                <w:sz w:val="24"/>
                <w:szCs w:val="24"/>
                <w:shd w:val="clear" w:color="auto" w:fill="FFFFFF"/>
                <w:lang w:val="hy-AM"/>
              </w:rPr>
              <w:t>այս կամ այն տեղեկությունը քրեորեն պատժելի արարքների կոչ համարվում է, թե ոչ, կամ որևէ տեղեկություն սահմանադրական կարգը բռնի տապալելու կամ պատերազմ քարոզելու նպատակ հետապնդող տեղեկություն է, թե ոչ, ուստի այս համատեքստում գտնում ենք, որ նշված կարգավորումները նույնպես վերանայման կարիք ունեն։</w:t>
            </w:r>
          </w:p>
          <w:p w14:paraId="3CF3ED4B"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Վերոնշյալի կարգավորումների համատեքստում հարկ է նկատի ունենալ Սահմանադրության 42-րդ հոդվածի 1-ին և 2-րդ մասերի  պահանջները համաձայն որոնց.</w:t>
            </w:r>
          </w:p>
          <w:p w14:paraId="74E3376D"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«1.</w:t>
            </w:r>
            <w:r w:rsidRPr="00A24111">
              <w:rPr>
                <w:rFonts w:ascii="GHEA Grapalat" w:hAnsi="GHEA Grapalat" w:cs="Arial"/>
                <w:i/>
                <w:color w:val="000000" w:themeColor="text1"/>
                <w:sz w:val="24"/>
                <w:szCs w:val="24"/>
                <w:shd w:val="clear" w:color="auto" w:fill="FFFFFF"/>
                <w:lang w:val="hy-AM"/>
              </w:rPr>
              <w:t>Յուրաքանչյուր ոք ունի իր կարծիքն ազատ արտահայտելու իրավունք: Այս իրավունքը ներառում է սեփական կարծիք ունենալու, ինչպես նաև առանց պետական և տեղական ինքնակառավարման մարմինների միջամտության և անկախ պետական սահմաններից` տեղեկատվության որևէ միջոցով տեղեկություններ ու գաղափարներ փնտրելու, ստանալու և տարածելու ազատությունը:»:</w:t>
            </w:r>
          </w:p>
          <w:p w14:paraId="4BD240FD"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i/>
                <w:color w:val="000000" w:themeColor="text1"/>
                <w:sz w:val="24"/>
                <w:szCs w:val="24"/>
                <w:shd w:val="clear" w:color="auto" w:fill="FFFFFF"/>
                <w:lang w:val="hy-AM"/>
              </w:rPr>
              <w:lastRenderedPageBreak/>
              <w:t>2. Մամուլի, ռադիոյի, հեռուստատեսության և տեղեկատվական այլ միջոցների ազատությունը երաշխավորվում է: Պետությունը երաշխավորում է տեղեկատվական, կրթական, մշակութային և ժամանցային բնույթի հաղորդումների բազմազանություն առաջարկող անկախ հանրային հեռուստատեսության և ռադիոյի գործունեությունը,</w:t>
            </w:r>
            <w:r w:rsidRPr="00A24111">
              <w:rPr>
                <w:rFonts w:ascii="GHEA Grapalat" w:hAnsi="GHEA Grapalat" w:cs="Arial"/>
                <w:color w:val="000000" w:themeColor="text1"/>
                <w:sz w:val="24"/>
                <w:szCs w:val="24"/>
                <w:shd w:val="clear" w:color="auto" w:fill="FFFFFF"/>
                <w:lang w:val="hy-AM"/>
              </w:rPr>
              <w:t xml:space="preserve"> ինչպես նաև 78-րդ և 79-րդ հոդվածներով նախատեսված համաչափության և որոշակիության սկզբունքները։»:</w:t>
            </w:r>
          </w:p>
          <w:p w14:paraId="5C14156E"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Ամփոփելով ամբողջ վերոշարադրյալը, առաջարկում ենք բարձրացված հարցադրումների համատեքստում հիշյալ կարգավորումները վերանայել։</w:t>
            </w:r>
          </w:p>
          <w:p w14:paraId="09870FE8"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Միաժամանակ, Նախագծի 2-րդ հոդվածով խմբագրվող՝ Օրենքի 9-րդ հոդվածի 1-ին մասի 1-ին, 2-րդ և 3-րդ կետերում, ինչպես նաև Նախագծի 11-րդ հոդվածով լրացվող Օրենքի 58.1-րդ հոդվածի 3-րդ մասի 3-րդ կետում օգտագործվող </w:t>
            </w:r>
            <w:r w:rsidRPr="00A24111">
              <w:rPr>
                <w:rFonts w:ascii="GHEA Grapalat" w:hAnsi="GHEA Grapalat" w:cs="Arial"/>
                <w:i/>
                <w:color w:val="000000" w:themeColor="text1"/>
                <w:sz w:val="24"/>
                <w:szCs w:val="24"/>
                <w:shd w:val="clear" w:color="auto" w:fill="FFFFFF"/>
                <w:lang w:val="hy-AM"/>
              </w:rPr>
              <w:t>«տեղեկատվություն»</w:t>
            </w:r>
            <w:r w:rsidRPr="00A24111">
              <w:rPr>
                <w:rFonts w:ascii="GHEA Grapalat" w:hAnsi="GHEA Grapalat" w:cs="Arial"/>
                <w:color w:val="000000" w:themeColor="text1"/>
                <w:sz w:val="24"/>
                <w:szCs w:val="24"/>
                <w:shd w:val="clear" w:color="auto" w:fill="FFFFFF"/>
                <w:lang w:val="hy-AM"/>
              </w:rPr>
              <w:t xml:space="preserve"> բառը անհրաժեշտ է փոխարինել «տեղեկություն» բառով, քանի որ նշված դեպքերում առերևույթ խոսք է գնում ոչ թե «տեղեկատվության» (տեղեկությունը փնտրելու և ստանալու, տեղեկությունը տրամադրելու գործընթացի), այլ «տեղեկության» (անձի, առարկայի, փաստի, հանգամանքի, իրադարձության, եղելության, երևույթի վերաբերյալ ստացված կամ ձևավորված տվյալների) մասին, սույն դիտողությունը բխում է «Տեղեկատվության ազատության մասին» ՀՀ օրենքի 3-րդ հոդվածի պահանջից։</w:t>
            </w:r>
          </w:p>
          <w:p w14:paraId="1D79DCD3"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7. Նախագծի 3-րդ հոդվածով Օրենքի 14.1-ին հոդվածում լրացվում է նոր՝ 10-րդ մաս.</w:t>
            </w:r>
          </w:p>
          <w:p w14:paraId="67193E33"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«10</w:t>
            </w:r>
            <w:r w:rsidRPr="00A24111">
              <w:rPr>
                <w:rFonts w:ascii="MS Mincho" w:eastAsia="MS Mincho" w:hAnsi="MS Mincho" w:cs="MS Mincho" w:hint="eastAsia"/>
                <w:color w:val="000000" w:themeColor="text1"/>
                <w:sz w:val="24"/>
                <w:szCs w:val="24"/>
                <w:shd w:val="clear" w:color="auto" w:fill="FFFFFF"/>
                <w:lang w:val="hy-AM"/>
              </w:rPr>
              <w:t>․</w:t>
            </w:r>
            <w:r w:rsidRPr="00A24111">
              <w:rPr>
                <w:rFonts w:ascii="GHEA Grapalat" w:hAnsi="GHEA Grapalat" w:cs="Arial"/>
                <w:color w:val="000000" w:themeColor="text1"/>
                <w:sz w:val="24"/>
                <w:szCs w:val="24"/>
                <w:shd w:val="clear" w:color="auto" w:fill="FFFFFF"/>
                <w:lang w:val="hy-AM"/>
              </w:rPr>
              <w:t xml:space="preserve"> Կոմիտեն՝ որպես անկախ մասնագիտական մարմին, իր լիազորությունների շրջանակում համակարգում է մեդիաչափումների </w:t>
            </w:r>
            <w:r w:rsidRPr="00A24111">
              <w:rPr>
                <w:rFonts w:ascii="GHEA Grapalat" w:hAnsi="GHEA Grapalat" w:cs="Arial"/>
                <w:color w:val="000000" w:themeColor="text1"/>
                <w:sz w:val="24"/>
                <w:szCs w:val="24"/>
                <w:shd w:val="clear" w:color="auto" w:fill="FFFFFF"/>
                <w:lang w:val="hy-AM"/>
              </w:rPr>
              <w:lastRenderedPageBreak/>
              <w:t>արդյունքների վերաբերյալ առաջացած վեճերի և տարաձայնությունների լուծման գործընթացները՝ հեռարձակողների, գովազդային ոլորտի ներկայացուցիչների և չափում իրականացնող կազմակերպության միջև՝ ապահովելով գործընթացի թափանցիկությունն ու հավասարակշռությունը։ Կոմիտեն յուրաքանչյուր վեճի և տարաձայնության դեպքով տրամադրում է մասնագիտական  եզրակացություն։:</w:t>
            </w:r>
          </w:p>
          <w:p w14:paraId="4E742988" w14:textId="77777777" w:rsidR="00AD4E01" w:rsidRPr="00A24111" w:rsidRDefault="00AD4E01" w:rsidP="00AD4E01">
            <w:pPr>
              <w:spacing w:after="0" w:line="360" w:lineRule="auto"/>
              <w:ind w:firstLine="720"/>
              <w:jc w:val="both"/>
              <w:rPr>
                <w:rFonts w:ascii="GHEA Grapalat" w:hAnsi="GHEA Grapalat" w:cs="Arial"/>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Հարկ է նկատել, որ Օրենքի 3-րդ հոդվածի 1-ին մասի 29-րդ կետի համաձայն՝ Տեսալսողական մեդիայի ինդուստրիալ կոմիտեն կամավոր անդամության վրա հիմնված ինքնակարգավորվող ոչ առևտրային կազմակերպություն է (ԻԿԿ), որի իրավունքները, պարտականությունները և գործունեության առանձնահատկությունները սահմանվում են  օրենքով և իր կանոնադրությամբ: Հիմք ընդունելով վերոգրյալն՝ առաջարկում ենք հստակեցնել մասնագիտական մարմին  ձևակերպման կիրառումը: Միաժամանակ՝ հարկ է նկատել, որ Կոմիտեի իրավասությունների շրջանակը թվարկվում է 14.1-ին հոդվածի 8-րդ մասում, ուստի առաջարկում ենք վեճերի լուծման գործընթացում կոմիտեի հստակ լիազորություն սահմանել քննարկվող մասում:  </w:t>
            </w:r>
          </w:p>
          <w:p w14:paraId="596A1BAC" w14:textId="77777777" w:rsidR="00AD4E01" w:rsidRPr="00A24111" w:rsidRDefault="00AD4E01" w:rsidP="00AD4E01">
            <w:pPr>
              <w:spacing w:after="0" w:line="360" w:lineRule="auto"/>
              <w:ind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Բացի այդ՝ առաջարկում ենք լրացվող մասի տեքստում հստակեցնել վեճի և տարաձայնության  տարբերությունը և դրանց դեպքերում ներկայացվող եզրակացության բնույթը և հետևանքները:</w:t>
            </w:r>
          </w:p>
          <w:p w14:paraId="501C627C"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1890BE24"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8247FC7"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32C8390"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A927AD8"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2218CD5D"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736B5E1B"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7EC7A2AD"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B264A8F"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39C9873"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73E8DDB"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06DEFB4"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4D37DE4"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20A5AA4B"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B452462"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99FBD41"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8254830"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1463BBF"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EB8F749"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23A8B111"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F4030C6"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38C29AA0"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DE08EC1"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9E75229"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07F13DD"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F16E3A8"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1CEF7208"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D9EA3F5"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3E43A266"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22D4318"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4F419686"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6B43097E"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1B4F0F32"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73CF77C0"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F4FB753" w14:textId="77777777" w:rsidR="00B50F24" w:rsidRPr="00A24111"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165B6179" w14:textId="77777777" w:rsidR="00B50F24" w:rsidRDefault="00B50F24"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064B92AD" w14:textId="77777777" w:rsidR="00B201C2" w:rsidRDefault="00B201C2" w:rsidP="00AD4E01">
            <w:pPr>
              <w:spacing w:after="0" w:line="360" w:lineRule="auto"/>
              <w:ind w:firstLine="720"/>
              <w:jc w:val="both"/>
              <w:rPr>
                <w:rFonts w:ascii="GHEA Grapalat" w:hAnsi="GHEA Grapalat" w:cs="Arial"/>
                <w:color w:val="000000" w:themeColor="text1"/>
                <w:sz w:val="24"/>
                <w:szCs w:val="24"/>
                <w:shd w:val="clear" w:color="auto" w:fill="FFFFFF"/>
                <w:lang w:val="hy-AM"/>
              </w:rPr>
            </w:pPr>
          </w:p>
          <w:p w14:paraId="56B48A72" w14:textId="3E06F847" w:rsidR="00AD4E01" w:rsidRPr="00A24111" w:rsidRDefault="00AD4E01" w:rsidP="00AD4E01">
            <w:pPr>
              <w:spacing w:after="0" w:line="360" w:lineRule="auto"/>
              <w:ind w:firstLine="720"/>
              <w:jc w:val="both"/>
              <w:rPr>
                <w:rFonts w:ascii="GHEA Grapalat" w:hAnsi="GHEA Grapalat"/>
                <w:color w:val="000000" w:themeColor="text1"/>
                <w:sz w:val="24"/>
                <w:szCs w:val="24"/>
                <w:lang w:val="hy-AM"/>
              </w:rPr>
            </w:pPr>
            <w:r w:rsidRPr="00A24111">
              <w:rPr>
                <w:rFonts w:ascii="GHEA Grapalat" w:hAnsi="GHEA Grapalat" w:cs="Arial"/>
                <w:color w:val="000000" w:themeColor="text1"/>
                <w:sz w:val="24"/>
                <w:szCs w:val="24"/>
                <w:shd w:val="clear" w:color="auto" w:fill="FFFFFF"/>
                <w:lang w:val="hy-AM"/>
              </w:rPr>
              <w:t>8.Նախագծի 4-րդ հոդվածով</w:t>
            </w:r>
            <w:r w:rsidRPr="00A24111">
              <w:rPr>
                <w:rFonts w:ascii="GHEA Grapalat" w:hAnsi="GHEA Grapalat"/>
                <w:color w:val="000000" w:themeColor="text1"/>
                <w:sz w:val="24"/>
                <w:szCs w:val="24"/>
                <w:shd w:val="clear" w:color="auto" w:fill="FFFFFF"/>
                <w:lang w:val="hy-AM"/>
              </w:rPr>
              <w:t xml:space="preserve"> խմբագրվող 3-րդ մասի 1-ին պարբերության համաձայն՝ մ</w:t>
            </w:r>
            <w:r w:rsidRPr="00A24111">
              <w:rPr>
                <w:rFonts w:ascii="GHEA Grapalat" w:hAnsi="GHEA Grapalat"/>
                <w:color w:val="000000" w:themeColor="text1"/>
                <w:sz w:val="24"/>
                <w:szCs w:val="24"/>
                <w:lang w:val="hy-AM"/>
              </w:rPr>
              <w:t xml:space="preserve">եդիաչափումների արդյունքների ուղղակի հասանելիություն ունեն միայն </w:t>
            </w:r>
            <w:r w:rsidRPr="00A24111">
              <w:rPr>
                <w:rFonts w:ascii="GHEA Grapalat" w:hAnsi="GHEA Grapalat"/>
                <w:i/>
                <w:color w:val="000000" w:themeColor="text1"/>
                <w:sz w:val="24"/>
                <w:szCs w:val="24"/>
                <w:lang w:val="hy-AM"/>
              </w:rPr>
              <w:t>Կոմիտեի անդամները՝ Կոմիտեի կողմից սահմանված կարգով։</w:t>
            </w:r>
            <w:r w:rsidRPr="00A24111">
              <w:rPr>
                <w:rFonts w:ascii="GHEA Grapalat" w:hAnsi="GHEA Grapalat"/>
                <w:color w:val="000000" w:themeColor="text1"/>
                <w:sz w:val="24"/>
                <w:szCs w:val="24"/>
                <w:lang w:val="hy-AM"/>
              </w:rPr>
              <w:t xml:space="preserve"> </w:t>
            </w:r>
          </w:p>
          <w:p w14:paraId="67302602" w14:textId="77777777" w:rsidR="00AD4E01" w:rsidRPr="00A24111" w:rsidRDefault="00AD4E01" w:rsidP="00AD4E01">
            <w:pPr>
              <w:spacing w:after="0" w:line="360" w:lineRule="auto"/>
              <w:ind w:firstLine="720"/>
              <w:jc w:val="both"/>
              <w:rPr>
                <w:rFonts w:ascii="GHEA Grapalat" w:hAnsi="GHEA Grapalat"/>
                <w:i/>
                <w:color w:val="000000" w:themeColor="text1"/>
                <w:sz w:val="24"/>
                <w:szCs w:val="24"/>
                <w:lang w:val="hy-AM"/>
              </w:rPr>
            </w:pPr>
            <w:r w:rsidRPr="00A24111">
              <w:rPr>
                <w:rFonts w:ascii="GHEA Grapalat" w:hAnsi="GHEA Grapalat"/>
                <w:color w:val="000000" w:themeColor="text1"/>
                <w:sz w:val="24"/>
                <w:szCs w:val="24"/>
                <w:lang w:val="hy-AM"/>
              </w:rPr>
              <w:t xml:space="preserve">Նույն մասի 2-րդ պարբերության համաձայն. «Մեդիաչափումների արդյունքներին ուղղակի հասանելիություն </w:t>
            </w:r>
            <w:r w:rsidRPr="00A24111">
              <w:rPr>
                <w:rFonts w:ascii="GHEA Grapalat" w:hAnsi="GHEA Grapalat"/>
                <w:b/>
                <w:color w:val="000000" w:themeColor="text1"/>
                <w:sz w:val="24"/>
                <w:szCs w:val="24"/>
                <w:lang w:val="hy-AM"/>
              </w:rPr>
              <w:t>կարող են ստանալ</w:t>
            </w:r>
            <w:r w:rsidRPr="00A24111">
              <w:rPr>
                <w:rFonts w:ascii="GHEA Grapalat" w:hAnsi="GHEA Grapalat"/>
                <w:color w:val="000000" w:themeColor="text1"/>
                <w:sz w:val="24"/>
                <w:szCs w:val="24"/>
                <w:lang w:val="hy-AM"/>
              </w:rPr>
              <w:t xml:space="preserve"> նաև այն հեռարձակողները, գովազդային գործակալությունները, վաճառքի տները (սելս հաուսներ), ռադիոկայանները և մեդիա ոլորտում գործող այլ շահառու անձինք, </w:t>
            </w:r>
            <w:r w:rsidRPr="00A24111">
              <w:rPr>
                <w:rFonts w:ascii="GHEA Grapalat" w:hAnsi="GHEA Grapalat"/>
                <w:b/>
                <w:i/>
                <w:color w:val="000000" w:themeColor="text1"/>
                <w:sz w:val="24"/>
                <w:szCs w:val="24"/>
                <w:lang w:val="hy-AM"/>
              </w:rPr>
              <w:t>որոնք հանդիսանում են</w:t>
            </w:r>
            <w:r w:rsidRPr="00A24111">
              <w:rPr>
                <w:rFonts w:ascii="GHEA Grapalat" w:hAnsi="GHEA Grapalat"/>
                <w:b/>
                <w:color w:val="000000" w:themeColor="text1"/>
                <w:sz w:val="24"/>
                <w:szCs w:val="24"/>
                <w:lang w:val="hy-AM"/>
              </w:rPr>
              <w:t xml:space="preserve"> </w:t>
            </w:r>
            <w:r w:rsidRPr="00A24111">
              <w:rPr>
                <w:rFonts w:ascii="GHEA Grapalat" w:hAnsi="GHEA Grapalat"/>
                <w:b/>
                <w:i/>
                <w:color w:val="000000" w:themeColor="text1"/>
                <w:sz w:val="24"/>
                <w:szCs w:val="24"/>
                <w:lang w:val="hy-AM"/>
              </w:rPr>
              <w:t>Կոմիտեի անդամ</w:t>
            </w:r>
            <w:r w:rsidRPr="00A24111">
              <w:rPr>
                <w:rFonts w:ascii="GHEA Grapalat" w:hAnsi="GHEA Grapalat"/>
                <w:i/>
                <w:color w:val="000000" w:themeColor="text1"/>
                <w:sz w:val="24"/>
                <w:szCs w:val="24"/>
                <w:lang w:val="hy-AM"/>
              </w:rPr>
              <w:t>։»:</w:t>
            </w:r>
          </w:p>
          <w:p w14:paraId="3D2EF876" w14:textId="77777777" w:rsidR="00AD4E01" w:rsidRPr="00A24111" w:rsidRDefault="00AD4E01" w:rsidP="00AD4E01">
            <w:pPr>
              <w:spacing w:after="0" w:line="360" w:lineRule="auto"/>
              <w:ind w:right="-72"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 xml:space="preserve">Միաժամանակ հարկ է նկատել, որ սույն կարգավորման պարագայում նշում է կատարվում, որ Կոմիտեի անդամները ունեն հասանելիություն չափումների արդյունքներին, որին զուգահեռ նշվում է, որ մեդիաչափումների արդյունքներին ուղղակի հասանելիություն կարող են ստանալ նաև այն հեռարձակողները, գովազդային գործակալությունները, վաճառքի տները (սելս հաուսներ), ռադիոկայանները և մեդիա ոլորտում գործող այլ շահառու անձինք, </w:t>
            </w:r>
            <w:r w:rsidRPr="00A24111">
              <w:rPr>
                <w:rFonts w:ascii="GHEA Grapalat" w:hAnsi="GHEA Grapalat"/>
                <w:color w:val="000000" w:themeColor="text1"/>
                <w:sz w:val="24"/>
                <w:szCs w:val="24"/>
                <w:shd w:val="clear" w:color="auto" w:fill="FFFFFF"/>
                <w:lang w:val="hy-AM"/>
              </w:rPr>
              <w:lastRenderedPageBreak/>
              <w:t>որոնք հանդիսանում են Կոմիտեի անդամ: Կարծում ենք՝ հստակեցման կարիք ունի կարող են ստանալ ձևակերպման կիրառումը նշված կարգավորման տեքստում, ինչպես նաև տարբերակումը քննարկվող անդամների և կարգավորման առաջին մասում նշվող անդամների միջև: Բացի այդ՝ առաջարկում ենք վերանայել սույն մասում կիրառվող հասկացությունների շրջանակը, քանի որ ռադիոկայան  եզրույթը Օրենքում չի կիրառվում՝ հիմք ընդունելով «Նորմատիվ իրավական ակտերի մասին» օրենքի 15-րդ հոդվածի պահանջը: Բացի այդ՝ քննարկվող մասում առաջարկում ենք չկիրառել մեդիաչափումների արդյունքներ եզրույթը, քանի որ Օրենքում կիրառվող հիմնական հասկացություններով սահմանվում է հետևյալը՝ տեսալսողական մեդիայի չափումներ (այսուհետ՝ չափումներ)՝ էլեկտրոնային գրանցման համակարգի միջոցով՝ դիտաչափ (փիփլմետր) սարքավորումներով առանձին տեսալսողական հաղորդումների և տեսալսողական ծրագրերի վարկանիշերի բացահայտման կապակցությամբ իրականացվող գործունեություն:</w:t>
            </w:r>
          </w:p>
          <w:p w14:paraId="4DFEA99F" w14:textId="77777777" w:rsidR="00AD4E01" w:rsidRPr="00A24111" w:rsidRDefault="00AD4E01" w:rsidP="00AD4E01">
            <w:pPr>
              <w:spacing w:after="0" w:line="360" w:lineRule="auto"/>
              <w:ind w:right="-72"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 xml:space="preserve">Պետական համակարգի մարմինների և Կարգավորող մարմնի դիմումների դեպքում նշում է կատարվում Կոմիտեի տվյալները փոխանցելու պարտականության վերաբերյալ, ինչից ևս բխում է, որ օրենսդրական մակարդակում սահմանվում է դիմումի դեպքում ցանկացած պարագայում տվյալներին հասանելիություն ունենալու հնարավորությունը: </w:t>
            </w:r>
          </w:p>
          <w:p w14:paraId="3DBE2209" w14:textId="77777777" w:rsidR="00AD4E01" w:rsidRPr="00A24111" w:rsidRDefault="00AD4E01" w:rsidP="00AD4E01">
            <w:pPr>
              <w:spacing w:after="0" w:line="360" w:lineRule="auto"/>
              <w:ind w:right="-72"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Ուստի՝ առաջարկում ենք նոր խմբագրվող կարգավորման մասերը համապատասխանեցնել միմյանց: Բացի այդ կարծում ենք լրացուցիչ հիմնավորման անհրաժեշտություն ունի միայն պետական կառավարման համակարգի մարմինների  ընտրությունը տվյալ պարագայում:</w:t>
            </w:r>
          </w:p>
          <w:p w14:paraId="422C94FA" w14:textId="6BE96C60" w:rsidR="00AD4E01" w:rsidRPr="00A24111" w:rsidRDefault="00AD4E01" w:rsidP="008F388F">
            <w:pPr>
              <w:spacing w:after="0" w:line="360" w:lineRule="auto"/>
              <w:ind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lastRenderedPageBreak/>
              <w:t xml:space="preserve">9. Նախագծի 6-րդ հոդվածով նոր խմբագրությամբ շարադրվող 54-րդ հոդվածի 3-րդ մասի համաձայն՝ տեսալասողական ծրագրերի դիստրիբյուտորը յուրաքանչյուր նոր տեսալսողական ծրագրի </w:t>
            </w:r>
            <w:r w:rsidRPr="00A24111">
              <w:rPr>
                <w:rFonts w:ascii="GHEA Grapalat" w:hAnsi="GHEA Grapalat"/>
                <w:b/>
                <w:color w:val="000000" w:themeColor="text1"/>
                <w:sz w:val="24"/>
                <w:szCs w:val="24"/>
                <w:shd w:val="clear" w:color="auto" w:fill="FFFFFF"/>
                <w:lang w:val="hy-AM"/>
              </w:rPr>
              <w:t>կամ գույքային իրավունք տիրապետող անձի հետ կնքված նոր պայմանագրի</w:t>
            </w:r>
            <w:r w:rsidRPr="00A24111">
              <w:rPr>
                <w:rFonts w:ascii="GHEA Grapalat" w:hAnsi="GHEA Grapalat"/>
                <w:color w:val="000000" w:themeColor="text1"/>
                <w:sz w:val="24"/>
                <w:szCs w:val="24"/>
                <w:shd w:val="clear" w:color="auto" w:fill="FFFFFF"/>
                <w:lang w:val="hy-AM"/>
              </w:rPr>
              <w:t xml:space="preserve"> վերաբերյալ դիմում է ներկայացնում կարգավորող պետական մարմին:</w:t>
            </w:r>
          </w:p>
          <w:p w14:paraId="435C0F44" w14:textId="182FCAAB" w:rsidR="00AD4E01" w:rsidRPr="00A24111" w:rsidRDefault="00AD4E01" w:rsidP="008F388F">
            <w:pPr>
              <w:spacing w:after="0" w:line="360" w:lineRule="auto"/>
              <w:ind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 xml:space="preserve">Տվյալ դեպքում պարզ չէ և անհրաժեշտ է հստակեցնել, թե պայմանագրերի ներկայացման պարագայում որոնք են ստուգման ենթակա հանգամանքները և դրանից բխող հետևանքները: Մասնավորապես, օրինակ՝ քննարկվող հոդվածի 4-րդ մասի համաձայն՝ տեսալսողական ծրագրերի դիստրիբյուտորի կողմից կարգավորող պետական մարմին դիմում ներկայացնելուց հետո, կարգավորող պետական մարմինն իրականացնում է տեսալսողական ծրագրերի Օրենքի 9-րդ հոդվածի 1-ին մասի դրույթներին </w:t>
            </w:r>
            <w:r w:rsidR="00445F1B">
              <w:rPr>
                <w:rFonts w:ascii="GHEA Grapalat" w:hAnsi="GHEA Grapalat"/>
                <w:color w:val="000000" w:themeColor="text1"/>
                <w:sz w:val="24"/>
                <w:szCs w:val="24"/>
                <w:shd w:val="clear" w:color="auto" w:fill="FFFFFF"/>
                <w:lang w:val="hy-AM"/>
              </w:rPr>
              <w:t xml:space="preserve"> </w:t>
            </w:r>
            <w:r w:rsidRPr="00A24111">
              <w:rPr>
                <w:rFonts w:ascii="GHEA Grapalat" w:hAnsi="GHEA Grapalat"/>
                <w:color w:val="000000" w:themeColor="text1"/>
                <w:sz w:val="24"/>
                <w:szCs w:val="24"/>
                <w:shd w:val="clear" w:color="auto" w:fill="FFFFFF"/>
                <w:lang w:val="hy-AM"/>
              </w:rPr>
              <w:t xml:space="preserve">համապատասխանության ստուգման գործընթաց և 20-օրյա ժամկետում տրամադրում է թույլտվություն կամ մերժում է թույլտվության տրամադրումը: </w:t>
            </w:r>
          </w:p>
          <w:p w14:paraId="3DC27261" w14:textId="77777777" w:rsidR="00AD4E01" w:rsidRPr="00A24111" w:rsidRDefault="00AD4E01" w:rsidP="008F388F">
            <w:pPr>
              <w:spacing w:after="0" w:line="360" w:lineRule="auto"/>
              <w:ind w:right="33"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Ելնելով վերոգրյալից՝ պայմանագրերի ներկայացման մասով նախագիծն ունի լրացուցիչ հիմնավորման և հստակեցման կարիք:</w:t>
            </w:r>
          </w:p>
          <w:p w14:paraId="67AAC26F" w14:textId="77777777" w:rsidR="00AD4E01" w:rsidRPr="00A24111" w:rsidRDefault="00AD4E01" w:rsidP="008F388F">
            <w:pPr>
              <w:spacing w:after="0" w:line="360" w:lineRule="auto"/>
              <w:ind w:right="33"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10. Նախագծի 6-րդ հոդվածով նոր խմբագրությամբ շարադրվող 54-րդ հոդվածի 9-րդ մասի համաձայն՝ տեսալսողական ծրագրերի համապատասխան թույլտվության տրամադրման կարգը, պայմանները և դիմումի ձևն ու բովանդակությունը սահմանում է կարգավորող պետական մարմինը:</w:t>
            </w:r>
          </w:p>
          <w:p w14:paraId="1CF21C4E" w14:textId="77777777" w:rsidR="00AD4E01" w:rsidRPr="00A24111" w:rsidRDefault="00AD4E01" w:rsidP="008F388F">
            <w:pPr>
              <w:spacing w:after="0" w:line="360" w:lineRule="auto"/>
              <w:ind w:right="33"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 xml:space="preserve">Հարկ է նկատել, որ քննարկվող հոդվածում արդեն իսկ սահմանված է դիմումում ներառվելիք տվյալների շրջանակը, ուստի անհրաժեշտ է լրացուցիչ </w:t>
            </w:r>
            <w:r w:rsidRPr="00A24111">
              <w:rPr>
                <w:rFonts w:ascii="GHEA Grapalat" w:hAnsi="GHEA Grapalat"/>
                <w:color w:val="000000" w:themeColor="text1"/>
                <w:sz w:val="24"/>
                <w:szCs w:val="24"/>
                <w:shd w:val="clear" w:color="auto" w:fill="FFFFFF"/>
                <w:lang w:val="hy-AM"/>
              </w:rPr>
              <w:lastRenderedPageBreak/>
              <w:t xml:space="preserve">հստակեցնել, թե կարգավորող պետական մարմնի կողմից դիմումի բովանդակությանը վերաբերող ինչպիսի շրջանակի մասին է խոսքը:  </w:t>
            </w:r>
          </w:p>
          <w:p w14:paraId="0F34991B" w14:textId="77777777" w:rsidR="00AD4E01" w:rsidRPr="00A24111" w:rsidRDefault="00AD4E01" w:rsidP="008F388F">
            <w:pPr>
              <w:spacing w:after="0" w:line="360" w:lineRule="auto"/>
              <w:ind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Միաժամանակ հարկ է նկատել, որ թույլտվության ստացման պայմանները ևս պետք հստակ և ամբողջական շարադրված լինեն Օրենքում՝ հիմք ընդունելով Հայաստանի Հանրապետության Սահմանադրության 79-րդ հոդվածի պահանջները, որոնց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6FE26032" w14:textId="77777777" w:rsidR="00AD4E01" w:rsidRPr="00A24111" w:rsidRDefault="00AD4E01" w:rsidP="008F388F">
            <w:pPr>
              <w:spacing w:after="0" w:line="360" w:lineRule="auto"/>
              <w:ind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Մարդու իրավունքների եվրոպական դատարանի կողմից ձևավորված նախադեպային իրավունքի համաձայն՝ օրենքը պետք է ձևակերպված լինի բավարար հստակությամբ, ինչը հնարավորություն կտա ֆիզիկական և իրավաբանական անձանց ողջամտորեն կանխատեսել իր վարքագծի իրավական հետևանքները: Օրենքը պետք է օժտված լինի իրավունքի գերակայությունից բխող այնպիսի որակական հատկանիշներով, ինչպիսիք են հասանելիությունը և կանխատեսելիությունը: (տե՛ս Olsson v. Sweden (No. 1), (10465/83) գործով Եվրոպական դատարանի 24.03.1988 թվականի վճիռը, կետ 61):</w:t>
            </w:r>
          </w:p>
          <w:p w14:paraId="5A9151A1" w14:textId="77777777" w:rsidR="00AD4E01" w:rsidRPr="00A24111" w:rsidRDefault="00AD4E01" w:rsidP="008F388F">
            <w:pPr>
              <w:spacing w:after="0" w:line="360" w:lineRule="auto"/>
              <w:ind w:right="33"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 xml:space="preserve">Ազգային ժողովի խնդիրն է լրացնել իրավունքի բացը` ապահովելով օրենքի իրացման գործուն կառուցակարգ (ՍԴՈ-864, 5 փետրվարի, 2010 թ.): Օրենսդրական բացն առկա է այն պարագայում, երբ իրավակարգավորման լիարժեքություն ապահովող տարրի բացակայության կամ այդ տարրի թերի </w:t>
            </w:r>
            <w:r w:rsidRPr="00A24111">
              <w:rPr>
                <w:rFonts w:ascii="GHEA Grapalat" w:hAnsi="GHEA Grapalat"/>
                <w:color w:val="000000" w:themeColor="text1"/>
                <w:sz w:val="24"/>
                <w:szCs w:val="24"/>
                <w:shd w:val="clear" w:color="auto" w:fill="FFFFFF"/>
                <w:lang w:val="hy-AM"/>
              </w:rPr>
              <w:lastRenderedPageBreak/>
              <w:t>կանոնակարգման հետևանքով խաթարվում է օրենսդրորեն կարգավորված իրավահարաբերությունների ամբողջական և բնականոն իրագործումը (ՍԴՈ–1143, 8 ապրիլի, 2014 թ.)։</w:t>
            </w:r>
          </w:p>
          <w:p w14:paraId="13F563E2" w14:textId="77777777" w:rsidR="00AD4E01" w:rsidRPr="00A24111" w:rsidRDefault="00AD4E01" w:rsidP="008F388F">
            <w:pPr>
              <w:spacing w:after="0" w:line="360" w:lineRule="auto"/>
              <w:ind w:right="33" w:firstLine="706"/>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Ելնելով վերոգրյալից՝ գտնում ենք, որ նշված հոդվածի 9-րդ մասից անհրաժեշտ է հանել «պայմաններին» և «դիմումի բովանդակությանը» վերաբերող կարգավորումները՝ դրանք սպառիչ սահմանելով Օրենքում:</w:t>
            </w:r>
          </w:p>
          <w:p w14:paraId="48059923" w14:textId="77777777" w:rsidR="00AD4E01" w:rsidRPr="00A24111" w:rsidRDefault="00AD4E01" w:rsidP="008F388F">
            <w:pPr>
              <w:suppressLineNumbers/>
              <w:spacing w:after="0" w:line="360" w:lineRule="auto"/>
              <w:ind w:right="33"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11.Նախագծի 6-րդ հոդվածի 8-րդ մասով նախատեսվում են կարգավորումներ որոնք վերաբերվում են ցանցային օպերատորներին։</w:t>
            </w:r>
          </w:p>
          <w:p w14:paraId="19D0AADC" w14:textId="77777777" w:rsidR="00AD4E01" w:rsidRPr="00A24111" w:rsidRDefault="00AD4E01" w:rsidP="008F388F">
            <w:pPr>
              <w:suppressLineNumbers/>
              <w:spacing w:after="0" w:line="360" w:lineRule="auto"/>
              <w:ind w:right="33"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Այս առումով հայտնում ենք, որ Օրենքի խմբագրվող 54-րդ հոդվածը վերաբերվում է տեսալսողական ծրագրերի դիստրիբյուտորի գործունեությանը, ուստի՝ նկատի ունենալով «Նորմատիվ իրավական ակտերի մասին» օրենքի 14-րդ հոդվածի 8-րդ մասի պահանջը, գտնում ենք, որ նշված փոփոխությունն անհրաժեշտ է նախատեսել Օրենքի վերաբերելի այլ հոդվածում։ </w:t>
            </w:r>
          </w:p>
          <w:p w14:paraId="753776E9" w14:textId="79C5CC2E"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12.Նախագծի 7-րդ հոդվածով նախատեսվող փոփոխությունը (լրացվող 54.1-րդ հոդվածը) անհրաժեշտ է իրականացնել Օրենքի 9-րդ գլխում, որով նախատեսվում է պատասխանատվության միջոցներ տեսալսողական մեդիայի մասին օրենսդրության պահանջները խախտելու համար։</w:t>
            </w:r>
          </w:p>
          <w:p w14:paraId="6BD9C34D"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Նախագծով Օրենքում լրացվող նույն հոդվածի 1-ին մասի համաձայն՝ տեսալսողական ծրագրերի դիստրիբյուտորին, ինչպես նաև ցանցային օպերատորին կարգավորող պետական մարմնի կողմից տրամադրված թույլտվությունը դադարեցվում է, եթե խախտվել է սույն օրենքի 9-րդ հոդվածի 1-ին մասի պահանջները։</w:t>
            </w:r>
          </w:p>
          <w:p w14:paraId="1C264827"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lastRenderedPageBreak/>
              <w:t xml:space="preserve">Այս առումով հարկ է նկատել, որ Նախագծի 8-րդ հոդվածով </w:t>
            </w:r>
            <w:r w:rsidRPr="00A24111">
              <w:rPr>
                <w:rFonts w:ascii="GHEA Grapalat" w:hAnsi="GHEA Grapalat"/>
                <w:color w:val="000000" w:themeColor="text1"/>
                <w:sz w:val="24"/>
                <w:szCs w:val="24"/>
                <w:shd w:val="clear" w:color="auto" w:fill="FFFFFF"/>
                <w:lang w:val="hy-AM"/>
              </w:rPr>
              <w:t xml:space="preserve">Օրենքի 57-րդ հոդվածում լրացվող՝ </w:t>
            </w:r>
            <w:r w:rsidRPr="00A24111">
              <w:rPr>
                <w:rFonts w:ascii="GHEA Grapalat" w:hAnsi="GHEA Grapalat"/>
                <w:color w:val="000000" w:themeColor="text1"/>
                <w:sz w:val="24"/>
                <w:szCs w:val="24"/>
                <w:lang w:val="hy-AM"/>
              </w:rPr>
              <w:t>12.1-րդ և 12</w:t>
            </w:r>
            <w:r w:rsidRPr="00A24111">
              <w:rPr>
                <w:rFonts w:ascii="MS Mincho" w:eastAsia="MS Mincho" w:hAnsi="MS Mincho" w:cs="MS Mincho" w:hint="eastAsia"/>
                <w:color w:val="000000" w:themeColor="text1"/>
                <w:sz w:val="24"/>
                <w:szCs w:val="24"/>
                <w:lang w:val="hy-AM"/>
              </w:rPr>
              <w:t>․</w:t>
            </w:r>
            <w:r w:rsidRPr="00A24111">
              <w:rPr>
                <w:rFonts w:ascii="GHEA Grapalat" w:hAnsi="GHEA Grapalat"/>
                <w:color w:val="000000" w:themeColor="text1"/>
                <w:sz w:val="24"/>
                <w:szCs w:val="24"/>
                <w:lang w:val="hy-AM"/>
              </w:rPr>
              <w:t xml:space="preserve">2-րդ </w:t>
            </w:r>
            <w:r w:rsidRPr="00A24111">
              <w:rPr>
                <w:rFonts w:ascii="GHEA Grapalat" w:hAnsi="GHEA Grapalat"/>
                <w:color w:val="000000" w:themeColor="text1"/>
                <w:sz w:val="24"/>
                <w:szCs w:val="24"/>
                <w:shd w:val="clear" w:color="auto" w:fill="FFFFFF"/>
                <w:lang w:val="hy-AM"/>
              </w:rPr>
              <w:t>մասերով նախատեսվում է</w:t>
            </w:r>
            <w:r w:rsidRPr="00A24111">
              <w:rPr>
                <w:rFonts w:ascii="GHEA Grapalat" w:hAnsi="GHEA Grapalat"/>
                <w:color w:val="000000" w:themeColor="text1"/>
                <w:sz w:val="24"/>
                <w:szCs w:val="24"/>
                <w:lang w:val="hy-AM"/>
              </w:rPr>
              <w:t xml:space="preserve"> վարչական պատասխանատվության միջոցներ Օրենքի 9-րդ հոդվածի պահանջները խախտելու համար։</w:t>
            </w:r>
          </w:p>
          <w:p w14:paraId="03AAB84B"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Վերոնշյալ կարգավորումներից պարզ չէ, թե Օրենքի 9-րդ հոդվածի պահանջները խախտելու դեպքում տեսալսողական ծրագրերի դիստրիբյուտորը, կամ ցանցային օպերատորը ենթարկվելու են վարչական պատասխանատվության, թե դադարեցվելու է կարգավորող պետական մարմնի կողմից վերջիններիս տրամադրված թույլտվությունը։</w:t>
            </w:r>
          </w:p>
          <w:p w14:paraId="476CCA98" w14:textId="35D8645B"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13.</w:t>
            </w:r>
            <w:r w:rsidR="00467B9C">
              <w:rPr>
                <w:rFonts w:ascii="GHEA Grapalat" w:hAnsi="GHEA Grapalat"/>
                <w:color w:val="000000" w:themeColor="text1"/>
                <w:sz w:val="24"/>
                <w:szCs w:val="24"/>
                <w:lang w:val="hy-AM"/>
              </w:rPr>
              <w:t xml:space="preserve"> </w:t>
            </w:r>
            <w:r w:rsidRPr="00A24111">
              <w:rPr>
                <w:rFonts w:ascii="GHEA Grapalat" w:hAnsi="GHEA Grapalat"/>
                <w:color w:val="000000" w:themeColor="text1"/>
                <w:sz w:val="24"/>
                <w:szCs w:val="24"/>
                <w:lang w:val="hy-AM"/>
              </w:rPr>
              <w:t>Նախագծի 8-րդ հոդվածով լրացվող 6.5-րդ մասով վարչական պատասխանատվության միջոցներ են սահմանված այն ցանցային օպերատորների նկատմամբ որոնք առանց պայմանագրի երկուսից հինգ տեսալսողական ծրագրերի վերահաղորդում են իրականացրել։</w:t>
            </w:r>
          </w:p>
          <w:p w14:paraId="33A50FA6"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Նույն հոդվածով նախատեսվում են վարչական պատասխանատվության միջոցներ ցանցային օպերատորի, հեռարձակողի և դիստրիբյուտորի նկատմամբ։</w:t>
            </w:r>
          </w:p>
          <w:p w14:paraId="5E561265"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Այս առումով հարկ է նկատի ունենալ, որ վարչական պատասխանատվությունը՝ համաչափության իմաստով, տարբեր ծանրության իրավախախտումների համար միևնույն սահմանաչափի տուգանք նախատեսելու նպատակահարմարությունը լրացուցիչ պարզաբանման կարիք ունի: </w:t>
            </w:r>
          </w:p>
          <w:p w14:paraId="270C8449"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Նույն հոդվածով նախատեսվում են վարչական պատասխանատվության միջոցներ ցանցային օպերատորի, հեռարձակողի և դիստրիբյուտորի նկատմամբ։</w:t>
            </w:r>
          </w:p>
          <w:p w14:paraId="263BA4F6" w14:textId="77777777" w:rsidR="00AD4E01" w:rsidRPr="00A24111" w:rsidRDefault="00AD4E01" w:rsidP="00AD4E01">
            <w:pPr>
              <w:suppressLineNumbers/>
              <w:spacing w:after="0" w:line="360" w:lineRule="auto"/>
              <w:ind w:firstLine="708"/>
              <w:jc w:val="both"/>
              <w:rPr>
                <w:rFonts w:ascii="GHEA Grapalat" w:hAnsi="GHEA Grapalat"/>
                <w:bCs/>
                <w:color w:val="000000" w:themeColor="text1"/>
                <w:sz w:val="24"/>
                <w:szCs w:val="24"/>
                <w:lang w:val="hy-AM"/>
              </w:rPr>
            </w:pPr>
            <w:r w:rsidRPr="00A24111">
              <w:rPr>
                <w:rFonts w:ascii="GHEA Grapalat" w:hAnsi="GHEA Grapalat"/>
                <w:color w:val="000000" w:themeColor="text1"/>
                <w:sz w:val="24"/>
                <w:szCs w:val="24"/>
                <w:lang w:val="hy-AM"/>
              </w:rPr>
              <w:lastRenderedPageBreak/>
              <w:t xml:space="preserve">Այս կապակցությամբ հարկ են համարում անդրադառնալ ՀՀ Վարչական իրավախախտումների վերաբերյալ օրենսգրքի (այսուհետ՝ Օրենսգիրք) 32-րդ հոդվածին, որի համաձայն. «(…) </w:t>
            </w:r>
            <w:r w:rsidRPr="00A24111">
              <w:rPr>
                <w:rFonts w:ascii="GHEA Grapalat" w:hAnsi="GHEA Grapalat"/>
                <w:i/>
                <w:color w:val="000000" w:themeColor="text1"/>
                <w:sz w:val="24"/>
                <w:szCs w:val="24"/>
                <w:lang w:val="hy-AM"/>
              </w:rPr>
              <w:t xml:space="preserve">տույժ նշանակելիս հաշվի են առնվում կատարված իրավախախտման բնույթը, խախտողի անձը, նրա մեղքի աստիճանը, գույքային դրությունը, պատասխանատվությունը մեղմացնող և ծանրացնող հանգամանքները (...)», </w:t>
            </w:r>
            <w:r w:rsidRPr="00A24111">
              <w:rPr>
                <w:rFonts w:ascii="GHEA Grapalat" w:hAnsi="GHEA Grapalat"/>
                <w:color w:val="000000" w:themeColor="text1"/>
                <w:sz w:val="24"/>
                <w:szCs w:val="24"/>
                <w:lang w:val="hy-AM"/>
              </w:rPr>
              <w:t xml:space="preserve">իսկ «Վարչարարության հիմունքների և վարչական վարույթի մասին» օրենքի 8-րդ հոդվածի համաձայն` վարչարարությունը պետք է ուղղված լինի Հայաստանի Հանրապետության Սահմանադրությամբ և օրենքներով հետապնդվող նպատակին, և դրան հասնելու միջոցները պետք է լինեն </w:t>
            </w:r>
            <w:r w:rsidRPr="00A24111">
              <w:rPr>
                <w:rFonts w:ascii="GHEA Grapalat" w:hAnsi="GHEA Grapalat"/>
                <w:i/>
                <w:color w:val="000000" w:themeColor="text1"/>
                <w:sz w:val="24"/>
                <w:szCs w:val="24"/>
                <w:lang w:val="hy-AM"/>
              </w:rPr>
              <w:t>պիտանի</w:t>
            </w:r>
            <w:r w:rsidRPr="00A24111">
              <w:rPr>
                <w:rFonts w:ascii="GHEA Grapalat" w:hAnsi="GHEA Grapalat"/>
                <w:bCs/>
                <w:i/>
                <w:color w:val="000000" w:themeColor="text1"/>
                <w:sz w:val="24"/>
                <w:szCs w:val="24"/>
                <w:lang w:val="hy-AM"/>
              </w:rPr>
              <w:t>, անհրաժեշտ և չափավոր:</w:t>
            </w:r>
          </w:p>
          <w:p w14:paraId="59342CEF" w14:textId="77777777" w:rsidR="00AD4E01" w:rsidRPr="00A24111" w:rsidRDefault="00AD4E01" w:rsidP="00AD4E01">
            <w:pPr>
              <w:suppressLineNumbers/>
              <w:spacing w:after="0" w:line="360" w:lineRule="auto"/>
              <w:ind w:firstLine="708"/>
              <w:jc w:val="both"/>
              <w:rPr>
                <w:rFonts w:ascii="GHEA Grapalat" w:hAnsi="GHEA Grapalat"/>
                <w:bCs/>
                <w:color w:val="000000" w:themeColor="text1"/>
                <w:sz w:val="24"/>
                <w:szCs w:val="24"/>
                <w:lang w:val="hy-AM"/>
              </w:rPr>
            </w:pPr>
            <w:r w:rsidRPr="00A24111">
              <w:rPr>
                <w:rFonts w:ascii="GHEA Grapalat" w:hAnsi="GHEA Grapalat"/>
                <w:bCs/>
                <w:color w:val="000000" w:themeColor="text1"/>
                <w:sz w:val="24"/>
                <w:szCs w:val="24"/>
                <w:lang w:val="hy-AM"/>
              </w:rPr>
              <w:t>Վերը նշված իրավանորմերի համատեքստում գտնում ենք, որ Նախագծին կից ներկայացված հիմնավորմամբ առկա չէ Նախագծով առաջարկվող տուգանքների չափերի և իրավախախտումների համաչափության վերաբերյալ բավարար չափով վերլուծություն։</w:t>
            </w:r>
          </w:p>
          <w:p w14:paraId="137EC128" w14:textId="77777777" w:rsidR="007F2350" w:rsidRDefault="007F2350" w:rsidP="00AD4E01">
            <w:pPr>
              <w:spacing w:after="0" w:line="360" w:lineRule="auto"/>
              <w:ind w:firstLine="567"/>
              <w:jc w:val="both"/>
              <w:rPr>
                <w:rFonts w:ascii="GHEA Grapalat" w:hAnsi="GHEA Grapalat"/>
                <w:color w:val="000000" w:themeColor="text1"/>
                <w:sz w:val="24"/>
                <w:szCs w:val="24"/>
                <w:lang w:val="hy-AM"/>
              </w:rPr>
            </w:pPr>
          </w:p>
          <w:p w14:paraId="41ACB62C" w14:textId="13215496" w:rsidR="00AD4E01" w:rsidRPr="00A24111" w:rsidRDefault="00AD4E01" w:rsidP="00AD4E01">
            <w:pPr>
              <w:spacing w:after="0" w:line="360" w:lineRule="auto"/>
              <w:ind w:firstLine="567"/>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14.Նախագծի 11-րդ հոդվածով լրացվող 58.1-ին հոդվածի 3-րդ մասի 1-ին կետի համաձայն՝ լիցենզիայի գործողությունը դադարեցվում է, եթե իրավաբանական անձը լուծարվել է: </w:t>
            </w:r>
          </w:p>
          <w:p w14:paraId="19D59EA9" w14:textId="77777777" w:rsidR="00AD4E01" w:rsidRPr="00A24111" w:rsidRDefault="00AD4E01" w:rsidP="00AD4E01">
            <w:pPr>
              <w:spacing w:after="0" w:line="360" w:lineRule="auto"/>
              <w:ind w:firstLine="567"/>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Այդ առումով հարկ է նշել, որ օրենքի 3-րդ հոդվածի 1-ին մասի 5-րդ կետի համաձայն՝ ցանցային օպերատորներ կարող են լինել նաև ֆիզիկական անձինք: Ուստի, 58.1-ին հոդվածի 3-րդ մասի 1-ին կետում անհրաժեշտ է լրացնել դրույթ՝ ֆիզիկական անձի գործունեության դադարեցման մասին:</w:t>
            </w:r>
          </w:p>
          <w:p w14:paraId="333489B8" w14:textId="77777777" w:rsidR="00AD4E01" w:rsidRPr="00A24111" w:rsidRDefault="00AD4E01" w:rsidP="00AD4E01">
            <w:pPr>
              <w:spacing w:after="0" w:line="360" w:lineRule="auto"/>
              <w:ind w:firstLine="567"/>
              <w:jc w:val="both"/>
              <w:rPr>
                <w:rFonts w:ascii="GHEA Grapalat" w:hAnsi="GHEA Grapalat"/>
                <w:i/>
                <w:color w:val="000000" w:themeColor="text1"/>
                <w:sz w:val="24"/>
                <w:szCs w:val="24"/>
                <w:lang w:val="hy-AM"/>
              </w:rPr>
            </w:pPr>
            <w:r w:rsidRPr="00A24111">
              <w:rPr>
                <w:rFonts w:ascii="GHEA Grapalat" w:hAnsi="GHEA Grapalat"/>
                <w:color w:val="000000" w:themeColor="text1"/>
                <w:sz w:val="24"/>
                <w:szCs w:val="24"/>
                <w:lang w:val="hy-AM"/>
              </w:rPr>
              <w:lastRenderedPageBreak/>
              <w:t>15.Նախագծի 12-րդ հոդվածի 1-ին մասում առաջարկում ենք Նախագծի ուժի մեջ մտնելու ժամկետը վերանայել՝ (նախատեսել ավելի ուշ ողջամիտ ժամկետ) նկատի ունենալով «Նորմատիվ իրավական ակտերի մասին» օրենքի 23-րդ հոդվածի 2-րդ մասի պահանջները, համաձայն որոնց. «</w:t>
            </w:r>
            <w:r w:rsidRPr="00A24111">
              <w:rPr>
                <w:rFonts w:ascii="GHEA Grapalat" w:hAnsi="GHEA Grapalat"/>
                <w:i/>
                <w:color w:val="000000" w:themeColor="text1"/>
                <w:sz w:val="24"/>
                <w:szCs w:val="24"/>
                <w:lang w:val="hy-AM"/>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p w14:paraId="019426E6" w14:textId="77777777" w:rsidR="00AD4E01" w:rsidRPr="00A24111" w:rsidRDefault="00AD4E01" w:rsidP="00AD4E01">
            <w:pPr>
              <w:spacing w:after="0" w:line="360" w:lineRule="auto"/>
              <w:ind w:firstLine="567"/>
              <w:jc w:val="both"/>
              <w:rPr>
                <w:rFonts w:ascii="GHEA Grapalat" w:hAnsi="GHEA Grapalat"/>
                <w:i/>
                <w:color w:val="000000" w:themeColor="text1"/>
                <w:sz w:val="24"/>
                <w:szCs w:val="24"/>
                <w:lang w:val="hy-AM"/>
              </w:rPr>
            </w:pPr>
          </w:p>
          <w:p w14:paraId="2BA4EADF" w14:textId="77777777" w:rsidR="00AD4E01" w:rsidRPr="00A24111" w:rsidRDefault="00AD4E01" w:rsidP="00AD4E01">
            <w:pPr>
              <w:spacing w:after="0" w:line="360" w:lineRule="auto"/>
              <w:ind w:firstLine="567"/>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Միաժամանակ, Նախագծում առկա իրավական տեխնիկայի վերաբերյալ հայտնում ենք հետևյալը.</w:t>
            </w:r>
          </w:p>
          <w:p w14:paraId="70D33205" w14:textId="77777777" w:rsidR="00AD4E01" w:rsidRPr="00A24111" w:rsidRDefault="00AD4E01" w:rsidP="00451DC7">
            <w:pPr>
              <w:spacing w:after="0" w:line="360" w:lineRule="auto"/>
              <w:ind w:right="174"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 xml:space="preserve">1.Նախագծի 3-րդ հոդվածում </w:t>
            </w:r>
            <w:r w:rsidRPr="00A24111">
              <w:rPr>
                <w:rFonts w:ascii="GHEA Grapalat" w:hAnsi="GHEA Grapalat" w:cs="Arial"/>
                <w:i/>
                <w:color w:val="000000" w:themeColor="text1"/>
                <w:sz w:val="24"/>
                <w:szCs w:val="24"/>
                <w:shd w:val="clear" w:color="auto" w:fill="FFFFFF"/>
                <w:lang w:val="hy-AM"/>
              </w:rPr>
              <w:t>«</w:t>
            </w:r>
            <w:r w:rsidRPr="00A24111">
              <w:rPr>
                <w:rFonts w:ascii="GHEA Grapalat" w:hAnsi="GHEA Grapalat"/>
                <w:i/>
                <w:color w:val="000000" w:themeColor="text1"/>
                <w:sz w:val="24"/>
                <w:szCs w:val="24"/>
                <w:lang w:val="hy-AM"/>
              </w:rPr>
              <w:t>14.1-րդ հոդվածը</w:t>
            </w:r>
            <w:r w:rsidRPr="00A24111">
              <w:rPr>
                <w:rFonts w:ascii="GHEA Grapalat" w:hAnsi="GHEA Grapalat" w:cs="Arial"/>
                <w:i/>
                <w:color w:val="000000" w:themeColor="text1"/>
                <w:sz w:val="24"/>
                <w:szCs w:val="24"/>
                <w:shd w:val="clear" w:color="auto" w:fill="FFFFFF"/>
                <w:lang w:val="hy-AM"/>
              </w:rPr>
              <w:t>»</w:t>
            </w:r>
            <w:r w:rsidRPr="00A24111">
              <w:rPr>
                <w:rFonts w:ascii="GHEA Grapalat" w:hAnsi="GHEA Grapalat" w:cs="Arial"/>
                <w:color w:val="000000" w:themeColor="text1"/>
                <w:sz w:val="24"/>
                <w:szCs w:val="24"/>
                <w:shd w:val="clear" w:color="auto" w:fill="FFFFFF"/>
                <w:lang w:val="hy-AM"/>
              </w:rPr>
              <w:t xml:space="preserve"> բառերից առաջ անհրաժեշտ է լրացնել </w:t>
            </w:r>
            <w:r w:rsidRPr="00A24111">
              <w:rPr>
                <w:rFonts w:ascii="GHEA Grapalat" w:hAnsi="GHEA Grapalat" w:cs="Arial"/>
                <w:i/>
                <w:color w:val="000000" w:themeColor="text1"/>
                <w:sz w:val="24"/>
                <w:szCs w:val="24"/>
                <w:shd w:val="clear" w:color="auto" w:fill="FFFFFF"/>
                <w:lang w:val="hy-AM"/>
              </w:rPr>
              <w:t>«Օրենքի»</w:t>
            </w:r>
            <w:r w:rsidRPr="00A24111">
              <w:rPr>
                <w:rFonts w:ascii="GHEA Grapalat" w:hAnsi="GHEA Grapalat" w:cs="Arial"/>
                <w:color w:val="000000" w:themeColor="text1"/>
                <w:sz w:val="24"/>
                <w:szCs w:val="24"/>
                <w:shd w:val="clear" w:color="auto" w:fill="FFFFFF"/>
                <w:lang w:val="hy-AM"/>
              </w:rPr>
              <w:t xml:space="preserve"> բառը:</w:t>
            </w:r>
          </w:p>
          <w:p w14:paraId="7132DA52" w14:textId="77777777" w:rsidR="00AD4E01" w:rsidRPr="00A24111" w:rsidRDefault="00AD4E01" w:rsidP="00451DC7">
            <w:pPr>
              <w:spacing w:after="0" w:line="360" w:lineRule="auto"/>
              <w:ind w:right="174" w:firstLine="720"/>
              <w:jc w:val="both"/>
              <w:rPr>
                <w:rFonts w:ascii="GHEA Grapalat" w:hAnsi="GHEA Grapalat" w:cs="Arial"/>
                <w:i/>
                <w:color w:val="000000" w:themeColor="text1"/>
                <w:sz w:val="24"/>
                <w:szCs w:val="24"/>
                <w:shd w:val="clear" w:color="auto" w:fill="FFFFFF"/>
                <w:lang w:val="hy-AM"/>
              </w:rPr>
            </w:pPr>
            <w:r w:rsidRPr="00A24111">
              <w:rPr>
                <w:rFonts w:ascii="GHEA Grapalat" w:hAnsi="GHEA Grapalat" w:cs="Arial"/>
                <w:color w:val="000000" w:themeColor="text1"/>
                <w:sz w:val="24"/>
                <w:szCs w:val="24"/>
                <w:shd w:val="clear" w:color="auto" w:fill="FFFFFF"/>
                <w:lang w:val="hy-AM"/>
              </w:rPr>
              <w:t>2.Նախագծի 4-րդ հոդվածի առաջին նախադասությունն անհրաժեշտ է շարադրել հետևյալ խմբագրությամբ</w:t>
            </w:r>
            <w:r w:rsidRPr="00A24111">
              <w:rPr>
                <w:rFonts w:ascii="GHEA Grapalat" w:hAnsi="GHEA Grapalat" w:cs="Arial"/>
                <w:i/>
                <w:color w:val="000000" w:themeColor="text1"/>
                <w:sz w:val="24"/>
                <w:szCs w:val="24"/>
                <w:shd w:val="clear" w:color="auto" w:fill="FFFFFF"/>
                <w:lang w:val="hy-AM"/>
              </w:rPr>
              <w:t>. «</w:t>
            </w:r>
            <w:r w:rsidRPr="00A24111">
              <w:rPr>
                <w:rFonts w:ascii="GHEA Grapalat" w:hAnsi="GHEA Grapalat" w:cs="Arial"/>
                <w:i/>
                <w:color w:val="000000" w:themeColor="text1"/>
                <w:sz w:val="24"/>
                <w:szCs w:val="24"/>
                <w:lang w:val="hy-AM"/>
              </w:rPr>
              <w:t>Օրենքի 14.</w:t>
            </w:r>
            <w:r w:rsidRPr="00A24111">
              <w:rPr>
                <w:rFonts w:ascii="GHEA Grapalat" w:hAnsi="GHEA Grapalat"/>
                <w:i/>
                <w:color w:val="000000" w:themeColor="text1"/>
                <w:sz w:val="24"/>
                <w:szCs w:val="24"/>
                <w:lang w:val="hy-AM"/>
              </w:rPr>
              <w:t>3-րդ հոդվածում.</w:t>
            </w:r>
            <w:r w:rsidRPr="00A24111">
              <w:rPr>
                <w:rFonts w:ascii="GHEA Grapalat" w:hAnsi="GHEA Grapalat" w:cs="Arial"/>
                <w:i/>
                <w:color w:val="000000" w:themeColor="text1"/>
                <w:sz w:val="24"/>
                <w:szCs w:val="24"/>
                <w:shd w:val="clear" w:color="auto" w:fill="FFFFFF"/>
                <w:lang w:val="hy-AM"/>
              </w:rPr>
              <w:t>»:</w:t>
            </w:r>
          </w:p>
          <w:p w14:paraId="46EE5E9F" w14:textId="77777777" w:rsidR="00AD4E01" w:rsidRPr="00A24111" w:rsidRDefault="00AD4E01" w:rsidP="00451DC7">
            <w:pPr>
              <w:spacing w:after="0" w:line="360" w:lineRule="auto"/>
              <w:ind w:right="174" w:firstLine="708"/>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shd w:val="clear" w:color="auto" w:fill="FFFFFF"/>
                <w:lang w:val="hy-AM"/>
              </w:rPr>
              <w:t xml:space="preserve">Նույն հոդվածի </w:t>
            </w:r>
            <w:r w:rsidRPr="00A24111">
              <w:rPr>
                <w:rFonts w:ascii="GHEA Grapalat" w:hAnsi="GHEA Grapalat"/>
                <w:i/>
                <w:color w:val="000000" w:themeColor="text1"/>
                <w:sz w:val="24"/>
                <w:szCs w:val="24"/>
                <w:shd w:val="clear" w:color="auto" w:fill="FFFFFF"/>
                <w:lang w:val="hy-AM"/>
              </w:rPr>
              <w:t>«1.» և «2.»</w:t>
            </w:r>
            <w:r w:rsidRPr="00A24111">
              <w:rPr>
                <w:rFonts w:ascii="GHEA Grapalat" w:hAnsi="GHEA Grapalat"/>
                <w:color w:val="000000" w:themeColor="text1"/>
                <w:sz w:val="24"/>
                <w:szCs w:val="24"/>
                <w:shd w:val="clear" w:color="auto" w:fill="FFFFFF"/>
                <w:lang w:val="hy-AM"/>
              </w:rPr>
              <w:t xml:space="preserve"> թվերն անհրաժեշտ է փոխարինել </w:t>
            </w:r>
            <w:r w:rsidRPr="00A24111">
              <w:rPr>
                <w:rFonts w:ascii="GHEA Grapalat" w:hAnsi="GHEA Grapalat"/>
                <w:i/>
                <w:color w:val="000000" w:themeColor="text1"/>
                <w:sz w:val="24"/>
                <w:szCs w:val="24"/>
                <w:shd w:val="clear" w:color="auto" w:fill="FFFFFF"/>
                <w:lang w:val="hy-AM"/>
              </w:rPr>
              <w:t>«1)» և «2)»</w:t>
            </w:r>
            <w:r w:rsidRPr="00A24111">
              <w:rPr>
                <w:rFonts w:ascii="GHEA Grapalat" w:hAnsi="GHEA Grapalat"/>
                <w:color w:val="000000" w:themeColor="text1"/>
                <w:sz w:val="24"/>
                <w:szCs w:val="24"/>
                <w:shd w:val="clear" w:color="auto" w:fill="FFFFFF"/>
                <w:lang w:val="hy-AM"/>
              </w:rPr>
              <w:t xml:space="preserve"> թվերով, իսկ «1)» թվից հետո լրացնել «3</w:t>
            </w:r>
            <w:r w:rsidRPr="00A24111">
              <w:rPr>
                <w:rFonts w:ascii="GHEA Grapalat" w:hAnsi="GHEA Grapalat"/>
                <w:color w:val="000000" w:themeColor="text1"/>
                <w:sz w:val="24"/>
                <w:szCs w:val="24"/>
                <w:lang w:val="hy-AM"/>
              </w:rPr>
              <w:t>-րդ մասը շարադրել հետևյալ խմբագրությամբ.</w:t>
            </w:r>
            <w:r w:rsidRPr="00A24111">
              <w:rPr>
                <w:rFonts w:ascii="GHEA Grapalat" w:hAnsi="GHEA Grapalat"/>
                <w:color w:val="000000" w:themeColor="text1"/>
                <w:sz w:val="24"/>
                <w:szCs w:val="24"/>
                <w:shd w:val="clear" w:color="auto" w:fill="FFFFFF"/>
                <w:lang w:val="hy-AM"/>
              </w:rPr>
              <w:t>» բառերով:</w:t>
            </w:r>
          </w:p>
          <w:p w14:paraId="41B0C3B7" w14:textId="77777777" w:rsidR="00AD4E01" w:rsidRPr="00A24111" w:rsidRDefault="00AD4E01" w:rsidP="00451DC7">
            <w:pPr>
              <w:spacing w:after="0" w:line="360" w:lineRule="auto"/>
              <w:ind w:right="174" w:firstLine="708"/>
              <w:jc w:val="both"/>
              <w:rPr>
                <w:rFonts w:ascii="GHEA Grapalat" w:hAnsi="GHEA Grapalat"/>
                <w:color w:val="000000" w:themeColor="text1"/>
                <w:sz w:val="24"/>
                <w:szCs w:val="24"/>
                <w:shd w:val="clear" w:color="auto" w:fill="FFFFFF"/>
                <w:lang w:val="hy-AM"/>
              </w:rPr>
            </w:pPr>
            <w:r w:rsidRPr="00A24111">
              <w:rPr>
                <w:rFonts w:ascii="GHEA Grapalat" w:hAnsi="GHEA Grapalat"/>
                <w:color w:val="000000" w:themeColor="text1"/>
                <w:sz w:val="24"/>
                <w:szCs w:val="24"/>
                <w:lang w:val="hy-AM"/>
              </w:rPr>
              <w:lastRenderedPageBreak/>
              <w:t>3.</w:t>
            </w:r>
            <w:r w:rsidRPr="00A24111">
              <w:rPr>
                <w:rFonts w:ascii="GHEA Grapalat" w:hAnsi="GHEA Grapalat"/>
                <w:color w:val="000000" w:themeColor="text1"/>
                <w:sz w:val="24"/>
                <w:szCs w:val="24"/>
                <w:shd w:val="clear" w:color="auto" w:fill="FFFFFF"/>
                <w:lang w:val="hy-AM"/>
              </w:rPr>
              <w:t xml:space="preserve">Նախագծի 4-րդ հոդվածով խմբագրվող 3-րդ մասի պարբերություններն անհրաժեշտ է համարակալել՝ համաձայն </w:t>
            </w:r>
            <w:r w:rsidRPr="00A24111">
              <w:rPr>
                <w:rFonts w:ascii="GHEA Grapalat" w:hAnsi="GHEA Grapalat"/>
                <w:color w:val="000000" w:themeColor="text1"/>
                <w:sz w:val="24"/>
                <w:szCs w:val="24"/>
                <w:lang w:val="hy-AM"/>
              </w:rPr>
              <w:t xml:space="preserve">«Նորմատիվ իրավական ակտերի մասին» օրենքի 14-րդ հոդվածի պահանջների: Նույն դիտողությունը վերաբերում է նաև 5-րդ հոդվածի 2-րդ կետին, 6-րդ հոդվածով խմբագրվող 54-րդ հոդվածի 5-րդ մասին: </w:t>
            </w:r>
          </w:p>
          <w:p w14:paraId="1C6C6717" w14:textId="77777777" w:rsidR="008352A9" w:rsidRPr="00A24111" w:rsidRDefault="00AD4E01" w:rsidP="00451DC7">
            <w:pPr>
              <w:suppressLineNumbers/>
              <w:spacing w:after="0" w:line="360" w:lineRule="auto"/>
              <w:ind w:right="174"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shd w:val="clear" w:color="auto" w:fill="FFFFFF"/>
                <w:lang w:val="hy-AM"/>
              </w:rPr>
              <w:t xml:space="preserve">Նույն հոդվածի 2-րդ կետում </w:t>
            </w:r>
            <w:r w:rsidRPr="00A24111">
              <w:rPr>
                <w:rFonts w:ascii="GHEA Grapalat" w:hAnsi="GHEA Grapalat"/>
                <w:i/>
                <w:color w:val="000000" w:themeColor="text1"/>
                <w:sz w:val="24"/>
                <w:szCs w:val="24"/>
                <w:lang w:val="hy-AM"/>
              </w:rPr>
              <w:t>«մասով»</w:t>
            </w:r>
            <w:r w:rsidRPr="00A24111">
              <w:rPr>
                <w:rFonts w:ascii="GHEA Grapalat" w:hAnsi="GHEA Grapalat"/>
                <w:color w:val="000000" w:themeColor="text1"/>
                <w:sz w:val="24"/>
                <w:szCs w:val="24"/>
                <w:lang w:val="hy-AM"/>
              </w:rPr>
              <w:t xml:space="preserve"> բառն անհրաժեշտ է փոխարինել </w:t>
            </w:r>
            <w:r w:rsidRPr="00A24111">
              <w:rPr>
                <w:rFonts w:ascii="GHEA Grapalat" w:hAnsi="GHEA Grapalat"/>
                <w:i/>
                <w:color w:val="000000" w:themeColor="text1"/>
                <w:sz w:val="24"/>
                <w:szCs w:val="24"/>
                <w:lang w:val="hy-AM"/>
              </w:rPr>
              <w:t>«մաս»</w:t>
            </w:r>
            <w:r w:rsidRPr="00A24111">
              <w:rPr>
                <w:rFonts w:ascii="GHEA Grapalat" w:hAnsi="GHEA Grapalat"/>
                <w:color w:val="000000" w:themeColor="text1"/>
                <w:sz w:val="24"/>
                <w:szCs w:val="24"/>
                <w:lang w:val="hy-AM"/>
              </w:rPr>
              <w:t xml:space="preserve"> բառով, ինչպես նաև</w:t>
            </w:r>
            <w:r w:rsidRPr="00A24111">
              <w:rPr>
                <w:rFonts w:ascii="GHEA Grapalat" w:hAnsi="GHEA Grapalat"/>
                <w:color w:val="000000" w:themeColor="text1"/>
                <w:sz w:val="24"/>
                <w:szCs w:val="24"/>
                <w:shd w:val="clear" w:color="auto" w:fill="FFFFFF"/>
                <w:lang w:val="hy-AM"/>
              </w:rPr>
              <w:t xml:space="preserve"> անհրաժեշտ է հստակ նշել, թե ինչ ժամկետում է չ</w:t>
            </w:r>
            <w:r w:rsidRPr="00A24111">
              <w:rPr>
                <w:rFonts w:ascii="GHEA Grapalat" w:hAnsi="GHEA Grapalat"/>
                <w:color w:val="000000" w:themeColor="text1"/>
                <w:sz w:val="24"/>
                <w:szCs w:val="24"/>
                <w:lang w:val="hy-AM"/>
              </w:rPr>
              <w:t>ափումներ կատարող կազմակերպությունը կոմիտեին հանձնում չափումների արդյունքները, քանի որ նշված ժամկետը որոշակի չէ:</w:t>
            </w:r>
          </w:p>
          <w:p w14:paraId="0579B1F9" w14:textId="7217F705" w:rsidR="00AD4E01" w:rsidRPr="00A24111" w:rsidRDefault="00AD4E01" w:rsidP="00451DC7">
            <w:pPr>
              <w:suppressLineNumbers/>
              <w:spacing w:after="0" w:line="360" w:lineRule="auto"/>
              <w:ind w:right="174"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4.Նախագծի 6-րդ հոդվածով Օրենքի խմբագրվող 54-րդ հոդվածի 2-րդ մասի 1-ին և 2-րդ կետերով հստակեցման կարիք ունի, թե </w:t>
            </w:r>
            <w:r w:rsidRPr="00A24111">
              <w:rPr>
                <w:rFonts w:ascii="GHEA Grapalat" w:hAnsi="GHEA Grapalat"/>
                <w:i/>
                <w:color w:val="000000" w:themeColor="text1"/>
                <w:sz w:val="24"/>
                <w:szCs w:val="24"/>
                <w:lang w:val="hy-AM"/>
              </w:rPr>
              <w:t>ինչ տեղեկությունների</w:t>
            </w:r>
            <w:r w:rsidRPr="00A24111">
              <w:rPr>
                <w:rFonts w:ascii="GHEA Grapalat" w:hAnsi="GHEA Grapalat"/>
                <w:color w:val="000000" w:themeColor="text1"/>
                <w:sz w:val="24"/>
                <w:szCs w:val="24"/>
                <w:lang w:val="hy-AM"/>
              </w:rPr>
              <w:t xml:space="preserve"> մասին է Նախագծում հիշատակվում։  </w:t>
            </w:r>
          </w:p>
          <w:p w14:paraId="28AD42A0" w14:textId="32F0A73F"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Նույն հոդվածի 4-րդ մասում անհրաժեշտ է հստակեցնել,</w:t>
            </w:r>
            <w:r w:rsidRPr="00A24111">
              <w:rPr>
                <w:rFonts w:ascii="GHEA Grapalat" w:hAnsi="GHEA Grapalat"/>
                <w:i/>
                <w:color w:val="000000" w:themeColor="text1"/>
                <w:sz w:val="24"/>
                <w:szCs w:val="24"/>
                <w:lang w:val="hy-AM"/>
              </w:rPr>
              <w:t xml:space="preserve"> թե որ պահից սկսած է նախատեսվում հաշվարկել</w:t>
            </w:r>
            <w:r w:rsidRPr="00A24111">
              <w:rPr>
                <w:rFonts w:ascii="GHEA Grapalat" w:hAnsi="GHEA Grapalat"/>
                <w:color w:val="000000" w:themeColor="text1"/>
                <w:sz w:val="24"/>
                <w:szCs w:val="24"/>
                <w:lang w:val="hy-AM"/>
              </w:rPr>
              <w:t xml:space="preserve"> թույլտվության տրամադրման կամ մերժման համար սահմանված 20-օրյա ժամկետը։</w:t>
            </w:r>
            <w:r w:rsidR="00136E82" w:rsidRPr="00A24111">
              <w:rPr>
                <w:rFonts w:ascii="GHEA Grapalat" w:hAnsi="GHEA Grapalat"/>
                <w:color w:val="000000" w:themeColor="text1"/>
                <w:sz w:val="24"/>
                <w:szCs w:val="24"/>
                <w:lang w:val="hy-AM"/>
              </w:rPr>
              <w:t xml:space="preserve"> </w:t>
            </w:r>
          </w:p>
          <w:p w14:paraId="19E1AB33"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Սույն դիտողությունը վերաբերվում է նաև Նախագծի </w:t>
            </w:r>
            <w:r w:rsidRPr="00A24111">
              <w:rPr>
                <w:rFonts w:ascii="GHEA Grapalat" w:hAnsi="GHEA Grapalat"/>
                <w:i/>
                <w:color w:val="000000" w:themeColor="text1"/>
                <w:sz w:val="24"/>
                <w:szCs w:val="24"/>
                <w:lang w:val="hy-AM"/>
              </w:rPr>
              <w:t>7-րդ հոդվածով խմբագրվող Օրենքի 54.1-րդ հոդվածի 3-րդ մասին։</w:t>
            </w:r>
          </w:p>
          <w:p w14:paraId="01718A6A"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Նույն  հոդվածի 7-րդ մասում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t" w:hAnsi="GHEA Grapalat"/>
                <w:color w:val="000000" w:themeColor="text1"/>
                <w:sz w:val="24"/>
                <w:szCs w:val="24"/>
                <w:lang w:val="hy-AM"/>
              </w:rPr>
              <w:t xml:space="preserve"> բառերն անհրաժեշտ է փոխարինել </w:t>
            </w:r>
            <w:r w:rsidRPr="00A24111">
              <w:rPr>
                <w:rFonts w:ascii="GHEA Grapalat" w:hAnsi="GHEA Grapalat"/>
                <w:i/>
                <w:color w:val="000000" w:themeColor="text1"/>
                <w:sz w:val="24"/>
                <w:szCs w:val="24"/>
                <w:lang w:val="hy-AM"/>
              </w:rPr>
              <w:t>«թույլտվության տրամադրումը մերժվում է՝»</w:t>
            </w:r>
            <w:r w:rsidRPr="00A24111">
              <w:rPr>
                <w:rFonts w:ascii="GHEA Grapalat" w:hAnsi="GHEA Grapalat"/>
                <w:color w:val="000000" w:themeColor="text1"/>
                <w:sz w:val="24"/>
                <w:szCs w:val="24"/>
                <w:lang w:val="hy-AM"/>
              </w:rPr>
              <w:t xml:space="preserve"> բառերով՝ նկատի ունենալով 54-րդ հոդվածի 4-րդ մասի ձևակերպումը:</w:t>
            </w:r>
          </w:p>
          <w:p w14:paraId="7BD7B189" w14:textId="4BB4DC61"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5.</w:t>
            </w:r>
            <w:r w:rsidR="00E76FD6">
              <w:rPr>
                <w:rFonts w:ascii="GHEA Grapalat" w:hAnsi="GHEA Grapalat"/>
                <w:color w:val="000000" w:themeColor="text1"/>
                <w:sz w:val="24"/>
                <w:szCs w:val="24"/>
                <w:lang w:val="hy-AM"/>
              </w:rPr>
              <w:t xml:space="preserve"> </w:t>
            </w:r>
            <w:r w:rsidRPr="00A24111">
              <w:rPr>
                <w:rFonts w:ascii="GHEA Grapalat" w:hAnsi="GHEA Grapalat"/>
                <w:color w:val="000000" w:themeColor="text1"/>
                <w:sz w:val="24"/>
                <w:szCs w:val="24"/>
                <w:lang w:val="hy-AM"/>
              </w:rPr>
              <w:t xml:space="preserve">Նախագծի 7-րդ հոդվածում </w:t>
            </w:r>
            <w:r w:rsidRPr="00A24111">
              <w:rPr>
                <w:rFonts w:ascii="GHEA Grapalat" w:hAnsi="GHEA Grapalat"/>
                <w:i/>
                <w:color w:val="000000" w:themeColor="text1"/>
                <w:sz w:val="24"/>
                <w:szCs w:val="24"/>
                <w:lang w:val="hy-AM"/>
              </w:rPr>
              <w:t>«1.»</w:t>
            </w:r>
            <w:r w:rsidRPr="00A24111">
              <w:rPr>
                <w:rFonts w:ascii="GHEA Grapalat" w:hAnsi="GHEA Grapalat"/>
                <w:color w:val="000000" w:themeColor="text1"/>
                <w:sz w:val="24"/>
                <w:szCs w:val="24"/>
                <w:lang w:val="hy-AM"/>
              </w:rPr>
              <w:t xml:space="preserve"> թվից առաջ նշված չակերտը հանել: Նույն դիտողությունը վերաբերում է նաև </w:t>
            </w:r>
            <w:r w:rsidRPr="00A24111">
              <w:rPr>
                <w:rFonts w:ascii="GHEA Grapalat" w:hAnsi="GHEA Grapalat"/>
                <w:i/>
                <w:color w:val="000000" w:themeColor="text1"/>
                <w:sz w:val="24"/>
                <w:szCs w:val="24"/>
                <w:lang w:val="hy-AM"/>
              </w:rPr>
              <w:t>11-րդ հոդվածով լրացվող 58.1-ին հոդվածի 1-ին մասի 7-րդ կետի վերջում դրված չակերտին:</w:t>
            </w:r>
          </w:p>
          <w:p w14:paraId="1CC2DB58" w14:textId="235D41DF"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lastRenderedPageBreak/>
              <w:t>6.</w:t>
            </w:r>
            <w:r w:rsidR="00E76FD6">
              <w:rPr>
                <w:rFonts w:ascii="GHEA Grapalat" w:hAnsi="GHEA Grapalat"/>
                <w:color w:val="000000" w:themeColor="text1"/>
                <w:sz w:val="24"/>
                <w:szCs w:val="24"/>
                <w:lang w:val="hy-AM"/>
              </w:rPr>
              <w:t xml:space="preserve"> </w:t>
            </w:r>
            <w:r w:rsidRPr="00A24111">
              <w:rPr>
                <w:rFonts w:ascii="GHEA Grapalat" w:hAnsi="GHEA Grapalat"/>
                <w:color w:val="000000" w:themeColor="text1"/>
                <w:sz w:val="24"/>
                <w:szCs w:val="24"/>
                <w:lang w:val="hy-AM"/>
              </w:rPr>
              <w:t xml:space="preserve">Նախագծի 8-րդ հոդվածով օրենքում լրացվող 57-րդ հոդվածի 12.1-րդ և 12.2-րդ թվերից առաջ անհրաժեշտ է լրացնել </w:t>
            </w:r>
            <w:r w:rsidRPr="00A24111">
              <w:rPr>
                <w:rFonts w:ascii="GHEA Grapalat" w:hAnsi="GHEA Grapalat"/>
                <w:i/>
                <w:color w:val="000000" w:themeColor="text1"/>
                <w:sz w:val="24"/>
                <w:szCs w:val="24"/>
                <w:lang w:val="hy-AM"/>
              </w:rPr>
              <w:t>«չակերտ»</w:t>
            </w:r>
            <w:r w:rsidRPr="00A24111">
              <w:rPr>
                <w:rFonts w:ascii="GHEA Grapalat" w:hAnsi="GHEA Grapalat"/>
                <w:color w:val="000000" w:themeColor="text1"/>
                <w:sz w:val="24"/>
                <w:szCs w:val="24"/>
                <w:lang w:val="hy-AM"/>
              </w:rPr>
              <w:t xml:space="preserve"> կետադրական նշանը, Նախագծի պաշտոնական ինկորպորացման խնդիրներից խուսափելու նպատակով։</w:t>
            </w:r>
          </w:p>
          <w:p w14:paraId="7A6586AC" w14:textId="57B05943" w:rsidR="00AD4E01" w:rsidRPr="00A24111" w:rsidRDefault="00AD4E01" w:rsidP="00AD4E01">
            <w:pPr>
              <w:suppressLineNumbers/>
              <w:spacing w:after="0" w:line="360" w:lineRule="auto"/>
              <w:ind w:firstLine="708"/>
              <w:jc w:val="both"/>
              <w:rPr>
                <w:rFonts w:ascii="GHEA Grapalat" w:hAnsi="GHEA Grapalat"/>
                <w:bCs/>
                <w:color w:val="000000" w:themeColor="text1"/>
                <w:sz w:val="24"/>
                <w:szCs w:val="24"/>
                <w:lang w:val="hy-AM"/>
              </w:rPr>
            </w:pPr>
            <w:r w:rsidRPr="00A24111">
              <w:rPr>
                <w:rFonts w:ascii="GHEA Grapalat" w:hAnsi="GHEA Grapalat"/>
                <w:color w:val="000000" w:themeColor="text1"/>
                <w:sz w:val="24"/>
                <w:szCs w:val="24"/>
                <w:lang w:val="hy-AM"/>
              </w:rPr>
              <w:t>7.</w:t>
            </w:r>
            <w:r w:rsidR="00E76FD6">
              <w:rPr>
                <w:rFonts w:ascii="GHEA Grapalat" w:hAnsi="GHEA Grapalat"/>
                <w:color w:val="000000" w:themeColor="text1"/>
                <w:sz w:val="24"/>
                <w:szCs w:val="24"/>
                <w:lang w:val="hy-AM"/>
              </w:rPr>
              <w:t xml:space="preserve"> </w:t>
            </w:r>
            <w:r w:rsidRPr="00A24111">
              <w:rPr>
                <w:rFonts w:ascii="GHEA Grapalat" w:hAnsi="GHEA Grapalat"/>
                <w:color w:val="000000" w:themeColor="text1"/>
                <w:sz w:val="24"/>
                <w:szCs w:val="24"/>
                <w:lang w:val="hy-AM"/>
              </w:rPr>
              <w:t xml:space="preserve">Նախագծի 9-րդ հոդվածում </w:t>
            </w:r>
            <w:r w:rsidRPr="00A24111">
              <w:rPr>
                <w:rFonts w:ascii="GHEA Grapalat" w:hAnsi="GHEA Grapalat"/>
                <w:i/>
                <w:color w:val="000000" w:themeColor="text1"/>
                <w:sz w:val="24"/>
                <w:szCs w:val="24"/>
                <w:lang w:val="hy-AM"/>
              </w:rPr>
              <w:t>«7.»</w:t>
            </w:r>
            <w:r w:rsidRPr="00A24111">
              <w:rPr>
                <w:rFonts w:ascii="GHEA Grapalat" w:hAnsi="GHEA Grapalat"/>
                <w:color w:val="000000" w:themeColor="text1"/>
                <w:sz w:val="24"/>
                <w:szCs w:val="24"/>
                <w:lang w:val="hy-AM"/>
              </w:rPr>
              <w:t xml:space="preserve"> թիվը փոխարինել </w:t>
            </w:r>
            <w:r w:rsidRPr="00A24111">
              <w:rPr>
                <w:rFonts w:ascii="GHEA Grapalat" w:hAnsi="GHEA Grapalat"/>
                <w:i/>
                <w:color w:val="000000" w:themeColor="text1"/>
                <w:sz w:val="24"/>
                <w:szCs w:val="24"/>
                <w:lang w:val="hy-AM"/>
              </w:rPr>
              <w:t>«7)»</w:t>
            </w:r>
            <w:r w:rsidRPr="00A24111">
              <w:rPr>
                <w:rFonts w:ascii="GHEA Grapalat" w:hAnsi="GHEA Grapalat"/>
                <w:color w:val="000000" w:themeColor="text1"/>
                <w:sz w:val="24"/>
                <w:szCs w:val="24"/>
                <w:lang w:val="hy-AM"/>
              </w:rPr>
              <w:t xml:space="preserve"> թվով:</w:t>
            </w:r>
          </w:p>
          <w:p w14:paraId="23EC6E2C"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8. Նախագծի 10-րդ հոդվածում </w:t>
            </w:r>
            <w:r w:rsidRPr="00A24111">
              <w:rPr>
                <w:rFonts w:ascii="GHEA Grapalat" w:hAnsi="GHEA Grapalat"/>
                <w:i/>
                <w:color w:val="000000" w:themeColor="text1"/>
                <w:sz w:val="24"/>
                <w:szCs w:val="24"/>
                <w:lang w:val="hy-AM"/>
              </w:rPr>
              <w:t>«համարել»</w:t>
            </w:r>
            <w:r w:rsidRPr="00A24111">
              <w:rPr>
                <w:rFonts w:ascii="GHEA Grapalat" w:hAnsi="GHEA Grapalat"/>
                <w:color w:val="000000" w:themeColor="text1"/>
                <w:sz w:val="24"/>
                <w:szCs w:val="24"/>
                <w:lang w:val="hy-AM"/>
              </w:rPr>
              <w:t xml:space="preserve"> բառը փոխարինել </w:t>
            </w:r>
            <w:r w:rsidRPr="00A24111">
              <w:rPr>
                <w:rFonts w:ascii="GHEA Grapalat" w:hAnsi="GHEA Grapalat"/>
                <w:i/>
                <w:color w:val="000000" w:themeColor="text1"/>
                <w:sz w:val="24"/>
                <w:szCs w:val="24"/>
                <w:lang w:val="hy-AM"/>
              </w:rPr>
              <w:t>«ճանաչել»</w:t>
            </w:r>
            <w:r w:rsidRPr="00A24111">
              <w:rPr>
                <w:rFonts w:ascii="GHEA Grapalat" w:hAnsi="GHEA Grapalat"/>
                <w:color w:val="000000" w:themeColor="text1"/>
                <w:sz w:val="24"/>
                <w:szCs w:val="24"/>
                <w:lang w:val="hy-AM"/>
              </w:rPr>
              <w:t xml:space="preserve"> բառով՝ նկատի ունենալով «Նորմատիվ իրավական ակտերի մասին» օրենքի 33-րդ հոդվածի 1-ին մասի 4-րդ կետի և 37-րդ հոդվածի պահանջները:</w:t>
            </w:r>
          </w:p>
          <w:p w14:paraId="404B40DC" w14:textId="77777777" w:rsidR="00AD4E01" w:rsidRPr="00A24111" w:rsidRDefault="00AD4E01" w:rsidP="00AD4E01">
            <w:pPr>
              <w:suppressLineNumbers/>
              <w:spacing w:after="0" w:line="360" w:lineRule="auto"/>
              <w:ind w:firstLine="708"/>
              <w:jc w:val="both"/>
              <w:rPr>
                <w:rFonts w:ascii="GHEA Grapalat" w:hAnsi="GHEA Grapalat"/>
                <w:color w:val="000000" w:themeColor="text1"/>
                <w:sz w:val="24"/>
                <w:szCs w:val="24"/>
                <w:lang w:val="hy-AM"/>
              </w:rPr>
            </w:pPr>
            <w:r w:rsidRPr="00A24111">
              <w:rPr>
                <w:rFonts w:ascii="GHEA Grapalat" w:hAnsi="GHEA Grapalat"/>
                <w:color w:val="000000" w:themeColor="text1"/>
                <w:sz w:val="24"/>
                <w:szCs w:val="24"/>
                <w:lang w:val="hy-AM"/>
              </w:rPr>
              <w:t xml:space="preserve">9. Նույն հոդվածի 1-ին մասում </w:t>
            </w:r>
            <w:r w:rsidRPr="00A24111">
              <w:rPr>
                <w:rFonts w:ascii="GHEA Grapalat" w:hAnsi="GHEA Grapalat"/>
                <w:i/>
                <w:color w:val="000000" w:themeColor="text1"/>
                <w:sz w:val="24"/>
                <w:szCs w:val="24"/>
                <w:lang w:val="hy-AM"/>
              </w:rPr>
              <w:t xml:space="preserve">«հրապարակման» </w:t>
            </w:r>
            <w:r w:rsidRPr="00A24111">
              <w:rPr>
                <w:rFonts w:ascii="GHEA Grapalat" w:hAnsi="GHEA Grapalat"/>
                <w:color w:val="000000" w:themeColor="text1"/>
                <w:sz w:val="24"/>
                <w:szCs w:val="24"/>
                <w:lang w:val="hy-AM"/>
              </w:rPr>
              <w:t xml:space="preserve">բառից առաջ անհրաժեշտ է լրացնել </w:t>
            </w:r>
            <w:r w:rsidRPr="00A24111">
              <w:rPr>
                <w:rFonts w:ascii="GHEA Grapalat" w:hAnsi="GHEA Grapalat"/>
                <w:i/>
                <w:color w:val="000000" w:themeColor="text1"/>
                <w:sz w:val="24"/>
                <w:szCs w:val="24"/>
                <w:lang w:val="hy-AM"/>
              </w:rPr>
              <w:t>«պաշտոնական»</w:t>
            </w:r>
            <w:r w:rsidRPr="00A24111">
              <w:rPr>
                <w:rFonts w:ascii="GHEA Grapalat" w:hAnsi="GHEA Grapalat"/>
                <w:color w:val="000000" w:themeColor="text1"/>
                <w:sz w:val="24"/>
                <w:szCs w:val="24"/>
                <w:lang w:val="hy-AM"/>
              </w:rPr>
              <w:t xml:space="preserve"> բառը՝ նկատի ունենալով «Նորմատիվ իրավական ակտերի մասին» օրենքի 23-րդ հոդվածի պահանջները:</w:t>
            </w:r>
          </w:p>
          <w:p w14:paraId="49822854" w14:textId="45F7E6D2" w:rsidR="00AD4E01" w:rsidRPr="00A24111" w:rsidRDefault="00AD4E01" w:rsidP="000748AF">
            <w:pPr>
              <w:spacing w:after="0" w:line="360" w:lineRule="auto"/>
              <w:ind w:firstLine="567"/>
              <w:jc w:val="both"/>
              <w:rPr>
                <w:rFonts w:ascii="GHEA Grapalat" w:hAnsi="GHEA Grapalat" w:cs="Sylfaen"/>
                <w:bCs/>
                <w:sz w:val="24"/>
                <w:szCs w:val="24"/>
                <w:lang w:val="hy-AM"/>
              </w:rPr>
            </w:pPr>
            <w:r w:rsidRPr="00A24111">
              <w:rPr>
                <w:rFonts w:ascii="GHEA Grapalat" w:hAnsi="GHEA Grapalat"/>
                <w:color w:val="000000" w:themeColor="text1"/>
                <w:sz w:val="24"/>
                <w:szCs w:val="24"/>
                <w:lang w:val="hy-AM"/>
              </w:rPr>
              <w:t xml:space="preserve">Նույն հոդվածի 4-րդ մասում անհրաժեշտ է բացել բոլոր </w:t>
            </w:r>
            <w:r w:rsidRPr="00A24111">
              <w:rPr>
                <w:rFonts w:ascii="GHEA Grapalat" w:hAnsi="GHEA Grapalat"/>
                <w:i/>
                <w:color w:val="000000" w:themeColor="text1"/>
                <w:sz w:val="24"/>
                <w:szCs w:val="24"/>
                <w:lang w:val="hy-AM"/>
              </w:rPr>
              <w:t>«ՀՀ»</w:t>
            </w:r>
            <w:r w:rsidRPr="00A24111">
              <w:rPr>
                <w:rFonts w:ascii="GHEA Grapalat" w:hAnsi="GHEA Grapalat"/>
                <w:color w:val="000000" w:themeColor="text1"/>
                <w:sz w:val="24"/>
                <w:szCs w:val="24"/>
                <w:lang w:val="hy-AM"/>
              </w:rPr>
              <w:t xml:space="preserve"> հապավումները</w:t>
            </w:r>
            <w:r w:rsidR="000748AF" w:rsidRPr="00A24111">
              <w:rPr>
                <w:rFonts w:ascii="GHEA Grapalat" w:hAnsi="GHEA Grapalat"/>
                <w:color w:val="000000" w:themeColor="text1"/>
                <w:sz w:val="24"/>
                <w:szCs w:val="24"/>
                <w:lang w:val="hy-AM"/>
              </w:rPr>
              <w:t>:</w:t>
            </w:r>
          </w:p>
        </w:tc>
        <w:tc>
          <w:tcPr>
            <w:tcW w:w="5670" w:type="dxa"/>
            <w:tcBorders>
              <w:top w:val="single" w:sz="4" w:space="0" w:color="000000"/>
              <w:bottom w:val="single" w:sz="4" w:space="0" w:color="000000"/>
              <w:right w:val="single" w:sz="4" w:space="0" w:color="000000"/>
            </w:tcBorders>
          </w:tcPr>
          <w:p w14:paraId="342DB22F" w14:textId="77777777" w:rsidR="00AD4E01" w:rsidRPr="00A24111" w:rsidRDefault="00AD4E01" w:rsidP="006C6525">
            <w:pPr>
              <w:spacing w:line="276" w:lineRule="auto"/>
              <w:jc w:val="both"/>
              <w:rPr>
                <w:rFonts w:ascii="GHEA Grapalat" w:hAnsi="GHEA Grapalat" w:cs="GHEA Grapalat"/>
                <w:b/>
                <w:color w:val="000000"/>
                <w:sz w:val="24"/>
                <w:szCs w:val="24"/>
                <w:lang w:val="hy-AM" w:eastAsia="ru-RU"/>
              </w:rPr>
            </w:pPr>
          </w:p>
          <w:p w14:paraId="63A425AF" w14:textId="77777777" w:rsidR="0014641E" w:rsidRPr="00A24111" w:rsidRDefault="0014641E" w:rsidP="006C6525">
            <w:pPr>
              <w:spacing w:line="276" w:lineRule="auto"/>
              <w:jc w:val="both"/>
              <w:rPr>
                <w:rFonts w:ascii="GHEA Grapalat" w:hAnsi="GHEA Grapalat" w:cs="GHEA Grapalat"/>
                <w:b/>
                <w:color w:val="000000"/>
                <w:sz w:val="24"/>
                <w:szCs w:val="24"/>
                <w:lang w:val="hy-AM" w:eastAsia="ru-RU"/>
              </w:rPr>
            </w:pPr>
          </w:p>
          <w:p w14:paraId="4D74CF9B" w14:textId="77777777" w:rsidR="0014641E" w:rsidRPr="00A24111" w:rsidRDefault="0014641E" w:rsidP="006C6525">
            <w:pPr>
              <w:spacing w:line="276" w:lineRule="auto"/>
              <w:jc w:val="both"/>
              <w:rPr>
                <w:rFonts w:ascii="GHEA Grapalat" w:hAnsi="GHEA Grapalat" w:cs="GHEA Grapalat"/>
                <w:b/>
                <w:color w:val="000000"/>
                <w:sz w:val="24"/>
                <w:szCs w:val="24"/>
                <w:lang w:val="hy-AM" w:eastAsia="ru-RU"/>
              </w:rPr>
            </w:pPr>
          </w:p>
          <w:p w14:paraId="0E38177F" w14:textId="77777777" w:rsidR="0014641E" w:rsidRPr="00A24111" w:rsidRDefault="0014641E" w:rsidP="006C6525">
            <w:pPr>
              <w:spacing w:line="276" w:lineRule="auto"/>
              <w:jc w:val="both"/>
              <w:rPr>
                <w:rFonts w:ascii="GHEA Grapalat" w:hAnsi="GHEA Grapalat" w:cs="GHEA Grapalat"/>
                <w:b/>
                <w:color w:val="000000"/>
                <w:sz w:val="24"/>
                <w:szCs w:val="24"/>
                <w:lang w:val="hy-AM" w:eastAsia="ru-RU"/>
              </w:rPr>
            </w:pPr>
          </w:p>
          <w:p w14:paraId="52484E19" w14:textId="77777777" w:rsidR="0014641E" w:rsidRPr="00A24111" w:rsidRDefault="0014641E" w:rsidP="0014641E">
            <w:pPr>
              <w:pStyle w:val="ListParagraph"/>
              <w:numPr>
                <w:ilvl w:val="0"/>
                <w:numId w:val="16"/>
              </w:numPr>
              <w:jc w:val="both"/>
              <w:rPr>
                <w:rFonts w:ascii="GHEA Grapalat" w:hAnsi="GHEA Grapalat" w:cs="GHEA Grapalat"/>
                <w:b/>
                <w:color w:val="000000"/>
                <w:sz w:val="24"/>
                <w:szCs w:val="24"/>
                <w:lang w:val="hy-AM" w:eastAsia="ru-RU"/>
              </w:rPr>
            </w:pPr>
            <w:r w:rsidRPr="00A24111">
              <w:rPr>
                <w:rFonts w:ascii="GHEA Grapalat" w:hAnsi="GHEA Grapalat" w:cs="GHEA Grapalat"/>
                <w:b/>
                <w:color w:val="000000"/>
                <w:sz w:val="24"/>
                <w:szCs w:val="24"/>
                <w:lang w:val="hy-AM" w:eastAsia="ru-RU"/>
              </w:rPr>
              <w:t>Չի ընդունվել:</w:t>
            </w:r>
          </w:p>
          <w:p w14:paraId="6A0999B4" w14:textId="77777777" w:rsidR="008A16E3" w:rsidRPr="008C3361" w:rsidRDefault="008A16E3" w:rsidP="008A16E3">
            <w:pPr>
              <w:pStyle w:val="ListParagraph"/>
              <w:jc w:val="both"/>
              <w:rPr>
                <w:rFonts w:ascii="GHEA Grapalat" w:hAnsi="GHEA Grapalat" w:cs="GHEA Grapalat"/>
                <w:bCs/>
                <w:color w:val="000000"/>
                <w:sz w:val="24"/>
                <w:szCs w:val="24"/>
                <w:lang w:val="hy-AM" w:eastAsia="ru-RU"/>
              </w:rPr>
            </w:pPr>
            <w:r w:rsidRPr="008C3361">
              <w:rPr>
                <w:rFonts w:ascii="GHEA Grapalat" w:hAnsi="GHEA Grapalat" w:cs="GHEA Grapalat"/>
                <w:bCs/>
                <w:color w:val="000000"/>
                <w:sz w:val="24"/>
                <w:szCs w:val="24"/>
                <w:lang w:val="hy-AM" w:eastAsia="ru-RU"/>
              </w:rPr>
              <w:t>«Գույքային իրավունք» հասկացությունն օգտագործվում է նաև ՀՀ քաղաքացիական օրենսգրքում, հետևաբար սույն օրենքում տվյալ հասկացության սահմանումը գտնում ենք ոչ նպատակահարմար:</w:t>
            </w:r>
          </w:p>
          <w:p w14:paraId="60249F67"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0BB561A"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48BCA3F3"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4959C161"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617EB058"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3AA64F17"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1E4F13F2"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1D7B13AC"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E8E063E"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15C9E31"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175E2663"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4253FA5B"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7D4A0D1E"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46B8528E"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074E8BA"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179B08E1"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69FFDB1"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367F4ACF"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762FD3DD"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866583A"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437E9A11"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157ABC46" w14:textId="77777777" w:rsidR="0014641E" w:rsidRPr="00A24111" w:rsidRDefault="0014641E" w:rsidP="0014641E">
            <w:pPr>
              <w:pStyle w:val="ListParagraph"/>
              <w:jc w:val="both"/>
              <w:rPr>
                <w:rFonts w:ascii="GHEA Grapalat" w:hAnsi="GHEA Grapalat" w:cs="GHEA Grapalat"/>
                <w:bCs/>
                <w:color w:val="000000"/>
                <w:sz w:val="24"/>
                <w:szCs w:val="24"/>
                <w:lang w:val="hy-AM" w:eastAsia="ru-RU"/>
              </w:rPr>
            </w:pPr>
          </w:p>
          <w:p w14:paraId="5C113C41" w14:textId="1A1CE228" w:rsidR="0014641E" w:rsidRPr="00A24111" w:rsidRDefault="00A1544B" w:rsidP="0014641E">
            <w:pPr>
              <w:jc w:val="both"/>
              <w:rPr>
                <w:rFonts w:ascii="GHEA Grapalat" w:hAnsi="GHEA Grapalat" w:cs="GHEA Grapalat"/>
                <w:bCs/>
                <w:color w:val="FF0000"/>
                <w:sz w:val="24"/>
                <w:szCs w:val="24"/>
                <w:lang w:val="hy-AM" w:eastAsia="ru-RU"/>
              </w:rPr>
            </w:pPr>
            <w:r w:rsidRPr="00A24111">
              <w:rPr>
                <w:rFonts w:ascii="GHEA Grapalat" w:hAnsi="GHEA Grapalat" w:cs="GHEA Grapalat"/>
                <w:bCs/>
                <w:color w:val="FF0000"/>
                <w:sz w:val="24"/>
                <w:szCs w:val="24"/>
                <w:lang w:val="hy-AM" w:eastAsia="ru-RU"/>
              </w:rPr>
              <w:t xml:space="preserve"> </w:t>
            </w:r>
            <w:r w:rsidR="00913997" w:rsidRPr="00A24111">
              <w:rPr>
                <w:rFonts w:ascii="GHEA Grapalat" w:hAnsi="GHEA Grapalat" w:cs="GHEA Grapalat"/>
                <w:bCs/>
                <w:color w:val="FF0000"/>
                <w:sz w:val="24"/>
                <w:szCs w:val="24"/>
                <w:lang w:val="hy-AM" w:eastAsia="ru-RU"/>
              </w:rPr>
              <w:t xml:space="preserve"> </w:t>
            </w:r>
          </w:p>
          <w:p w14:paraId="134F0DCA" w14:textId="77777777" w:rsidR="0014641E" w:rsidRPr="00A24111" w:rsidRDefault="0014641E" w:rsidP="0014641E">
            <w:pPr>
              <w:jc w:val="both"/>
              <w:rPr>
                <w:rFonts w:ascii="GHEA Grapalat" w:hAnsi="GHEA Grapalat" w:cs="GHEA Grapalat"/>
                <w:bCs/>
                <w:color w:val="000000"/>
                <w:sz w:val="24"/>
                <w:szCs w:val="24"/>
                <w:lang w:val="hy-AM" w:eastAsia="ru-RU"/>
              </w:rPr>
            </w:pPr>
          </w:p>
          <w:p w14:paraId="15E79834" w14:textId="77777777" w:rsidR="0014641E" w:rsidRPr="00A24111" w:rsidRDefault="0014641E" w:rsidP="0014641E">
            <w:pPr>
              <w:jc w:val="both"/>
              <w:rPr>
                <w:rFonts w:ascii="GHEA Grapalat" w:hAnsi="GHEA Grapalat" w:cs="GHEA Grapalat"/>
                <w:bCs/>
                <w:color w:val="000000"/>
                <w:sz w:val="24"/>
                <w:szCs w:val="24"/>
                <w:lang w:val="hy-AM" w:eastAsia="ru-RU"/>
              </w:rPr>
            </w:pPr>
          </w:p>
          <w:p w14:paraId="1696348D" w14:textId="77777777" w:rsidR="0014641E" w:rsidRPr="00A24111" w:rsidRDefault="0014641E" w:rsidP="0014641E">
            <w:pPr>
              <w:jc w:val="both"/>
              <w:rPr>
                <w:rFonts w:ascii="GHEA Grapalat" w:hAnsi="GHEA Grapalat" w:cs="GHEA Grapalat"/>
                <w:bCs/>
                <w:color w:val="000000"/>
                <w:sz w:val="24"/>
                <w:szCs w:val="24"/>
                <w:lang w:val="hy-AM" w:eastAsia="ru-RU"/>
              </w:rPr>
            </w:pPr>
          </w:p>
          <w:p w14:paraId="6898788F" w14:textId="77777777" w:rsidR="0014641E" w:rsidRPr="00A24111" w:rsidRDefault="0014641E" w:rsidP="0014641E">
            <w:pPr>
              <w:jc w:val="both"/>
              <w:rPr>
                <w:rFonts w:ascii="GHEA Grapalat" w:hAnsi="GHEA Grapalat" w:cs="GHEA Grapalat"/>
                <w:bCs/>
                <w:color w:val="000000"/>
                <w:sz w:val="24"/>
                <w:szCs w:val="24"/>
                <w:lang w:val="hy-AM" w:eastAsia="ru-RU"/>
              </w:rPr>
            </w:pPr>
          </w:p>
          <w:p w14:paraId="5501E7CA" w14:textId="77777777" w:rsidR="00B50F24" w:rsidRDefault="00B50F24" w:rsidP="0014641E">
            <w:pPr>
              <w:jc w:val="both"/>
              <w:rPr>
                <w:rFonts w:ascii="GHEA Grapalat" w:hAnsi="GHEA Grapalat" w:cs="GHEA Grapalat"/>
                <w:bCs/>
                <w:color w:val="212121"/>
                <w:sz w:val="24"/>
                <w:szCs w:val="24"/>
                <w:lang w:val="hy-AM" w:eastAsia="ru-RU"/>
              </w:rPr>
            </w:pPr>
          </w:p>
          <w:p w14:paraId="6B6FD16F" w14:textId="77777777" w:rsidR="00E90307" w:rsidRPr="00F35DE6" w:rsidRDefault="00E90307" w:rsidP="0014641E">
            <w:pPr>
              <w:jc w:val="both"/>
              <w:rPr>
                <w:rFonts w:ascii="GHEA Grapalat" w:hAnsi="GHEA Grapalat" w:cs="GHEA Grapalat"/>
                <w:bCs/>
                <w:color w:val="212121"/>
                <w:sz w:val="24"/>
                <w:szCs w:val="24"/>
                <w:lang w:val="hy-AM" w:eastAsia="ru-RU"/>
              </w:rPr>
            </w:pPr>
          </w:p>
          <w:p w14:paraId="4403EAB8" w14:textId="348D598C" w:rsidR="00122E40" w:rsidRPr="00F35DE6" w:rsidRDefault="00122E40" w:rsidP="00122E40">
            <w:pPr>
              <w:ind w:left="360"/>
              <w:jc w:val="both"/>
              <w:rPr>
                <w:rFonts w:ascii="GHEA Grapalat" w:hAnsi="GHEA Grapalat" w:cs="GHEA Grapalat"/>
                <w:b/>
                <w:color w:val="212121"/>
                <w:sz w:val="24"/>
                <w:szCs w:val="24"/>
                <w:lang w:val="hy-AM" w:eastAsia="ru-RU"/>
              </w:rPr>
            </w:pPr>
            <w:r w:rsidRPr="00F35DE6">
              <w:rPr>
                <w:rFonts w:ascii="GHEA Grapalat" w:hAnsi="GHEA Grapalat" w:cs="GHEA Grapalat"/>
                <w:b/>
                <w:color w:val="212121"/>
                <w:sz w:val="24"/>
                <w:szCs w:val="24"/>
                <w:lang w:val="hy-AM" w:eastAsia="ru-RU"/>
              </w:rPr>
              <w:t>2</w:t>
            </w:r>
            <w:r w:rsidRPr="00F35DE6">
              <w:rPr>
                <w:rFonts w:ascii="MS Mincho" w:eastAsia="MS Mincho" w:hAnsi="MS Mincho" w:cs="MS Mincho" w:hint="eastAsia"/>
                <w:b/>
                <w:color w:val="212121"/>
                <w:sz w:val="24"/>
                <w:szCs w:val="24"/>
                <w:lang w:val="hy-AM" w:eastAsia="ru-RU"/>
              </w:rPr>
              <w:t>․</w:t>
            </w:r>
            <w:r w:rsidRPr="00F35DE6">
              <w:rPr>
                <w:rFonts w:ascii="GHEA Grapalat" w:hAnsi="GHEA Grapalat" w:cs="Times New Roman"/>
                <w:b/>
                <w:color w:val="212121"/>
                <w:sz w:val="24"/>
                <w:szCs w:val="24"/>
                <w:lang w:val="hy-AM" w:eastAsia="ru-RU"/>
              </w:rPr>
              <w:t xml:space="preserve"> </w:t>
            </w:r>
            <w:r w:rsidRPr="00F35DE6">
              <w:rPr>
                <w:rFonts w:ascii="GHEA Grapalat" w:hAnsi="GHEA Grapalat" w:cs="GHEA Grapalat"/>
                <w:b/>
                <w:color w:val="212121"/>
                <w:sz w:val="24"/>
                <w:szCs w:val="24"/>
                <w:lang w:val="hy-AM" w:eastAsia="ru-RU"/>
              </w:rPr>
              <w:t>Չի ընդունվել:</w:t>
            </w:r>
          </w:p>
          <w:p w14:paraId="3C5BF964" w14:textId="53FD566F" w:rsidR="00122E40" w:rsidRPr="00F35DE6" w:rsidRDefault="007A3F61" w:rsidP="00F35DE6">
            <w:pPr>
              <w:spacing w:before="100" w:beforeAutospacing="1" w:after="100" w:afterAutospacing="1" w:line="240" w:lineRule="auto"/>
              <w:jc w:val="both"/>
              <w:rPr>
                <w:rFonts w:ascii="GHEA Grapalat" w:eastAsia="Times New Roman" w:hAnsi="GHEA Grapalat" w:cs="Times New Roman"/>
                <w:color w:val="212121"/>
                <w:sz w:val="24"/>
                <w:szCs w:val="24"/>
                <w:lang w:val="hy-AM"/>
              </w:rPr>
            </w:pPr>
            <w:r w:rsidRPr="00F35DE6">
              <w:rPr>
                <w:rFonts w:ascii="GHEA Grapalat" w:hAnsi="GHEA Grapalat"/>
                <w:color w:val="212121"/>
                <w:sz w:val="24"/>
                <w:szCs w:val="24"/>
                <w:lang w:val="hy-AM"/>
              </w:rPr>
              <w:t>«Եթե նշվում է միայն «բռնություն և դաժանություն քարոզելու նպատակ», ապա իրավական նորմը բավականաչափ հստակ է և փաստում է քարոզի նպատակային ուղղվածությունը։ Մինչդեռ «կամ նման նպատակ հետապնդող տեղեկատվություն տարածելը» արտահայտության ավելացումը նորմի կիրառման շրջանակը լայնացնում է՝ ընդգրկելով ոչ միայն ուղղակի քարոզը, այլև այնպիսի տեղեկատվություն, որը բացահայտ քարոզ չի համարվում, բայց կարող է հանգեցնել նույն արդյունքին։ Օրինակ, եթե տեսալսողական հաղորդման մեջ հստակ ասվում է «պետք է ուժ կիրառել», ապա դա քարոզ է և արգելվում է։ Իսկ եթե հաղորդման մեջ անուղղակիորեն ներկայացվում է նյութ, որը թեև բացահայտ կոչ չի անում, բայց ակնհայտորեն նպաստում է նույն նպատակի իրականացմանը (օրինակ՝ հերոսացվում է բռնությունը կամ դաժանությունը), այն ևս պետք է արգելվի։ Հետևաբար «…կամ նման նպատակ հետապնդող…» արտահայտությունը անհրաժեշտ է պահպանել»։</w:t>
            </w:r>
            <w:r w:rsidR="00122E40" w:rsidRPr="00F35DE6">
              <w:rPr>
                <w:rFonts w:ascii="GHEA Grapalat" w:eastAsia="Times New Roman" w:hAnsi="GHEA Grapalat" w:cs="Times New Roman"/>
                <w:color w:val="212121"/>
                <w:sz w:val="24"/>
                <w:szCs w:val="24"/>
                <w:lang w:val="hy-AM"/>
              </w:rPr>
              <w:t xml:space="preserve">Եվրոպական երկրների մեծ մասում գործածվում է </w:t>
            </w:r>
            <w:r w:rsidR="00122E40" w:rsidRPr="00F35DE6">
              <w:rPr>
                <w:rFonts w:ascii="GHEA Grapalat" w:eastAsia="Times New Roman" w:hAnsi="GHEA Grapalat" w:cs="Times New Roman"/>
                <w:i/>
                <w:iCs/>
                <w:color w:val="212121"/>
                <w:sz w:val="24"/>
                <w:szCs w:val="24"/>
                <w:lang w:val="hy-AM"/>
              </w:rPr>
              <w:t>«incitement to violence / hatred»</w:t>
            </w:r>
            <w:r w:rsidR="00122E40" w:rsidRPr="00F35DE6">
              <w:rPr>
                <w:rFonts w:ascii="GHEA Grapalat" w:eastAsia="Times New Roman" w:hAnsi="GHEA Grapalat" w:cs="Times New Roman"/>
                <w:color w:val="212121"/>
                <w:sz w:val="24"/>
                <w:szCs w:val="24"/>
                <w:lang w:val="hy-AM"/>
              </w:rPr>
              <w:t xml:space="preserve"> ձևակերպումը, որը ընդգրկում է ոչ միայն ուղիղ կոչերը, այլև այնպիսի բովանդակություն, որը փաստացի ծառայում է այդ նպատակին։</w:t>
            </w:r>
          </w:p>
          <w:p w14:paraId="2F7B4613" w14:textId="77777777" w:rsidR="00122E40" w:rsidRPr="00A24111" w:rsidRDefault="00122E40" w:rsidP="00F35DE6">
            <w:pPr>
              <w:spacing w:before="100" w:beforeAutospacing="1" w:after="100" w:afterAutospacing="1" w:line="240" w:lineRule="auto"/>
              <w:jc w:val="both"/>
              <w:rPr>
                <w:rFonts w:ascii="GHEA Grapalat" w:eastAsia="Times New Roman" w:hAnsi="GHEA Grapalat" w:cs="Times New Roman"/>
                <w:color w:val="FF0000"/>
                <w:sz w:val="24"/>
                <w:szCs w:val="24"/>
                <w:lang w:val="hy-AM"/>
              </w:rPr>
            </w:pPr>
            <w:r w:rsidRPr="00F35DE6">
              <w:rPr>
                <w:rFonts w:ascii="GHEA Grapalat" w:eastAsia="Times New Roman" w:hAnsi="GHEA Grapalat" w:cs="Times New Roman"/>
                <w:color w:val="212121"/>
                <w:sz w:val="24"/>
                <w:szCs w:val="24"/>
                <w:lang w:val="hy-AM"/>
              </w:rPr>
              <w:t xml:space="preserve">ՄԻԵԴ պրակտիկայում («Perinçek v. Switzerland», «Erbakan v. Turkey») շեշտվում է, որ պետությունը կարող է սահմանափակել ոչ միայն ուղիղ քարոզը, այլև այնպիսի տեղեկատվությունը, որն </w:t>
            </w:r>
            <w:r w:rsidRPr="00F35DE6">
              <w:rPr>
                <w:rFonts w:ascii="GHEA Grapalat" w:eastAsia="Times New Roman" w:hAnsi="GHEA Grapalat" w:cs="Times New Roman"/>
                <w:b/>
                <w:bCs/>
                <w:color w:val="212121"/>
                <w:sz w:val="24"/>
                <w:szCs w:val="24"/>
                <w:lang w:val="hy-AM"/>
              </w:rPr>
              <w:lastRenderedPageBreak/>
              <w:t>օբյեկտիվորեն կարող է բորբոքել ատելություն կամ բռնություն</w:t>
            </w:r>
            <w:r w:rsidRPr="00A24111">
              <w:rPr>
                <w:rFonts w:ascii="GHEA Grapalat" w:eastAsia="Times New Roman" w:hAnsi="GHEA Grapalat" w:cs="Times New Roman"/>
                <w:color w:val="FF0000"/>
                <w:sz w:val="24"/>
                <w:szCs w:val="24"/>
                <w:lang w:val="hy-AM"/>
              </w:rPr>
              <w:t>։</w:t>
            </w:r>
          </w:p>
          <w:p w14:paraId="48A1B596" w14:textId="77777777" w:rsidR="0014641E" w:rsidRPr="00A24111" w:rsidRDefault="0014641E" w:rsidP="0014641E">
            <w:pPr>
              <w:jc w:val="both"/>
              <w:rPr>
                <w:rFonts w:ascii="GHEA Grapalat" w:hAnsi="GHEA Grapalat" w:cs="GHEA Grapalat"/>
                <w:bCs/>
                <w:color w:val="000000"/>
                <w:sz w:val="24"/>
                <w:szCs w:val="24"/>
                <w:lang w:val="hy-AM" w:eastAsia="ru-RU"/>
              </w:rPr>
            </w:pPr>
          </w:p>
          <w:p w14:paraId="283EC3BA" w14:textId="77777777" w:rsidR="0014641E" w:rsidRPr="00A24111" w:rsidRDefault="0014641E" w:rsidP="0014641E">
            <w:pPr>
              <w:jc w:val="both"/>
              <w:rPr>
                <w:rFonts w:ascii="GHEA Grapalat" w:hAnsi="GHEA Grapalat" w:cs="GHEA Grapalat"/>
                <w:bCs/>
                <w:color w:val="000000"/>
                <w:sz w:val="24"/>
                <w:szCs w:val="24"/>
                <w:lang w:val="hy-AM" w:eastAsia="ru-RU"/>
              </w:rPr>
            </w:pPr>
          </w:p>
          <w:p w14:paraId="6F2BEE5E" w14:textId="77777777" w:rsidR="0014641E" w:rsidRPr="00A24111" w:rsidRDefault="0014641E" w:rsidP="0014641E">
            <w:pPr>
              <w:jc w:val="both"/>
              <w:rPr>
                <w:rFonts w:ascii="GHEA Grapalat" w:hAnsi="GHEA Grapalat" w:cs="GHEA Grapalat"/>
                <w:bCs/>
                <w:color w:val="000000"/>
                <w:sz w:val="24"/>
                <w:szCs w:val="24"/>
                <w:lang w:val="hy-AM" w:eastAsia="ru-RU"/>
              </w:rPr>
            </w:pPr>
          </w:p>
          <w:p w14:paraId="41E7FBC6" w14:textId="77777777" w:rsidR="0014641E" w:rsidRPr="00A24111" w:rsidRDefault="0014641E" w:rsidP="0014641E">
            <w:pPr>
              <w:jc w:val="both"/>
              <w:rPr>
                <w:rFonts w:ascii="GHEA Grapalat" w:hAnsi="GHEA Grapalat" w:cs="GHEA Grapalat"/>
                <w:bCs/>
                <w:color w:val="000000"/>
                <w:sz w:val="24"/>
                <w:szCs w:val="24"/>
                <w:lang w:val="hy-AM" w:eastAsia="ru-RU"/>
              </w:rPr>
            </w:pPr>
          </w:p>
          <w:p w14:paraId="0F4CB815" w14:textId="77777777" w:rsidR="0014641E" w:rsidRPr="00A24111" w:rsidRDefault="0014641E" w:rsidP="0014641E">
            <w:pPr>
              <w:jc w:val="both"/>
              <w:rPr>
                <w:rFonts w:ascii="GHEA Grapalat" w:hAnsi="GHEA Grapalat" w:cs="GHEA Grapalat"/>
                <w:bCs/>
                <w:color w:val="000000"/>
                <w:sz w:val="24"/>
                <w:szCs w:val="24"/>
                <w:lang w:val="hy-AM" w:eastAsia="ru-RU"/>
              </w:rPr>
            </w:pPr>
          </w:p>
          <w:p w14:paraId="38CCAE1A" w14:textId="77777777" w:rsidR="0014641E" w:rsidRPr="00A24111" w:rsidRDefault="0014641E" w:rsidP="0014641E">
            <w:pPr>
              <w:jc w:val="both"/>
              <w:rPr>
                <w:rFonts w:ascii="GHEA Grapalat" w:hAnsi="GHEA Grapalat" w:cs="GHEA Grapalat"/>
                <w:bCs/>
                <w:color w:val="000000"/>
                <w:sz w:val="24"/>
                <w:szCs w:val="24"/>
                <w:lang w:val="hy-AM" w:eastAsia="ru-RU"/>
              </w:rPr>
            </w:pPr>
          </w:p>
          <w:p w14:paraId="73AC0372" w14:textId="77777777" w:rsidR="0014641E" w:rsidRPr="00A24111" w:rsidRDefault="0014641E" w:rsidP="0014641E">
            <w:pPr>
              <w:jc w:val="both"/>
              <w:rPr>
                <w:rFonts w:ascii="GHEA Grapalat" w:hAnsi="GHEA Grapalat" w:cs="GHEA Grapalat"/>
                <w:bCs/>
                <w:color w:val="000000"/>
                <w:sz w:val="24"/>
                <w:szCs w:val="24"/>
                <w:lang w:val="hy-AM" w:eastAsia="ru-RU"/>
              </w:rPr>
            </w:pPr>
          </w:p>
          <w:p w14:paraId="7AA06DB1" w14:textId="77777777" w:rsidR="0014641E" w:rsidRPr="00A24111" w:rsidRDefault="0014641E" w:rsidP="0014641E">
            <w:pPr>
              <w:jc w:val="both"/>
              <w:rPr>
                <w:rFonts w:ascii="GHEA Grapalat" w:hAnsi="GHEA Grapalat" w:cs="GHEA Grapalat"/>
                <w:bCs/>
                <w:color w:val="000000"/>
                <w:sz w:val="24"/>
                <w:szCs w:val="24"/>
                <w:lang w:val="hy-AM" w:eastAsia="ru-RU"/>
              </w:rPr>
            </w:pPr>
          </w:p>
          <w:p w14:paraId="61CB89D0" w14:textId="77777777" w:rsidR="0014641E" w:rsidRPr="00A24111" w:rsidRDefault="0014641E" w:rsidP="0014641E">
            <w:pPr>
              <w:jc w:val="both"/>
              <w:rPr>
                <w:rFonts w:ascii="GHEA Grapalat" w:hAnsi="GHEA Grapalat" w:cs="GHEA Grapalat"/>
                <w:bCs/>
                <w:color w:val="000000"/>
                <w:sz w:val="24"/>
                <w:szCs w:val="24"/>
                <w:lang w:val="hy-AM" w:eastAsia="ru-RU"/>
              </w:rPr>
            </w:pPr>
          </w:p>
          <w:p w14:paraId="49720492" w14:textId="77777777" w:rsidR="0014641E" w:rsidRPr="00A24111" w:rsidRDefault="0014641E" w:rsidP="0014641E">
            <w:pPr>
              <w:jc w:val="both"/>
              <w:rPr>
                <w:rFonts w:ascii="GHEA Grapalat" w:hAnsi="GHEA Grapalat" w:cs="GHEA Grapalat"/>
                <w:bCs/>
                <w:color w:val="000000"/>
                <w:sz w:val="24"/>
                <w:szCs w:val="24"/>
                <w:lang w:val="hy-AM" w:eastAsia="ru-RU"/>
              </w:rPr>
            </w:pPr>
          </w:p>
          <w:p w14:paraId="6FCA9776" w14:textId="77777777" w:rsidR="0014641E" w:rsidRPr="00A24111" w:rsidRDefault="0014641E" w:rsidP="0014641E">
            <w:pPr>
              <w:jc w:val="both"/>
              <w:rPr>
                <w:rFonts w:ascii="GHEA Grapalat" w:hAnsi="GHEA Grapalat" w:cs="GHEA Grapalat"/>
                <w:bCs/>
                <w:color w:val="000000"/>
                <w:sz w:val="24"/>
                <w:szCs w:val="24"/>
                <w:lang w:val="hy-AM" w:eastAsia="ru-RU"/>
              </w:rPr>
            </w:pPr>
          </w:p>
          <w:p w14:paraId="038CA85C" w14:textId="77777777" w:rsidR="0014641E" w:rsidRPr="00A24111" w:rsidRDefault="0014641E" w:rsidP="0014641E">
            <w:pPr>
              <w:jc w:val="both"/>
              <w:rPr>
                <w:rFonts w:ascii="GHEA Grapalat" w:hAnsi="GHEA Grapalat" w:cs="GHEA Grapalat"/>
                <w:bCs/>
                <w:color w:val="000000"/>
                <w:sz w:val="24"/>
                <w:szCs w:val="24"/>
                <w:lang w:val="hy-AM" w:eastAsia="ru-RU"/>
              </w:rPr>
            </w:pPr>
          </w:p>
          <w:p w14:paraId="5B0A6499" w14:textId="77777777" w:rsidR="0014641E" w:rsidRPr="00A24111" w:rsidRDefault="0014641E" w:rsidP="0014641E">
            <w:pPr>
              <w:jc w:val="both"/>
              <w:rPr>
                <w:rFonts w:ascii="GHEA Grapalat" w:hAnsi="GHEA Grapalat" w:cs="GHEA Grapalat"/>
                <w:bCs/>
                <w:color w:val="000000"/>
                <w:sz w:val="24"/>
                <w:szCs w:val="24"/>
                <w:lang w:val="hy-AM" w:eastAsia="ru-RU"/>
              </w:rPr>
            </w:pPr>
          </w:p>
          <w:p w14:paraId="0A46A88A" w14:textId="77777777" w:rsidR="0014641E" w:rsidRPr="00A24111" w:rsidRDefault="0014641E" w:rsidP="0014641E">
            <w:pPr>
              <w:jc w:val="both"/>
              <w:rPr>
                <w:rFonts w:ascii="GHEA Grapalat" w:hAnsi="GHEA Grapalat" w:cs="GHEA Grapalat"/>
                <w:bCs/>
                <w:color w:val="000000"/>
                <w:sz w:val="24"/>
                <w:szCs w:val="24"/>
                <w:lang w:val="hy-AM" w:eastAsia="ru-RU"/>
              </w:rPr>
            </w:pPr>
          </w:p>
          <w:p w14:paraId="4EE6CF4E" w14:textId="77777777" w:rsidR="00F717E8" w:rsidRPr="00A24111" w:rsidRDefault="00F717E8" w:rsidP="00F717E8">
            <w:pPr>
              <w:jc w:val="both"/>
              <w:rPr>
                <w:rFonts w:ascii="GHEA Grapalat" w:hAnsi="GHEA Grapalat" w:cs="GHEA Grapalat"/>
                <w:bCs/>
                <w:color w:val="000000"/>
                <w:sz w:val="24"/>
                <w:szCs w:val="24"/>
                <w:lang w:val="hy-AM" w:eastAsia="ru-RU"/>
              </w:rPr>
            </w:pPr>
          </w:p>
          <w:p w14:paraId="637C6DE5" w14:textId="77777777" w:rsidR="00F717E8" w:rsidRPr="00A24111" w:rsidRDefault="00F717E8" w:rsidP="00F717E8">
            <w:pPr>
              <w:jc w:val="both"/>
              <w:rPr>
                <w:rFonts w:ascii="GHEA Grapalat" w:hAnsi="GHEA Grapalat" w:cs="GHEA Grapalat"/>
                <w:bCs/>
                <w:color w:val="000000"/>
                <w:sz w:val="24"/>
                <w:szCs w:val="24"/>
                <w:lang w:val="hy-AM" w:eastAsia="ru-RU"/>
              </w:rPr>
            </w:pPr>
          </w:p>
          <w:p w14:paraId="4C0D06EB" w14:textId="2EB555D1" w:rsidR="00F717E8" w:rsidRPr="00A24111" w:rsidRDefault="00F717E8" w:rsidP="00F717E8">
            <w:pPr>
              <w:jc w:val="both"/>
              <w:rPr>
                <w:rFonts w:ascii="GHEA Grapalat" w:hAnsi="GHEA Grapalat" w:cs="GHEA Grapalat"/>
                <w:bCs/>
                <w:color w:val="000000"/>
                <w:sz w:val="24"/>
                <w:szCs w:val="24"/>
                <w:lang w:val="hy-AM" w:eastAsia="ru-RU"/>
              </w:rPr>
            </w:pPr>
          </w:p>
          <w:p w14:paraId="7DAA021F" w14:textId="7E205F3C" w:rsidR="00AF3E51" w:rsidRPr="00A24111" w:rsidRDefault="00AF3E51" w:rsidP="00F717E8">
            <w:pPr>
              <w:jc w:val="both"/>
              <w:rPr>
                <w:rFonts w:ascii="GHEA Grapalat" w:hAnsi="GHEA Grapalat" w:cs="GHEA Grapalat"/>
                <w:bCs/>
                <w:color w:val="000000"/>
                <w:sz w:val="24"/>
                <w:szCs w:val="24"/>
                <w:lang w:val="hy-AM" w:eastAsia="ru-RU"/>
              </w:rPr>
            </w:pPr>
          </w:p>
          <w:p w14:paraId="3AF28A4A" w14:textId="05B01EB7" w:rsidR="00AF3E51" w:rsidRPr="00A24111" w:rsidRDefault="00AF3E51" w:rsidP="00F717E8">
            <w:pPr>
              <w:jc w:val="both"/>
              <w:rPr>
                <w:rFonts w:ascii="GHEA Grapalat" w:hAnsi="GHEA Grapalat" w:cs="GHEA Grapalat"/>
                <w:bCs/>
                <w:color w:val="000000"/>
                <w:sz w:val="24"/>
                <w:szCs w:val="24"/>
                <w:lang w:val="hy-AM" w:eastAsia="ru-RU"/>
              </w:rPr>
            </w:pPr>
          </w:p>
          <w:p w14:paraId="50970030" w14:textId="4BEF03A2" w:rsidR="00AF3E51" w:rsidRPr="00A24111" w:rsidRDefault="00AF3E51" w:rsidP="00F717E8">
            <w:pPr>
              <w:jc w:val="both"/>
              <w:rPr>
                <w:rFonts w:ascii="GHEA Grapalat" w:hAnsi="GHEA Grapalat" w:cs="GHEA Grapalat"/>
                <w:bCs/>
                <w:color w:val="000000"/>
                <w:sz w:val="24"/>
                <w:szCs w:val="24"/>
                <w:lang w:val="hy-AM" w:eastAsia="ru-RU"/>
              </w:rPr>
            </w:pPr>
          </w:p>
          <w:p w14:paraId="2B6B41A8" w14:textId="4CC2A1C6" w:rsidR="00AF3E51" w:rsidRPr="00A24111" w:rsidRDefault="00AF3E51" w:rsidP="00F717E8">
            <w:pPr>
              <w:jc w:val="both"/>
              <w:rPr>
                <w:rFonts w:ascii="GHEA Grapalat" w:hAnsi="GHEA Grapalat" w:cs="GHEA Grapalat"/>
                <w:bCs/>
                <w:color w:val="000000"/>
                <w:sz w:val="24"/>
                <w:szCs w:val="24"/>
                <w:lang w:val="hy-AM" w:eastAsia="ru-RU"/>
              </w:rPr>
            </w:pPr>
          </w:p>
          <w:p w14:paraId="61C4F74E" w14:textId="5C504506" w:rsidR="00AF3E51" w:rsidRPr="00A24111" w:rsidRDefault="00AF3E51" w:rsidP="00F717E8">
            <w:pPr>
              <w:jc w:val="both"/>
              <w:rPr>
                <w:rFonts w:ascii="GHEA Grapalat" w:hAnsi="GHEA Grapalat" w:cs="GHEA Grapalat"/>
                <w:bCs/>
                <w:color w:val="000000"/>
                <w:sz w:val="24"/>
                <w:szCs w:val="24"/>
                <w:lang w:val="hy-AM" w:eastAsia="ru-RU"/>
              </w:rPr>
            </w:pPr>
          </w:p>
          <w:p w14:paraId="0E74E148" w14:textId="34F3426D" w:rsidR="00AF3E51" w:rsidRPr="00A24111" w:rsidRDefault="00AF3E51" w:rsidP="00F717E8">
            <w:pPr>
              <w:jc w:val="both"/>
              <w:rPr>
                <w:rFonts w:ascii="GHEA Grapalat" w:hAnsi="GHEA Grapalat" w:cs="GHEA Grapalat"/>
                <w:bCs/>
                <w:color w:val="000000"/>
                <w:sz w:val="24"/>
                <w:szCs w:val="24"/>
                <w:lang w:val="hy-AM" w:eastAsia="ru-RU"/>
              </w:rPr>
            </w:pPr>
          </w:p>
          <w:p w14:paraId="73481D12" w14:textId="309034B3" w:rsidR="00AF3E51" w:rsidRPr="00A24111" w:rsidRDefault="00AF3E51" w:rsidP="00F717E8">
            <w:pPr>
              <w:jc w:val="both"/>
              <w:rPr>
                <w:rFonts w:ascii="GHEA Grapalat" w:hAnsi="GHEA Grapalat" w:cs="GHEA Grapalat"/>
                <w:bCs/>
                <w:color w:val="000000"/>
                <w:sz w:val="24"/>
                <w:szCs w:val="24"/>
                <w:lang w:val="hy-AM" w:eastAsia="ru-RU"/>
              </w:rPr>
            </w:pPr>
          </w:p>
          <w:p w14:paraId="274285EE" w14:textId="3E18B934" w:rsidR="00AF3E51" w:rsidRPr="00A24111" w:rsidRDefault="00AF3E51" w:rsidP="00F717E8">
            <w:pPr>
              <w:jc w:val="both"/>
              <w:rPr>
                <w:rFonts w:ascii="GHEA Grapalat" w:hAnsi="GHEA Grapalat" w:cs="GHEA Grapalat"/>
                <w:bCs/>
                <w:color w:val="000000"/>
                <w:sz w:val="24"/>
                <w:szCs w:val="24"/>
                <w:lang w:val="hy-AM" w:eastAsia="ru-RU"/>
              </w:rPr>
            </w:pPr>
          </w:p>
          <w:p w14:paraId="5585CD24" w14:textId="091BC256" w:rsidR="00AF3E51" w:rsidRPr="00A24111" w:rsidRDefault="00AF3E51" w:rsidP="00F717E8">
            <w:pPr>
              <w:jc w:val="both"/>
              <w:rPr>
                <w:rFonts w:ascii="GHEA Grapalat" w:hAnsi="GHEA Grapalat" w:cs="GHEA Grapalat"/>
                <w:bCs/>
                <w:color w:val="000000"/>
                <w:sz w:val="24"/>
                <w:szCs w:val="24"/>
                <w:lang w:val="hy-AM" w:eastAsia="ru-RU"/>
              </w:rPr>
            </w:pPr>
          </w:p>
          <w:p w14:paraId="08FB1212" w14:textId="22F0F231" w:rsidR="00AF3E51" w:rsidRPr="00A24111" w:rsidRDefault="00AF3E51" w:rsidP="00F717E8">
            <w:pPr>
              <w:jc w:val="both"/>
              <w:rPr>
                <w:rFonts w:ascii="GHEA Grapalat" w:hAnsi="GHEA Grapalat" w:cs="GHEA Grapalat"/>
                <w:bCs/>
                <w:color w:val="000000"/>
                <w:sz w:val="24"/>
                <w:szCs w:val="24"/>
                <w:lang w:val="hy-AM" w:eastAsia="ru-RU"/>
              </w:rPr>
            </w:pPr>
          </w:p>
          <w:p w14:paraId="1087F761" w14:textId="4B29F2D8" w:rsidR="00AF3E51" w:rsidRPr="00A24111" w:rsidRDefault="00AF3E51" w:rsidP="00F717E8">
            <w:pPr>
              <w:jc w:val="both"/>
              <w:rPr>
                <w:rFonts w:ascii="GHEA Grapalat" w:hAnsi="GHEA Grapalat" w:cs="GHEA Grapalat"/>
                <w:bCs/>
                <w:color w:val="000000"/>
                <w:sz w:val="24"/>
                <w:szCs w:val="24"/>
                <w:lang w:val="hy-AM" w:eastAsia="ru-RU"/>
              </w:rPr>
            </w:pPr>
          </w:p>
          <w:p w14:paraId="23562190" w14:textId="3A5243AA" w:rsidR="00AF3E51" w:rsidRPr="00A24111" w:rsidRDefault="00AF3E51" w:rsidP="00F717E8">
            <w:pPr>
              <w:jc w:val="both"/>
              <w:rPr>
                <w:rFonts w:ascii="GHEA Grapalat" w:hAnsi="GHEA Grapalat" w:cs="GHEA Grapalat"/>
                <w:bCs/>
                <w:color w:val="000000"/>
                <w:sz w:val="24"/>
                <w:szCs w:val="24"/>
                <w:lang w:val="hy-AM" w:eastAsia="ru-RU"/>
              </w:rPr>
            </w:pPr>
          </w:p>
          <w:p w14:paraId="00FAAD00" w14:textId="2BCB7D1E" w:rsidR="00AF3E51" w:rsidRPr="00A24111" w:rsidRDefault="00AF3E51" w:rsidP="00F717E8">
            <w:pPr>
              <w:jc w:val="both"/>
              <w:rPr>
                <w:rFonts w:ascii="GHEA Grapalat" w:hAnsi="GHEA Grapalat" w:cs="GHEA Grapalat"/>
                <w:bCs/>
                <w:color w:val="000000"/>
                <w:sz w:val="24"/>
                <w:szCs w:val="24"/>
                <w:lang w:val="hy-AM" w:eastAsia="ru-RU"/>
              </w:rPr>
            </w:pPr>
          </w:p>
          <w:p w14:paraId="388BB082" w14:textId="77777777" w:rsidR="00AF3E51" w:rsidRPr="00A24111" w:rsidRDefault="00AF3E51" w:rsidP="00F717E8">
            <w:pPr>
              <w:jc w:val="both"/>
              <w:rPr>
                <w:rFonts w:ascii="GHEA Grapalat" w:hAnsi="GHEA Grapalat" w:cs="GHEA Grapalat"/>
                <w:bCs/>
                <w:color w:val="000000"/>
                <w:sz w:val="24"/>
                <w:szCs w:val="24"/>
                <w:lang w:val="hy-AM" w:eastAsia="ru-RU"/>
              </w:rPr>
            </w:pPr>
          </w:p>
          <w:p w14:paraId="6A379D9E" w14:textId="77777777" w:rsidR="00F717E8" w:rsidRPr="00A24111" w:rsidRDefault="00F717E8" w:rsidP="00F717E8">
            <w:pPr>
              <w:jc w:val="both"/>
              <w:rPr>
                <w:rFonts w:ascii="GHEA Grapalat" w:hAnsi="GHEA Grapalat" w:cs="GHEA Grapalat"/>
                <w:bCs/>
                <w:color w:val="000000"/>
                <w:sz w:val="24"/>
                <w:szCs w:val="24"/>
                <w:lang w:val="hy-AM" w:eastAsia="ru-RU"/>
              </w:rPr>
            </w:pPr>
          </w:p>
          <w:p w14:paraId="605FF2FF" w14:textId="77777777" w:rsidR="00B50F24" w:rsidRPr="00A24111" w:rsidRDefault="00B50F24" w:rsidP="00F717E8">
            <w:pPr>
              <w:jc w:val="both"/>
              <w:rPr>
                <w:rFonts w:ascii="GHEA Grapalat" w:hAnsi="GHEA Grapalat" w:cs="GHEA Grapalat"/>
                <w:bCs/>
                <w:color w:val="000000"/>
                <w:sz w:val="24"/>
                <w:szCs w:val="24"/>
                <w:lang w:val="hy-AM" w:eastAsia="ru-RU"/>
              </w:rPr>
            </w:pPr>
          </w:p>
          <w:p w14:paraId="231E888F" w14:textId="77777777" w:rsidR="00B50F24" w:rsidRPr="00A24111" w:rsidRDefault="00B50F24" w:rsidP="00F717E8">
            <w:pPr>
              <w:jc w:val="both"/>
              <w:rPr>
                <w:rFonts w:ascii="GHEA Grapalat" w:hAnsi="GHEA Grapalat" w:cs="GHEA Grapalat"/>
                <w:bCs/>
                <w:color w:val="000000"/>
                <w:sz w:val="24"/>
                <w:szCs w:val="24"/>
                <w:lang w:val="hy-AM" w:eastAsia="ru-RU"/>
              </w:rPr>
            </w:pPr>
          </w:p>
          <w:p w14:paraId="1FFA478B" w14:textId="77777777" w:rsidR="00B50F24" w:rsidRPr="00A24111" w:rsidRDefault="00B50F24" w:rsidP="00F717E8">
            <w:pPr>
              <w:jc w:val="both"/>
              <w:rPr>
                <w:rFonts w:ascii="GHEA Grapalat" w:hAnsi="GHEA Grapalat" w:cs="GHEA Grapalat"/>
                <w:bCs/>
                <w:color w:val="000000"/>
                <w:sz w:val="24"/>
                <w:szCs w:val="24"/>
                <w:lang w:val="hy-AM" w:eastAsia="ru-RU"/>
              </w:rPr>
            </w:pPr>
          </w:p>
          <w:p w14:paraId="4E1A0C50" w14:textId="77777777" w:rsidR="00B50F24" w:rsidRPr="00A24111" w:rsidRDefault="00B50F24" w:rsidP="00F717E8">
            <w:pPr>
              <w:jc w:val="both"/>
              <w:rPr>
                <w:rFonts w:ascii="GHEA Grapalat" w:hAnsi="GHEA Grapalat" w:cs="GHEA Grapalat"/>
                <w:bCs/>
                <w:color w:val="000000"/>
                <w:sz w:val="24"/>
                <w:szCs w:val="24"/>
                <w:lang w:val="hy-AM" w:eastAsia="ru-RU"/>
              </w:rPr>
            </w:pPr>
          </w:p>
          <w:p w14:paraId="27847459" w14:textId="77777777" w:rsidR="00B50F24" w:rsidRPr="00A24111" w:rsidRDefault="00B50F24" w:rsidP="00F717E8">
            <w:pPr>
              <w:jc w:val="both"/>
              <w:rPr>
                <w:rFonts w:ascii="GHEA Grapalat" w:hAnsi="GHEA Grapalat" w:cs="GHEA Grapalat"/>
                <w:bCs/>
                <w:color w:val="000000"/>
                <w:sz w:val="24"/>
                <w:szCs w:val="24"/>
                <w:lang w:val="hy-AM" w:eastAsia="ru-RU"/>
              </w:rPr>
            </w:pPr>
          </w:p>
          <w:p w14:paraId="2DE4EC83" w14:textId="77777777" w:rsidR="00B50F24" w:rsidRPr="00A24111" w:rsidRDefault="00B50F24" w:rsidP="00F717E8">
            <w:pPr>
              <w:jc w:val="both"/>
              <w:rPr>
                <w:rFonts w:ascii="GHEA Grapalat" w:hAnsi="GHEA Grapalat" w:cs="GHEA Grapalat"/>
                <w:bCs/>
                <w:color w:val="000000"/>
                <w:sz w:val="24"/>
                <w:szCs w:val="24"/>
                <w:lang w:val="hy-AM" w:eastAsia="ru-RU"/>
              </w:rPr>
            </w:pPr>
          </w:p>
          <w:p w14:paraId="6284FDEA" w14:textId="77777777" w:rsidR="00B50F24" w:rsidRPr="00A24111" w:rsidRDefault="00B50F24" w:rsidP="00F717E8">
            <w:pPr>
              <w:jc w:val="both"/>
              <w:rPr>
                <w:rFonts w:ascii="GHEA Grapalat" w:hAnsi="GHEA Grapalat" w:cs="GHEA Grapalat"/>
                <w:bCs/>
                <w:color w:val="000000"/>
                <w:sz w:val="24"/>
                <w:szCs w:val="24"/>
                <w:lang w:val="hy-AM" w:eastAsia="ru-RU"/>
              </w:rPr>
            </w:pPr>
          </w:p>
          <w:p w14:paraId="65EF2D35" w14:textId="77777777" w:rsidR="00B50F24" w:rsidRPr="00A24111" w:rsidRDefault="00B50F24" w:rsidP="00F717E8">
            <w:pPr>
              <w:jc w:val="both"/>
              <w:rPr>
                <w:rFonts w:ascii="GHEA Grapalat" w:hAnsi="GHEA Grapalat" w:cs="GHEA Grapalat"/>
                <w:bCs/>
                <w:color w:val="000000"/>
                <w:sz w:val="24"/>
                <w:szCs w:val="24"/>
                <w:lang w:val="hy-AM" w:eastAsia="ru-RU"/>
              </w:rPr>
            </w:pPr>
          </w:p>
          <w:p w14:paraId="7B4B8885" w14:textId="77777777" w:rsidR="00F35DE6" w:rsidRDefault="00F35DE6" w:rsidP="00AF3E51">
            <w:pPr>
              <w:pStyle w:val="ListParagraph"/>
              <w:jc w:val="both"/>
              <w:rPr>
                <w:rFonts w:ascii="GHEA Grapalat" w:hAnsi="GHEA Grapalat"/>
                <w:b/>
                <w:bCs/>
                <w:sz w:val="24"/>
                <w:szCs w:val="24"/>
                <w:lang w:val="hy-AM"/>
              </w:rPr>
            </w:pPr>
          </w:p>
          <w:p w14:paraId="603B5F6D" w14:textId="77777777" w:rsidR="00F35DE6" w:rsidRDefault="00F35DE6" w:rsidP="00AF3E51">
            <w:pPr>
              <w:pStyle w:val="ListParagraph"/>
              <w:jc w:val="both"/>
              <w:rPr>
                <w:rFonts w:ascii="GHEA Grapalat" w:hAnsi="GHEA Grapalat"/>
                <w:b/>
                <w:bCs/>
                <w:sz w:val="24"/>
                <w:szCs w:val="24"/>
                <w:lang w:val="hy-AM"/>
              </w:rPr>
            </w:pPr>
          </w:p>
          <w:p w14:paraId="02F8069B" w14:textId="77777777" w:rsidR="008A16E3" w:rsidRDefault="008A16E3" w:rsidP="00AF3E51">
            <w:pPr>
              <w:pStyle w:val="ListParagraph"/>
              <w:jc w:val="both"/>
              <w:rPr>
                <w:rFonts w:ascii="GHEA Grapalat" w:hAnsi="GHEA Grapalat"/>
                <w:b/>
                <w:bCs/>
                <w:sz w:val="24"/>
                <w:szCs w:val="24"/>
                <w:lang w:val="hy-AM"/>
              </w:rPr>
            </w:pPr>
          </w:p>
          <w:p w14:paraId="3A31616F" w14:textId="77777777" w:rsidR="008A16E3" w:rsidRDefault="008A16E3" w:rsidP="00AF3E51">
            <w:pPr>
              <w:pStyle w:val="ListParagraph"/>
              <w:jc w:val="both"/>
              <w:rPr>
                <w:rFonts w:ascii="GHEA Grapalat" w:hAnsi="GHEA Grapalat"/>
                <w:b/>
                <w:bCs/>
                <w:sz w:val="24"/>
                <w:szCs w:val="24"/>
                <w:lang w:val="hy-AM"/>
              </w:rPr>
            </w:pPr>
          </w:p>
          <w:p w14:paraId="566B5FA5" w14:textId="77777777" w:rsidR="008A16E3" w:rsidRDefault="008A16E3" w:rsidP="00AF3E51">
            <w:pPr>
              <w:pStyle w:val="ListParagraph"/>
              <w:jc w:val="both"/>
              <w:rPr>
                <w:rFonts w:ascii="GHEA Grapalat" w:hAnsi="GHEA Grapalat"/>
                <w:b/>
                <w:bCs/>
                <w:sz w:val="24"/>
                <w:szCs w:val="24"/>
                <w:lang w:val="hy-AM"/>
              </w:rPr>
            </w:pPr>
          </w:p>
          <w:p w14:paraId="106F1627" w14:textId="77777777" w:rsidR="008A16E3" w:rsidRDefault="008A16E3" w:rsidP="00AF3E51">
            <w:pPr>
              <w:pStyle w:val="ListParagraph"/>
              <w:jc w:val="both"/>
              <w:rPr>
                <w:rFonts w:ascii="GHEA Grapalat" w:hAnsi="GHEA Grapalat"/>
                <w:b/>
                <w:bCs/>
                <w:sz w:val="24"/>
                <w:szCs w:val="24"/>
                <w:lang w:val="hy-AM"/>
              </w:rPr>
            </w:pPr>
          </w:p>
          <w:p w14:paraId="3F976974" w14:textId="704133DA" w:rsidR="00AF3E51" w:rsidRPr="00D00222" w:rsidRDefault="00AF3E51" w:rsidP="00AF3E51">
            <w:pPr>
              <w:pStyle w:val="ListParagraph"/>
              <w:jc w:val="both"/>
              <w:rPr>
                <w:rFonts w:ascii="GHEA Grapalat" w:hAnsi="GHEA Grapalat" w:cs="Times New Roman"/>
                <w:b/>
                <w:bCs/>
                <w:sz w:val="24"/>
                <w:szCs w:val="24"/>
                <w:lang w:val="hy-AM"/>
              </w:rPr>
            </w:pPr>
            <w:r w:rsidRPr="00D00222">
              <w:rPr>
                <w:rFonts w:ascii="GHEA Grapalat" w:hAnsi="GHEA Grapalat"/>
                <w:b/>
                <w:bCs/>
                <w:sz w:val="24"/>
                <w:szCs w:val="24"/>
                <w:lang w:val="hy-AM"/>
              </w:rPr>
              <w:t>3</w:t>
            </w:r>
            <w:r w:rsidRPr="00D00222">
              <w:rPr>
                <w:rFonts w:ascii="MS Mincho" w:eastAsia="MS Mincho" w:hAnsi="MS Mincho" w:cs="MS Mincho" w:hint="eastAsia"/>
                <w:b/>
                <w:bCs/>
                <w:sz w:val="24"/>
                <w:szCs w:val="24"/>
                <w:lang w:val="hy-AM"/>
              </w:rPr>
              <w:t>․</w:t>
            </w:r>
            <w:r w:rsidRPr="00D00222">
              <w:rPr>
                <w:rFonts w:ascii="GHEA Grapalat" w:hAnsi="GHEA Grapalat" w:cs="Times New Roman"/>
                <w:b/>
                <w:bCs/>
                <w:sz w:val="24"/>
                <w:szCs w:val="24"/>
                <w:lang w:val="hy-AM"/>
              </w:rPr>
              <w:t xml:space="preserve"> Չի ընդունվել</w:t>
            </w:r>
            <w:r w:rsidR="00F35DE6" w:rsidRPr="00D00222">
              <w:rPr>
                <w:rFonts w:ascii="GHEA Grapalat" w:hAnsi="GHEA Grapalat" w:cs="Times New Roman"/>
                <w:b/>
                <w:bCs/>
                <w:sz w:val="24"/>
                <w:szCs w:val="24"/>
                <w:lang w:val="hy-AM"/>
              </w:rPr>
              <w:t>:</w:t>
            </w:r>
          </w:p>
          <w:p w14:paraId="066AB246" w14:textId="77777777" w:rsidR="00493EA4" w:rsidRDefault="000A33D2" w:rsidP="00DD77C1">
            <w:pPr>
              <w:spacing w:after="0"/>
              <w:jc w:val="both"/>
              <w:rPr>
                <w:rFonts w:ascii="GHEA Grapalat" w:hAnsi="GHEA Grapalat"/>
                <w:color w:val="212121"/>
                <w:sz w:val="24"/>
                <w:szCs w:val="24"/>
                <w:lang w:val="hy-AM"/>
              </w:rPr>
            </w:pPr>
            <w:r>
              <w:rPr>
                <w:rFonts w:ascii="GHEA Grapalat" w:hAnsi="GHEA Grapalat"/>
                <w:color w:val="212121"/>
                <w:sz w:val="24"/>
                <w:szCs w:val="24"/>
                <w:lang w:val="hy-AM"/>
              </w:rPr>
              <w:t>Խ</w:t>
            </w:r>
            <w:r w:rsidRPr="00C044E5">
              <w:rPr>
                <w:rFonts w:ascii="GHEA Grapalat" w:hAnsi="GHEA Grapalat"/>
                <w:color w:val="212121"/>
                <w:sz w:val="24"/>
                <w:szCs w:val="24"/>
                <w:lang w:val="hy-AM"/>
              </w:rPr>
              <w:t xml:space="preserve">տրականության դրսևորումները բազմազան և զարգացող բնույթ ունեն, ինչի հետևանքով դրանց ամբողջական և սպառիչ թվարկումը հնարավոր չէ։ Նման մոտեցումը կարող է հանգեցնել այն իրավական վտանգին, որ օրենքում բացակայող որևէ դրսևորում չհամարվի խտրականություն՝ հակառակ դրա փաստացի բնույթին։ Հետևաբար, ճիշտ է կիրառել համապարփակ, բաց և ընդհանուր ձևակերպումներ, որոնք թույլ են </w:t>
            </w:r>
            <w:r>
              <w:rPr>
                <w:rFonts w:ascii="GHEA Grapalat" w:hAnsi="GHEA Grapalat"/>
                <w:color w:val="212121"/>
                <w:sz w:val="24"/>
                <w:szCs w:val="24"/>
                <w:lang w:val="hy-AM"/>
              </w:rPr>
              <w:t>կտան</w:t>
            </w:r>
            <w:r w:rsidRPr="00C044E5">
              <w:rPr>
                <w:rFonts w:ascii="GHEA Grapalat" w:hAnsi="GHEA Grapalat"/>
                <w:color w:val="212121"/>
                <w:sz w:val="24"/>
                <w:szCs w:val="24"/>
                <w:lang w:val="hy-AM"/>
              </w:rPr>
              <w:t xml:space="preserve"> </w:t>
            </w:r>
            <w:r>
              <w:rPr>
                <w:rFonts w:ascii="GHEA Grapalat" w:hAnsi="GHEA Grapalat"/>
                <w:color w:val="212121"/>
                <w:sz w:val="24"/>
                <w:szCs w:val="24"/>
                <w:lang w:val="hy-AM"/>
              </w:rPr>
              <w:t>համապատասխան</w:t>
            </w:r>
            <w:r w:rsidRPr="00C044E5">
              <w:rPr>
                <w:rFonts w:ascii="GHEA Grapalat" w:hAnsi="GHEA Grapalat"/>
                <w:color w:val="212121"/>
                <w:sz w:val="24"/>
                <w:szCs w:val="24"/>
                <w:lang w:val="hy-AM"/>
              </w:rPr>
              <w:t xml:space="preserve"> մարմիններին յուրաքանչյուր կոնկրետ դեպքում տալ համապատասխան իրավական գնահատական՝ հաշվի առնելով իրավիճակի առանձնահատկությունները։</w:t>
            </w:r>
          </w:p>
          <w:p w14:paraId="78701C79" w14:textId="0DB3D0D9" w:rsidR="00DD77C1" w:rsidRDefault="00493EA4" w:rsidP="00DD77C1">
            <w:pPr>
              <w:spacing w:after="0"/>
              <w:jc w:val="both"/>
              <w:rPr>
                <w:rFonts w:ascii="GHEA Grapalat" w:hAnsi="GHEA Grapalat"/>
                <w:color w:val="212121"/>
                <w:sz w:val="24"/>
                <w:szCs w:val="24"/>
                <w:lang w:val="hy-AM"/>
              </w:rPr>
            </w:pPr>
            <w:r w:rsidRPr="00C044E5">
              <w:rPr>
                <w:rFonts w:ascii="GHEA Grapalat" w:hAnsi="GHEA Grapalat"/>
                <w:color w:val="212121"/>
                <w:sz w:val="24"/>
                <w:szCs w:val="24"/>
                <w:lang w:val="hy-AM"/>
              </w:rPr>
              <w:t>Բացի այդ, նախագծի 3-րդ կետում ամրագրված դրույթը բովանդակային առումով նույնանում է «Խտրականության վերացման մասին» գործող Օրենքի 9-րդ հոդվածի 7-րդ մասի հետ, ինչն ավելորդ կրկնություն է և կարող է առաջացնել իրավական անորոշություն կամ սխալ մեկնաբանություն իրավական նորմերի կիրառման ժամանակ։ Իրավական ակտերում նման կրկնվող ձևակերպումները հակասում են օրենսդրական տեխնիկայի պահանջներին, որոնք ենթադրում են կարճ, հստակ և չկրկնվող ձևակերպումներ՝ իրավական ակտերի արդյունավետությունն ապահովելու նպատակով։</w:t>
            </w:r>
            <w:r w:rsidRPr="00493EA4" w:rsidDel="000A33D2">
              <w:rPr>
                <w:rFonts w:ascii="GHEA Grapalat" w:hAnsi="GHEA Grapalat"/>
                <w:color w:val="212121"/>
                <w:sz w:val="24"/>
                <w:szCs w:val="24"/>
                <w:lang w:val="hy-AM"/>
              </w:rPr>
              <w:t xml:space="preserve"> </w:t>
            </w:r>
          </w:p>
          <w:p w14:paraId="022109B9" w14:textId="77777777" w:rsidR="008A16E3" w:rsidRPr="008A16E3" w:rsidRDefault="008A16E3" w:rsidP="008A16E3">
            <w:pPr>
              <w:pStyle w:val="ListParagraph"/>
              <w:numPr>
                <w:ilvl w:val="0"/>
                <w:numId w:val="13"/>
              </w:numPr>
              <w:spacing w:after="0"/>
              <w:ind w:left="0" w:firstLine="0"/>
              <w:jc w:val="both"/>
              <w:rPr>
                <w:rFonts w:ascii="GHEA Grapalat" w:hAnsi="GHEA Grapalat"/>
                <w:color w:val="212121"/>
                <w:sz w:val="24"/>
                <w:szCs w:val="24"/>
                <w:lang w:val="hy-AM"/>
              </w:rPr>
            </w:pPr>
            <w:r w:rsidRPr="008A16E3">
              <w:rPr>
                <w:rFonts w:ascii="GHEA Grapalat" w:eastAsia="MS Mincho" w:hAnsi="GHEA Grapalat" w:cs="MS Mincho"/>
                <w:b/>
                <w:color w:val="000000"/>
                <w:sz w:val="24"/>
                <w:szCs w:val="24"/>
                <w:lang w:val="hy-AM" w:eastAsia="ru-RU"/>
              </w:rPr>
              <w:lastRenderedPageBreak/>
              <w:t>Ընդունվել է ի գիտություն:</w:t>
            </w:r>
            <w:r w:rsidRPr="008A16E3">
              <w:rPr>
                <w:rFonts w:eastAsia="MS Mincho" w:cs="MS Mincho"/>
                <w:bCs/>
                <w:color w:val="000000"/>
                <w:sz w:val="24"/>
                <w:szCs w:val="24"/>
                <w:lang w:val="hy-AM" w:eastAsia="ru-RU"/>
              </w:rPr>
              <w:t xml:space="preserve"> </w:t>
            </w:r>
          </w:p>
          <w:p w14:paraId="2212F1C2" w14:textId="0640E1BF" w:rsidR="008A16E3" w:rsidRPr="008A16E3" w:rsidRDefault="00AF3E51" w:rsidP="008A16E3">
            <w:pPr>
              <w:pStyle w:val="ListParagraph"/>
              <w:spacing w:after="0"/>
              <w:ind w:left="0"/>
              <w:jc w:val="both"/>
              <w:rPr>
                <w:rFonts w:ascii="GHEA Grapalat" w:hAnsi="GHEA Grapalat"/>
                <w:color w:val="212121"/>
                <w:sz w:val="24"/>
                <w:szCs w:val="24"/>
                <w:lang w:val="hy-AM"/>
              </w:rPr>
            </w:pPr>
            <w:r w:rsidRPr="008A16E3">
              <w:rPr>
                <w:rFonts w:ascii="GHEA Grapalat" w:hAnsi="GHEA Grapalat"/>
                <w:color w:val="212121"/>
                <w:sz w:val="24"/>
                <w:szCs w:val="24"/>
                <w:lang w:val="hy-AM"/>
              </w:rPr>
              <w:t>Կարգավորող պետական մարմինը 1-ին մասի 4-րդ կետով նախատեսված չափորոշիչներ սահմանելու լիազորություն չի ունենա, իսկ վերահսկողական գործառույթների իրականացման ընթացքում առաջնորդվելու է Հայաստանի Հանրապետության քրեական օրենսգրքի 300-րդ հոդվածի պահանջներով</w:t>
            </w:r>
            <w:r w:rsidR="00F35DE6" w:rsidRPr="008A16E3">
              <w:rPr>
                <w:rFonts w:ascii="GHEA Grapalat" w:hAnsi="GHEA Grapalat"/>
                <w:color w:val="212121"/>
                <w:sz w:val="24"/>
                <w:szCs w:val="24"/>
                <w:lang w:val="hy-AM"/>
              </w:rPr>
              <w:t>:</w:t>
            </w:r>
          </w:p>
          <w:p w14:paraId="76639C8C" w14:textId="77777777" w:rsidR="008A16E3" w:rsidRDefault="008A16E3" w:rsidP="00AF3E51">
            <w:pPr>
              <w:jc w:val="both"/>
              <w:rPr>
                <w:rFonts w:ascii="GHEA Grapalat" w:hAnsi="GHEA Grapalat" w:cs="GHEA Grapalat"/>
                <w:b/>
                <w:color w:val="000000"/>
                <w:sz w:val="24"/>
                <w:szCs w:val="24"/>
                <w:lang w:val="hy-AM" w:eastAsia="ru-RU"/>
              </w:rPr>
            </w:pPr>
          </w:p>
          <w:p w14:paraId="536F92A1" w14:textId="6679B106" w:rsidR="00AF3E51" w:rsidRPr="00A24111" w:rsidRDefault="00AF3E51" w:rsidP="00AF3E51">
            <w:pPr>
              <w:jc w:val="both"/>
              <w:rPr>
                <w:rFonts w:ascii="GHEA Grapalat" w:hAnsi="GHEA Grapalat" w:cs="GHEA Grapalat"/>
                <w:bCs/>
                <w:color w:val="000000"/>
                <w:sz w:val="24"/>
                <w:szCs w:val="24"/>
                <w:lang w:val="hy-AM" w:eastAsia="ru-RU"/>
              </w:rPr>
            </w:pPr>
            <w:r w:rsidRPr="008A16E3">
              <w:rPr>
                <w:rFonts w:ascii="GHEA Grapalat" w:hAnsi="GHEA Grapalat" w:cs="GHEA Grapalat"/>
                <w:b/>
                <w:color w:val="000000"/>
                <w:sz w:val="24"/>
                <w:szCs w:val="24"/>
                <w:lang w:val="hy-AM" w:eastAsia="ru-RU"/>
              </w:rPr>
              <w:t>5</w:t>
            </w:r>
            <w:r w:rsidRPr="00A24111">
              <w:rPr>
                <w:rFonts w:ascii="MS Mincho" w:eastAsia="MS Mincho" w:hAnsi="MS Mincho" w:cs="MS Mincho" w:hint="eastAsia"/>
                <w:bCs/>
                <w:color w:val="000000"/>
                <w:sz w:val="24"/>
                <w:szCs w:val="24"/>
                <w:lang w:val="hy-AM" w:eastAsia="ru-RU"/>
              </w:rPr>
              <w:t>․</w:t>
            </w:r>
            <w:r w:rsidRPr="00A24111">
              <w:rPr>
                <w:rFonts w:ascii="GHEA Grapalat" w:hAnsi="GHEA Grapalat" w:cs="GHEA Grapalat"/>
                <w:b/>
                <w:color w:val="000000"/>
                <w:sz w:val="24"/>
                <w:szCs w:val="24"/>
                <w:lang w:val="hy-AM" w:eastAsia="ru-RU"/>
              </w:rPr>
              <w:t>Ընդունվել է: Կատարվել է համապատասխան փոփոխություն:</w:t>
            </w:r>
          </w:p>
          <w:p w14:paraId="6089862D" w14:textId="4F7F1B5E" w:rsidR="00AF3E51" w:rsidRPr="00A24111" w:rsidRDefault="00AF3E51" w:rsidP="00AF3E51">
            <w:pPr>
              <w:jc w:val="both"/>
              <w:rPr>
                <w:rFonts w:ascii="GHEA Grapalat" w:hAnsi="GHEA Grapalat" w:cs="GHEA Grapalat"/>
                <w:bCs/>
                <w:color w:val="FF0000"/>
                <w:sz w:val="24"/>
                <w:szCs w:val="24"/>
                <w:lang w:val="hy-AM" w:eastAsia="ru-RU"/>
              </w:rPr>
            </w:pPr>
            <w:r w:rsidRPr="00F35DE6">
              <w:rPr>
                <w:rFonts w:ascii="GHEA Grapalat" w:hAnsi="GHEA Grapalat" w:cs="GHEA Grapalat"/>
                <w:bCs/>
                <w:color w:val="212121"/>
                <w:sz w:val="24"/>
                <w:szCs w:val="24"/>
                <w:lang w:val="hy-AM" w:eastAsia="ru-RU"/>
              </w:rPr>
              <w:t>Նախագծի 2-րդ հոդվածի 4-րդ մասից հան</w:t>
            </w:r>
            <w:r w:rsidR="00983CB5" w:rsidRPr="00F35DE6">
              <w:rPr>
                <w:rFonts w:ascii="GHEA Grapalat" w:hAnsi="GHEA Grapalat" w:cs="GHEA Grapalat"/>
                <w:bCs/>
                <w:color w:val="212121"/>
                <w:sz w:val="24"/>
                <w:szCs w:val="24"/>
                <w:lang w:val="hy-AM" w:eastAsia="ru-RU"/>
              </w:rPr>
              <w:t>վ</w:t>
            </w:r>
            <w:r w:rsidRPr="00F35DE6">
              <w:rPr>
                <w:rFonts w:ascii="GHEA Grapalat" w:hAnsi="GHEA Grapalat" w:cs="GHEA Grapalat"/>
                <w:bCs/>
                <w:color w:val="212121"/>
                <w:sz w:val="24"/>
                <w:szCs w:val="24"/>
                <w:lang w:val="hy-AM" w:eastAsia="ru-RU"/>
              </w:rPr>
              <w:t>ել</w:t>
            </w:r>
            <w:r w:rsidR="00983CB5" w:rsidRPr="00F35DE6">
              <w:rPr>
                <w:rFonts w:ascii="GHEA Grapalat" w:hAnsi="GHEA Grapalat" w:cs="GHEA Grapalat"/>
                <w:bCs/>
                <w:color w:val="212121"/>
                <w:sz w:val="24"/>
                <w:szCs w:val="24"/>
                <w:lang w:val="hy-AM" w:eastAsia="ru-RU"/>
              </w:rPr>
              <w:t xml:space="preserve"> է</w:t>
            </w:r>
            <w:r w:rsidRPr="00F35DE6">
              <w:rPr>
                <w:rFonts w:ascii="GHEA Grapalat" w:hAnsi="GHEA Grapalat" w:cs="GHEA Grapalat"/>
                <w:bCs/>
                <w:color w:val="212121"/>
                <w:sz w:val="24"/>
                <w:szCs w:val="24"/>
                <w:lang w:val="hy-AM" w:eastAsia="ru-RU"/>
              </w:rPr>
              <w:t xml:space="preserve"> «քրեական ենթամշակույթի քարոզ պարունակող» բառերը</w:t>
            </w:r>
            <w:r w:rsidR="00983CB5" w:rsidRPr="008A16E3">
              <w:rPr>
                <w:rFonts w:ascii="GHEA Grapalat" w:hAnsi="GHEA Grapalat" w:cs="GHEA Grapalat"/>
                <w:b/>
                <w:color w:val="000000" w:themeColor="text1"/>
                <w:sz w:val="24"/>
                <w:szCs w:val="24"/>
                <w:lang w:val="hy-AM" w:eastAsia="ru-RU"/>
              </w:rPr>
              <w:t>:</w:t>
            </w:r>
          </w:p>
          <w:p w14:paraId="479D3EF3" w14:textId="77777777" w:rsidR="00E718A6" w:rsidRPr="00A24111" w:rsidRDefault="00E718A6" w:rsidP="00E718A6">
            <w:pPr>
              <w:jc w:val="both"/>
              <w:rPr>
                <w:rFonts w:ascii="GHEA Grapalat" w:hAnsi="GHEA Grapalat" w:cs="GHEA Grapalat"/>
                <w:bCs/>
                <w:color w:val="000000"/>
                <w:sz w:val="24"/>
                <w:szCs w:val="24"/>
                <w:lang w:val="hy-AM" w:eastAsia="ru-RU"/>
              </w:rPr>
            </w:pPr>
          </w:p>
          <w:p w14:paraId="5EE33739" w14:textId="77777777" w:rsidR="00E718A6" w:rsidRPr="00A24111" w:rsidRDefault="00E718A6" w:rsidP="00E718A6">
            <w:pPr>
              <w:jc w:val="both"/>
              <w:rPr>
                <w:rFonts w:ascii="GHEA Grapalat" w:hAnsi="GHEA Grapalat" w:cs="GHEA Grapalat"/>
                <w:bCs/>
                <w:color w:val="000000"/>
                <w:sz w:val="24"/>
                <w:szCs w:val="24"/>
                <w:lang w:val="hy-AM" w:eastAsia="ru-RU"/>
              </w:rPr>
            </w:pPr>
          </w:p>
          <w:p w14:paraId="6CB116A0" w14:textId="77777777" w:rsidR="00E718A6" w:rsidRPr="00A24111" w:rsidRDefault="00E718A6" w:rsidP="00E718A6">
            <w:pPr>
              <w:jc w:val="both"/>
              <w:rPr>
                <w:rFonts w:ascii="GHEA Grapalat" w:hAnsi="GHEA Grapalat" w:cs="GHEA Grapalat"/>
                <w:bCs/>
                <w:color w:val="000000"/>
                <w:sz w:val="24"/>
                <w:szCs w:val="24"/>
                <w:lang w:val="hy-AM" w:eastAsia="ru-RU"/>
              </w:rPr>
            </w:pPr>
          </w:p>
          <w:p w14:paraId="517A135E" w14:textId="77777777" w:rsidR="00983CB5" w:rsidRDefault="00983CB5" w:rsidP="00E718A6">
            <w:pPr>
              <w:jc w:val="both"/>
              <w:rPr>
                <w:rFonts w:ascii="GHEA Grapalat" w:hAnsi="GHEA Grapalat" w:cs="GHEA Grapalat"/>
                <w:bCs/>
                <w:color w:val="000000"/>
                <w:sz w:val="24"/>
                <w:szCs w:val="24"/>
                <w:lang w:val="hy-AM" w:eastAsia="ru-RU"/>
              </w:rPr>
            </w:pPr>
          </w:p>
          <w:p w14:paraId="5DCB37CC" w14:textId="77777777" w:rsidR="00E90307" w:rsidRDefault="00E90307" w:rsidP="00E718A6">
            <w:pPr>
              <w:jc w:val="both"/>
              <w:rPr>
                <w:rFonts w:ascii="GHEA Grapalat" w:hAnsi="GHEA Grapalat" w:cs="GHEA Grapalat"/>
                <w:bCs/>
                <w:color w:val="000000"/>
                <w:sz w:val="24"/>
                <w:szCs w:val="24"/>
                <w:lang w:val="hy-AM" w:eastAsia="ru-RU"/>
              </w:rPr>
            </w:pPr>
          </w:p>
          <w:p w14:paraId="237D8D5F" w14:textId="77777777" w:rsidR="00E90307" w:rsidRDefault="00E90307" w:rsidP="00E718A6">
            <w:pPr>
              <w:jc w:val="both"/>
              <w:rPr>
                <w:rFonts w:ascii="GHEA Grapalat" w:hAnsi="GHEA Grapalat" w:cs="GHEA Grapalat"/>
                <w:bCs/>
                <w:color w:val="000000"/>
                <w:sz w:val="24"/>
                <w:szCs w:val="24"/>
                <w:lang w:val="hy-AM" w:eastAsia="ru-RU"/>
              </w:rPr>
            </w:pPr>
          </w:p>
          <w:p w14:paraId="368F5329" w14:textId="77777777" w:rsidR="00E90307" w:rsidRDefault="00E90307" w:rsidP="00E718A6">
            <w:pPr>
              <w:jc w:val="both"/>
              <w:rPr>
                <w:rFonts w:ascii="GHEA Grapalat" w:hAnsi="GHEA Grapalat" w:cs="GHEA Grapalat"/>
                <w:bCs/>
                <w:color w:val="000000"/>
                <w:sz w:val="24"/>
                <w:szCs w:val="24"/>
                <w:lang w:val="hy-AM" w:eastAsia="ru-RU"/>
              </w:rPr>
            </w:pPr>
          </w:p>
          <w:p w14:paraId="52CF7A4B" w14:textId="77777777" w:rsidR="00E90307" w:rsidRPr="00A24111" w:rsidRDefault="00E90307" w:rsidP="00E718A6">
            <w:pPr>
              <w:jc w:val="both"/>
              <w:rPr>
                <w:rFonts w:ascii="GHEA Grapalat" w:hAnsi="GHEA Grapalat" w:cs="GHEA Grapalat"/>
                <w:bCs/>
                <w:color w:val="000000"/>
                <w:sz w:val="24"/>
                <w:szCs w:val="24"/>
                <w:lang w:val="hy-AM" w:eastAsia="ru-RU"/>
              </w:rPr>
            </w:pPr>
          </w:p>
          <w:p w14:paraId="53A1C1A6" w14:textId="7E1FC957" w:rsidR="000E27FF" w:rsidRPr="00191D70" w:rsidRDefault="00204CB1" w:rsidP="00204CB1">
            <w:pPr>
              <w:pStyle w:val="NormalWeb"/>
              <w:rPr>
                <w:rFonts w:ascii="GHEA Grapalat" w:hAnsi="GHEA Grapalat"/>
                <w:b/>
                <w:color w:val="212121"/>
                <w:lang w:val="hy-AM"/>
              </w:rPr>
            </w:pPr>
            <w:r w:rsidRPr="00191D70">
              <w:rPr>
                <w:rFonts w:ascii="GHEA Grapalat" w:hAnsi="GHEA Grapalat" w:cs="GHEA Grapalat"/>
                <w:b/>
                <w:color w:val="212121"/>
                <w:lang w:val="hy-AM"/>
              </w:rPr>
              <w:t>6</w:t>
            </w:r>
            <w:r w:rsidRPr="00191D70">
              <w:rPr>
                <w:rFonts w:ascii="MS Mincho" w:eastAsia="MS Mincho" w:hAnsi="MS Mincho" w:cs="MS Mincho" w:hint="eastAsia"/>
                <w:b/>
                <w:color w:val="212121"/>
                <w:lang w:val="hy-AM"/>
              </w:rPr>
              <w:t>․</w:t>
            </w:r>
            <w:r w:rsidRPr="00191D70">
              <w:rPr>
                <w:rFonts w:ascii="GHEA Grapalat" w:hAnsi="GHEA Grapalat"/>
                <w:b/>
                <w:color w:val="212121"/>
                <w:lang w:val="hy-AM"/>
              </w:rPr>
              <w:t xml:space="preserve"> </w:t>
            </w:r>
            <w:r w:rsidR="000E27FF" w:rsidRPr="00191D70">
              <w:rPr>
                <w:rFonts w:ascii="GHEA Grapalat" w:hAnsi="GHEA Grapalat"/>
                <w:b/>
                <w:color w:val="212121"/>
                <w:lang w:val="hy-AM"/>
              </w:rPr>
              <w:t>Չի ընդու</w:t>
            </w:r>
            <w:r w:rsidR="00F35DE6" w:rsidRPr="00191D70">
              <w:rPr>
                <w:rFonts w:ascii="GHEA Grapalat" w:hAnsi="GHEA Grapalat"/>
                <w:b/>
                <w:color w:val="212121"/>
                <w:lang w:val="hy-AM"/>
              </w:rPr>
              <w:t>ն</w:t>
            </w:r>
            <w:r w:rsidR="000E27FF" w:rsidRPr="00191D70">
              <w:rPr>
                <w:rFonts w:ascii="GHEA Grapalat" w:hAnsi="GHEA Grapalat"/>
                <w:b/>
                <w:color w:val="212121"/>
                <w:lang w:val="hy-AM"/>
              </w:rPr>
              <w:t>վել</w:t>
            </w:r>
            <w:r w:rsidR="00191D70">
              <w:rPr>
                <w:rFonts w:ascii="GHEA Grapalat" w:hAnsi="GHEA Grapalat"/>
                <w:b/>
                <w:color w:val="212121"/>
                <w:lang w:val="hy-AM"/>
              </w:rPr>
              <w:t>:</w:t>
            </w:r>
          </w:p>
          <w:p w14:paraId="4E5CD5F3" w14:textId="3700010D" w:rsidR="00204CB1" w:rsidRPr="00191D70" w:rsidRDefault="00204CB1" w:rsidP="00204CB1">
            <w:pPr>
              <w:pStyle w:val="NormalWeb"/>
              <w:rPr>
                <w:rFonts w:ascii="GHEA Grapalat" w:hAnsi="GHEA Grapalat"/>
                <w:color w:val="212121"/>
                <w:shd w:val="clear" w:color="auto" w:fill="FFFFFF"/>
                <w:lang w:val="hy-AM"/>
              </w:rPr>
            </w:pPr>
            <w:r w:rsidRPr="00191D70">
              <w:rPr>
                <w:rFonts w:ascii="GHEA Grapalat" w:hAnsi="GHEA Grapalat"/>
                <w:color w:val="212121"/>
                <w:lang w:val="hy-AM"/>
              </w:rPr>
              <w:t xml:space="preserve">Հանձնաժողովը, որպես տեսալսողական մեդիա ոլորտը կարգավորող պետական մարմին, ՀՀ </w:t>
            </w:r>
            <w:r w:rsidRPr="00191D70">
              <w:rPr>
                <w:rFonts w:ascii="GHEA Grapalat" w:hAnsi="GHEA Grapalat"/>
                <w:color w:val="212121"/>
                <w:lang w:val="hy-AM"/>
              </w:rPr>
              <w:lastRenderedPageBreak/>
              <w:t>Սահմանադրությամբ և Օրենքով լիազորված է ընդունելու ենթաօրենսդրական նորմատիվ իրավական, անհատական և ներքին ակտեր։</w:t>
            </w:r>
            <w:r w:rsidR="00DD77C1" w:rsidRPr="00FD086B">
              <w:rPr>
                <w:rFonts w:ascii="GHEA Grapalat" w:hAnsi="GHEA Grapalat"/>
                <w:color w:val="212121"/>
                <w:lang w:val="hy-AM"/>
              </w:rPr>
              <w:t xml:space="preserve"> Իր՝ </w:t>
            </w:r>
            <w:r w:rsidR="00DD77C1" w:rsidRPr="00FD086B">
              <w:rPr>
                <w:rFonts w:ascii="GHEA Grapalat" w:hAnsi="GHEA Grapalat"/>
                <w:lang w:val="hy-AM"/>
              </w:rPr>
              <w:t>2024 թվականի հունիսի 28-ի թիվ 73-Ն և 74-Ն</w:t>
            </w:r>
            <w:r w:rsidR="00DD77C1" w:rsidRPr="00FD086B">
              <w:rPr>
                <w:rFonts w:ascii="GHEA Grapalat" w:hAnsi="GHEA Grapalat"/>
                <w:color w:val="212121"/>
                <w:lang w:val="hy-AM"/>
              </w:rPr>
              <w:t xml:space="preserve"> որոշումներով Հանձնաժողովը արդեն </w:t>
            </w:r>
            <w:r w:rsidR="00DD77C1">
              <w:rPr>
                <w:rFonts w:ascii="GHEA Grapalat" w:hAnsi="GHEA Grapalat"/>
                <w:color w:val="212121"/>
                <w:lang w:val="hy-AM"/>
              </w:rPr>
              <w:t xml:space="preserve">իսկ </w:t>
            </w:r>
            <w:r w:rsidR="00DD77C1" w:rsidRPr="00FD086B">
              <w:rPr>
                <w:rFonts w:ascii="GHEA Grapalat" w:hAnsi="GHEA Grapalat"/>
                <w:color w:val="212121"/>
                <w:lang w:val="hy-AM"/>
              </w:rPr>
              <w:t>սահմանել է:</w:t>
            </w:r>
          </w:p>
          <w:p w14:paraId="27D761D5" w14:textId="5793352F" w:rsidR="00204CB1" w:rsidRPr="00191D70" w:rsidRDefault="00204CB1" w:rsidP="00204CB1">
            <w:pPr>
              <w:pStyle w:val="NormalWeb"/>
              <w:rPr>
                <w:rFonts w:ascii="GHEA Grapalat" w:hAnsi="GHEA Grapalat"/>
                <w:color w:val="212121"/>
                <w:lang w:val="hy-AM"/>
              </w:rPr>
            </w:pPr>
            <w:r w:rsidRPr="00191D70">
              <w:rPr>
                <w:rFonts w:ascii="GHEA Grapalat" w:hAnsi="GHEA Grapalat"/>
                <w:color w:val="212121"/>
                <w:lang w:val="hy-AM"/>
              </w:rPr>
              <w:t>Էրոտիկ բնույթի տեսալսողական հաղորդումների և սարսափ ու ակնհայտ բռնություն պարունակող ֆիլմերի, ինչպես նաև քրեական ենթամշակույթի քարոզ պարունակող ֆիլմերի ու հաղորդումների որոշման չափորոշիչները  և անչափահասների առողջության, մտավոր և ֆիզիկական զարգացման ու դաստիարակության վրա հնարավոր բացասական ազդեցություն ունեցող տեսալսողական հաղորդումների որոշման չափորոշիչները։</w:t>
            </w:r>
          </w:p>
          <w:p w14:paraId="0CD0F855" w14:textId="0ABEE435" w:rsidR="00204CB1" w:rsidRPr="00191D70" w:rsidRDefault="00204CB1" w:rsidP="000E27FF">
            <w:pPr>
              <w:spacing w:after="0"/>
              <w:jc w:val="both"/>
              <w:rPr>
                <w:rFonts w:ascii="GHEA Grapalat" w:hAnsi="GHEA Grapalat"/>
                <w:color w:val="212121"/>
                <w:sz w:val="24"/>
                <w:szCs w:val="24"/>
                <w:lang w:val="hy-AM"/>
              </w:rPr>
            </w:pPr>
            <w:r w:rsidRPr="00191D70">
              <w:rPr>
                <w:rFonts w:ascii="GHEA Grapalat" w:hAnsi="GHEA Grapalat"/>
                <w:color w:val="212121"/>
                <w:sz w:val="24"/>
                <w:szCs w:val="24"/>
                <w:lang w:val="hy-AM"/>
              </w:rPr>
              <w:t>Նախագիծը ընդուն</w:t>
            </w:r>
            <w:r w:rsidR="000E27FF" w:rsidRPr="00191D70">
              <w:rPr>
                <w:rFonts w:ascii="GHEA Grapalat" w:hAnsi="GHEA Grapalat"/>
                <w:color w:val="212121"/>
                <w:sz w:val="24"/>
                <w:szCs w:val="24"/>
                <w:lang w:val="hy-AM"/>
              </w:rPr>
              <w:t>վ</w:t>
            </w:r>
            <w:r w:rsidRPr="00191D70">
              <w:rPr>
                <w:rFonts w:ascii="GHEA Grapalat" w:hAnsi="GHEA Grapalat"/>
                <w:color w:val="212121"/>
                <w:sz w:val="24"/>
                <w:szCs w:val="24"/>
                <w:lang w:val="hy-AM"/>
              </w:rPr>
              <w:t xml:space="preserve">ելուց հետո Հանձնաժողովը իրավասու կլինի </w:t>
            </w:r>
            <w:r w:rsidR="000E27FF" w:rsidRPr="00191D70">
              <w:rPr>
                <w:rFonts w:ascii="GHEA Grapalat" w:hAnsi="GHEA Grapalat"/>
                <w:color w:val="212121"/>
                <w:sz w:val="24"/>
                <w:szCs w:val="24"/>
                <w:lang w:val="hy-AM"/>
              </w:rPr>
              <w:t>սահմանելու</w:t>
            </w:r>
            <w:r w:rsidRPr="00191D70">
              <w:rPr>
                <w:rFonts w:ascii="GHEA Grapalat" w:hAnsi="GHEA Grapalat"/>
                <w:color w:val="212121"/>
                <w:sz w:val="24"/>
                <w:szCs w:val="24"/>
                <w:lang w:val="hy-AM"/>
              </w:rPr>
              <w:t xml:space="preserve"> նաև այլ չափորոշիչներին վերաբերվող իրավական ակտեր՝ հիմնվելով միջազգային փորձի ուսումնասիրության և տեղական մասնագիտական ներուժի վրա</w:t>
            </w:r>
            <w:r w:rsidR="008A16E3">
              <w:rPr>
                <w:rFonts w:ascii="GHEA Grapalat" w:hAnsi="GHEA Grapalat"/>
                <w:color w:val="212121"/>
                <w:sz w:val="24"/>
                <w:szCs w:val="24"/>
                <w:lang w:val="hy-AM"/>
              </w:rPr>
              <w:t>, որոնցով կկարգավորվեն նշված հարցերը տարընթերցումներից խուսափելու համար:</w:t>
            </w:r>
          </w:p>
          <w:p w14:paraId="74E21E04" w14:textId="6462EAED" w:rsidR="00E718A6" w:rsidRPr="00A24111" w:rsidRDefault="00E718A6" w:rsidP="00E718A6">
            <w:pPr>
              <w:jc w:val="both"/>
              <w:rPr>
                <w:rFonts w:ascii="GHEA Grapalat" w:hAnsi="GHEA Grapalat" w:cs="Times New Roman"/>
                <w:bCs/>
                <w:color w:val="FF0000"/>
                <w:sz w:val="24"/>
                <w:szCs w:val="24"/>
                <w:lang w:val="hy-AM" w:eastAsia="ru-RU"/>
              </w:rPr>
            </w:pPr>
          </w:p>
          <w:p w14:paraId="41DB816E" w14:textId="77777777" w:rsidR="000E27FF" w:rsidRPr="00A24111" w:rsidRDefault="000E27FF" w:rsidP="00E718A6">
            <w:pPr>
              <w:jc w:val="both"/>
              <w:rPr>
                <w:rFonts w:ascii="GHEA Grapalat" w:hAnsi="GHEA Grapalat" w:cs="Times New Roman"/>
                <w:bCs/>
                <w:color w:val="FF0000"/>
                <w:sz w:val="24"/>
                <w:szCs w:val="24"/>
                <w:lang w:val="hy-AM" w:eastAsia="ru-RU"/>
              </w:rPr>
            </w:pPr>
          </w:p>
          <w:p w14:paraId="0AFAC7AD" w14:textId="77777777" w:rsidR="00E718A6" w:rsidRPr="00A24111" w:rsidRDefault="00E718A6" w:rsidP="00E718A6">
            <w:pPr>
              <w:jc w:val="both"/>
              <w:rPr>
                <w:rFonts w:ascii="GHEA Grapalat" w:hAnsi="GHEA Grapalat" w:cs="GHEA Grapalat"/>
                <w:bCs/>
                <w:color w:val="000000"/>
                <w:sz w:val="24"/>
                <w:szCs w:val="24"/>
                <w:lang w:val="hy-AM" w:eastAsia="ru-RU"/>
              </w:rPr>
            </w:pPr>
          </w:p>
          <w:p w14:paraId="71C3B489" w14:textId="77777777" w:rsidR="00E718A6" w:rsidRPr="00A24111" w:rsidRDefault="00E718A6" w:rsidP="00E718A6">
            <w:pPr>
              <w:jc w:val="both"/>
              <w:rPr>
                <w:rFonts w:ascii="GHEA Grapalat" w:hAnsi="GHEA Grapalat" w:cs="GHEA Grapalat"/>
                <w:bCs/>
                <w:color w:val="000000"/>
                <w:sz w:val="24"/>
                <w:szCs w:val="24"/>
                <w:lang w:val="hy-AM" w:eastAsia="ru-RU"/>
              </w:rPr>
            </w:pPr>
          </w:p>
          <w:p w14:paraId="09B76F7D" w14:textId="77777777" w:rsidR="00E718A6" w:rsidRPr="00A24111" w:rsidRDefault="00E718A6" w:rsidP="00E718A6">
            <w:pPr>
              <w:jc w:val="both"/>
              <w:rPr>
                <w:rFonts w:ascii="GHEA Grapalat" w:hAnsi="GHEA Grapalat" w:cs="GHEA Grapalat"/>
                <w:bCs/>
                <w:color w:val="000000"/>
                <w:sz w:val="24"/>
                <w:szCs w:val="24"/>
                <w:lang w:val="hy-AM" w:eastAsia="ru-RU"/>
              </w:rPr>
            </w:pPr>
          </w:p>
          <w:p w14:paraId="7E6878D3" w14:textId="77777777" w:rsidR="00E718A6" w:rsidRPr="00A24111" w:rsidRDefault="00E718A6" w:rsidP="00E718A6">
            <w:pPr>
              <w:jc w:val="both"/>
              <w:rPr>
                <w:rFonts w:ascii="GHEA Grapalat" w:hAnsi="GHEA Grapalat" w:cs="GHEA Grapalat"/>
                <w:bCs/>
                <w:color w:val="000000"/>
                <w:sz w:val="24"/>
                <w:szCs w:val="24"/>
                <w:lang w:val="hy-AM" w:eastAsia="ru-RU"/>
              </w:rPr>
            </w:pPr>
          </w:p>
          <w:p w14:paraId="00D19431" w14:textId="77777777" w:rsidR="00E718A6" w:rsidRPr="00A24111" w:rsidRDefault="00E718A6" w:rsidP="00E718A6">
            <w:pPr>
              <w:jc w:val="both"/>
              <w:rPr>
                <w:rFonts w:ascii="GHEA Grapalat" w:hAnsi="GHEA Grapalat" w:cs="GHEA Grapalat"/>
                <w:bCs/>
                <w:color w:val="000000"/>
                <w:sz w:val="24"/>
                <w:szCs w:val="24"/>
                <w:lang w:val="hy-AM" w:eastAsia="ru-RU"/>
              </w:rPr>
            </w:pPr>
          </w:p>
          <w:p w14:paraId="34FB122B" w14:textId="77777777" w:rsidR="00E718A6" w:rsidRPr="00A24111" w:rsidRDefault="00E718A6" w:rsidP="00E718A6">
            <w:pPr>
              <w:jc w:val="both"/>
              <w:rPr>
                <w:rFonts w:ascii="GHEA Grapalat" w:hAnsi="GHEA Grapalat" w:cs="GHEA Grapalat"/>
                <w:bCs/>
                <w:color w:val="000000"/>
                <w:sz w:val="24"/>
                <w:szCs w:val="24"/>
                <w:lang w:val="hy-AM" w:eastAsia="ru-RU"/>
              </w:rPr>
            </w:pPr>
          </w:p>
          <w:p w14:paraId="2DE965ED" w14:textId="77777777" w:rsidR="00E718A6" w:rsidRPr="00A24111" w:rsidRDefault="00E718A6" w:rsidP="00E718A6">
            <w:pPr>
              <w:jc w:val="both"/>
              <w:rPr>
                <w:rFonts w:ascii="GHEA Grapalat" w:hAnsi="GHEA Grapalat" w:cs="GHEA Grapalat"/>
                <w:bCs/>
                <w:color w:val="000000"/>
                <w:sz w:val="24"/>
                <w:szCs w:val="24"/>
                <w:lang w:val="hy-AM" w:eastAsia="ru-RU"/>
              </w:rPr>
            </w:pPr>
          </w:p>
          <w:p w14:paraId="5F077E71" w14:textId="77777777" w:rsidR="00E718A6" w:rsidRPr="00A24111" w:rsidRDefault="00E718A6" w:rsidP="00E718A6">
            <w:pPr>
              <w:jc w:val="both"/>
              <w:rPr>
                <w:rFonts w:ascii="GHEA Grapalat" w:hAnsi="GHEA Grapalat" w:cs="GHEA Grapalat"/>
                <w:bCs/>
                <w:color w:val="000000"/>
                <w:sz w:val="24"/>
                <w:szCs w:val="24"/>
                <w:lang w:val="hy-AM" w:eastAsia="ru-RU"/>
              </w:rPr>
            </w:pPr>
          </w:p>
          <w:p w14:paraId="0A16B5CB" w14:textId="77777777" w:rsidR="00E718A6" w:rsidRPr="00A24111" w:rsidRDefault="00E718A6" w:rsidP="00E718A6">
            <w:pPr>
              <w:jc w:val="both"/>
              <w:rPr>
                <w:rFonts w:ascii="GHEA Grapalat" w:hAnsi="GHEA Grapalat" w:cs="GHEA Grapalat"/>
                <w:bCs/>
                <w:color w:val="000000"/>
                <w:sz w:val="24"/>
                <w:szCs w:val="24"/>
                <w:lang w:val="hy-AM" w:eastAsia="ru-RU"/>
              </w:rPr>
            </w:pPr>
          </w:p>
          <w:p w14:paraId="1B9DB312" w14:textId="77777777" w:rsidR="00E718A6" w:rsidRPr="00A24111" w:rsidRDefault="00E718A6" w:rsidP="00E718A6">
            <w:pPr>
              <w:jc w:val="both"/>
              <w:rPr>
                <w:rFonts w:ascii="GHEA Grapalat" w:hAnsi="GHEA Grapalat" w:cs="GHEA Grapalat"/>
                <w:bCs/>
                <w:color w:val="000000"/>
                <w:sz w:val="24"/>
                <w:szCs w:val="24"/>
                <w:lang w:val="hy-AM" w:eastAsia="ru-RU"/>
              </w:rPr>
            </w:pPr>
          </w:p>
          <w:p w14:paraId="6337B350" w14:textId="77777777" w:rsidR="00E718A6" w:rsidRPr="00A24111" w:rsidRDefault="00E718A6" w:rsidP="00E718A6">
            <w:pPr>
              <w:jc w:val="both"/>
              <w:rPr>
                <w:rFonts w:ascii="GHEA Grapalat" w:hAnsi="GHEA Grapalat" w:cs="GHEA Grapalat"/>
                <w:bCs/>
                <w:color w:val="000000"/>
                <w:sz w:val="24"/>
                <w:szCs w:val="24"/>
                <w:lang w:val="hy-AM" w:eastAsia="ru-RU"/>
              </w:rPr>
            </w:pPr>
          </w:p>
          <w:p w14:paraId="35FE370A" w14:textId="77777777" w:rsidR="00E718A6" w:rsidRPr="00A24111" w:rsidRDefault="00E718A6" w:rsidP="00E718A6">
            <w:pPr>
              <w:jc w:val="both"/>
              <w:rPr>
                <w:rFonts w:ascii="GHEA Grapalat" w:hAnsi="GHEA Grapalat" w:cs="GHEA Grapalat"/>
                <w:bCs/>
                <w:color w:val="000000"/>
                <w:sz w:val="24"/>
                <w:szCs w:val="24"/>
                <w:lang w:val="hy-AM" w:eastAsia="ru-RU"/>
              </w:rPr>
            </w:pPr>
          </w:p>
          <w:p w14:paraId="2B0A8B4A" w14:textId="77777777" w:rsidR="00E718A6" w:rsidRPr="00A24111" w:rsidRDefault="00E718A6" w:rsidP="00E718A6">
            <w:pPr>
              <w:jc w:val="both"/>
              <w:rPr>
                <w:rFonts w:ascii="GHEA Grapalat" w:hAnsi="GHEA Grapalat" w:cs="GHEA Grapalat"/>
                <w:bCs/>
                <w:color w:val="000000"/>
                <w:sz w:val="24"/>
                <w:szCs w:val="24"/>
                <w:lang w:val="hy-AM" w:eastAsia="ru-RU"/>
              </w:rPr>
            </w:pPr>
          </w:p>
          <w:p w14:paraId="45788AE2" w14:textId="77777777" w:rsidR="00E718A6" w:rsidRPr="00A24111" w:rsidRDefault="00E718A6" w:rsidP="00E718A6">
            <w:pPr>
              <w:jc w:val="both"/>
              <w:rPr>
                <w:rFonts w:ascii="GHEA Grapalat" w:hAnsi="GHEA Grapalat" w:cs="GHEA Grapalat"/>
                <w:bCs/>
                <w:color w:val="000000"/>
                <w:sz w:val="24"/>
                <w:szCs w:val="24"/>
                <w:lang w:val="hy-AM" w:eastAsia="ru-RU"/>
              </w:rPr>
            </w:pPr>
          </w:p>
          <w:p w14:paraId="6BFBEBA6" w14:textId="77777777" w:rsidR="00E718A6" w:rsidRPr="00A24111" w:rsidRDefault="00E718A6" w:rsidP="00E718A6">
            <w:pPr>
              <w:jc w:val="both"/>
              <w:rPr>
                <w:rFonts w:ascii="GHEA Grapalat" w:hAnsi="GHEA Grapalat" w:cs="GHEA Grapalat"/>
                <w:bCs/>
                <w:color w:val="000000"/>
                <w:sz w:val="24"/>
                <w:szCs w:val="24"/>
                <w:lang w:val="hy-AM" w:eastAsia="ru-RU"/>
              </w:rPr>
            </w:pPr>
          </w:p>
          <w:p w14:paraId="2F004BE9" w14:textId="77777777" w:rsidR="00E718A6" w:rsidRPr="00A24111" w:rsidRDefault="00E718A6" w:rsidP="00E718A6">
            <w:pPr>
              <w:jc w:val="both"/>
              <w:rPr>
                <w:rFonts w:ascii="GHEA Grapalat" w:hAnsi="GHEA Grapalat" w:cs="GHEA Grapalat"/>
                <w:bCs/>
                <w:color w:val="000000"/>
                <w:sz w:val="24"/>
                <w:szCs w:val="24"/>
                <w:lang w:val="hy-AM" w:eastAsia="ru-RU"/>
              </w:rPr>
            </w:pPr>
          </w:p>
          <w:p w14:paraId="2290C73C" w14:textId="77777777" w:rsidR="00E718A6" w:rsidRPr="00A24111" w:rsidRDefault="00E718A6" w:rsidP="00E718A6">
            <w:pPr>
              <w:jc w:val="both"/>
              <w:rPr>
                <w:rFonts w:ascii="GHEA Grapalat" w:hAnsi="GHEA Grapalat" w:cs="GHEA Grapalat"/>
                <w:bCs/>
                <w:color w:val="000000"/>
                <w:sz w:val="24"/>
                <w:szCs w:val="24"/>
                <w:lang w:val="hy-AM" w:eastAsia="ru-RU"/>
              </w:rPr>
            </w:pPr>
          </w:p>
          <w:p w14:paraId="2C8A9BEF" w14:textId="77777777" w:rsidR="00E718A6" w:rsidRPr="00A24111" w:rsidRDefault="00E718A6" w:rsidP="00E718A6">
            <w:pPr>
              <w:jc w:val="both"/>
              <w:rPr>
                <w:rFonts w:ascii="GHEA Grapalat" w:hAnsi="GHEA Grapalat" w:cs="GHEA Grapalat"/>
                <w:bCs/>
                <w:color w:val="000000"/>
                <w:sz w:val="24"/>
                <w:szCs w:val="24"/>
                <w:lang w:val="hy-AM" w:eastAsia="ru-RU"/>
              </w:rPr>
            </w:pPr>
          </w:p>
          <w:p w14:paraId="27E559D6" w14:textId="77777777" w:rsidR="00E718A6" w:rsidRDefault="00E718A6" w:rsidP="00E718A6">
            <w:pPr>
              <w:jc w:val="both"/>
              <w:rPr>
                <w:rFonts w:ascii="GHEA Grapalat" w:hAnsi="GHEA Grapalat" w:cs="GHEA Grapalat"/>
                <w:bCs/>
                <w:color w:val="000000"/>
                <w:sz w:val="24"/>
                <w:szCs w:val="24"/>
                <w:lang w:val="hy-AM" w:eastAsia="ru-RU"/>
              </w:rPr>
            </w:pPr>
          </w:p>
          <w:p w14:paraId="3E0DE459" w14:textId="77777777" w:rsidR="00E90307" w:rsidRPr="00A24111" w:rsidRDefault="00E90307" w:rsidP="00E718A6">
            <w:pPr>
              <w:jc w:val="both"/>
              <w:rPr>
                <w:rFonts w:ascii="GHEA Grapalat" w:hAnsi="GHEA Grapalat" w:cs="GHEA Grapalat"/>
                <w:bCs/>
                <w:color w:val="000000"/>
                <w:sz w:val="24"/>
                <w:szCs w:val="24"/>
                <w:lang w:val="hy-AM" w:eastAsia="ru-RU"/>
              </w:rPr>
            </w:pPr>
          </w:p>
          <w:p w14:paraId="2F4CE643" w14:textId="77777777" w:rsidR="00E718A6" w:rsidRPr="00A24111" w:rsidRDefault="00E718A6" w:rsidP="00E718A6">
            <w:pPr>
              <w:jc w:val="both"/>
              <w:rPr>
                <w:rFonts w:ascii="GHEA Grapalat" w:hAnsi="GHEA Grapalat" w:cs="GHEA Grapalat"/>
                <w:bCs/>
                <w:color w:val="000000"/>
                <w:sz w:val="24"/>
                <w:szCs w:val="24"/>
                <w:lang w:val="hy-AM" w:eastAsia="ru-RU"/>
              </w:rPr>
            </w:pPr>
          </w:p>
          <w:p w14:paraId="3CB351B5" w14:textId="50AF1AD8" w:rsidR="00350682" w:rsidRDefault="00BF669C" w:rsidP="00B50F24">
            <w:pPr>
              <w:shd w:val="clear" w:color="auto" w:fill="FFFFFF" w:themeFill="background1"/>
              <w:spacing w:after="0" w:line="276" w:lineRule="auto"/>
              <w:ind w:left="37"/>
              <w:jc w:val="both"/>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 xml:space="preserve">7. </w:t>
            </w:r>
            <w:r w:rsidR="00350682" w:rsidRPr="00350682">
              <w:rPr>
                <w:rFonts w:ascii="GHEA Grapalat" w:hAnsi="GHEA Grapalat" w:cs="GHEA Grapalat"/>
                <w:b/>
                <w:color w:val="000000"/>
                <w:sz w:val="24"/>
                <w:szCs w:val="24"/>
                <w:lang w:val="hy-AM" w:eastAsia="ru-RU"/>
              </w:rPr>
              <w:t>Ընդունվել է: Կատարվել է համապատասխան փոփոխություն:</w:t>
            </w:r>
          </w:p>
          <w:p w14:paraId="2776CFB0" w14:textId="36AD982A" w:rsidR="00B50F24" w:rsidRPr="00A24111" w:rsidRDefault="00B50F24" w:rsidP="00B50F24">
            <w:pPr>
              <w:shd w:val="clear" w:color="auto" w:fill="FFFFFF" w:themeFill="background1"/>
              <w:spacing w:after="0" w:line="276" w:lineRule="auto"/>
              <w:ind w:left="37"/>
              <w:jc w:val="both"/>
              <w:rPr>
                <w:rFonts w:ascii="GHEA Grapalat" w:hAnsi="GHEA Grapalat"/>
                <w:sz w:val="24"/>
                <w:szCs w:val="24"/>
                <w:lang w:val="hy-AM"/>
              </w:rPr>
            </w:pPr>
            <w:r w:rsidRPr="00A24111">
              <w:rPr>
                <w:rFonts w:ascii="GHEA Grapalat" w:hAnsi="GHEA Grapalat"/>
                <w:sz w:val="24"/>
                <w:szCs w:val="24"/>
                <w:lang w:val="hy-AM"/>
              </w:rPr>
              <w:t xml:space="preserve">Կոմիտեն ճանաչվում է որպես անկախ մասնագիտական մարմին և իր լիազորությունների շրջանակում համակարգում է </w:t>
            </w:r>
            <w:r w:rsidRPr="00A24111">
              <w:rPr>
                <w:rFonts w:ascii="GHEA Grapalat" w:hAnsi="GHEA Grapalat"/>
                <w:sz w:val="24"/>
                <w:szCs w:val="24"/>
                <w:lang w:val="hy-AM"/>
              </w:rPr>
              <w:lastRenderedPageBreak/>
              <w:t>չափումների արդյունքների վերաբերյալ առաջացած վեճերի և տարաձայնությունների լուծման գործընթացները։ Կոմիտեն ստեղծվել է գործող օրենսդրության և անդամների համաձայնության հիման վրա՝ որպես անկախ կառույց, որի հիմնական նպատակն է չափումների արդյունքների համակարգումը, վերահսկումը և վեճերի ու տարաձայնությունների լուծման գործընթացների ապահովումը։ Մասնագիտական բաղադրիչի անհրաժեշտությունը պայմանավորված է չափումների ոլորտը ներառող  բազմաբնույթ մասնագիտական հմտություններով՝ մեդիա ոլորտի փորձագիտական գիտելիքներ, վիճակագրական և սոցիոլոգիական մեթոդաբանություն, տեխնիկական չափման գործիքների կիրառություն, իրավական վերլուծություն։</w:t>
            </w:r>
          </w:p>
          <w:p w14:paraId="1097F2A3" w14:textId="77777777" w:rsidR="00B50F24" w:rsidRPr="00A24111" w:rsidRDefault="00B50F24" w:rsidP="00B50F24">
            <w:pPr>
              <w:shd w:val="clear" w:color="auto" w:fill="FFFFFF" w:themeFill="background1"/>
              <w:spacing w:after="0" w:line="276" w:lineRule="auto"/>
              <w:jc w:val="both"/>
              <w:rPr>
                <w:rFonts w:ascii="GHEA Grapalat" w:hAnsi="GHEA Grapalat"/>
                <w:sz w:val="24"/>
                <w:szCs w:val="24"/>
                <w:lang w:val="hy-AM"/>
              </w:rPr>
            </w:pPr>
            <w:r w:rsidRPr="00A24111">
              <w:rPr>
                <w:rFonts w:ascii="GHEA Grapalat" w:hAnsi="GHEA Grapalat"/>
                <w:sz w:val="24"/>
                <w:szCs w:val="24"/>
                <w:lang w:val="hy-AM"/>
              </w:rPr>
              <w:t xml:space="preserve">Այս գիտելիքների համադրումն անհրաժեշտ է մեթոդաբանական ճշտությունը և արդյունքների արժանահավատությունը գնահատելու համար։ Հետևաբար, Կոմիտեն իր կազմով և գործառույթներով   իրականացնում է  մասնագիտական գործունեություն և գործում է անկախության սկզբունքով՝ չներկայացնելով որևէ առանձին հեռարձակողի, գովազդատուի կամ այլ շահագրգիռ կողմի շահերը։ Սա ապահովում է նրա որոշումների օբյեկտիվությունն ու հավասարակշռությունը: Ինչ վերաբերվում է </w:t>
            </w:r>
            <w:r w:rsidRPr="00A24111">
              <w:rPr>
                <w:rFonts w:ascii="GHEA Grapalat" w:hAnsi="GHEA Grapalat"/>
                <w:sz w:val="24"/>
                <w:szCs w:val="24"/>
                <w:lang w:val="hy-AM"/>
              </w:rPr>
              <w:br/>
              <w:t xml:space="preserve">չափումների արդյունքների շուրջ առաջացած </w:t>
            </w:r>
            <w:r w:rsidRPr="00A24111">
              <w:rPr>
                <w:rFonts w:ascii="GHEA Grapalat" w:hAnsi="GHEA Grapalat"/>
                <w:sz w:val="24"/>
                <w:szCs w:val="24"/>
                <w:lang w:val="hy-AM"/>
              </w:rPr>
              <w:lastRenderedPageBreak/>
              <w:t>վեճերին ու տարաձայնություններին, ապա դրանց հետ կապված եզրակացությունների  բովանդակությունը պահանջում է ոչ միայն իրավական, այլև խորքային մասնագիտական վերլուծություն։ Վեճը առաջանում է, երբ առկա են հակադիր դիրքորոշումներ, որոնք կողմերը փորձում են ապացուցել, հիմնավորել կամ պարտադրել մյուս կողմին։ Վիճահարույց իրավիճակներում անհրաժեշտ է ոչ միայն իրավական, այլ նաև տեխնիկական և մեթոդաբանական վերլուծություն։ Օրինակ, վեճը կարող է վերաբերվել տվյալների հավաքագրման մեթոդին, չափման արդյունքի ճշտությանը կամ արդյունքների հրապարակման ձևին։</w:t>
            </w:r>
          </w:p>
          <w:p w14:paraId="3044158E" w14:textId="77777777" w:rsidR="00B50F24" w:rsidRPr="00A24111" w:rsidRDefault="00B50F24" w:rsidP="00B50F24">
            <w:pPr>
              <w:shd w:val="clear" w:color="auto" w:fill="FFFFFF" w:themeFill="background1"/>
              <w:spacing w:after="0" w:line="276" w:lineRule="auto"/>
              <w:jc w:val="both"/>
              <w:rPr>
                <w:rFonts w:ascii="GHEA Grapalat" w:hAnsi="GHEA Grapalat"/>
                <w:sz w:val="24"/>
                <w:szCs w:val="24"/>
                <w:lang w:val="hy-AM"/>
              </w:rPr>
            </w:pPr>
            <w:r w:rsidRPr="00A24111">
              <w:rPr>
                <w:rFonts w:ascii="GHEA Grapalat" w:hAnsi="GHEA Grapalat"/>
                <w:sz w:val="24"/>
                <w:szCs w:val="24"/>
                <w:lang w:val="hy-AM"/>
              </w:rPr>
              <w:t>Սրանք կարող են գնահատվել միայն մասնագիտական գիտելիքներ ունեցող մարմնի կողմից։</w:t>
            </w:r>
          </w:p>
          <w:p w14:paraId="5ECD224A" w14:textId="77777777" w:rsidR="00B50F24" w:rsidRPr="00A24111" w:rsidRDefault="00B50F24" w:rsidP="00B50F24">
            <w:pPr>
              <w:shd w:val="clear" w:color="auto" w:fill="FFFFFF" w:themeFill="background1"/>
              <w:spacing w:after="0" w:line="276" w:lineRule="auto"/>
              <w:jc w:val="both"/>
              <w:rPr>
                <w:rFonts w:ascii="GHEA Grapalat" w:hAnsi="GHEA Grapalat"/>
                <w:sz w:val="24"/>
                <w:szCs w:val="24"/>
                <w:lang w:val="hy-AM"/>
              </w:rPr>
            </w:pPr>
            <w:r w:rsidRPr="00A24111">
              <w:rPr>
                <w:rFonts w:ascii="GHEA Grapalat" w:hAnsi="GHEA Grapalat"/>
                <w:sz w:val="24"/>
                <w:szCs w:val="24"/>
                <w:lang w:val="hy-AM"/>
              </w:rPr>
              <w:t>Վեճի դեպքում Կոմիտեի եզրակացությունը կարող է ծառայել որպես պարտադիր կամ հիմք հանդիսացող փաստաթուղթ իրավական գործընթացների համար։</w:t>
            </w:r>
          </w:p>
          <w:p w14:paraId="7EA946D2" w14:textId="77777777" w:rsidR="00B50F24" w:rsidRPr="00A24111" w:rsidRDefault="00B50F24" w:rsidP="00B50F24">
            <w:pPr>
              <w:shd w:val="clear" w:color="auto" w:fill="FFFFFF" w:themeFill="background1"/>
              <w:spacing w:after="0" w:line="276" w:lineRule="auto"/>
              <w:jc w:val="both"/>
              <w:rPr>
                <w:rFonts w:ascii="GHEA Grapalat" w:hAnsi="GHEA Grapalat"/>
                <w:sz w:val="24"/>
                <w:szCs w:val="24"/>
                <w:lang w:val="hy-AM"/>
              </w:rPr>
            </w:pPr>
            <w:r w:rsidRPr="00A24111">
              <w:rPr>
                <w:rFonts w:ascii="GHEA Grapalat" w:hAnsi="GHEA Grapalat"/>
                <w:sz w:val="24"/>
                <w:szCs w:val="24"/>
                <w:lang w:val="hy-AM"/>
              </w:rPr>
              <w:t>Իսկ տարաձայնության դեպքում Կոմիտեն հանդես է գալիս խորհրդատվական և միջանկյալ եզրակացությամբ, նպաստելով կողմերի միջև փոխզիջումային լուծումների որոնմանը։</w:t>
            </w:r>
            <w:r w:rsidRPr="00A24111">
              <w:rPr>
                <w:rFonts w:ascii="GHEA Grapalat" w:hAnsi="GHEA Grapalat"/>
                <w:sz w:val="24"/>
                <w:szCs w:val="24"/>
                <w:lang w:val="hy-AM"/>
              </w:rPr>
              <w:br/>
              <w:t>Կոմիտեի եզրակացությունները հանդիսանում են չափումների ոլորտի կարգավորման առանցքային գործիք՝ ապահովելով.</w:t>
            </w:r>
          </w:p>
          <w:p w14:paraId="3F0EF39B" w14:textId="77777777" w:rsidR="00B50F24" w:rsidRPr="00B06743" w:rsidRDefault="00B50F24" w:rsidP="00B50F24">
            <w:pPr>
              <w:numPr>
                <w:ilvl w:val="0"/>
                <w:numId w:val="31"/>
              </w:numPr>
              <w:shd w:val="clear" w:color="auto" w:fill="FFFFFF" w:themeFill="background1"/>
              <w:spacing w:after="0" w:line="276" w:lineRule="auto"/>
              <w:jc w:val="both"/>
              <w:rPr>
                <w:rFonts w:ascii="GHEA Grapalat" w:hAnsi="GHEA Grapalat"/>
                <w:sz w:val="24"/>
                <w:szCs w:val="24"/>
                <w:lang w:val="hy-AM"/>
              </w:rPr>
            </w:pPr>
            <w:r w:rsidRPr="00B06743">
              <w:rPr>
                <w:rFonts w:ascii="GHEA Grapalat" w:hAnsi="GHEA Grapalat"/>
                <w:sz w:val="24"/>
                <w:szCs w:val="24"/>
                <w:lang w:val="hy-AM"/>
              </w:rPr>
              <w:t>չափումների արդյունքների նկատմամբ վստահության բարձրացում,</w:t>
            </w:r>
          </w:p>
          <w:p w14:paraId="3BA44AF7" w14:textId="77777777" w:rsidR="00B50F24" w:rsidRPr="00B06743" w:rsidRDefault="00B50F24" w:rsidP="00B50F24">
            <w:pPr>
              <w:numPr>
                <w:ilvl w:val="0"/>
                <w:numId w:val="31"/>
              </w:numPr>
              <w:shd w:val="clear" w:color="auto" w:fill="FFFFFF" w:themeFill="background1"/>
              <w:spacing w:after="0" w:line="276" w:lineRule="auto"/>
              <w:rPr>
                <w:rFonts w:ascii="GHEA Grapalat" w:hAnsi="GHEA Grapalat"/>
                <w:sz w:val="24"/>
                <w:szCs w:val="24"/>
                <w:lang w:val="hy-AM"/>
              </w:rPr>
            </w:pPr>
            <w:r w:rsidRPr="00B06743">
              <w:rPr>
                <w:rFonts w:ascii="GHEA Grapalat" w:hAnsi="GHEA Grapalat"/>
                <w:sz w:val="24"/>
                <w:szCs w:val="24"/>
                <w:lang w:val="hy-AM"/>
              </w:rPr>
              <w:lastRenderedPageBreak/>
              <w:t>չափումների մատակարարի աշխատանքի որակի վերահսկում, և անհրաժեշտության դեպքում՝ իրավական գործընթացների նախադրյալ։</w:t>
            </w:r>
          </w:p>
          <w:p w14:paraId="28DCAE6A" w14:textId="77777777" w:rsidR="00B50F24" w:rsidRDefault="00B50F24" w:rsidP="00B50F24">
            <w:pPr>
              <w:spacing w:after="0" w:line="276" w:lineRule="auto"/>
              <w:jc w:val="both"/>
              <w:rPr>
                <w:rFonts w:ascii="GHEA Grapalat" w:hAnsi="GHEA Grapalat"/>
                <w:sz w:val="24"/>
                <w:szCs w:val="24"/>
                <w:lang w:val="hy-AM"/>
              </w:rPr>
            </w:pPr>
            <w:r w:rsidRPr="00A24111">
              <w:rPr>
                <w:rFonts w:ascii="GHEA Grapalat" w:hAnsi="GHEA Grapalat"/>
                <w:sz w:val="24"/>
                <w:szCs w:val="24"/>
                <w:lang w:val="hy-AM"/>
              </w:rPr>
              <w:t>Օրենքի 14.1-ին հոդվածի 8-րդ մասի վերաբերյալ առաջարկի համաձայն վեճերի  և տարաձայնություններին լուծման գործընթացում մասնագիտական եզրակացության տրամադրումը, որպես իրավասություն ներառված է։</w:t>
            </w:r>
          </w:p>
          <w:p w14:paraId="756632E5" w14:textId="77777777" w:rsidR="00DD77C1" w:rsidRDefault="00DD77C1" w:rsidP="00B50F24">
            <w:pPr>
              <w:spacing w:after="0" w:line="276" w:lineRule="auto"/>
              <w:jc w:val="both"/>
              <w:rPr>
                <w:rFonts w:ascii="GHEA Grapalat" w:hAnsi="GHEA Grapalat"/>
                <w:bCs/>
                <w:sz w:val="24"/>
                <w:szCs w:val="24"/>
                <w:lang w:val="hy-AM" w:eastAsia="ru-RU"/>
              </w:rPr>
            </w:pPr>
          </w:p>
          <w:p w14:paraId="6EE709F5" w14:textId="77777777" w:rsidR="00DD77C1" w:rsidRPr="00A24111" w:rsidRDefault="00DD77C1" w:rsidP="00B50F24">
            <w:pPr>
              <w:spacing w:after="0" w:line="276" w:lineRule="auto"/>
              <w:jc w:val="both"/>
              <w:rPr>
                <w:rFonts w:ascii="GHEA Grapalat" w:hAnsi="GHEA Grapalat" w:cs="GHEA Grapalat"/>
                <w:bCs/>
                <w:color w:val="000000"/>
                <w:sz w:val="24"/>
                <w:szCs w:val="24"/>
                <w:lang w:val="hy-AM" w:eastAsia="ru-RU"/>
              </w:rPr>
            </w:pPr>
          </w:p>
          <w:p w14:paraId="21C2984F" w14:textId="5262D297" w:rsidR="00B50F24" w:rsidRPr="00BF669C" w:rsidRDefault="00191D70" w:rsidP="00BF669C">
            <w:pPr>
              <w:pStyle w:val="ListParagraph"/>
              <w:numPr>
                <w:ilvl w:val="1"/>
                <w:numId w:val="31"/>
              </w:numPr>
              <w:ind w:left="318" w:firstLine="284"/>
              <w:jc w:val="both"/>
              <w:rPr>
                <w:rFonts w:ascii="GHEA Grapalat" w:hAnsi="GHEA Grapalat"/>
                <w:sz w:val="24"/>
                <w:szCs w:val="24"/>
                <w:lang w:val="hy-AM"/>
              </w:rPr>
            </w:pPr>
            <w:r w:rsidRPr="00BF669C">
              <w:rPr>
                <w:rFonts w:ascii="GHEA Grapalat" w:hAnsi="GHEA Grapalat"/>
                <w:b/>
                <w:bCs/>
                <w:sz w:val="24"/>
                <w:szCs w:val="24"/>
                <w:lang w:val="hy-AM"/>
              </w:rPr>
              <w:t xml:space="preserve"> </w:t>
            </w:r>
            <w:r w:rsidR="00350682" w:rsidRPr="00BF669C">
              <w:rPr>
                <w:rFonts w:ascii="GHEA Grapalat" w:hAnsi="GHEA Grapalat" w:cs="GHEA Grapalat"/>
                <w:b/>
                <w:color w:val="000000"/>
                <w:sz w:val="24"/>
                <w:szCs w:val="24"/>
                <w:lang w:val="hy-AM" w:eastAsia="ru-RU"/>
              </w:rPr>
              <w:t>Ընդունվել է: Կատարվել է համապատասխան փոփոխություն:</w:t>
            </w:r>
          </w:p>
          <w:p w14:paraId="56606431" w14:textId="45B73D97" w:rsidR="00B50F24" w:rsidRPr="00A24111" w:rsidRDefault="00B50F24" w:rsidP="00B50F24">
            <w:pPr>
              <w:spacing w:line="276" w:lineRule="auto"/>
              <w:jc w:val="both"/>
              <w:rPr>
                <w:rFonts w:ascii="GHEA Grapalat" w:hAnsi="GHEA Grapalat" w:cs="GHEA Grapalat"/>
                <w:bCs/>
                <w:color w:val="000000"/>
                <w:sz w:val="24"/>
                <w:szCs w:val="24"/>
                <w:lang w:val="hy-AM" w:eastAsia="ru-RU"/>
              </w:rPr>
            </w:pPr>
            <w:r w:rsidRPr="00A24111">
              <w:rPr>
                <w:rFonts w:ascii="GHEA Grapalat" w:hAnsi="GHEA Grapalat"/>
                <w:sz w:val="24"/>
                <w:szCs w:val="24"/>
                <w:lang w:val="hy-AM"/>
              </w:rPr>
              <w:t xml:space="preserve"> Օրենքի նախագծի տեքստում պահպանվել են միայն Կոմիտեի անդամներին և այլ անձանց տեղեկության տրամադրման մասին ձևակերպումն, որն  ավելի ընդգրկուն է, ուստի  մեդիա ոլորտի սուբյեկտների ցանկի և «պետական կառավարման մարմինների»  եզրույթներով  ձևակերպումները հանվել են։</w:t>
            </w:r>
          </w:p>
          <w:p w14:paraId="5BC5010C" w14:textId="77777777" w:rsidR="00983CB5" w:rsidRPr="00A24111" w:rsidRDefault="00983CB5" w:rsidP="000E27FF">
            <w:pPr>
              <w:jc w:val="both"/>
              <w:rPr>
                <w:rFonts w:ascii="GHEA Grapalat" w:hAnsi="GHEA Grapalat"/>
                <w:sz w:val="24"/>
                <w:szCs w:val="24"/>
                <w:lang w:val="hy-AM"/>
              </w:rPr>
            </w:pPr>
          </w:p>
          <w:p w14:paraId="59E013EC" w14:textId="77777777" w:rsidR="00983CB5" w:rsidRPr="00A24111" w:rsidRDefault="00983CB5" w:rsidP="000E27FF">
            <w:pPr>
              <w:jc w:val="both"/>
              <w:rPr>
                <w:rFonts w:ascii="GHEA Grapalat" w:hAnsi="GHEA Grapalat"/>
                <w:sz w:val="24"/>
                <w:szCs w:val="24"/>
                <w:lang w:val="hy-AM"/>
              </w:rPr>
            </w:pPr>
          </w:p>
          <w:p w14:paraId="5313D90D" w14:textId="77777777" w:rsidR="00983CB5" w:rsidRPr="00A24111" w:rsidRDefault="00983CB5" w:rsidP="000E27FF">
            <w:pPr>
              <w:jc w:val="both"/>
              <w:rPr>
                <w:rFonts w:ascii="GHEA Grapalat" w:hAnsi="GHEA Grapalat"/>
                <w:sz w:val="24"/>
                <w:szCs w:val="24"/>
                <w:lang w:val="hy-AM"/>
              </w:rPr>
            </w:pPr>
          </w:p>
          <w:p w14:paraId="6CEAC815" w14:textId="77777777" w:rsidR="00983CB5" w:rsidRPr="00A24111" w:rsidRDefault="00983CB5" w:rsidP="000E27FF">
            <w:pPr>
              <w:jc w:val="both"/>
              <w:rPr>
                <w:rFonts w:ascii="GHEA Grapalat" w:hAnsi="GHEA Grapalat"/>
                <w:sz w:val="24"/>
                <w:szCs w:val="24"/>
                <w:lang w:val="hy-AM"/>
              </w:rPr>
            </w:pPr>
          </w:p>
          <w:p w14:paraId="657C0DA9" w14:textId="77777777" w:rsidR="00983CB5" w:rsidRPr="00A24111" w:rsidRDefault="00983CB5" w:rsidP="000E27FF">
            <w:pPr>
              <w:jc w:val="both"/>
              <w:rPr>
                <w:rFonts w:ascii="GHEA Grapalat" w:hAnsi="GHEA Grapalat"/>
                <w:sz w:val="24"/>
                <w:szCs w:val="24"/>
                <w:lang w:val="hy-AM"/>
              </w:rPr>
            </w:pPr>
          </w:p>
          <w:p w14:paraId="1DC60DC0" w14:textId="77777777" w:rsidR="00983CB5" w:rsidRPr="00A24111" w:rsidRDefault="00983CB5" w:rsidP="000E27FF">
            <w:pPr>
              <w:jc w:val="both"/>
              <w:rPr>
                <w:rFonts w:ascii="GHEA Grapalat" w:hAnsi="GHEA Grapalat"/>
                <w:sz w:val="24"/>
                <w:szCs w:val="24"/>
                <w:lang w:val="hy-AM"/>
              </w:rPr>
            </w:pPr>
          </w:p>
          <w:p w14:paraId="6E383597" w14:textId="77777777" w:rsidR="00983CB5" w:rsidRPr="00A24111" w:rsidRDefault="00983CB5" w:rsidP="000E27FF">
            <w:pPr>
              <w:jc w:val="both"/>
              <w:rPr>
                <w:rFonts w:ascii="GHEA Grapalat" w:hAnsi="GHEA Grapalat"/>
                <w:sz w:val="24"/>
                <w:szCs w:val="24"/>
                <w:lang w:val="hy-AM"/>
              </w:rPr>
            </w:pPr>
          </w:p>
          <w:p w14:paraId="53C79B07" w14:textId="77777777" w:rsidR="00983CB5" w:rsidRPr="00A24111" w:rsidRDefault="00983CB5" w:rsidP="000E27FF">
            <w:pPr>
              <w:jc w:val="both"/>
              <w:rPr>
                <w:rFonts w:ascii="GHEA Grapalat" w:hAnsi="GHEA Grapalat"/>
                <w:sz w:val="24"/>
                <w:szCs w:val="24"/>
                <w:lang w:val="hy-AM"/>
              </w:rPr>
            </w:pPr>
          </w:p>
          <w:p w14:paraId="4A9EB4D3" w14:textId="77777777" w:rsidR="00983CB5" w:rsidRPr="00A24111" w:rsidRDefault="00983CB5" w:rsidP="000E27FF">
            <w:pPr>
              <w:jc w:val="both"/>
              <w:rPr>
                <w:rFonts w:ascii="GHEA Grapalat" w:hAnsi="GHEA Grapalat"/>
                <w:sz w:val="24"/>
                <w:szCs w:val="24"/>
                <w:lang w:val="hy-AM"/>
              </w:rPr>
            </w:pPr>
          </w:p>
          <w:p w14:paraId="20886B9B" w14:textId="77777777" w:rsidR="00983CB5" w:rsidRPr="00A24111" w:rsidRDefault="00983CB5" w:rsidP="000E27FF">
            <w:pPr>
              <w:jc w:val="both"/>
              <w:rPr>
                <w:rFonts w:ascii="GHEA Grapalat" w:hAnsi="GHEA Grapalat"/>
                <w:sz w:val="24"/>
                <w:szCs w:val="24"/>
                <w:lang w:val="hy-AM"/>
              </w:rPr>
            </w:pPr>
          </w:p>
          <w:p w14:paraId="63FF8700" w14:textId="77777777" w:rsidR="00983CB5" w:rsidRPr="00A24111" w:rsidRDefault="00983CB5" w:rsidP="000E27FF">
            <w:pPr>
              <w:jc w:val="both"/>
              <w:rPr>
                <w:rFonts w:ascii="GHEA Grapalat" w:hAnsi="GHEA Grapalat"/>
                <w:sz w:val="24"/>
                <w:szCs w:val="24"/>
                <w:lang w:val="hy-AM"/>
              </w:rPr>
            </w:pPr>
          </w:p>
          <w:p w14:paraId="3BDB0C73" w14:textId="77777777" w:rsidR="00983CB5" w:rsidRPr="00A24111" w:rsidRDefault="00983CB5" w:rsidP="000E27FF">
            <w:pPr>
              <w:jc w:val="both"/>
              <w:rPr>
                <w:rFonts w:ascii="GHEA Grapalat" w:hAnsi="GHEA Grapalat"/>
                <w:sz w:val="24"/>
                <w:szCs w:val="24"/>
                <w:lang w:val="hy-AM"/>
              </w:rPr>
            </w:pPr>
          </w:p>
          <w:p w14:paraId="14B2A6F9" w14:textId="77777777" w:rsidR="00983CB5" w:rsidRPr="00A24111" w:rsidRDefault="00983CB5" w:rsidP="000E27FF">
            <w:pPr>
              <w:jc w:val="both"/>
              <w:rPr>
                <w:rFonts w:ascii="GHEA Grapalat" w:hAnsi="GHEA Grapalat"/>
                <w:sz w:val="24"/>
                <w:szCs w:val="24"/>
                <w:lang w:val="hy-AM"/>
              </w:rPr>
            </w:pPr>
          </w:p>
          <w:p w14:paraId="6988B982" w14:textId="77777777" w:rsidR="00983CB5" w:rsidRPr="00A24111" w:rsidRDefault="00983CB5" w:rsidP="000E27FF">
            <w:pPr>
              <w:jc w:val="both"/>
              <w:rPr>
                <w:rFonts w:ascii="GHEA Grapalat" w:hAnsi="GHEA Grapalat"/>
                <w:sz w:val="24"/>
                <w:szCs w:val="24"/>
                <w:lang w:val="hy-AM"/>
              </w:rPr>
            </w:pPr>
          </w:p>
          <w:p w14:paraId="1A87CFBE" w14:textId="77777777" w:rsidR="00983CB5" w:rsidRPr="00A24111" w:rsidRDefault="00983CB5" w:rsidP="000E27FF">
            <w:pPr>
              <w:jc w:val="both"/>
              <w:rPr>
                <w:rFonts w:ascii="GHEA Grapalat" w:hAnsi="GHEA Grapalat"/>
                <w:sz w:val="24"/>
                <w:szCs w:val="24"/>
                <w:lang w:val="hy-AM"/>
              </w:rPr>
            </w:pPr>
          </w:p>
          <w:p w14:paraId="1F39C15D" w14:textId="77777777" w:rsidR="00983CB5" w:rsidRPr="00A24111" w:rsidRDefault="00983CB5" w:rsidP="000E27FF">
            <w:pPr>
              <w:jc w:val="both"/>
              <w:rPr>
                <w:rFonts w:ascii="GHEA Grapalat" w:hAnsi="GHEA Grapalat"/>
                <w:sz w:val="24"/>
                <w:szCs w:val="24"/>
                <w:lang w:val="hy-AM"/>
              </w:rPr>
            </w:pPr>
          </w:p>
          <w:p w14:paraId="11947BF1" w14:textId="77777777" w:rsidR="00983CB5" w:rsidRPr="00A24111" w:rsidRDefault="00983CB5" w:rsidP="000E27FF">
            <w:pPr>
              <w:jc w:val="both"/>
              <w:rPr>
                <w:rFonts w:ascii="GHEA Grapalat" w:hAnsi="GHEA Grapalat"/>
                <w:sz w:val="24"/>
                <w:szCs w:val="24"/>
                <w:lang w:val="hy-AM"/>
              </w:rPr>
            </w:pPr>
          </w:p>
          <w:p w14:paraId="6E330731" w14:textId="77777777" w:rsidR="00983CB5" w:rsidRPr="00A24111" w:rsidRDefault="00983CB5" w:rsidP="000E27FF">
            <w:pPr>
              <w:jc w:val="both"/>
              <w:rPr>
                <w:rFonts w:ascii="GHEA Grapalat" w:hAnsi="GHEA Grapalat"/>
                <w:sz w:val="24"/>
                <w:szCs w:val="24"/>
                <w:lang w:val="hy-AM"/>
              </w:rPr>
            </w:pPr>
          </w:p>
          <w:p w14:paraId="60F8F7E7" w14:textId="77777777" w:rsidR="00983CB5" w:rsidRPr="00A24111" w:rsidRDefault="00983CB5" w:rsidP="000E27FF">
            <w:pPr>
              <w:jc w:val="both"/>
              <w:rPr>
                <w:rFonts w:ascii="GHEA Grapalat" w:hAnsi="GHEA Grapalat"/>
                <w:sz w:val="24"/>
                <w:szCs w:val="24"/>
                <w:lang w:val="hy-AM"/>
              </w:rPr>
            </w:pPr>
          </w:p>
          <w:p w14:paraId="44A18EB9" w14:textId="77777777" w:rsidR="00983CB5" w:rsidRPr="00A24111" w:rsidRDefault="00983CB5" w:rsidP="000E27FF">
            <w:pPr>
              <w:jc w:val="both"/>
              <w:rPr>
                <w:rFonts w:ascii="GHEA Grapalat" w:hAnsi="GHEA Grapalat"/>
                <w:sz w:val="24"/>
                <w:szCs w:val="24"/>
                <w:lang w:val="hy-AM"/>
              </w:rPr>
            </w:pPr>
          </w:p>
          <w:p w14:paraId="18A2EAAA" w14:textId="77777777" w:rsidR="00983CB5" w:rsidRPr="00A24111" w:rsidRDefault="00983CB5" w:rsidP="000E27FF">
            <w:pPr>
              <w:jc w:val="both"/>
              <w:rPr>
                <w:rFonts w:ascii="GHEA Grapalat" w:hAnsi="GHEA Grapalat"/>
                <w:sz w:val="24"/>
                <w:szCs w:val="24"/>
                <w:lang w:val="hy-AM"/>
              </w:rPr>
            </w:pPr>
          </w:p>
          <w:p w14:paraId="592DECDF" w14:textId="77777777" w:rsidR="00983CB5" w:rsidRPr="00A24111" w:rsidRDefault="00983CB5" w:rsidP="000E27FF">
            <w:pPr>
              <w:jc w:val="both"/>
              <w:rPr>
                <w:rFonts w:ascii="GHEA Grapalat" w:hAnsi="GHEA Grapalat"/>
                <w:sz w:val="24"/>
                <w:szCs w:val="24"/>
                <w:lang w:val="hy-AM"/>
              </w:rPr>
            </w:pPr>
          </w:p>
          <w:p w14:paraId="59A659A2" w14:textId="77777777" w:rsidR="00983CB5" w:rsidRPr="00A24111" w:rsidRDefault="00983CB5" w:rsidP="000E27FF">
            <w:pPr>
              <w:jc w:val="both"/>
              <w:rPr>
                <w:rFonts w:ascii="GHEA Grapalat" w:hAnsi="GHEA Grapalat"/>
                <w:sz w:val="24"/>
                <w:szCs w:val="24"/>
                <w:lang w:val="hy-AM"/>
              </w:rPr>
            </w:pPr>
          </w:p>
          <w:p w14:paraId="167264EE" w14:textId="77777777" w:rsidR="00983CB5" w:rsidRPr="00A24111" w:rsidRDefault="00983CB5" w:rsidP="000E27FF">
            <w:pPr>
              <w:jc w:val="both"/>
              <w:rPr>
                <w:rFonts w:ascii="GHEA Grapalat" w:hAnsi="GHEA Grapalat"/>
                <w:sz w:val="24"/>
                <w:szCs w:val="24"/>
                <w:lang w:val="hy-AM"/>
              </w:rPr>
            </w:pPr>
          </w:p>
          <w:p w14:paraId="5B265F7C" w14:textId="77777777" w:rsidR="00983CB5" w:rsidRPr="00A24111" w:rsidRDefault="00983CB5" w:rsidP="000E27FF">
            <w:pPr>
              <w:jc w:val="both"/>
              <w:rPr>
                <w:rFonts w:ascii="GHEA Grapalat" w:hAnsi="GHEA Grapalat"/>
                <w:sz w:val="24"/>
                <w:szCs w:val="24"/>
                <w:lang w:val="hy-AM"/>
              </w:rPr>
            </w:pPr>
          </w:p>
          <w:p w14:paraId="6884685D" w14:textId="77777777" w:rsidR="00983CB5" w:rsidRPr="00A24111" w:rsidRDefault="00983CB5" w:rsidP="000E27FF">
            <w:pPr>
              <w:jc w:val="both"/>
              <w:rPr>
                <w:rFonts w:ascii="GHEA Grapalat" w:hAnsi="GHEA Grapalat"/>
                <w:sz w:val="24"/>
                <w:szCs w:val="24"/>
                <w:lang w:val="hy-AM"/>
              </w:rPr>
            </w:pPr>
          </w:p>
          <w:p w14:paraId="5AC62701" w14:textId="77777777" w:rsidR="00983CB5" w:rsidRPr="00A24111" w:rsidRDefault="00983CB5" w:rsidP="000E27FF">
            <w:pPr>
              <w:jc w:val="both"/>
              <w:rPr>
                <w:rFonts w:ascii="GHEA Grapalat" w:hAnsi="GHEA Grapalat"/>
                <w:sz w:val="24"/>
                <w:szCs w:val="24"/>
                <w:lang w:val="hy-AM"/>
              </w:rPr>
            </w:pPr>
          </w:p>
          <w:p w14:paraId="22EE0B1B" w14:textId="77777777" w:rsidR="009F4BF3" w:rsidRPr="00A24111" w:rsidRDefault="009F4BF3" w:rsidP="00983CB5">
            <w:pPr>
              <w:jc w:val="both"/>
              <w:rPr>
                <w:rFonts w:ascii="GHEA Grapalat" w:hAnsi="GHEA Grapalat"/>
                <w:b/>
                <w:bCs/>
                <w:sz w:val="24"/>
                <w:szCs w:val="24"/>
                <w:lang w:val="hy-AM"/>
              </w:rPr>
            </w:pPr>
          </w:p>
          <w:p w14:paraId="11464C5F" w14:textId="560995D0" w:rsidR="008F42FA" w:rsidRPr="00A24111" w:rsidRDefault="000E27FF" w:rsidP="00983CB5">
            <w:pPr>
              <w:jc w:val="both"/>
              <w:rPr>
                <w:rFonts w:ascii="GHEA Grapalat" w:hAnsi="GHEA Grapalat"/>
                <w:b/>
                <w:bCs/>
                <w:color w:val="212121"/>
                <w:sz w:val="24"/>
                <w:szCs w:val="24"/>
                <w:lang w:val="hy-AM"/>
              </w:rPr>
            </w:pPr>
            <w:r w:rsidRPr="00A24111">
              <w:rPr>
                <w:rFonts w:ascii="GHEA Grapalat" w:hAnsi="GHEA Grapalat"/>
                <w:b/>
                <w:bCs/>
                <w:sz w:val="24"/>
                <w:szCs w:val="24"/>
                <w:lang w:val="hy-AM"/>
              </w:rPr>
              <w:t>9</w:t>
            </w:r>
            <w:r w:rsidRPr="00A24111">
              <w:rPr>
                <w:rFonts w:ascii="MS Mincho" w:eastAsia="MS Mincho" w:hAnsi="MS Mincho" w:cs="MS Mincho" w:hint="eastAsia"/>
                <w:b/>
                <w:bCs/>
                <w:sz w:val="24"/>
                <w:szCs w:val="24"/>
                <w:lang w:val="hy-AM"/>
              </w:rPr>
              <w:t>․</w:t>
            </w:r>
            <w:r w:rsidRPr="00A24111">
              <w:rPr>
                <w:rFonts w:ascii="GHEA Grapalat" w:hAnsi="GHEA Grapalat" w:cs="Times New Roman"/>
                <w:b/>
                <w:bCs/>
                <w:sz w:val="24"/>
                <w:szCs w:val="24"/>
                <w:lang w:val="hy-AM"/>
              </w:rPr>
              <w:t xml:space="preserve"> </w:t>
            </w:r>
            <w:r w:rsidR="008F42FA" w:rsidRPr="00A24111">
              <w:rPr>
                <w:rFonts w:ascii="GHEA Grapalat" w:hAnsi="GHEA Grapalat"/>
                <w:b/>
                <w:bCs/>
                <w:color w:val="212121"/>
                <w:sz w:val="24"/>
                <w:szCs w:val="24"/>
                <w:lang w:val="hy-AM"/>
              </w:rPr>
              <w:t>Չի ընդունվել</w:t>
            </w:r>
            <w:r w:rsidR="009F4BF3" w:rsidRPr="00A24111">
              <w:rPr>
                <w:rFonts w:ascii="GHEA Grapalat" w:hAnsi="GHEA Grapalat"/>
                <w:b/>
                <w:bCs/>
                <w:color w:val="212121"/>
                <w:sz w:val="24"/>
                <w:szCs w:val="24"/>
                <w:lang w:val="hy-AM"/>
              </w:rPr>
              <w:t>:</w:t>
            </w:r>
          </w:p>
          <w:p w14:paraId="3CE205EA" w14:textId="41DFFFA1" w:rsidR="008F42FA" w:rsidRPr="00A24111" w:rsidRDefault="008F42FA" w:rsidP="00EA20F9">
            <w:pPr>
              <w:pStyle w:val="NormalWeb"/>
              <w:jc w:val="both"/>
              <w:rPr>
                <w:rFonts w:ascii="GHEA Grapalat" w:hAnsi="GHEA Grapalat"/>
                <w:color w:val="212121"/>
                <w:lang w:val="hy-AM"/>
              </w:rPr>
            </w:pPr>
            <w:r w:rsidRPr="00A24111">
              <w:rPr>
                <w:rFonts w:ascii="GHEA Grapalat" w:hAnsi="GHEA Grapalat"/>
                <w:color w:val="212121"/>
                <w:lang w:val="hy-AM"/>
              </w:rPr>
              <w:t xml:space="preserve">Պայմանագրերի ներկայացման պահանջի միջոցով կարգավորող պետական մարմինը ստանում է անհրաժեշտ իրավական հիմք, որը թույլ է տալիս գնահատել, թե նոր ծրագրերը </w:t>
            </w:r>
            <w:r w:rsidR="00983CB5" w:rsidRPr="00A24111">
              <w:rPr>
                <w:rFonts w:ascii="GHEA Grapalat" w:hAnsi="GHEA Grapalat"/>
                <w:color w:val="212121"/>
                <w:lang w:val="hy-AM"/>
              </w:rPr>
              <w:t xml:space="preserve">արդյո՞ք </w:t>
            </w:r>
            <w:r w:rsidRPr="00A24111">
              <w:rPr>
                <w:rFonts w:ascii="GHEA Grapalat" w:hAnsi="GHEA Grapalat"/>
                <w:color w:val="212121"/>
                <w:lang w:val="hy-AM"/>
              </w:rPr>
              <w:t>համապատասխանում են ՀՀ օրենսդրությանը։</w:t>
            </w:r>
          </w:p>
          <w:p w14:paraId="2DB75D7A" w14:textId="73251AF5" w:rsidR="008F42FA" w:rsidRPr="00A24111" w:rsidRDefault="008F42FA" w:rsidP="00EA20F9">
            <w:pPr>
              <w:pStyle w:val="NormalWeb"/>
              <w:jc w:val="both"/>
              <w:rPr>
                <w:rFonts w:ascii="GHEA Grapalat" w:hAnsi="GHEA Grapalat"/>
                <w:color w:val="212121"/>
                <w:lang w:val="hy-AM"/>
              </w:rPr>
            </w:pPr>
            <w:r w:rsidRPr="00A24111">
              <w:rPr>
                <w:rFonts w:ascii="GHEA Grapalat" w:hAnsi="GHEA Grapalat"/>
                <w:color w:val="212121"/>
                <w:lang w:val="hy-AM"/>
              </w:rPr>
              <w:t xml:space="preserve">Այսպիսով, դիմումների ներկայացման ընթացակարգը ոչ միայն իրավական առումով հստակեցնում է պայմանագրերի նկատմամբ վերահսկողության մեխանիզմը, այլև </w:t>
            </w:r>
            <w:r w:rsidRPr="00A24111">
              <w:rPr>
                <w:rStyle w:val="Strong"/>
                <w:rFonts w:ascii="GHEA Grapalat" w:hAnsi="GHEA Grapalat"/>
                <w:color w:val="212121"/>
                <w:lang w:val="hy-AM"/>
              </w:rPr>
              <w:t>ուղղված է ազգային անվտանգության ու հանրային շահի պաշտպանությանը</w:t>
            </w:r>
            <w:r w:rsidRPr="00A24111">
              <w:rPr>
                <w:rFonts w:ascii="GHEA Grapalat" w:hAnsi="GHEA Grapalat"/>
                <w:color w:val="212121"/>
                <w:lang w:val="hy-AM"/>
              </w:rPr>
              <w:t>, և լրացուցիչ հիմնավորում չի պահանջում՝ քանի որ դրա նպատակներն ու մեխանիզմները նշված են նախագծի հիմնավորման մեջ:</w:t>
            </w:r>
          </w:p>
          <w:p w14:paraId="7023878E" w14:textId="77777777" w:rsidR="00FA2884" w:rsidRPr="00A24111" w:rsidRDefault="00FA2884" w:rsidP="00FA2884">
            <w:pPr>
              <w:jc w:val="both"/>
              <w:rPr>
                <w:rFonts w:ascii="GHEA Grapalat" w:hAnsi="GHEA Grapalat"/>
                <w:sz w:val="24"/>
                <w:szCs w:val="24"/>
                <w:lang w:val="hy-AM"/>
              </w:rPr>
            </w:pPr>
          </w:p>
          <w:p w14:paraId="0A463D54" w14:textId="77777777" w:rsidR="00FA2884" w:rsidRDefault="00FA2884" w:rsidP="00FA2884">
            <w:pPr>
              <w:jc w:val="both"/>
              <w:rPr>
                <w:rFonts w:ascii="GHEA Grapalat" w:hAnsi="GHEA Grapalat"/>
                <w:sz w:val="24"/>
                <w:szCs w:val="24"/>
                <w:lang w:val="hy-AM"/>
              </w:rPr>
            </w:pPr>
          </w:p>
          <w:p w14:paraId="1412EAD6" w14:textId="77777777" w:rsidR="00EA20F9" w:rsidRDefault="00EA20F9" w:rsidP="00FA2884">
            <w:pPr>
              <w:jc w:val="both"/>
              <w:rPr>
                <w:rFonts w:ascii="GHEA Grapalat" w:hAnsi="GHEA Grapalat"/>
                <w:sz w:val="24"/>
                <w:szCs w:val="24"/>
                <w:lang w:val="hy-AM"/>
              </w:rPr>
            </w:pPr>
          </w:p>
          <w:p w14:paraId="35F7AC1E" w14:textId="77777777" w:rsidR="00DD77C1" w:rsidRPr="00A24111" w:rsidRDefault="00DD77C1" w:rsidP="00FA2884">
            <w:pPr>
              <w:jc w:val="both"/>
              <w:rPr>
                <w:rFonts w:ascii="GHEA Grapalat" w:hAnsi="GHEA Grapalat"/>
                <w:sz w:val="24"/>
                <w:szCs w:val="24"/>
                <w:lang w:val="hy-AM"/>
              </w:rPr>
            </w:pPr>
          </w:p>
          <w:p w14:paraId="03C44A04" w14:textId="48C4AC85" w:rsidR="00926DED" w:rsidRPr="00A24111" w:rsidRDefault="008F42FA" w:rsidP="00B50F24">
            <w:pPr>
              <w:pStyle w:val="ListParagraph"/>
              <w:ind w:left="184"/>
              <w:jc w:val="both"/>
              <w:rPr>
                <w:rFonts w:ascii="GHEA Grapalat" w:hAnsi="GHEA Grapalat"/>
                <w:b/>
                <w:bCs/>
                <w:sz w:val="24"/>
                <w:szCs w:val="24"/>
                <w:lang w:val="hy-AM"/>
              </w:rPr>
            </w:pPr>
            <w:r w:rsidRPr="00A24111">
              <w:rPr>
                <w:rFonts w:ascii="GHEA Grapalat" w:hAnsi="GHEA Grapalat"/>
                <w:b/>
                <w:bCs/>
                <w:sz w:val="24"/>
                <w:szCs w:val="24"/>
                <w:lang w:val="hy-AM"/>
              </w:rPr>
              <w:t>10</w:t>
            </w:r>
            <w:r w:rsidRPr="00A24111">
              <w:rPr>
                <w:rFonts w:ascii="MS Mincho" w:eastAsia="MS Mincho" w:hAnsi="MS Mincho" w:cs="MS Mincho" w:hint="eastAsia"/>
                <w:b/>
                <w:bCs/>
                <w:sz w:val="24"/>
                <w:szCs w:val="24"/>
                <w:lang w:val="hy-AM"/>
              </w:rPr>
              <w:t>․</w:t>
            </w:r>
            <w:r w:rsidRPr="00A24111">
              <w:rPr>
                <w:rFonts w:ascii="GHEA Grapalat" w:hAnsi="GHEA Grapalat" w:cs="Times New Roman"/>
                <w:b/>
                <w:bCs/>
                <w:sz w:val="24"/>
                <w:szCs w:val="24"/>
                <w:lang w:val="hy-AM"/>
              </w:rPr>
              <w:t xml:space="preserve"> </w:t>
            </w:r>
            <w:r w:rsidR="00926DED" w:rsidRPr="00A24111">
              <w:rPr>
                <w:rFonts w:ascii="GHEA Grapalat" w:hAnsi="GHEA Grapalat"/>
                <w:b/>
                <w:bCs/>
                <w:sz w:val="24"/>
                <w:szCs w:val="24"/>
                <w:lang w:val="hy-AM"/>
              </w:rPr>
              <w:t xml:space="preserve"> Չի ընդունվել:</w:t>
            </w:r>
          </w:p>
          <w:p w14:paraId="345CC264" w14:textId="424FA045" w:rsidR="00FA2884" w:rsidRPr="00A24111" w:rsidRDefault="00926DED" w:rsidP="00B50F24">
            <w:pPr>
              <w:pStyle w:val="ListParagraph"/>
              <w:ind w:left="184"/>
              <w:jc w:val="both"/>
              <w:rPr>
                <w:rFonts w:ascii="GHEA Grapalat" w:hAnsi="GHEA Grapalat"/>
                <w:color w:val="000000" w:themeColor="text1"/>
                <w:sz w:val="24"/>
                <w:szCs w:val="24"/>
                <w:shd w:val="clear" w:color="auto" w:fill="FFFFFF"/>
                <w:lang w:val="hy-AM"/>
              </w:rPr>
            </w:pPr>
            <w:r w:rsidRPr="00A24111">
              <w:rPr>
                <w:rFonts w:ascii="GHEA Grapalat" w:hAnsi="GHEA Grapalat"/>
                <w:sz w:val="24"/>
                <w:szCs w:val="24"/>
                <w:lang w:val="hy-AM"/>
              </w:rPr>
              <w:t xml:space="preserve">Նախատեսվում է </w:t>
            </w:r>
            <w:r w:rsidRPr="00A24111">
              <w:rPr>
                <w:rFonts w:ascii="GHEA Grapalat" w:hAnsi="GHEA Grapalat"/>
                <w:color w:val="000000" w:themeColor="text1"/>
                <w:sz w:val="24"/>
                <w:szCs w:val="24"/>
                <w:shd w:val="clear" w:color="auto" w:fill="FFFFFF"/>
                <w:lang w:val="hy-AM"/>
              </w:rPr>
              <w:t>կարգավորող պետական մարմնի կողմից ներքին իրավական ակտով սահմանել սույն հոդվածում նշված դիմում ներառվելիք տեղեկությունները:</w:t>
            </w:r>
          </w:p>
          <w:p w14:paraId="7E7D4D16" w14:textId="77777777" w:rsidR="00926DED" w:rsidRPr="00A24111" w:rsidRDefault="00926DED" w:rsidP="00926DED">
            <w:pPr>
              <w:pStyle w:val="ListParagraph"/>
              <w:jc w:val="both"/>
              <w:rPr>
                <w:rFonts w:ascii="GHEA Grapalat" w:hAnsi="GHEA Grapalat"/>
                <w:sz w:val="24"/>
                <w:szCs w:val="24"/>
                <w:lang w:val="hy-AM"/>
              </w:rPr>
            </w:pPr>
          </w:p>
          <w:p w14:paraId="1F5A4E29" w14:textId="77777777" w:rsidR="00926DED" w:rsidRPr="00A24111" w:rsidRDefault="00926DED" w:rsidP="00926DED">
            <w:pPr>
              <w:pStyle w:val="ListParagraph"/>
              <w:jc w:val="both"/>
              <w:rPr>
                <w:rFonts w:ascii="GHEA Grapalat" w:hAnsi="GHEA Grapalat"/>
                <w:sz w:val="24"/>
                <w:szCs w:val="24"/>
                <w:lang w:val="hy-AM"/>
              </w:rPr>
            </w:pPr>
          </w:p>
          <w:p w14:paraId="38CE60B1" w14:textId="77777777" w:rsidR="00926DED" w:rsidRPr="00A24111" w:rsidRDefault="00926DED" w:rsidP="00926DED">
            <w:pPr>
              <w:pStyle w:val="ListParagraph"/>
              <w:jc w:val="both"/>
              <w:rPr>
                <w:rFonts w:ascii="GHEA Grapalat" w:hAnsi="GHEA Grapalat"/>
                <w:sz w:val="24"/>
                <w:szCs w:val="24"/>
                <w:lang w:val="hy-AM"/>
              </w:rPr>
            </w:pPr>
          </w:p>
          <w:p w14:paraId="680AD0EE" w14:textId="77777777" w:rsidR="00926DED" w:rsidRPr="00A24111" w:rsidRDefault="00926DED" w:rsidP="00926DED">
            <w:pPr>
              <w:pStyle w:val="ListParagraph"/>
              <w:jc w:val="both"/>
              <w:rPr>
                <w:rFonts w:ascii="GHEA Grapalat" w:hAnsi="GHEA Grapalat"/>
                <w:sz w:val="24"/>
                <w:szCs w:val="24"/>
                <w:lang w:val="hy-AM"/>
              </w:rPr>
            </w:pPr>
          </w:p>
          <w:p w14:paraId="0C40B56E" w14:textId="77777777" w:rsidR="00926DED" w:rsidRPr="00A24111" w:rsidRDefault="00926DED" w:rsidP="00926DED">
            <w:pPr>
              <w:pStyle w:val="ListParagraph"/>
              <w:jc w:val="both"/>
              <w:rPr>
                <w:rFonts w:ascii="GHEA Grapalat" w:hAnsi="GHEA Grapalat"/>
                <w:sz w:val="24"/>
                <w:szCs w:val="24"/>
                <w:lang w:val="hy-AM"/>
              </w:rPr>
            </w:pPr>
          </w:p>
          <w:p w14:paraId="3C03A01E" w14:textId="77777777" w:rsidR="00926DED" w:rsidRPr="00A24111" w:rsidRDefault="00926DED" w:rsidP="00926DED">
            <w:pPr>
              <w:pStyle w:val="ListParagraph"/>
              <w:jc w:val="both"/>
              <w:rPr>
                <w:rFonts w:ascii="GHEA Grapalat" w:hAnsi="GHEA Grapalat"/>
                <w:sz w:val="24"/>
                <w:szCs w:val="24"/>
                <w:lang w:val="hy-AM"/>
              </w:rPr>
            </w:pPr>
          </w:p>
          <w:p w14:paraId="2E0A7D0B" w14:textId="77777777" w:rsidR="00926DED" w:rsidRPr="00A24111" w:rsidRDefault="00926DED" w:rsidP="00926DED">
            <w:pPr>
              <w:pStyle w:val="ListParagraph"/>
              <w:jc w:val="both"/>
              <w:rPr>
                <w:rFonts w:ascii="GHEA Grapalat" w:hAnsi="GHEA Grapalat"/>
                <w:sz w:val="24"/>
                <w:szCs w:val="24"/>
                <w:lang w:val="hy-AM"/>
              </w:rPr>
            </w:pPr>
          </w:p>
          <w:p w14:paraId="3CBC37D4" w14:textId="77777777" w:rsidR="00926DED" w:rsidRPr="00A24111" w:rsidRDefault="00926DED" w:rsidP="00926DED">
            <w:pPr>
              <w:pStyle w:val="ListParagraph"/>
              <w:jc w:val="both"/>
              <w:rPr>
                <w:rFonts w:ascii="GHEA Grapalat" w:hAnsi="GHEA Grapalat"/>
                <w:sz w:val="24"/>
                <w:szCs w:val="24"/>
                <w:lang w:val="hy-AM"/>
              </w:rPr>
            </w:pPr>
          </w:p>
          <w:p w14:paraId="48F3E450" w14:textId="77777777" w:rsidR="00926DED" w:rsidRPr="00A24111" w:rsidRDefault="00926DED" w:rsidP="00926DED">
            <w:pPr>
              <w:pStyle w:val="ListParagraph"/>
              <w:jc w:val="both"/>
              <w:rPr>
                <w:rFonts w:ascii="GHEA Grapalat" w:hAnsi="GHEA Grapalat"/>
                <w:sz w:val="24"/>
                <w:szCs w:val="24"/>
                <w:lang w:val="hy-AM"/>
              </w:rPr>
            </w:pPr>
          </w:p>
          <w:p w14:paraId="185A941B" w14:textId="77777777" w:rsidR="00926DED" w:rsidRPr="00A24111" w:rsidRDefault="00926DED" w:rsidP="00926DED">
            <w:pPr>
              <w:pStyle w:val="ListParagraph"/>
              <w:jc w:val="both"/>
              <w:rPr>
                <w:rFonts w:ascii="GHEA Grapalat" w:hAnsi="GHEA Grapalat"/>
                <w:sz w:val="24"/>
                <w:szCs w:val="24"/>
                <w:lang w:val="hy-AM"/>
              </w:rPr>
            </w:pPr>
          </w:p>
          <w:p w14:paraId="59C37857" w14:textId="77777777" w:rsidR="00926DED" w:rsidRPr="00A24111" w:rsidRDefault="00926DED" w:rsidP="00926DED">
            <w:pPr>
              <w:pStyle w:val="ListParagraph"/>
              <w:jc w:val="both"/>
              <w:rPr>
                <w:rFonts w:ascii="GHEA Grapalat" w:hAnsi="GHEA Grapalat"/>
                <w:sz w:val="24"/>
                <w:szCs w:val="24"/>
                <w:lang w:val="hy-AM"/>
              </w:rPr>
            </w:pPr>
          </w:p>
          <w:p w14:paraId="21536788" w14:textId="77777777" w:rsidR="00926DED" w:rsidRPr="00A24111" w:rsidRDefault="00926DED" w:rsidP="00926DED">
            <w:pPr>
              <w:pStyle w:val="ListParagraph"/>
              <w:jc w:val="both"/>
              <w:rPr>
                <w:rFonts w:ascii="GHEA Grapalat" w:hAnsi="GHEA Grapalat"/>
                <w:sz w:val="24"/>
                <w:szCs w:val="24"/>
                <w:lang w:val="hy-AM"/>
              </w:rPr>
            </w:pPr>
          </w:p>
          <w:p w14:paraId="77837DD2" w14:textId="77777777" w:rsidR="00926DED" w:rsidRPr="00A24111" w:rsidRDefault="00926DED" w:rsidP="00926DED">
            <w:pPr>
              <w:pStyle w:val="ListParagraph"/>
              <w:jc w:val="both"/>
              <w:rPr>
                <w:rFonts w:ascii="GHEA Grapalat" w:hAnsi="GHEA Grapalat"/>
                <w:sz w:val="24"/>
                <w:szCs w:val="24"/>
                <w:lang w:val="hy-AM"/>
              </w:rPr>
            </w:pPr>
          </w:p>
          <w:p w14:paraId="3E3C0BF0" w14:textId="77777777" w:rsidR="00926DED" w:rsidRPr="00A24111" w:rsidRDefault="00926DED" w:rsidP="00926DED">
            <w:pPr>
              <w:pStyle w:val="ListParagraph"/>
              <w:jc w:val="both"/>
              <w:rPr>
                <w:rFonts w:ascii="GHEA Grapalat" w:hAnsi="GHEA Grapalat"/>
                <w:sz w:val="24"/>
                <w:szCs w:val="24"/>
                <w:lang w:val="hy-AM"/>
              </w:rPr>
            </w:pPr>
          </w:p>
          <w:p w14:paraId="20C011F8" w14:textId="77777777" w:rsidR="00926DED" w:rsidRPr="00A24111" w:rsidRDefault="00926DED" w:rsidP="00926DED">
            <w:pPr>
              <w:pStyle w:val="ListParagraph"/>
              <w:jc w:val="both"/>
              <w:rPr>
                <w:rFonts w:ascii="GHEA Grapalat" w:hAnsi="GHEA Grapalat"/>
                <w:sz w:val="24"/>
                <w:szCs w:val="24"/>
                <w:lang w:val="hy-AM"/>
              </w:rPr>
            </w:pPr>
          </w:p>
          <w:p w14:paraId="1600ADDC" w14:textId="77777777" w:rsidR="00926DED" w:rsidRPr="00A24111" w:rsidRDefault="00926DED" w:rsidP="00926DED">
            <w:pPr>
              <w:pStyle w:val="ListParagraph"/>
              <w:jc w:val="both"/>
              <w:rPr>
                <w:rFonts w:ascii="GHEA Grapalat" w:hAnsi="GHEA Grapalat"/>
                <w:sz w:val="24"/>
                <w:szCs w:val="24"/>
                <w:lang w:val="hy-AM"/>
              </w:rPr>
            </w:pPr>
          </w:p>
          <w:p w14:paraId="1D081B33" w14:textId="77777777" w:rsidR="00926DED" w:rsidRPr="00A24111" w:rsidRDefault="00926DED" w:rsidP="00926DED">
            <w:pPr>
              <w:pStyle w:val="ListParagraph"/>
              <w:jc w:val="both"/>
              <w:rPr>
                <w:rFonts w:ascii="GHEA Grapalat" w:hAnsi="GHEA Grapalat"/>
                <w:sz w:val="24"/>
                <w:szCs w:val="24"/>
                <w:lang w:val="hy-AM"/>
              </w:rPr>
            </w:pPr>
          </w:p>
          <w:p w14:paraId="6736D035" w14:textId="77777777" w:rsidR="00926DED" w:rsidRPr="00A24111" w:rsidRDefault="00926DED" w:rsidP="00926DED">
            <w:pPr>
              <w:pStyle w:val="ListParagraph"/>
              <w:jc w:val="both"/>
              <w:rPr>
                <w:rFonts w:ascii="GHEA Grapalat" w:hAnsi="GHEA Grapalat"/>
                <w:sz w:val="24"/>
                <w:szCs w:val="24"/>
                <w:lang w:val="hy-AM"/>
              </w:rPr>
            </w:pPr>
          </w:p>
          <w:p w14:paraId="3DC8E64F" w14:textId="77777777" w:rsidR="00926DED" w:rsidRPr="00A24111" w:rsidRDefault="00926DED" w:rsidP="00926DED">
            <w:pPr>
              <w:pStyle w:val="ListParagraph"/>
              <w:jc w:val="both"/>
              <w:rPr>
                <w:rFonts w:ascii="GHEA Grapalat" w:hAnsi="GHEA Grapalat"/>
                <w:sz w:val="24"/>
                <w:szCs w:val="24"/>
                <w:lang w:val="hy-AM"/>
              </w:rPr>
            </w:pPr>
          </w:p>
          <w:p w14:paraId="0937832A" w14:textId="77777777" w:rsidR="00926DED" w:rsidRPr="00A24111" w:rsidRDefault="00926DED" w:rsidP="00926DED">
            <w:pPr>
              <w:pStyle w:val="ListParagraph"/>
              <w:jc w:val="both"/>
              <w:rPr>
                <w:rFonts w:ascii="GHEA Grapalat" w:hAnsi="GHEA Grapalat"/>
                <w:sz w:val="24"/>
                <w:szCs w:val="24"/>
                <w:lang w:val="hy-AM"/>
              </w:rPr>
            </w:pPr>
          </w:p>
          <w:p w14:paraId="3A352645" w14:textId="77777777" w:rsidR="00926DED" w:rsidRPr="00A24111" w:rsidRDefault="00926DED" w:rsidP="00926DED">
            <w:pPr>
              <w:pStyle w:val="ListParagraph"/>
              <w:jc w:val="both"/>
              <w:rPr>
                <w:rFonts w:ascii="GHEA Grapalat" w:hAnsi="GHEA Grapalat"/>
                <w:sz w:val="24"/>
                <w:szCs w:val="24"/>
                <w:lang w:val="hy-AM"/>
              </w:rPr>
            </w:pPr>
          </w:p>
          <w:p w14:paraId="2B79DF01" w14:textId="77777777" w:rsidR="00926DED" w:rsidRPr="00A24111" w:rsidRDefault="00926DED" w:rsidP="00926DED">
            <w:pPr>
              <w:pStyle w:val="ListParagraph"/>
              <w:jc w:val="both"/>
              <w:rPr>
                <w:rFonts w:ascii="GHEA Grapalat" w:hAnsi="GHEA Grapalat"/>
                <w:sz w:val="24"/>
                <w:szCs w:val="24"/>
                <w:lang w:val="hy-AM"/>
              </w:rPr>
            </w:pPr>
          </w:p>
          <w:p w14:paraId="54F38F2E" w14:textId="77777777" w:rsidR="00926DED" w:rsidRPr="00A24111" w:rsidRDefault="00926DED" w:rsidP="00926DED">
            <w:pPr>
              <w:pStyle w:val="ListParagraph"/>
              <w:jc w:val="both"/>
              <w:rPr>
                <w:rFonts w:ascii="GHEA Grapalat" w:hAnsi="GHEA Grapalat"/>
                <w:sz w:val="24"/>
                <w:szCs w:val="24"/>
                <w:lang w:val="hy-AM"/>
              </w:rPr>
            </w:pPr>
          </w:p>
          <w:p w14:paraId="17415E04" w14:textId="77777777" w:rsidR="00926DED" w:rsidRPr="00A24111" w:rsidRDefault="00926DED" w:rsidP="00926DED">
            <w:pPr>
              <w:pStyle w:val="ListParagraph"/>
              <w:jc w:val="both"/>
              <w:rPr>
                <w:rFonts w:ascii="GHEA Grapalat" w:hAnsi="GHEA Grapalat"/>
                <w:sz w:val="24"/>
                <w:szCs w:val="24"/>
                <w:lang w:val="hy-AM"/>
              </w:rPr>
            </w:pPr>
          </w:p>
          <w:p w14:paraId="1B029F74" w14:textId="77777777" w:rsidR="00EC488C" w:rsidRPr="00A24111" w:rsidRDefault="00EC488C" w:rsidP="00926DED">
            <w:pPr>
              <w:pStyle w:val="ListParagraph"/>
              <w:jc w:val="both"/>
              <w:rPr>
                <w:rFonts w:ascii="GHEA Grapalat" w:hAnsi="GHEA Grapalat"/>
                <w:sz w:val="24"/>
                <w:szCs w:val="24"/>
                <w:lang w:val="hy-AM"/>
              </w:rPr>
            </w:pPr>
          </w:p>
          <w:p w14:paraId="312EFC3F" w14:textId="77777777" w:rsidR="00EC488C" w:rsidRPr="00A24111" w:rsidRDefault="00EC488C" w:rsidP="00926DED">
            <w:pPr>
              <w:pStyle w:val="ListParagraph"/>
              <w:jc w:val="both"/>
              <w:rPr>
                <w:rFonts w:ascii="GHEA Grapalat" w:hAnsi="GHEA Grapalat"/>
                <w:sz w:val="24"/>
                <w:szCs w:val="24"/>
                <w:lang w:val="hy-AM"/>
              </w:rPr>
            </w:pPr>
          </w:p>
          <w:p w14:paraId="0F115E94" w14:textId="77777777" w:rsidR="00EC488C" w:rsidRPr="00A24111" w:rsidRDefault="00EC488C" w:rsidP="00926DED">
            <w:pPr>
              <w:pStyle w:val="ListParagraph"/>
              <w:jc w:val="both"/>
              <w:rPr>
                <w:rFonts w:ascii="GHEA Grapalat" w:hAnsi="GHEA Grapalat"/>
                <w:sz w:val="24"/>
                <w:szCs w:val="24"/>
                <w:lang w:val="hy-AM"/>
              </w:rPr>
            </w:pPr>
          </w:p>
          <w:p w14:paraId="6EF11305" w14:textId="77777777" w:rsidR="00EC488C" w:rsidRPr="00A24111" w:rsidRDefault="00EC488C" w:rsidP="00926DED">
            <w:pPr>
              <w:pStyle w:val="ListParagraph"/>
              <w:jc w:val="both"/>
              <w:rPr>
                <w:rFonts w:ascii="GHEA Grapalat" w:hAnsi="GHEA Grapalat"/>
                <w:sz w:val="24"/>
                <w:szCs w:val="24"/>
                <w:lang w:val="hy-AM"/>
              </w:rPr>
            </w:pPr>
          </w:p>
          <w:p w14:paraId="386EAF85" w14:textId="77777777" w:rsidR="00EC488C" w:rsidRPr="00A24111" w:rsidRDefault="00EC488C" w:rsidP="00926DED">
            <w:pPr>
              <w:pStyle w:val="ListParagraph"/>
              <w:jc w:val="both"/>
              <w:rPr>
                <w:rFonts w:ascii="GHEA Grapalat" w:hAnsi="GHEA Grapalat"/>
                <w:sz w:val="24"/>
                <w:szCs w:val="24"/>
                <w:lang w:val="hy-AM"/>
              </w:rPr>
            </w:pPr>
          </w:p>
          <w:p w14:paraId="67DD60B2" w14:textId="77777777" w:rsidR="00EC488C" w:rsidRPr="00A24111" w:rsidRDefault="00EC488C" w:rsidP="00926DED">
            <w:pPr>
              <w:pStyle w:val="ListParagraph"/>
              <w:jc w:val="both"/>
              <w:rPr>
                <w:rFonts w:ascii="GHEA Grapalat" w:hAnsi="GHEA Grapalat"/>
                <w:sz w:val="24"/>
                <w:szCs w:val="24"/>
                <w:lang w:val="hy-AM"/>
              </w:rPr>
            </w:pPr>
          </w:p>
          <w:p w14:paraId="77B91EDD" w14:textId="77777777" w:rsidR="00EC488C" w:rsidRPr="00A24111" w:rsidRDefault="00EC488C" w:rsidP="00926DED">
            <w:pPr>
              <w:pStyle w:val="ListParagraph"/>
              <w:jc w:val="both"/>
              <w:rPr>
                <w:rFonts w:ascii="GHEA Grapalat" w:hAnsi="GHEA Grapalat"/>
                <w:sz w:val="24"/>
                <w:szCs w:val="24"/>
                <w:lang w:val="hy-AM"/>
              </w:rPr>
            </w:pPr>
          </w:p>
          <w:p w14:paraId="5D6C0844" w14:textId="77777777" w:rsidR="00EC488C" w:rsidRPr="00A24111" w:rsidRDefault="00EC488C" w:rsidP="00926DED">
            <w:pPr>
              <w:pStyle w:val="ListParagraph"/>
              <w:jc w:val="both"/>
              <w:rPr>
                <w:rFonts w:ascii="GHEA Grapalat" w:hAnsi="GHEA Grapalat"/>
                <w:sz w:val="24"/>
                <w:szCs w:val="24"/>
                <w:lang w:val="hy-AM"/>
              </w:rPr>
            </w:pPr>
          </w:p>
          <w:p w14:paraId="74CD0C9A" w14:textId="77777777" w:rsidR="00EC488C" w:rsidRPr="00A24111" w:rsidRDefault="00EC488C" w:rsidP="00926DED">
            <w:pPr>
              <w:pStyle w:val="ListParagraph"/>
              <w:jc w:val="both"/>
              <w:rPr>
                <w:rFonts w:ascii="GHEA Grapalat" w:hAnsi="GHEA Grapalat"/>
                <w:sz w:val="24"/>
                <w:szCs w:val="24"/>
                <w:lang w:val="hy-AM"/>
              </w:rPr>
            </w:pPr>
          </w:p>
          <w:p w14:paraId="59D2B813" w14:textId="77777777" w:rsidR="00EC488C" w:rsidRPr="00A24111" w:rsidRDefault="00EC488C" w:rsidP="00926DED">
            <w:pPr>
              <w:pStyle w:val="ListParagraph"/>
              <w:jc w:val="both"/>
              <w:rPr>
                <w:rFonts w:ascii="GHEA Grapalat" w:hAnsi="GHEA Grapalat"/>
                <w:sz w:val="24"/>
                <w:szCs w:val="24"/>
                <w:lang w:val="hy-AM"/>
              </w:rPr>
            </w:pPr>
          </w:p>
          <w:p w14:paraId="26D252D5" w14:textId="77777777" w:rsidR="00EC488C" w:rsidRPr="00A24111" w:rsidRDefault="00EC488C" w:rsidP="00926DED">
            <w:pPr>
              <w:pStyle w:val="ListParagraph"/>
              <w:jc w:val="both"/>
              <w:rPr>
                <w:rFonts w:ascii="GHEA Grapalat" w:hAnsi="GHEA Grapalat"/>
                <w:sz w:val="24"/>
                <w:szCs w:val="24"/>
                <w:lang w:val="hy-AM"/>
              </w:rPr>
            </w:pPr>
          </w:p>
          <w:p w14:paraId="0C6909DE" w14:textId="77777777" w:rsidR="00EC488C" w:rsidRPr="00A24111" w:rsidRDefault="00EC488C" w:rsidP="00926DED">
            <w:pPr>
              <w:pStyle w:val="ListParagraph"/>
              <w:jc w:val="both"/>
              <w:rPr>
                <w:rFonts w:ascii="GHEA Grapalat" w:hAnsi="GHEA Grapalat"/>
                <w:sz w:val="24"/>
                <w:szCs w:val="24"/>
                <w:lang w:val="hy-AM"/>
              </w:rPr>
            </w:pPr>
          </w:p>
          <w:p w14:paraId="50443431" w14:textId="77777777" w:rsidR="00EC488C" w:rsidRPr="00A24111" w:rsidRDefault="00EC488C" w:rsidP="00926DED">
            <w:pPr>
              <w:pStyle w:val="ListParagraph"/>
              <w:jc w:val="both"/>
              <w:rPr>
                <w:rFonts w:ascii="GHEA Grapalat" w:hAnsi="GHEA Grapalat"/>
                <w:sz w:val="24"/>
                <w:szCs w:val="24"/>
                <w:lang w:val="hy-AM"/>
              </w:rPr>
            </w:pPr>
          </w:p>
          <w:p w14:paraId="5F16FFDB" w14:textId="77777777" w:rsidR="00EC488C" w:rsidRDefault="00EC488C" w:rsidP="00926DED">
            <w:pPr>
              <w:pStyle w:val="ListParagraph"/>
              <w:jc w:val="both"/>
              <w:rPr>
                <w:rFonts w:ascii="GHEA Grapalat" w:hAnsi="GHEA Grapalat"/>
                <w:sz w:val="24"/>
                <w:szCs w:val="24"/>
                <w:lang w:val="hy-AM"/>
              </w:rPr>
            </w:pPr>
          </w:p>
          <w:p w14:paraId="60AADBAF" w14:textId="653C434B" w:rsidR="008352A9" w:rsidRPr="00EA20F9" w:rsidRDefault="00EA20F9" w:rsidP="00B50F24">
            <w:pPr>
              <w:pStyle w:val="ListParagraph"/>
              <w:ind w:left="184"/>
              <w:jc w:val="both"/>
              <w:rPr>
                <w:rFonts w:ascii="GHEA Grapalat" w:hAnsi="GHEA Grapalat"/>
                <w:b/>
                <w:bCs/>
                <w:sz w:val="24"/>
                <w:szCs w:val="24"/>
                <w:lang w:val="hy-AM"/>
              </w:rPr>
            </w:pPr>
            <w:r w:rsidRPr="00EA20F9">
              <w:rPr>
                <w:rFonts w:ascii="GHEA Grapalat" w:eastAsia="MS Mincho" w:hAnsi="GHEA Grapalat" w:cs="MS Mincho"/>
                <w:b/>
                <w:bCs/>
                <w:sz w:val="24"/>
                <w:szCs w:val="24"/>
                <w:lang w:val="hy-AM"/>
              </w:rPr>
              <w:t>11</w:t>
            </w:r>
            <w:r>
              <w:rPr>
                <w:rFonts w:ascii="GHEA Grapalat" w:eastAsia="MS Mincho" w:hAnsi="GHEA Grapalat" w:cs="MS Mincho"/>
                <w:b/>
                <w:bCs/>
                <w:sz w:val="24"/>
                <w:szCs w:val="24"/>
                <w:lang w:val="hy-AM"/>
              </w:rPr>
              <w:t>.</w:t>
            </w:r>
            <w:r w:rsidR="00105F0D">
              <w:rPr>
                <w:rFonts w:ascii="GHEA Grapalat" w:eastAsia="MS Mincho" w:hAnsi="GHEA Grapalat" w:cs="MS Mincho"/>
                <w:b/>
                <w:bCs/>
                <w:sz w:val="24"/>
                <w:szCs w:val="24"/>
                <w:lang w:val="hy-AM"/>
              </w:rPr>
              <w:t xml:space="preserve"> </w:t>
            </w:r>
            <w:r w:rsidRPr="00EA20F9">
              <w:rPr>
                <w:rFonts w:ascii="GHEA Grapalat" w:hAnsi="GHEA Grapalat"/>
                <w:b/>
                <w:bCs/>
                <w:sz w:val="24"/>
                <w:szCs w:val="24"/>
                <w:lang w:val="hy-AM"/>
              </w:rPr>
              <w:t>Ընդունվել է: Կատարվել են համապատասխան փոփոխություն</w:t>
            </w:r>
            <w:r w:rsidR="00EC488C" w:rsidRPr="00EA20F9">
              <w:rPr>
                <w:rFonts w:ascii="GHEA Grapalat" w:hAnsi="GHEA Grapalat"/>
                <w:b/>
                <w:bCs/>
                <w:sz w:val="24"/>
                <w:szCs w:val="24"/>
                <w:lang w:val="hy-AM"/>
              </w:rPr>
              <w:t xml:space="preserve"> </w:t>
            </w:r>
          </w:p>
          <w:p w14:paraId="4DA35CB3" w14:textId="77777777" w:rsidR="00EA20F9" w:rsidRDefault="00EA20F9" w:rsidP="00EC488C">
            <w:pPr>
              <w:jc w:val="both"/>
              <w:rPr>
                <w:rFonts w:ascii="GHEA Grapalat" w:hAnsi="GHEA Grapalat" w:cs="GHEA Grapalat"/>
                <w:bCs/>
                <w:color w:val="FF0000"/>
                <w:sz w:val="24"/>
                <w:szCs w:val="24"/>
                <w:highlight w:val="yellow"/>
                <w:lang w:val="hy-AM" w:eastAsia="ru-RU"/>
              </w:rPr>
            </w:pPr>
          </w:p>
          <w:p w14:paraId="109C6AD5" w14:textId="77777777" w:rsidR="00EA20F9" w:rsidRDefault="00EA20F9" w:rsidP="00EC488C">
            <w:pPr>
              <w:jc w:val="both"/>
              <w:rPr>
                <w:rFonts w:ascii="GHEA Grapalat" w:hAnsi="GHEA Grapalat" w:cs="GHEA Grapalat"/>
                <w:bCs/>
                <w:color w:val="FF0000"/>
                <w:sz w:val="24"/>
                <w:szCs w:val="24"/>
                <w:highlight w:val="yellow"/>
                <w:lang w:val="hy-AM" w:eastAsia="ru-RU"/>
              </w:rPr>
            </w:pPr>
          </w:p>
          <w:p w14:paraId="4C0F50CA" w14:textId="77777777" w:rsidR="00E90307" w:rsidRDefault="00E90307" w:rsidP="00EC488C">
            <w:pPr>
              <w:jc w:val="both"/>
              <w:rPr>
                <w:rFonts w:ascii="GHEA Grapalat" w:hAnsi="GHEA Grapalat" w:cs="GHEA Grapalat"/>
                <w:bCs/>
                <w:color w:val="FF0000"/>
                <w:sz w:val="24"/>
                <w:szCs w:val="24"/>
                <w:highlight w:val="yellow"/>
                <w:lang w:val="hy-AM" w:eastAsia="ru-RU"/>
              </w:rPr>
            </w:pPr>
          </w:p>
          <w:p w14:paraId="1915D0DC" w14:textId="77777777" w:rsidR="00E90307" w:rsidRDefault="00E90307" w:rsidP="00EC488C">
            <w:pPr>
              <w:jc w:val="both"/>
              <w:rPr>
                <w:rFonts w:ascii="GHEA Grapalat" w:hAnsi="GHEA Grapalat" w:cs="GHEA Grapalat"/>
                <w:bCs/>
                <w:color w:val="FF0000"/>
                <w:sz w:val="24"/>
                <w:szCs w:val="24"/>
                <w:highlight w:val="yellow"/>
                <w:lang w:val="hy-AM" w:eastAsia="ru-RU"/>
              </w:rPr>
            </w:pPr>
          </w:p>
          <w:p w14:paraId="4C2C12FF" w14:textId="77777777" w:rsidR="00E90307" w:rsidRDefault="00E90307" w:rsidP="00EC488C">
            <w:pPr>
              <w:jc w:val="both"/>
              <w:rPr>
                <w:rFonts w:ascii="GHEA Grapalat" w:hAnsi="GHEA Grapalat" w:cs="GHEA Grapalat"/>
                <w:bCs/>
                <w:color w:val="FF0000"/>
                <w:sz w:val="24"/>
                <w:szCs w:val="24"/>
                <w:highlight w:val="yellow"/>
                <w:lang w:val="hy-AM" w:eastAsia="ru-RU"/>
              </w:rPr>
            </w:pPr>
          </w:p>
          <w:p w14:paraId="3F6B1101" w14:textId="7D6F1B39" w:rsidR="00EA20F9" w:rsidRPr="007F2350" w:rsidRDefault="00105F0D" w:rsidP="00EC488C">
            <w:pPr>
              <w:jc w:val="both"/>
              <w:rPr>
                <w:rFonts w:ascii="GHEA Grapalat" w:hAnsi="GHEA Grapalat" w:cs="GHEA Grapalat"/>
                <w:b/>
                <w:color w:val="000000" w:themeColor="text1"/>
                <w:sz w:val="24"/>
                <w:szCs w:val="24"/>
                <w:lang w:val="hy-AM" w:eastAsia="ru-RU"/>
              </w:rPr>
            </w:pPr>
            <w:r w:rsidRPr="007F2350">
              <w:rPr>
                <w:rFonts w:ascii="GHEA Grapalat" w:hAnsi="GHEA Grapalat" w:cs="GHEA Grapalat"/>
                <w:b/>
                <w:color w:val="000000" w:themeColor="text1"/>
                <w:sz w:val="24"/>
                <w:szCs w:val="24"/>
                <w:lang w:val="hy-AM" w:eastAsia="ru-RU"/>
              </w:rPr>
              <w:t>12. Ընդունվել է: Կատարվել է համապատասխան փոփոխություն:</w:t>
            </w:r>
          </w:p>
          <w:p w14:paraId="5F8DF68A" w14:textId="77777777" w:rsidR="00EA20F9" w:rsidRDefault="00EA20F9" w:rsidP="00EC488C">
            <w:pPr>
              <w:jc w:val="both"/>
              <w:rPr>
                <w:rFonts w:ascii="GHEA Grapalat" w:hAnsi="GHEA Grapalat" w:cs="GHEA Grapalat"/>
                <w:bCs/>
                <w:color w:val="FF0000"/>
                <w:sz w:val="24"/>
                <w:szCs w:val="24"/>
                <w:highlight w:val="yellow"/>
                <w:lang w:val="hy-AM" w:eastAsia="ru-RU"/>
              </w:rPr>
            </w:pPr>
          </w:p>
          <w:p w14:paraId="1CF52367" w14:textId="77777777" w:rsidR="00105F0D" w:rsidRDefault="00105F0D" w:rsidP="00EC488C">
            <w:pPr>
              <w:jc w:val="both"/>
              <w:rPr>
                <w:rFonts w:ascii="GHEA Grapalat" w:hAnsi="GHEA Grapalat" w:cs="GHEA Grapalat"/>
                <w:bCs/>
                <w:color w:val="000000" w:themeColor="text1"/>
                <w:sz w:val="24"/>
                <w:szCs w:val="24"/>
                <w:lang w:val="hy-AM" w:eastAsia="ru-RU"/>
              </w:rPr>
            </w:pPr>
          </w:p>
          <w:p w14:paraId="4C1D37CE" w14:textId="71342B2B" w:rsidR="00105F0D" w:rsidRPr="00105F0D" w:rsidRDefault="00105F0D" w:rsidP="00EC488C">
            <w:pPr>
              <w:jc w:val="both"/>
              <w:rPr>
                <w:rFonts w:ascii="GHEA Grapalat" w:hAnsi="GHEA Grapalat" w:cs="GHEA Grapalat"/>
                <w:bCs/>
                <w:color w:val="000000" w:themeColor="text1"/>
                <w:sz w:val="24"/>
                <w:szCs w:val="24"/>
                <w:lang w:val="hy-AM" w:eastAsia="ru-RU"/>
              </w:rPr>
            </w:pPr>
            <w:r w:rsidRPr="00105F0D">
              <w:rPr>
                <w:rFonts w:ascii="GHEA Grapalat" w:hAnsi="GHEA Grapalat" w:cs="GHEA Grapalat"/>
                <w:bCs/>
                <w:color w:val="000000" w:themeColor="text1"/>
                <w:sz w:val="24"/>
                <w:szCs w:val="24"/>
                <w:lang w:val="hy-AM" w:eastAsia="ru-RU"/>
              </w:rPr>
              <w:t xml:space="preserve">Միաժամանակ, </w:t>
            </w:r>
            <w:r>
              <w:rPr>
                <w:rFonts w:ascii="GHEA Grapalat" w:hAnsi="GHEA Grapalat" w:cs="GHEA Grapalat"/>
                <w:bCs/>
                <w:color w:val="000000" w:themeColor="text1"/>
                <w:sz w:val="24"/>
                <w:szCs w:val="24"/>
                <w:lang w:val="hy-AM" w:eastAsia="ru-RU"/>
              </w:rPr>
              <w:t>հարկ է նշել, որ պատասխանատվության միջոցնե</w:t>
            </w:r>
            <w:r w:rsidR="007F2350">
              <w:rPr>
                <w:rFonts w:ascii="GHEA Grapalat" w:hAnsi="GHEA Grapalat" w:cs="GHEA Grapalat"/>
                <w:bCs/>
                <w:color w:val="000000" w:themeColor="text1"/>
                <w:sz w:val="24"/>
                <w:szCs w:val="24"/>
                <w:lang w:val="hy-AM" w:eastAsia="ru-RU"/>
              </w:rPr>
              <w:t xml:space="preserve">րի կիրառումը </w:t>
            </w:r>
            <w:r>
              <w:rPr>
                <w:rFonts w:ascii="GHEA Grapalat" w:hAnsi="GHEA Grapalat" w:cs="GHEA Grapalat"/>
                <w:bCs/>
                <w:color w:val="000000" w:themeColor="text1"/>
                <w:sz w:val="24"/>
                <w:szCs w:val="24"/>
                <w:lang w:val="hy-AM" w:eastAsia="ru-RU"/>
              </w:rPr>
              <w:t xml:space="preserve"> պայմանավորված </w:t>
            </w:r>
            <w:r w:rsidR="007F2350">
              <w:rPr>
                <w:rFonts w:ascii="GHEA Grapalat" w:hAnsi="GHEA Grapalat" w:cs="GHEA Grapalat"/>
                <w:bCs/>
                <w:color w:val="000000" w:themeColor="text1"/>
                <w:sz w:val="24"/>
                <w:szCs w:val="24"/>
                <w:lang w:val="hy-AM" w:eastAsia="ru-RU"/>
              </w:rPr>
              <w:t>է</w:t>
            </w:r>
            <w:r>
              <w:rPr>
                <w:rFonts w:ascii="GHEA Grapalat" w:hAnsi="GHEA Grapalat" w:cs="GHEA Grapalat"/>
                <w:bCs/>
                <w:color w:val="000000" w:themeColor="text1"/>
                <w:sz w:val="24"/>
                <w:szCs w:val="24"/>
                <w:lang w:val="hy-AM" w:eastAsia="ru-RU"/>
              </w:rPr>
              <w:t xml:space="preserve"> խախտումը կատարելու ծանրության աստիճանից:</w:t>
            </w:r>
          </w:p>
          <w:p w14:paraId="57440988" w14:textId="77777777" w:rsidR="00E76FD6" w:rsidRDefault="00E76FD6" w:rsidP="00540ED9">
            <w:pPr>
              <w:ind w:left="360"/>
              <w:jc w:val="both"/>
              <w:rPr>
                <w:rFonts w:ascii="GHEA Grapalat" w:hAnsi="GHEA Grapalat" w:cs="GHEA Grapalat"/>
                <w:bCs/>
                <w:color w:val="FF0000"/>
                <w:sz w:val="24"/>
                <w:szCs w:val="24"/>
                <w:highlight w:val="yellow"/>
                <w:lang w:val="hy-AM" w:eastAsia="ru-RU"/>
              </w:rPr>
            </w:pPr>
          </w:p>
          <w:p w14:paraId="5BEF1791" w14:textId="77777777" w:rsidR="00E76FD6" w:rsidRDefault="00E76FD6" w:rsidP="00540ED9">
            <w:pPr>
              <w:ind w:left="360"/>
              <w:jc w:val="both"/>
              <w:rPr>
                <w:rFonts w:ascii="GHEA Grapalat" w:hAnsi="GHEA Grapalat" w:cs="GHEA Grapalat"/>
                <w:bCs/>
                <w:color w:val="FF0000"/>
                <w:sz w:val="24"/>
                <w:szCs w:val="24"/>
                <w:highlight w:val="yellow"/>
                <w:lang w:val="hy-AM" w:eastAsia="ru-RU"/>
              </w:rPr>
            </w:pPr>
          </w:p>
          <w:p w14:paraId="78DC542B"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0B38DD1D"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28956614"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0BBDFE57"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44FBE4DC"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05C691D1"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53684F9E"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522B3884" w14:textId="77777777" w:rsidR="00105F0D" w:rsidRDefault="00105F0D" w:rsidP="00540ED9">
            <w:pPr>
              <w:ind w:left="360"/>
              <w:jc w:val="both"/>
              <w:rPr>
                <w:rFonts w:ascii="GHEA Grapalat" w:hAnsi="GHEA Grapalat" w:cs="GHEA Grapalat"/>
                <w:bCs/>
                <w:color w:val="FF0000"/>
                <w:sz w:val="24"/>
                <w:szCs w:val="24"/>
                <w:highlight w:val="yellow"/>
                <w:lang w:val="hy-AM" w:eastAsia="ru-RU"/>
              </w:rPr>
            </w:pPr>
          </w:p>
          <w:p w14:paraId="014F9CA4" w14:textId="77777777" w:rsidR="00105F0D" w:rsidRPr="00E90307" w:rsidRDefault="00105F0D" w:rsidP="00540ED9">
            <w:pPr>
              <w:ind w:left="360"/>
              <w:jc w:val="both"/>
              <w:rPr>
                <w:rFonts w:ascii="GHEA Grapalat" w:hAnsi="GHEA Grapalat" w:cs="GHEA Grapalat"/>
                <w:bCs/>
                <w:color w:val="FF0000"/>
                <w:sz w:val="24"/>
                <w:szCs w:val="24"/>
                <w:lang w:val="hy-AM" w:eastAsia="ru-RU"/>
              </w:rPr>
            </w:pPr>
          </w:p>
          <w:p w14:paraId="546E023F" w14:textId="5A5FA46B" w:rsidR="007F2350" w:rsidRPr="00E90307" w:rsidRDefault="00467B9C" w:rsidP="007F2350">
            <w:pPr>
              <w:rPr>
                <w:color w:val="000000" w:themeColor="text1"/>
                <w:lang w:val="hy-AM"/>
              </w:rPr>
            </w:pPr>
            <w:r w:rsidRPr="00E90307">
              <w:rPr>
                <w:rFonts w:ascii="GHEA Grapalat" w:hAnsi="GHEA Grapalat" w:cs="GHEA Grapalat"/>
                <w:bCs/>
                <w:color w:val="000000" w:themeColor="text1"/>
                <w:sz w:val="24"/>
                <w:szCs w:val="24"/>
                <w:lang w:val="hy-AM" w:eastAsia="ru-RU"/>
              </w:rPr>
              <w:t>13.</w:t>
            </w:r>
            <w:r w:rsidR="00540ED9" w:rsidRPr="00E90307">
              <w:rPr>
                <w:rFonts w:ascii="GHEA Grapalat" w:hAnsi="GHEA Grapalat" w:cs="Times New Roman"/>
                <w:bCs/>
                <w:color w:val="000000" w:themeColor="text1"/>
                <w:sz w:val="24"/>
                <w:szCs w:val="24"/>
                <w:lang w:val="hy-AM" w:eastAsia="ru-RU"/>
              </w:rPr>
              <w:t xml:space="preserve"> </w:t>
            </w:r>
            <w:r w:rsidR="007F2350" w:rsidRPr="00E90307">
              <w:rPr>
                <w:rFonts w:ascii="GHEA Grapalat" w:hAnsi="GHEA Grapalat" w:cs="Times New Roman"/>
                <w:bCs/>
                <w:color w:val="000000" w:themeColor="text1"/>
                <w:sz w:val="24"/>
                <w:szCs w:val="24"/>
                <w:lang w:val="hy-AM" w:eastAsia="ru-RU"/>
              </w:rPr>
              <w:t>Նախագծով առաջարկվող կարգավորումը բխում է դեռևս 16.07.2020թ֊ին</w:t>
            </w:r>
            <w:r w:rsidR="00430F6C" w:rsidRPr="00E90307">
              <w:rPr>
                <w:rFonts w:ascii="GHEA Grapalat" w:hAnsi="GHEA Grapalat" w:cs="Times New Roman"/>
                <w:bCs/>
                <w:color w:val="000000" w:themeColor="text1"/>
                <w:sz w:val="24"/>
                <w:szCs w:val="24"/>
                <w:lang w:val="hy-AM" w:eastAsia="ru-RU"/>
              </w:rPr>
              <w:t xml:space="preserve">՝ </w:t>
            </w:r>
            <w:r w:rsidR="007F2350" w:rsidRPr="00E90307">
              <w:rPr>
                <w:rFonts w:ascii="GHEA Grapalat" w:hAnsi="GHEA Grapalat" w:cs="Times New Roman"/>
                <w:bCs/>
                <w:color w:val="000000" w:themeColor="text1"/>
                <w:sz w:val="24"/>
                <w:szCs w:val="24"/>
                <w:lang w:val="hy-AM" w:eastAsia="ru-RU"/>
              </w:rPr>
              <w:t>«Տեսալսողական մեդիայի մասին» ՀՀ օրենքի ընդունման հետ միասին, հետևալ հիմնավորմամբ</w:t>
            </w:r>
            <w:r w:rsidR="00E90307" w:rsidRPr="00E90307">
              <w:rPr>
                <w:rFonts w:ascii="GHEA Grapalat" w:hAnsi="GHEA Grapalat" w:cs="Times New Roman"/>
                <w:bCs/>
                <w:color w:val="000000" w:themeColor="text1"/>
                <w:sz w:val="24"/>
                <w:szCs w:val="24"/>
                <w:lang w:val="hy-AM" w:eastAsia="ru-RU"/>
              </w:rPr>
              <w:t>.</w:t>
            </w:r>
            <w:r w:rsidR="007F2350" w:rsidRPr="00E90307">
              <w:rPr>
                <w:rFonts w:ascii="GHEA Grapalat" w:hAnsi="GHEA Grapalat" w:cs="Times New Roman"/>
                <w:bCs/>
                <w:color w:val="000000" w:themeColor="text1"/>
                <w:sz w:val="24"/>
                <w:szCs w:val="24"/>
                <w:lang w:val="hy-AM" w:eastAsia="ru-RU"/>
              </w:rPr>
              <w:t xml:space="preserve"> </w:t>
            </w:r>
          </w:p>
          <w:p w14:paraId="05D3BB38" w14:textId="4182D03C" w:rsidR="007F2350" w:rsidRPr="007F2350" w:rsidRDefault="007F2350" w:rsidP="007F2350">
            <w:pPr>
              <w:pStyle w:val="NormalWeb"/>
              <w:shd w:val="clear" w:color="auto" w:fill="FFFFFF"/>
              <w:jc w:val="both"/>
              <w:rPr>
                <w:rFonts w:ascii="GHEA Grapalat" w:hAnsi="GHEA Grapalat"/>
                <w:color w:val="000000"/>
                <w:lang w:val="hy-AM"/>
              </w:rPr>
            </w:pPr>
            <w:r w:rsidRPr="00E90307">
              <w:rPr>
                <w:rFonts w:ascii="GHEA Grapalat" w:hAnsi="GHEA Grapalat"/>
                <w:color w:val="000000"/>
                <w:lang w:val="hy-AM"/>
              </w:rPr>
              <w:t xml:space="preserve">Գործող կարգավորմամբ պատասխանատվության միջոցները անարդար անհավասարության սկզբունքով են և ոչ թե արդար անհավասարության, քանի որ առկա սանկցիաները անհատական պատասխանատվության սկզբունք չեն ենթադրում որքան էլ որ ունեն հարաբերական որոշակի տեսք: Օրենքով արգելված հանրորեն վտանգավոր միևնույն արարքի համար ֆինանսական շրջանառությամբ էականորեն տարբերվող երկու ընկերություններ կարող են պատասխանատվության ենթարկվել միեւնույն ձեւով և չափով, ինչը տուժամիջոցի նպատակները չի արդարացնում, քանի որ իրավախախտում կատարող սուբյեկտը, ունենալով մեծ միջոցներ և </w:t>
            </w:r>
            <w:r w:rsidRPr="00E90307">
              <w:rPr>
                <w:rFonts w:ascii="GHEA Grapalat" w:hAnsi="GHEA Grapalat"/>
                <w:color w:val="000000"/>
                <w:lang w:val="hy-AM"/>
              </w:rPr>
              <w:lastRenderedPageBreak/>
              <w:t>վճարելով իր հասույթի համեմատ չնչին չափ կազմող տուգանքը չի ուղղվում, դա չի նպաստում սոցիալական արդարության վերականգնմանը և չի հանդիսանում նաև կանխարգելում, քանի որ նմանատիպ հասույթ ունեցող այլ սուբյեկտների պարագայում եւս պետական հարկադրանքի այդ ձեւը եւ չափը պարզապես երաշխիք չէ նոր արարքների կանխման համար</w:t>
            </w:r>
          </w:p>
          <w:p w14:paraId="7AE5EAF8" w14:textId="77777777" w:rsidR="007F2350" w:rsidRDefault="007F2350" w:rsidP="007F2350">
            <w:pPr>
              <w:rPr>
                <w:lang w:val="hy-AM"/>
              </w:rPr>
            </w:pPr>
          </w:p>
          <w:p w14:paraId="3F8F600C" w14:textId="77777777" w:rsidR="007F2350" w:rsidRDefault="007F2350" w:rsidP="007F2350">
            <w:pPr>
              <w:rPr>
                <w:lang w:val="hy-AM"/>
              </w:rPr>
            </w:pPr>
          </w:p>
          <w:p w14:paraId="7A8EE5F3" w14:textId="77777777" w:rsidR="007F2350" w:rsidRDefault="007F2350" w:rsidP="007F2350">
            <w:pPr>
              <w:rPr>
                <w:lang w:val="hy-AM"/>
              </w:rPr>
            </w:pPr>
          </w:p>
          <w:p w14:paraId="6639CD9E" w14:textId="77777777" w:rsidR="007F2350" w:rsidRDefault="007F2350" w:rsidP="007F2350">
            <w:pPr>
              <w:rPr>
                <w:lang w:val="hy-AM"/>
              </w:rPr>
            </w:pPr>
          </w:p>
          <w:p w14:paraId="49F429BB" w14:textId="77777777" w:rsidR="007F2350" w:rsidRDefault="007F2350" w:rsidP="007F2350">
            <w:pPr>
              <w:rPr>
                <w:lang w:val="hy-AM"/>
              </w:rPr>
            </w:pPr>
          </w:p>
          <w:p w14:paraId="7624B9EF" w14:textId="77777777" w:rsidR="007F2350" w:rsidRDefault="007F2350" w:rsidP="007F2350">
            <w:pPr>
              <w:rPr>
                <w:lang w:val="hy-AM"/>
              </w:rPr>
            </w:pPr>
          </w:p>
          <w:p w14:paraId="3DDEC925" w14:textId="77777777" w:rsidR="007F2350" w:rsidRDefault="007F2350" w:rsidP="007F2350">
            <w:pPr>
              <w:rPr>
                <w:lang w:val="hy-AM"/>
              </w:rPr>
            </w:pPr>
          </w:p>
          <w:p w14:paraId="32DB4965" w14:textId="77777777" w:rsidR="007F2350" w:rsidRDefault="007F2350" w:rsidP="007F2350">
            <w:pPr>
              <w:rPr>
                <w:lang w:val="hy-AM"/>
              </w:rPr>
            </w:pPr>
          </w:p>
          <w:p w14:paraId="65DC0F0B" w14:textId="77777777" w:rsidR="007F2350" w:rsidRDefault="007F2350" w:rsidP="007F2350">
            <w:pPr>
              <w:rPr>
                <w:lang w:val="hy-AM"/>
              </w:rPr>
            </w:pPr>
          </w:p>
          <w:p w14:paraId="38E384E1" w14:textId="77777777" w:rsidR="007F2350" w:rsidRDefault="007F2350" w:rsidP="007F2350">
            <w:pPr>
              <w:rPr>
                <w:lang w:val="hy-AM"/>
              </w:rPr>
            </w:pPr>
          </w:p>
          <w:p w14:paraId="0314D72B" w14:textId="77777777" w:rsidR="007F2350" w:rsidRPr="007F2350" w:rsidRDefault="007F2350" w:rsidP="007F2350">
            <w:pPr>
              <w:rPr>
                <w:lang w:val="hy-AM"/>
              </w:rPr>
            </w:pPr>
          </w:p>
          <w:p w14:paraId="066E5002" w14:textId="77777777" w:rsidR="00350682" w:rsidRPr="00350682" w:rsidRDefault="00540ED9" w:rsidP="00E76FD6">
            <w:pPr>
              <w:pStyle w:val="ListParagraph"/>
              <w:ind w:left="184"/>
              <w:jc w:val="both"/>
              <w:rPr>
                <w:rFonts w:ascii="GHEA Grapalat" w:hAnsi="GHEA Grapalat" w:cs="GHEA Grapalat"/>
                <w:b/>
                <w:color w:val="000000"/>
                <w:sz w:val="24"/>
                <w:szCs w:val="24"/>
                <w:lang w:val="hy-AM" w:eastAsia="ru-RU"/>
              </w:rPr>
            </w:pPr>
            <w:r w:rsidRPr="00191D70">
              <w:rPr>
                <w:rFonts w:ascii="GHEA Grapalat" w:hAnsi="GHEA Grapalat" w:cs="GHEA Grapalat"/>
                <w:b/>
                <w:color w:val="000000"/>
                <w:sz w:val="24"/>
                <w:szCs w:val="24"/>
                <w:lang w:val="hy-AM" w:eastAsia="ru-RU"/>
              </w:rPr>
              <w:t>1</w:t>
            </w:r>
            <w:r w:rsidR="00191D70" w:rsidRPr="00191D70">
              <w:rPr>
                <w:rFonts w:ascii="GHEA Grapalat" w:hAnsi="GHEA Grapalat" w:cs="GHEA Grapalat"/>
                <w:b/>
                <w:color w:val="000000"/>
                <w:sz w:val="24"/>
                <w:szCs w:val="24"/>
                <w:lang w:val="hy-AM" w:eastAsia="ru-RU"/>
              </w:rPr>
              <w:t>4.</w:t>
            </w:r>
            <w:r w:rsidR="00191D70">
              <w:rPr>
                <w:rFonts w:ascii="GHEA Grapalat" w:hAnsi="GHEA Grapalat" w:cs="GHEA Grapalat"/>
                <w:bCs/>
                <w:color w:val="000000"/>
                <w:sz w:val="24"/>
                <w:szCs w:val="24"/>
                <w:lang w:val="hy-AM" w:eastAsia="ru-RU"/>
              </w:rPr>
              <w:t xml:space="preserve"> </w:t>
            </w:r>
            <w:r w:rsidR="00350682" w:rsidRPr="00350682">
              <w:rPr>
                <w:rFonts w:ascii="GHEA Grapalat" w:hAnsi="GHEA Grapalat" w:cs="GHEA Grapalat"/>
                <w:b/>
                <w:color w:val="000000"/>
                <w:sz w:val="24"/>
                <w:szCs w:val="24"/>
                <w:lang w:val="hy-AM" w:eastAsia="ru-RU"/>
              </w:rPr>
              <w:t>Ընդունվել է: Կատարվել է համապատասխան փոփոխություն:</w:t>
            </w:r>
          </w:p>
          <w:p w14:paraId="0FD9B9E2" w14:textId="51000EB4" w:rsidR="00F717E8" w:rsidRPr="00A24111" w:rsidRDefault="00F717E8" w:rsidP="001128F9">
            <w:pPr>
              <w:ind w:left="360"/>
              <w:jc w:val="both"/>
              <w:rPr>
                <w:rFonts w:ascii="GHEA Grapalat" w:hAnsi="GHEA Grapalat" w:cs="GHEA Grapalat"/>
                <w:bCs/>
                <w:strike/>
                <w:color w:val="000000"/>
                <w:sz w:val="24"/>
                <w:szCs w:val="24"/>
                <w:lang w:val="hy-AM" w:eastAsia="ru-RU"/>
              </w:rPr>
            </w:pPr>
          </w:p>
          <w:p w14:paraId="504ADD50" w14:textId="77777777" w:rsidR="00EC488C" w:rsidRPr="00A24111" w:rsidRDefault="00EC488C" w:rsidP="00EC488C">
            <w:pPr>
              <w:ind w:left="360"/>
              <w:jc w:val="both"/>
              <w:rPr>
                <w:rFonts w:ascii="GHEA Grapalat" w:hAnsi="GHEA Grapalat" w:cs="GHEA Grapalat"/>
                <w:bCs/>
                <w:color w:val="000000"/>
                <w:sz w:val="24"/>
                <w:szCs w:val="24"/>
                <w:lang w:val="hy-AM" w:eastAsia="ru-RU"/>
              </w:rPr>
            </w:pPr>
          </w:p>
          <w:p w14:paraId="116DA6CA" w14:textId="77777777" w:rsidR="00A24111" w:rsidRPr="00A24111" w:rsidRDefault="00A24111" w:rsidP="00EC488C">
            <w:pPr>
              <w:ind w:left="360"/>
              <w:jc w:val="both"/>
              <w:rPr>
                <w:rFonts w:ascii="GHEA Grapalat" w:hAnsi="GHEA Grapalat" w:cs="GHEA Grapalat"/>
                <w:bCs/>
                <w:color w:val="000000"/>
                <w:sz w:val="24"/>
                <w:szCs w:val="24"/>
                <w:lang w:val="hy-AM" w:eastAsia="ru-RU"/>
              </w:rPr>
            </w:pPr>
          </w:p>
          <w:p w14:paraId="573F3798" w14:textId="77777777" w:rsidR="00A24111" w:rsidRPr="00A24111" w:rsidRDefault="00A24111" w:rsidP="00EC488C">
            <w:pPr>
              <w:ind w:left="360"/>
              <w:jc w:val="both"/>
              <w:rPr>
                <w:rFonts w:ascii="GHEA Grapalat" w:hAnsi="GHEA Grapalat" w:cs="GHEA Grapalat"/>
                <w:bCs/>
                <w:color w:val="000000"/>
                <w:sz w:val="24"/>
                <w:szCs w:val="24"/>
                <w:lang w:val="hy-AM" w:eastAsia="ru-RU"/>
              </w:rPr>
            </w:pPr>
          </w:p>
          <w:p w14:paraId="4AF7CA6F" w14:textId="7CD05D83" w:rsidR="00540ED9" w:rsidRPr="00A24111" w:rsidRDefault="00540ED9" w:rsidP="00A24111">
            <w:pPr>
              <w:pStyle w:val="ListParagraph"/>
              <w:ind w:left="35" w:firstLine="425"/>
              <w:jc w:val="both"/>
              <w:rPr>
                <w:rFonts w:ascii="GHEA Grapalat" w:hAnsi="GHEA Grapalat" w:cs="Times New Roman"/>
                <w:b/>
                <w:color w:val="212121"/>
                <w:sz w:val="24"/>
                <w:szCs w:val="24"/>
                <w:lang w:val="hy-AM" w:eastAsia="ru-RU"/>
              </w:rPr>
            </w:pPr>
            <w:r w:rsidRPr="00A24111">
              <w:rPr>
                <w:rFonts w:ascii="GHEA Grapalat" w:hAnsi="GHEA Grapalat" w:cs="GHEA Grapalat"/>
                <w:b/>
                <w:color w:val="212121"/>
                <w:sz w:val="24"/>
                <w:szCs w:val="24"/>
                <w:lang w:val="hy-AM" w:eastAsia="ru-RU"/>
              </w:rPr>
              <w:t>15</w:t>
            </w:r>
            <w:r w:rsidRPr="00A24111">
              <w:rPr>
                <w:rFonts w:ascii="MS Mincho" w:eastAsia="MS Mincho" w:hAnsi="MS Mincho" w:cs="MS Mincho" w:hint="eastAsia"/>
                <w:b/>
                <w:color w:val="212121"/>
                <w:sz w:val="24"/>
                <w:szCs w:val="24"/>
                <w:lang w:val="hy-AM" w:eastAsia="ru-RU"/>
              </w:rPr>
              <w:t>․</w:t>
            </w:r>
            <w:r w:rsidRPr="00A24111">
              <w:rPr>
                <w:rFonts w:ascii="GHEA Grapalat" w:hAnsi="GHEA Grapalat" w:cs="Times New Roman"/>
                <w:b/>
                <w:color w:val="212121"/>
                <w:sz w:val="24"/>
                <w:szCs w:val="24"/>
                <w:lang w:val="hy-AM" w:eastAsia="ru-RU"/>
              </w:rPr>
              <w:t xml:space="preserve"> Չի ընդունվել</w:t>
            </w:r>
            <w:r w:rsidR="007F2350">
              <w:rPr>
                <w:rFonts w:ascii="GHEA Grapalat" w:hAnsi="GHEA Grapalat" w:cs="Times New Roman"/>
                <w:b/>
                <w:color w:val="212121"/>
                <w:sz w:val="24"/>
                <w:szCs w:val="24"/>
                <w:lang w:val="hy-AM" w:eastAsia="ru-RU"/>
              </w:rPr>
              <w:t>:</w:t>
            </w:r>
            <w:r w:rsidRPr="00A24111">
              <w:rPr>
                <w:rFonts w:ascii="GHEA Grapalat" w:hAnsi="GHEA Grapalat" w:cs="Times New Roman"/>
                <w:b/>
                <w:color w:val="212121"/>
                <w:sz w:val="24"/>
                <w:szCs w:val="24"/>
                <w:lang w:val="hy-AM" w:eastAsia="ru-RU"/>
              </w:rPr>
              <w:t xml:space="preserve"> </w:t>
            </w:r>
          </w:p>
          <w:p w14:paraId="1155B199" w14:textId="3DF6425A" w:rsidR="00540ED9" w:rsidRPr="00A24111" w:rsidRDefault="00540ED9" w:rsidP="00A24111">
            <w:pPr>
              <w:pStyle w:val="ListParagraph"/>
              <w:ind w:left="35" w:firstLine="425"/>
              <w:jc w:val="both"/>
              <w:rPr>
                <w:rFonts w:ascii="GHEA Grapalat" w:hAnsi="GHEA Grapalat" w:cs="Times New Roman"/>
                <w:bCs/>
                <w:color w:val="212121"/>
                <w:sz w:val="24"/>
                <w:szCs w:val="24"/>
                <w:highlight w:val="yellow"/>
                <w:lang w:val="hy-AM" w:eastAsia="ru-RU"/>
              </w:rPr>
            </w:pPr>
            <w:r w:rsidRPr="00A24111">
              <w:rPr>
                <w:rFonts w:ascii="GHEA Grapalat" w:hAnsi="GHEA Grapalat"/>
                <w:bCs/>
                <w:color w:val="212121"/>
                <w:sz w:val="24"/>
                <w:szCs w:val="24"/>
                <w:lang w:val="hy-AM"/>
              </w:rPr>
              <w:lastRenderedPageBreak/>
              <w:t>Նախագծի ուժի մեջ մտնելու ժամկետը վերանայելու առաջարկը չի ընդունվել, քանի որ նախագծով արդեն սահմանված է ողջամիտ  անցումային մեխանիզմ</w:t>
            </w:r>
            <w:r w:rsidRPr="00A24111">
              <w:rPr>
                <w:rFonts w:ascii="MS Mincho" w:eastAsia="MS Mincho" w:hAnsi="MS Mincho" w:cs="MS Mincho" w:hint="eastAsia"/>
                <w:bCs/>
                <w:color w:val="212121"/>
                <w:sz w:val="24"/>
                <w:szCs w:val="24"/>
                <w:lang w:val="hy-AM"/>
              </w:rPr>
              <w:t>․</w:t>
            </w:r>
            <w:r w:rsidRPr="00A24111">
              <w:rPr>
                <w:rFonts w:ascii="GHEA Grapalat" w:hAnsi="GHEA Grapalat"/>
                <w:bCs/>
                <w:color w:val="212121"/>
                <w:sz w:val="24"/>
                <w:szCs w:val="24"/>
                <w:lang w:val="hy-AM"/>
              </w:rPr>
              <w:t xml:space="preserve"> առաջին փուլում՝ չորսամսյա ժամկետում, Կարգավորող պետական մարմինը ընդունում է չափորոշիչները և ենթաօրենսդրական ակտերը, երկրորդ փուլում՝ հաջորդ չորսամսյա ժամկետում, դիստրիբյուտորներն ու ցանցային օպերատորները կատարում են անհրաժեշտ հարմարեցումներ և Կարգավորող պետական մարմինը իրականացնում է ստուգումներ։ Այսպիսով՝ օրենքի պահանջների աստիճանական և իրագործելի կիրառումն արդեն ապահովված է։</w:t>
            </w:r>
          </w:p>
          <w:p w14:paraId="1BB90654" w14:textId="77777777" w:rsidR="00F717E8" w:rsidRDefault="00F717E8" w:rsidP="00F717E8">
            <w:pPr>
              <w:jc w:val="both"/>
              <w:rPr>
                <w:rFonts w:ascii="GHEA Grapalat" w:hAnsi="GHEA Grapalat" w:cs="GHEA Grapalat"/>
                <w:bCs/>
                <w:color w:val="FF0000"/>
                <w:sz w:val="24"/>
                <w:szCs w:val="24"/>
                <w:lang w:val="hy-AM" w:eastAsia="ru-RU"/>
              </w:rPr>
            </w:pPr>
          </w:p>
          <w:p w14:paraId="1D82CC12" w14:textId="77777777" w:rsidR="00191D70" w:rsidRPr="00A24111" w:rsidRDefault="00191D70" w:rsidP="00F717E8">
            <w:pPr>
              <w:jc w:val="both"/>
              <w:rPr>
                <w:rFonts w:ascii="GHEA Grapalat" w:hAnsi="GHEA Grapalat" w:cs="GHEA Grapalat"/>
                <w:bCs/>
                <w:color w:val="FF0000"/>
                <w:sz w:val="24"/>
                <w:szCs w:val="24"/>
                <w:lang w:val="hy-AM" w:eastAsia="ru-RU"/>
              </w:rPr>
            </w:pPr>
          </w:p>
          <w:p w14:paraId="0C61F7A5" w14:textId="09E56D3E" w:rsidR="00F717E8" w:rsidRPr="007F2350" w:rsidRDefault="00451DC7" w:rsidP="00451DC7">
            <w:pPr>
              <w:pStyle w:val="ListParagraph"/>
              <w:numPr>
                <w:ilvl w:val="0"/>
                <w:numId w:val="32"/>
              </w:numPr>
              <w:jc w:val="both"/>
              <w:rPr>
                <w:rFonts w:ascii="GHEA Grapalat" w:hAnsi="GHEA Grapalat" w:cs="GHEA Grapalat"/>
                <w:b/>
                <w:color w:val="000000"/>
                <w:sz w:val="24"/>
                <w:szCs w:val="24"/>
                <w:lang w:val="hy-AM" w:eastAsia="ru-RU"/>
              </w:rPr>
            </w:pPr>
            <w:r w:rsidRPr="007F2350">
              <w:rPr>
                <w:rFonts w:ascii="GHEA Grapalat" w:hAnsi="GHEA Grapalat" w:cs="GHEA Grapalat"/>
                <w:b/>
                <w:color w:val="000000"/>
                <w:sz w:val="24"/>
                <w:szCs w:val="24"/>
                <w:lang w:val="hy-AM" w:eastAsia="ru-RU"/>
              </w:rPr>
              <w:t>Ընդունվել է</w:t>
            </w:r>
            <w:r w:rsidR="008352A9" w:rsidRPr="007F2350">
              <w:rPr>
                <w:rFonts w:ascii="GHEA Grapalat" w:hAnsi="GHEA Grapalat" w:cs="GHEA Grapalat"/>
                <w:b/>
                <w:color w:val="000000"/>
                <w:sz w:val="24"/>
                <w:szCs w:val="24"/>
                <w:lang w:val="hy-AM" w:eastAsia="ru-RU"/>
              </w:rPr>
              <w:t>:</w:t>
            </w:r>
            <w:r w:rsidRPr="007F2350">
              <w:rPr>
                <w:rFonts w:ascii="GHEA Grapalat" w:hAnsi="GHEA Grapalat" w:cs="GHEA Grapalat"/>
                <w:b/>
                <w:color w:val="000000"/>
                <w:sz w:val="24"/>
                <w:szCs w:val="24"/>
                <w:lang w:val="hy-AM" w:eastAsia="ru-RU"/>
              </w:rPr>
              <w:t xml:space="preserve"> </w:t>
            </w:r>
            <w:r w:rsidR="008352A9" w:rsidRPr="007F2350">
              <w:rPr>
                <w:rFonts w:ascii="GHEA Grapalat" w:hAnsi="GHEA Grapalat" w:cs="GHEA Grapalat"/>
                <w:b/>
                <w:color w:val="000000"/>
                <w:sz w:val="24"/>
                <w:szCs w:val="24"/>
                <w:lang w:val="hy-AM" w:eastAsia="ru-RU"/>
              </w:rPr>
              <w:t>Կ</w:t>
            </w:r>
            <w:r w:rsidRPr="007F2350">
              <w:rPr>
                <w:rFonts w:ascii="GHEA Grapalat" w:hAnsi="GHEA Grapalat" w:cs="GHEA Grapalat"/>
                <w:b/>
                <w:color w:val="000000"/>
                <w:sz w:val="24"/>
                <w:szCs w:val="24"/>
                <w:lang w:val="hy-AM" w:eastAsia="ru-RU"/>
              </w:rPr>
              <w:t>ատարվել է համապատասխան փոփոխություն:</w:t>
            </w:r>
          </w:p>
          <w:p w14:paraId="5FD4A434" w14:textId="7988480C" w:rsidR="00451DC7" w:rsidRPr="00A24111" w:rsidRDefault="00451DC7" w:rsidP="00451DC7">
            <w:pPr>
              <w:pStyle w:val="ListParagraph"/>
              <w:numPr>
                <w:ilvl w:val="0"/>
                <w:numId w:val="32"/>
              </w:numPr>
              <w:jc w:val="both"/>
              <w:rPr>
                <w:rFonts w:ascii="GHEA Grapalat" w:hAnsi="GHEA Grapalat" w:cs="GHEA Grapalat"/>
                <w:bCs/>
                <w:color w:val="000000"/>
                <w:sz w:val="24"/>
                <w:szCs w:val="24"/>
                <w:lang w:val="hy-AM" w:eastAsia="ru-RU"/>
              </w:rPr>
            </w:pPr>
            <w:r w:rsidRPr="007F2350">
              <w:rPr>
                <w:rFonts w:ascii="GHEA Grapalat" w:hAnsi="GHEA Grapalat" w:cs="GHEA Grapalat"/>
                <w:b/>
                <w:color w:val="000000"/>
                <w:sz w:val="24"/>
                <w:szCs w:val="24"/>
                <w:lang w:val="hy-AM" w:eastAsia="ru-RU"/>
              </w:rPr>
              <w:t>Չի ընդունվել:</w:t>
            </w:r>
            <w:r w:rsidRPr="00A24111">
              <w:rPr>
                <w:rFonts w:ascii="GHEA Grapalat" w:hAnsi="GHEA Grapalat" w:cs="GHEA Grapalat"/>
                <w:bCs/>
                <w:color w:val="000000"/>
                <w:sz w:val="24"/>
                <w:szCs w:val="24"/>
                <w:lang w:val="hy-AM" w:eastAsia="ru-RU"/>
              </w:rPr>
              <w:t xml:space="preserve"> Հաշվի առնելով, որ Նախագծի 4-րդ հոդվածի 2-րդ, 3-րդ և 4-րդ պարբերությունները հանվել են։</w:t>
            </w:r>
          </w:p>
          <w:p w14:paraId="61E7B629" w14:textId="77777777" w:rsidR="00451DC7" w:rsidRPr="00A24111" w:rsidRDefault="00451DC7" w:rsidP="00451DC7">
            <w:pPr>
              <w:jc w:val="both"/>
              <w:rPr>
                <w:rFonts w:ascii="GHEA Grapalat" w:hAnsi="GHEA Grapalat" w:cs="GHEA Grapalat"/>
                <w:bCs/>
                <w:color w:val="000000"/>
                <w:sz w:val="24"/>
                <w:szCs w:val="24"/>
                <w:lang w:val="hy-AM" w:eastAsia="ru-RU"/>
              </w:rPr>
            </w:pPr>
          </w:p>
          <w:p w14:paraId="4AD665F3" w14:textId="77777777" w:rsidR="00451DC7" w:rsidRPr="00A24111" w:rsidRDefault="00451DC7" w:rsidP="00451DC7">
            <w:pPr>
              <w:jc w:val="both"/>
              <w:rPr>
                <w:rFonts w:ascii="GHEA Grapalat" w:hAnsi="GHEA Grapalat" w:cs="GHEA Grapalat"/>
                <w:bCs/>
                <w:color w:val="000000"/>
                <w:sz w:val="24"/>
                <w:szCs w:val="24"/>
                <w:lang w:val="hy-AM" w:eastAsia="ru-RU"/>
              </w:rPr>
            </w:pPr>
          </w:p>
          <w:p w14:paraId="5B341EBA" w14:textId="1ACB47E0" w:rsidR="00451DC7" w:rsidRPr="00A24111" w:rsidRDefault="00451DC7" w:rsidP="00451DC7">
            <w:pPr>
              <w:pStyle w:val="ListParagraph"/>
              <w:numPr>
                <w:ilvl w:val="0"/>
                <w:numId w:val="32"/>
              </w:numPr>
              <w:jc w:val="both"/>
              <w:rPr>
                <w:rFonts w:ascii="GHEA Grapalat" w:hAnsi="GHEA Grapalat" w:cs="GHEA Grapalat"/>
                <w:bCs/>
                <w:color w:val="000000"/>
                <w:sz w:val="24"/>
                <w:szCs w:val="24"/>
                <w:lang w:val="hy-AM" w:eastAsia="ru-RU"/>
              </w:rPr>
            </w:pPr>
            <w:r w:rsidRPr="007F2350">
              <w:rPr>
                <w:rFonts w:ascii="GHEA Grapalat" w:hAnsi="GHEA Grapalat" w:cs="GHEA Grapalat"/>
                <w:b/>
                <w:color w:val="000000"/>
                <w:sz w:val="24"/>
                <w:szCs w:val="24"/>
                <w:lang w:val="hy-AM" w:eastAsia="ru-RU"/>
              </w:rPr>
              <w:t>Ընդունվել է մասնակի:</w:t>
            </w:r>
            <w:r w:rsidRPr="00A24111">
              <w:rPr>
                <w:rFonts w:ascii="GHEA Grapalat" w:hAnsi="GHEA Grapalat" w:cs="GHEA Grapalat"/>
                <w:bCs/>
                <w:color w:val="000000"/>
                <w:sz w:val="24"/>
                <w:szCs w:val="24"/>
                <w:lang w:val="hy-AM" w:eastAsia="ru-RU"/>
              </w:rPr>
              <w:t xml:space="preserve"> «մասով» բառը փախարինվել է «մաս» բառով: Իսկ </w:t>
            </w:r>
            <w:r w:rsidRPr="00A24111">
              <w:rPr>
                <w:rFonts w:ascii="GHEA Grapalat" w:hAnsi="GHEA Grapalat" w:cs="GHEA Grapalat"/>
                <w:bCs/>
                <w:color w:val="000000"/>
                <w:sz w:val="24"/>
                <w:szCs w:val="24"/>
                <w:lang w:val="hy-AM" w:eastAsia="ru-RU"/>
              </w:rPr>
              <w:lastRenderedPageBreak/>
              <w:t>Նախագծի 4-րդ հոդվածի 2-րդ, 3-րդ և 4-րդ պարբերությունները հանվել են։</w:t>
            </w:r>
          </w:p>
          <w:p w14:paraId="00D8FDFF" w14:textId="77777777" w:rsidR="00451DC7" w:rsidRPr="00A24111" w:rsidRDefault="00451DC7" w:rsidP="00451DC7">
            <w:pPr>
              <w:jc w:val="both"/>
              <w:rPr>
                <w:rFonts w:ascii="GHEA Grapalat" w:hAnsi="GHEA Grapalat" w:cs="GHEA Grapalat"/>
                <w:bCs/>
                <w:color w:val="000000"/>
                <w:sz w:val="24"/>
                <w:szCs w:val="24"/>
                <w:lang w:val="hy-AM" w:eastAsia="ru-RU"/>
              </w:rPr>
            </w:pPr>
          </w:p>
          <w:p w14:paraId="6FD4C775" w14:textId="77777777" w:rsidR="00451DC7" w:rsidRPr="00A24111" w:rsidRDefault="00451DC7" w:rsidP="00451DC7">
            <w:pPr>
              <w:jc w:val="both"/>
              <w:rPr>
                <w:rFonts w:ascii="GHEA Grapalat" w:hAnsi="GHEA Grapalat" w:cs="GHEA Grapalat"/>
                <w:bCs/>
                <w:color w:val="000000"/>
                <w:sz w:val="24"/>
                <w:szCs w:val="24"/>
                <w:lang w:val="hy-AM" w:eastAsia="ru-RU"/>
              </w:rPr>
            </w:pPr>
          </w:p>
          <w:p w14:paraId="47BAB1A2" w14:textId="77777777" w:rsidR="008352A9" w:rsidRPr="00A24111" w:rsidRDefault="008352A9" w:rsidP="00F717E8">
            <w:pPr>
              <w:jc w:val="both"/>
              <w:rPr>
                <w:rFonts w:ascii="GHEA Grapalat" w:hAnsi="GHEA Grapalat" w:cs="GHEA Grapalat"/>
                <w:bCs/>
                <w:color w:val="000000"/>
                <w:sz w:val="24"/>
                <w:szCs w:val="24"/>
                <w:lang w:val="hy-AM" w:eastAsia="ru-RU"/>
              </w:rPr>
            </w:pPr>
          </w:p>
          <w:p w14:paraId="2FFF0CF7" w14:textId="77777777" w:rsidR="008352A9" w:rsidRPr="00A24111" w:rsidRDefault="008352A9" w:rsidP="00F717E8">
            <w:pPr>
              <w:jc w:val="both"/>
              <w:rPr>
                <w:rFonts w:ascii="GHEA Grapalat" w:hAnsi="GHEA Grapalat" w:cs="GHEA Grapalat"/>
                <w:bCs/>
                <w:color w:val="000000"/>
                <w:sz w:val="24"/>
                <w:szCs w:val="24"/>
                <w:lang w:val="hy-AM" w:eastAsia="ru-RU"/>
              </w:rPr>
            </w:pPr>
          </w:p>
          <w:p w14:paraId="50335E58" w14:textId="77777777" w:rsidR="008352A9" w:rsidRPr="00A24111" w:rsidRDefault="008352A9" w:rsidP="00F717E8">
            <w:pPr>
              <w:jc w:val="both"/>
              <w:rPr>
                <w:rFonts w:ascii="GHEA Grapalat" w:hAnsi="GHEA Grapalat" w:cs="GHEA Grapalat"/>
                <w:bCs/>
                <w:color w:val="000000"/>
                <w:sz w:val="24"/>
                <w:szCs w:val="24"/>
                <w:lang w:val="hy-AM" w:eastAsia="ru-RU"/>
              </w:rPr>
            </w:pPr>
          </w:p>
          <w:p w14:paraId="567897F7" w14:textId="77777777" w:rsidR="008352A9" w:rsidRPr="00A24111" w:rsidRDefault="008352A9" w:rsidP="00F717E8">
            <w:pPr>
              <w:jc w:val="both"/>
              <w:rPr>
                <w:rFonts w:ascii="GHEA Grapalat" w:hAnsi="GHEA Grapalat" w:cs="GHEA Grapalat"/>
                <w:bCs/>
                <w:color w:val="000000"/>
                <w:sz w:val="24"/>
                <w:szCs w:val="24"/>
                <w:lang w:val="hy-AM" w:eastAsia="ru-RU"/>
              </w:rPr>
            </w:pPr>
          </w:p>
          <w:p w14:paraId="483A84B5" w14:textId="40AD9F3C" w:rsidR="00E67D7D" w:rsidRPr="00A24111" w:rsidRDefault="00E67D7D" w:rsidP="00F306F7">
            <w:pPr>
              <w:pStyle w:val="ListParagraph"/>
              <w:numPr>
                <w:ilvl w:val="0"/>
                <w:numId w:val="32"/>
              </w:numPr>
              <w:tabs>
                <w:tab w:val="left" w:pos="281"/>
              </w:tabs>
              <w:spacing w:after="0"/>
              <w:ind w:left="36"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 xml:space="preserve"> Գործող օրենքով տեսալսողական դիստրիբյուտորի ծրագրերի գործունեության համար արդեն իսկ սահմանված են նման կարգավորումներ։ Նախագծով առաջարկվում է փոխել «Ծանուցում» բառը «</w:t>
            </w:r>
            <w:r w:rsidRPr="00A24111">
              <w:rPr>
                <w:rFonts w:ascii="GHEA Grapalat" w:hAnsi="GHEA Grapalat" w:cs="Courier New"/>
                <w:bCs/>
                <w:color w:val="000000"/>
                <w:sz w:val="24"/>
                <w:szCs w:val="24"/>
                <w:lang w:val="hy-AM" w:eastAsia="ru-RU"/>
              </w:rPr>
              <w:t>Դիմում» բառով։ Հարկ է նշել, որ գործող օրենքով՝</w:t>
            </w:r>
            <w:r w:rsidRPr="00A24111">
              <w:rPr>
                <w:rFonts w:ascii="GHEA Grapalat" w:hAnsi="GHEA Grapalat" w:cs="GHEA Grapalat"/>
                <w:bCs/>
                <w:color w:val="000000"/>
                <w:sz w:val="24"/>
                <w:szCs w:val="24"/>
                <w:lang w:val="hy-AM" w:eastAsia="ru-RU"/>
              </w:rPr>
              <w:t xml:space="preserve"> նմանատիպ կարգավորումներ սահմանվել են նաև՝ Հեղինակազորման, Հանրային մուլտիպլեքսի սլոթի օգտագործման, ինչպես նաև ցանցային օպերատորի գործունեության լիցենզավորման գործընթացների համար։</w:t>
            </w:r>
          </w:p>
          <w:p w14:paraId="0A106089" w14:textId="6239AB7B" w:rsidR="008352A9" w:rsidRDefault="00E67D7D" w:rsidP="00F306F7">
            <w:pPr>
              <w:ind w:left="36" w:firstLine="425"/>
              <w:jc w:val="both"/>
              <w:rPr>
                <w:rFonts w:ascii="GHEA Grapalat" w:hAnsi="GHEA Grapalat" w:cs="GHEA Grapalat"/>
                <w:bCs/>
                <w:color w:val="000000"/>
                <w:sz w:val="24"/>
                <w:szCs w:val="24"/>
                <w:lang w:val="hy-AM" w:eastAsia="ru-RU"/>
              </w:rPr>
            </w:pPr>
            <w:r w:rsidRPr="00A24111">
              <w:rPr>
                <w:rFonts w:ascii="GHEA Grapalat" w:hAnsi="GHEA Grapalat" w:cs="GHEA Grapalat"/>
                <w:bCs/>
                <w:color w:val="000000"/>
                <w:sz w:val="24"/>
                <w:szCs w:val="24"/>
                <w:lang w:val="hy-AM" w:eastAsia="ru-RU"/>
              </w:rPr>
              <w:t xml:space="preserve">Ինչ վերաբերում է </w:t>
            </w:r>
            <w:r w:rsidR="00A24111">
              <w:rPr>
                <w:rFonts w:ascii="GHEA Grapalat" w:hAnsi="GHEA Grapalat" w:cs="GHEA Grapalat"/>
                <w:bCs/>
                <w:color w:val="000000"/>
                <w:sz w:val="24"/>
                <w:szCs w:val="24"/>
                <w:lang w:val="hy-AM" w:eastAsia="ru-RU"/>
              </w:rPr>
              <w:t>Ն</w:t>
            </w:r>
            <w:r w:rsidRPr="00A24111">
              <w:rPr>
                <w:rFonts w:ascii="GHEA Grapalat" w:hAnsi="GHEA Grapalat" w:cs="GHEA Grapalat"/>
                <w:bCs/>
                <w:color w:val="000000"/>
                <w:sz w:val="24"/>
                <w:szCs w:val="24"/>
                <w:lang w:val="hy-AM" w:eastAsia="ru-RU"/>
              </w:rPr>
              <w:t>ախագծ</w:t>
            </w:r>
            <w:r w:rsidR="00A24111">
              <w:rPr>
                <w:rFonts w:ascii="GHEA Grapalat" w:hAnsi="GHEA Grapalat" w:cs="GHEA Grapalat"/>
                <w:bCs/>
                <w:color w:val="000000"/>
                <w:sz w:val="24"/>
                <w:szCs w:val="24"/>
                <w:lang w:val="hy-AM" w:eastAsia="ru-RU"/>
              </w:rPr>
              <w:t xml:space="preserve">ի 6-րդ և 7-րդ հոդվածներով </w:t>
            </w:r>
            <w:r w:rsidRPr="00A24111">
              <w:rPr>
                <w:rFonts w:ascii="GHEA Grapalat" w:hAnsi="GHEA Grapalat" w:cs="GHEA Grapalat"/>
                <w:bCs/>
                <w:color w:val="000000"/>
                <w:sz w:val="24"/>
                <w:szCs w:val="24"/>
                <w:lang w:val="hy-AM" w:eastAsia="ru-RU"/>
              </w:rPr>
              <w:t xml:space="preserve">սահմանված ժամկետներին, ապա </w:t>
            </w:r>
            <w:r w:rsidR="00F306F7" w:rsidRPr="00A24111">
              <w:rPr>
                <w:rFonts w:ascii="GHEA Grapalat" w:hAnsi="GHEA Grapalat" w:cs="GHEA Grapalat"/>
                <w:bCs/>
                <w:color w:val="000000"/>
                <w:sz w:val="24"/>
                <w:szCs w:val="24"/>
                <w:lang w:val="hy-AM" w:eastAsia="ru-RU"/>
              </w:rPr>
              <w:t>վերջիններս կարգավորվում են «Նորմատիվ իրավական ակտերի» մասին ՀՀ օրենքի 31-րդ հոդվածի 1-ին մասով:</w:t>
            </w:r>
          </w:p>
          <w:p w14:paraId="0D693FF4" w14:textId="77777777" w:rsidR="00350682" w:rsidRPr="00350682" w:rsidRDefault="00350682" w:rsidP="00350682">
            <w:pPr>
              <w:pStyle w:val="ListParagraph"/>
              <w:numPr>
                <w:ilvl w:val="0"/>
                <w:numId w:val="32"/>
              </w:numPr>
              <w:jc w:val="both"/>
              <w:rPr>
                <w:rFonts w:ascii="GHEA Grapalat" w:hAnsi="GHEA Grapalat" w:cs="GHEA Grapalat"/>
                <w:b/>
                <w:color w:val="000000"/>
                <w:sz w:val="24"/>
                <w:szCs w:val="24"/>
                <w:lang w:val="hy-AM" w:eastAsia="ru-RU"/>
              </w:rPr>
            </w:pPr>
            <w:r w:rsidRPr="00350682">
              <w:rPr>
                <w:rFonts w:ascii="GHEA Grapalat" w:hAnsi="GHEA Grapalat" w:cs="GHEA Grapalat"/>
                <w:b/>
                <w:color w:val="000000"/>
                <w:sz w:val="24"/>
                <w:szCs w:val="24"/>
                <w:lang w:val="hy-AM" w:eastAsia="ru-RU"/>
              </w:rPr>
              <w:t>Ընդունվել է: Կատարվել է համապատասխան փոփոխություն:</w:t>
            </w:r>
          </w:p>
          <w:p w14:paraId="0D6F05CA" w14:textId="77777777" w:rsidR="008352A9" w:rsidRPr="00A24111" w:rsidRDefault="008352A9" w:rsidP="008352A9">
            <w:pPr>
              <w:jc w:val="both"/>
              <w:rPr>
                <w:rFonts w:ascii="GHEA Grapalat" w:hAnsi="GHEA Grapalat" w:cs="GHEA Grapalat"/>
                <w:bCs/>
                <w:color w:val="000000"/>
                <w:sz w:val="24"/>
                <w:szCs w:val="24"/>
                <w:lang w:val="hy-AM" w:eastAsia="ru-RU"/>
              </w:rPr>
            </w:pPr>
          </w:p>
          <w:p w14:paraId="4E28C70E" w14:textId="77777777" w:rsidR="00350682" w:rsidRPr="00350682" w:rsidRDefault="00350682" w:rsidP="00350682">
            <w:pPr>
              <w:pStyle w:val="ListParagraph"/>
              <w:numPr>
                <w:ilvl w:val="0"/>
                <w:numId w:val="32"/>
              </w:numPr>
              <w:jc w:val="both"/>
              <w:rPr>
                <w:rFonts w:ascii="GHEA Grapalat" w:hAnsi="GHEA Grapalat" w:cs="GHEA Grapalat"/>
                <w:b/>
                <w:color w:val="000000"/>
                <w:sz w:val="24"/>
                <w:szCs w:val="24"/>
                <w:lang w:val="hy-AM" w:eastAsia="ru-RU"/>
              </w:rPr>
            </w:pPr>
            <w:r w:rsidRPr="00350682">
              <w:rPr>
                <w:rFonts w:ascii="GHEA Grapalat" w:hAnsi="GHEA Grapalat" w:cs="GHEA Grapalat"/>
                <w:b/>
                <w:color w:val="000000"/>
                <w:sz w:val="24"/>
                <w:szCs w:val="24"/>
                <w:lang w:val="hy-AM" w:eastAsia="ru-RU"/>
              </w:rPr>
              <w:t>Ընդունվել է: Կատարվել է համապատասխան փոփոխություն:</w:t>
            </w:r>
          </w:p>
          <w:p w14:paraId="5240BB30" w14:textId="77777777" w:rsidR="008352A9" w:rsidRPr="00A24111" w:rsidRDefault="008352A9" w:rsidP="008352A9">
            <w:pPr>
              <w:pStyle w:val="ListParagraph"/>
              <w:rPr>
                <w:rFonts w:ascii="GHEA Grapalat" w:hAnsi="GHEA Grapalat" w:cs="GHEA Grapalat"/>
                <w:bCs/>
                <w:color w:val="000000"/>
                <w:sz w:val="24"/>
                <w:szCs w:val="24"/>
                <w:lang w:val="hy-AM" w:eastAsia="ru-RU"/>
              </w:rPr>
            </w:pPr>
          </w:p>
          <w:p w14:paraId="499998B6" w14:textId="77777777" w:rsidR="008352A9" w:rsidRPr="00A24111" w:rsidRDefault="008352A9" w:rsidP="008352A9">
            <w:pPr>
              <w:jc w:val="both"/>
              <w:rPr>
                <w:rFonts w:ascii="GHEA Grapalat" w:hAnsi="GHEA Grapalat" w:cs="GHEA Grapalat"/>
                <w:bCs/>
                <w:color w:val="000000"/>
                <w:sz w:val="24"/>
                <w:szCs w:val="24"/>
                <w:lang w:val="hy-AM" w:eastAsia="ru-RU"/>
              </w:rPr>
            </w:pPr>
          </w:p>
          <w:p w14:paraId="02C4F3FA" w14:textId="1DC4E119" w:rsidR="008352A9" w:rsidRPr="00350682" w:rsidRDefault="008352A9" w:rsidP="008352A9">
            <w:pPr>
              <w:pStyle w:val="ListParagraph"/>
              <w:numPr>
                <w:ilvl w:val="0"/>
                <w:numId w:val="32"/>
              </w:numPr>
              <w:jc w:val="both"/>
              <w:rPr>
                <w:rFonts w:ascii="GHEA Grapalat" w:hAnsi="GHEA Grapalat" w:cs="GHEA Grapalat"/>
                <w:b/>
                <w:color w:val="000000"/>
                <w:sz w:val="24"/>
                <w:szCs w:val="24"/>
                <w:lang w:val="hy-AM" w:eastAsia="ru-RU"/>
              </w:rPr>
            </w:pPr>
            <w:r w:rsidRPr="00350682">
              <w:rPr>
                <w:rFonts w:ascii="GHEA Grapalat" w:hAnsi="GHEA Grapalat" w:cs="GHEA Grapalat"/>
                <w:b/>
                <w:color w:val="000000"/>
                <w:sz w:val="24"/>
                <w:szCs w:val="24"/>
                <w:lang w:val="hy-AM" w:eastAsia="ru-RU"/>
              </w:rPr>
              <w:t>Ընդունվել է</w:t>
            </w:r>
            <w:r w:rsidR="00350682" w:rsidRPr="00350682">
              <w:rPr>
                <w:rFonts w:ascii="GHEA Grapalat" w:hAnsi="GHEA Grapalat" w:cs="GHEA Grapalat"/>
                <w:b/>
                <w:color w:val="000000"/>
                <w:sz w:val="24"/>
                <w:szCs w:val="24"/>
                <w:lang w:val="hy-AM" w:eastAsia="ru-RU"/>
              </w:rPr>
              <w:t>:</w:t>
            </w:r>
            <w:r w:rsidRPr="00350682">
              <w:rPr>
                <w:rFonts w:ascii="GHEA Grapalat" w:hAnsi="GHEA Grapalat" w:cs="GHEA Grapalat"/>
                <w:b/>
                <w:color w:val="000000"/>
                <w:sz w:val="24"/>
                <w:szCs w:val="24"/>
                <w:lang w:val="hy-AM" w:eastAsia="ru-RU"/>
              </w:rPr>
              <w:t xml:space="preserve"> </w:t>
            </w:r>
            <w:r w:rsidR="00350682" w:rsidRPr="00350682">
              <w:rPr>
                <w:rFonts w:ascii="GHEA Grapalat" w:hAnsi="GHEA Grapalat" w:cs="GHEA Grapalat"/>
                <w:b/>
                <w:color w:val="000000"/>
                <w:sz w:val="24"/>
                <w:szCs w:val="24"/>
                <w:lang w:val="hy-AM" w:eastAsia="ru-RU"/>
              </w:rPr>
              <w:t>Կ</w:t>
            </w:r>
            <w:r w:rsidRPr="00350682">
              <w:rPr>
                <w:rFonts w:ascii="GHEA Grapalat" w:hAnsi="GHEA Grapalat" w:cs="GHEA Grapalat"/>
                <w:b/>
                <w:color w:val="000000"/>
                <w:sz w:val="24"/>
                <w:szCs w:val="24"/>
                <w:lang w:val="hy-AM" w:eastAsia="ru-RU"/>
              </w:rPr>
              <w:t>ատարվել է համապատասխան փոփոխություն:</w:t>
            </w:r>
          </w:p>
          <w:p w14:paraId="06E479CE" w14:textId="77777777" w:rsidR="00350682" w:rsidRPr="00350682" w:rsidRDefault="00350682" w:rsidP="00350682">
            <w:pPr>
              <w:pStyle w:val="ListParagraph"/>
              <w:numPr>
                <w:ilvl w:val="0"/>
                <w:numId w:val="32"/>
              </w:numPr>
              <w:jc w:val="both"/>
              <w:rPr>
                <w:rFonts w:ascii="GHEA Grapalat" w:hAnsi="GHEA Grapalat" w:cs="GHEA Grapalat"/>
                <w:b/>
                <w:color w:val="000000"/>
                <w:sz w:val="24"/>
                <w:szCs w:val="24"/>
                <w:lang w:val="hy-AM" w:eastAsia="ru-RU"/>
              </w:rPr>
            </w:pPr>
            <w:r w:rsidRPr="00350682">
              <w:rPr>
                <w:rFonts w:ascii="GHEA Grapalat" w:hAnsi="GHEA Grapalat" w:cs="GHEA Grapalat"/>
                <w:b/>
                <w:color w:val="000000"/>
                <w:sz w:val="24"/>
                <w:szCs w:val="24"/>
                <w:lang w:val="hy-AM" w:eastAsia="ru-RU"/>
              </w:rPr>
              <w:t>Ընդունվել է: Կատարվել է համապատասխան փոփոխություն:</w:t>
            </w:r>
          </w:p>
          <w:p w14:paraId="06217F99" w14:textId="77777777" w:rsidR="00350682" w:rsidRPr="00350682" w:rsidRDefault="00350682" w:rsidP="00350682">
            <w:pPr>
              <w:pStyle w:val="ListParagraph"/>
              <w:numPr>
                <w:ilvl w:val="0"/>
                <w:numId w:val="32"/>
              </w:numPr>
              <w:jc w:val="both"/>
              <w:rPr>
                <w:rFonts w:ascii="GHEA Grapalat" w:hAnsi="GHEA Grapalat" w:cs="GHEA Grapalat"/>
                <w:b/>
                <w:color w:val="000000"/>
                <w:sz w:val="24"/>
                <w:szCs w:val="24"/>
                <w:lang w:val="hy-AM" w:eastAsia="ru-RU"/>
              </w:rPr>
            </w:pPr>
            <w:r w:rsidRPr="00350682">
              <w:rPr>
                <w:rFonts w:ascii="GHEA Grapalat" w:hAnsi="GHEA Grapalat" w:cs="GHEA Grapalat"/>
                <w:b/>
                <w:color w:val="000000"/>
                <w:sz w:val="24"/>
                <w:szCs w:val="24"/>
                <w:lang w:val="hy-AM" w:eastAsia="ru-RU"/>
              </w:rPr>
              <w:t>Ընդունվել է: Կատարվել է համապատասխան փոփոխություն:</w:t>
            </w:r>
          </w:p>
          <w:p w14:paraId="7EC7375B" w14:textId="77777777" w:rsidR="008352A9" w:rsidRPr="00A24111" w:rsidRDefault="008352A9" w:rsidP="008352A9">
            <w:pPr>
              <w:pStyle w:val="ListParagraph"/>
              <w:jc w:val="both"/>
              <w:rPr>
                <w:rFonts w:ascii="GHEA Grapalat" w:hAnsi="GHEA Grapalat" w:cs="GHEA Grapalat"/>
                <w:bCs/>
                <w:color w:val="000000"/>
                <w:sz w:val="24"/>
                <w:szCs w:val="24"/>
                <w:lang w:val="hy-AM" w:eastAsia="ru-RU"/>
              </w:rPr>
            </w:pPr>
          </w:p>
          <w:p w14:paraId="79F9A1F1" w14:textId="77777777" w:rsidR="00F717E8" w:rsidRPr="00A24111" w:rsidRDefault="00F717E8" w:rsidP="00F717E8">
            <w:pPr>
              <w:pStyle w:val="ListParagraph"/>
              <w:jc w:val="both"/>
              <w:rPr>
                <w:rFonts w:ascii="GHEA Grapalat" w:hAnsi="GHEA Grapalat" w:cs="GHEA Grapalat"/>
                <w:bCs/>
                <w:color w:val="000000"/>
                <w:sz w:val="24"/>
                <w:szCs w:val="24"/>
                <w:lang w:val="hy-AM" w:eastAsia="ru-RU"/>
              </w:rPr>
            </w:pPr>
          </w:p>
          <w:p w14:paraId="75233BC1" w14:textId="77777777" w:rsidR="00F717E8" w:rsidRPr="00A24111" w:rsidRDefault="00F717E8" w:rsidP="00F717E8">
            <w:pPr>
              <w:pStyle w:val="ListParagraph"/>
              <w:jc w:val="both"/>
              <w:rPr>
                <w:rFonts w:ascii="GHEA Grapalat" w:hAnsi="GHEA Grapalat" w:cs="GHEA Grapalat"/>
                <w:bCs/>
                <w:color w:val="000000"/>
                <w:sz w:val="24"/>
                <w:szCs w:val="24"/>
                <w:lang w:val="hy-AM" w:eastAsia="ru-RU"/>
              </w:rPr>
            </w:pPr>
          </w:p>
          <w:p w14:paraId="2151E9AC" w14:textId="4568D0D1" w:rsidR="00F717E8" w:rsidRPr="00A24111" w:rsidRDefault="00F717E8" w:rsidP="00191D70">
            <w:pPr>
              <w:pStyle w:val="ListParagraph"/>
              <w:jc w:val="both"/>
              <w:rPr>
                <w:rFonts w:ascii="GHEA Grapalat" w:hAnsi="GHEA Grapalat" w:cs="GHEA Grapalat"/>
                <w:bCs/>
                <w:color w:val="000000"/>
                <w:sz w:val="24"/>
                <w:szCs w:val="24"/>
                <w:lang w:val="hy-AM" w:eastAsia="ru-RU"/>
              </w:rPr>
            </w:pPr>
          </w:p>
        </w:tc>
      </w:tr>
      <w:tr w:rsidR="008E120F" w:rsidRPr="008E120F" w14:paraId="06010571" w14:textId="77777777" w:rsidTr="008E120F">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501E5AE8" w14:textId="4A125A0A" w:rsidR="008E120F" w:rsidRPr="008E120F" w:rsidRDefault="008E120F" w:rsidP="00351176">
            <w:pPr>
              <w:pStyle w:val="BodyText"/>
              <w:tabs>
                <w:tab w:val="left" w:pos="360"/>
                <w:tab w:val="left" w:pos="1416"/>
                <w:tab w:val="left" w:pos="6966"/>
              </w:tabs>
              <w:spacing w:after="0"/>
              <w:ind w:left="3" w:firstLine="709"/>
              <w:jc w:val="center"/>
              <w:rPr>
                <w:rFonts w:ascii="GHEA Grapalat" w:hAnsi="GHEA Grapalat" w:cs="Sylfaen"/>
                <w:b/>
                <w:sz w:val="24"/>
                <w:szCs w:val="24"/>
                <w:lang w:val="hy-AM"/>
              </w:rPr>
            </w:pPr>
            <w:r w:rsidRPr="008E120F">
              <w:rPr>
                <w:rFonts w:ascii="GHEA Grapalat" w:hAnsi="GHEA Grapalat" w:cs="Sylfaen"/>
                <w:b/>
                <w:sz w:val="24"/>
                <w:szCs w:val="24"/>
                <w:lang w:val="hy-AM"/>
              </w:rPr>
              <w:lastRenderedPageBreak/>
              <w:t>ՀՀ վարչապետի աշխատակազմի ֆինանսատնտեսագիտական վարչություն</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37926387" w14:textId="4339476E" w:rsidR="008E120F" w:rsidRPr="00A24111" w:rsidRDefault="008E120F" w:rsidP="008E120F">
            <w:pPr>
              <w:spacing w:line="276" w:lineRule="auto"/>
              <w:jc w:val="center"/>
              <w:rPr>
                <w:rFonts w:ascii="GHEA Grapalat" w:hAnsi="GHEA Grapalat" w:cs="GHEA Grapalat"/>
                <w:b/>
                <w:color w:val="000000"/>
                <w:sz w:val="24"/>
                <w:szCs w:val="24"/>
                <w:lang w:val="hy-AM" w:eastAsia="ru-RU"/>
              </w:rPr>
            </w:pPr>
            <w:r>
              <w:rPr>
                <w:rFonts w:ascii="GHEA Grapalat" w:hAnsi="GHEA Grapalat" w:cs="GHEA Grapalat"/>
                <w:b/>
                <w:color w:val="000000"/>
                <w:sz w:val="24"/>
                <w:szCs w:val="24"/>
                <w:lang w:val="hy-AM" w:eastAsia="ru-RU"/>
              </w:rPr>
              <w:t>26.11.2025թ.</w:t>
            </w:r>
          </w:p>
        </w:tc>
      </w:tr>
      <w:tr w:rsidR="008E120F" w:rsidRPr="008E120F" w14:paraId="040A7CD0" w14:textId="77777777" w:rsidTr="008E120F">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1C2C9D00" w14:textId="77777777" w:rsidR="008E120F" w:rsidRPr="008E120F" w:rsidRDefault="008E120F" w:rsidP="00351176">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768FC1CB" w14:textId="58CCCF3F" w:rsidR="008E120F" w:rsidRPr="00A24111" w:rsidRDefault="008E120F" w:rsidP="008E120F">
            <w:pPr>
              <w:spacing w:line="276" w:lineRule="auto"/>
              <w:jc w:val="center"/>
              <w:rPr>
                <w:rFonts w:ascii="GHEA Grapalat" w:hAnsi="GHEA Grapalat" w:cs="GHEA Grapalat"/>
                <w:b/>
                <w:color w:val="000000"/>
                <w:sz w:val="24"/>
                <w:szCs w:val="24"/>
                <w:lang w:val="hy-AM" w:eastAsia="ru-RU"/>
              </w:rPr>
            </w:pPr>
            <w:r w:rsidRPr="008E120F">
              <w:rPr>
                <w:rFonts w:ascii="GHEA Grapalat" w:hAnsi="GHEA Grapalat" w:cs="GHEA Grapalat"/>
                <w:b/>
                <w:color w:val="000000"/>
                <w:sz w:val="24"/>
                <w:szCs w:val="24"/>
                <w:lang w:val="hy-AM" w:eastAsia="ru-RU"/>
              </w:rPr>
              <w:t xml:space="preserve">N </w:t>
            </w:r>
            <w:r>
              <w:rPr>
                <w:rFonts w:ascii="GHEA Grapalat" w:hAnsi="GHEA Grapalat" w:cs="GHEA Grapalat"/>
                <w:b/>
                <w:color w:val="000000"/>
                <w:sz w:val="24"/>
                <w:szCs w:val="24"/>
                <w:lang w:val="hy-AM" w:eastAsia="ru-RU"/>
              </w:rPr>
              <w:t>02/11.3/38600-2025</w:t>
            </w:r>
          </w:p>
        </w:tc>
      </w:tr>
      <w:tr w:rsidR="008E120F" w:rsidRPr="00110CDF" w14:paraId="54985CD0" w14:textId="77777777" w:rsidTr="00D67782">
        <w:trPr>
          <w:trHeight w:val="79"/>
        </w:trPr>
        <w:tc>
          <w:tcPr>
            <w:tcW w:w="9072" w:type="dxa"/>
            <w:gridSpan w:val="2"/>
            <w:tcBorders>
              <w:top w:val="single" w:sz="4" w:space="0" w:color="000000"/>
              <w:bottom w:val="single" w:sz="4" w:space="0" w:color="000000"/>
              <w:right w:val="single" w:sz="4" w:space="0" w:color="000000"/>
            </w:tcBorders>
          </w:tcPr>
          <w:p w14:paraId="06B2BBE6" w14:textId="77777777" w:rsidR="008E120F" w:rsidRPr="0029605E" w:rsidRDefault="008E120F" w:rsidP="0029605E">
            <w:pPr>
              <w:spacing w:after="0" w:line="276" w:lineRule="auto"/>
              <w:jc w:val="both"/>
              <w:rPr>
                <w:rFonts w:ascii="GHEA Grapalat" w:eastAsia="Times New Roman" w:hAnsi="GHEA Grapalat" w:cs="Times New Roman"/>
                <w:color w:val="000000" w:themeColor="text1"/>
                <w:sz w:val="24"/>
                <w:szCs w:val="24"/>
                <w:lang w:val="hy-AM"/>
              </w:rPr>
            </w:pPr>
            <w:r w:rsidRPr="0029605E">
              <w:rPr>
                <w:rFonts w:ascii="GHEA Grapalat" w:eastAsia="Times New Roman" w:hAnsi="GHEA Grapalat" w:cs="Times New Roman"/>
                <w:color w:val="000000" w:themeColor="text1"/>
                <w:sz w:val="24"/>
                <w:szCs w:val="24"/>
                <w:lang w:val="hy-AM"/>
              </w:rPr>
              <w:t>Նախագծի վերաբերյալ հայտնում ենք հետևալը.</w:t>
            </w:r>
          </w:p>
          <w:p w14:paraId="361360CC" w14:textId="77777777" w:rsidR="008E120F" w:rsidRPr="0029605E" w:rsidRDefault="008E120F" w:rsidP="0029605E">
            <w:pPr>
              <w:numPr>
                <w:ilvl w:val="0"/>
                <w:numId w:val="34"/>
              </w:numPr>
              <w:tabs>
                <w:tab w:val="clear" w:pos="720"/>
              </w:tabs>
              <w:spacing w:after="0" w:line="276" w:lineRule="auto"/>
              <w:ind w:left="0" w:firstLine="426"/>
              <w:jc w:val="both"/>
              <w:rPr>
                <w:rFonts w:ascii="GHEA Grapalat" w:hAnsi="GHEA Grapalat"/>
                <w:color w:val="000000" w:themeColor="text1"/>
                <w:sz w:val="24"/>
                <w:szCs w:val="24"/>
                <w:lang w:val="hy-AM"/>
              </w:rPr>
            </w:pPr>
            <w:r w:rsidRPr="0029605E">
              <w:rPr>
                <w:rFonts w:ascii="GHEA Grapalat" w:eastAsia="Times New Roman" w:hAnsi="GHEA Grapalat" w:cs="Times New Roman"/>
                <w:color w:val="000000" w:themeColor="text1"/>
                <w:sz w:val="24"/>
                <w:szCs w:val="24"/>
                <w:lang w:val="hy-AM"/>
              </w:rPr>
              <w:t>Օրենքի նախագծի 13-րդ հոդվածի 2-րդ մասի համաձայն՝</w:t>
            </w:r>
            <w:r w:rsidRPr="0029605E">
              <w:rPr>
                <w:rFonts w:ascii="GHEA Grapalat" w:eastAsia="Times New Roman" w:hAnsi="GHEA Grapalat" w:cs="Times New Roman"/>
                <w:b/>
                <w:color w:val="000000" w:themeColor="text1"/>
                <w:sz w:val="24"/>
                <w:szCs w:val="24"/>
                <w:lang w:val="hy-AM"/>
              </w:rPr>
              <w:t xml:space="preserve"> </w:t>
            </w:r>
            <w:r w:rsidRPr="0029605E">
              <w:rPr>
                <w:rFonts w:ascii="GHEA Grapalat" w:eastAsia="Times New Roman" w:hAnsi="GHEA Grapalat" w:cs="Times New Roman"/>
                <w:i/>
                <w:color w:val="000000" w:themeColor="text1"/>
                <w:sz w:val="24"/>
                <w:szCs w:val="24"/>
                <w:lang w:val="hy-AM"/>
              </w:rPr>
              <w:t>Կ</w:t>
            </w:r>
            <w:r w:rsidRPr="0029605E">
              <w:rPr>
                <w:rFonts w:ascii="GHEA Grapalat" w:hAnsi="GHEA Grapalat"/>
                <w:i/>
                <w:color w:val="000000" w:themeColor="text1"/>
                <w:sz w:val="24"/>
                <w:szCs w:val="24"/>
                <w:lang w:val="hy-AM"/>
              </w:rPr>
              <w:t xml:space="preserve">արգավորող պետական մարմնի կողմից </w:t>
            </w:r>
            <w:r w:rsidRPr="0029605E">
              <w:rPr>
                <w:rFonts w:ascii="GHEA Grapalat" w:eastAsia="Times New Roman" w:hAnsi="GHEA Grapalat" w:cs="Times New Roman"/>
                <w:i/>
                <w:color w:val="000000" w:themeColor="text1"/>
                <w:sz w:val="24"/>
                <w:szCs w:val="24"/>
                <w:lang w:val="hy-AM"/>
              </w:rPr>
              <w:t>օրենքի 2-րդ հոդվածով նախատեսված տեսալսողական հաղորդումների</w:t>
            </w:r>
            <w:r w:rsidRPr="0029605E">
              <w:rPr>
                <w:rFonts w:ascii="GHEA Grapalat" w:hAnsi="GHEA Grapalat"/>
                <w:i/>
                <w:color w:val="000000" w:themeColor="text1"/>
                <w:sz w:val="24"/>
                <w:szCs w:val="24"/>
                <w:lang w:val="hy-AM"/>
              </w:rPr>
              <w:t xml:space="preserve"> </w:t>
            </w:r>
            <w:r w:rsidRPr="0029605E">
              <w:rPr>
                <w:rFonts w:ascii="GHEA Grapalat" w:hAnsi="GHEA Grapalat"/>
                <w:i/>
                <w:color w:val="212121"/>
                <w:sz w:val="24"/>
                <w:szCs w:val="24"/>
                <w:lang w:val="hy-AM"/>
              </w:rPr>
              <w:t xml:space="preserve">տարածման ընթացքում </w:t>
            </w:r>
            <w:r w:rsidRPr="0029605E">
              <w:rPr>
                <w:rFonts w:ascii="GHEA Grapalat" w:hAnsi="GHEA Grapalat"/>
                <w:i/>
                <w:color w:val="000000" w:themeColor="text1"/>
                <w:sz w:val="24"/>
                <w:szCs w:val="24"/>
                <w:lang w:val="hy-AM"/>
              </w:rPr>
              <w:t>չարաշահման արգելքների չափորոշիչները</w:t>
            </w:r>
            <w:r w:rsidRPr="0029605E">
              <w:rPr>
                <w:rFonts w:ascii="GHEA Grapalat" w:hAnsi="GHEA Grapalat"/>
                <w:color w:val="000000" w:themeColor="text1"/>
                <w:sz w:val="24"/>
                <w:szCs w:val="24"/>
                <w:lang w:val="hy-AM"/>
              </w:rPr>
              <w:t xml:space="preserve"> </w:t>
            </w:r>
            <w:r w:rsidRPr="0029605E">
              <w:rPr>
                <w:rFonts w:ascii="GHEA Grapalat" w:eastAsia="Times New Roman" w:hAnsi="GHEA Grapalat" w:cs="Times New Roman"/>
                <w:color w:val="000000" w:themeColor="text1"/>
                <w:sz w:val="24"/>
                <w:szCs w:val="24"/>
                <w:lang w:val="hy-AM"/>
              </w:rPr>
              <w:t xml:space="preserve">ընդունվում է օրենքն ուժի մեջ մտնելուց հետո՝ չորս ամսվա ընթացքում, մինչդեռ նախագծի 2-րդ հոդվածի 5-րդ մասի համաձայն՝ </w:t>
            </w:r>
            <w:bookmarkStart w:id="2" w:name="_Hlk198292491"/>
            <w:r w:rsidRPr="0029605E">
              <w:rPr>
                <w:rFonts w:ascii="GHEA Grapalat" w:hAnsi="GHEA Grapalat"/>
                <w:i/>
                <w:color w:val="000000" w:themeColor="text1"/>
                <w:sz w:val="24"/>
                <w:szCs w:val="24"/>
                <w:lang w:val="hy-AM"/>
              </w:rPr>
              <w:t xml:space="preserve">կարգավորող պետական մարմինը տեսալսողական հաղորդումների չարաշահման արգելքների չափորոշիչներ սահմանում է </w:t>
            </w:r>
            <w:r w:rsidRPr="0029605E">
              <w:rPr>
                <w:rFonts w:ascii="GHEA Grapalat" w:eastAsia="Times New Roman" w:hAnsi="GHEA Grapalat" w:cs="Times New Roman"/>
                <w:i/>
                <w:color w:val="000000" w:themeColor="text1"/>
                <w:sz w:val="24"/>
                <w:szCs w:val="24"/>
                <w:lang w:val="hy-AM"/>
              </w:rPr>
              <w:t xml:space="preserve">նախագծի </w:t>
            </w:r>
            <w:r w:rsidRPr="0029605E">
              <w:rPr>
                <w:rFonts w:ascii="GHEA Grapalat" w:hAnsi="GHEA Grapalat" w:cs="Sylfaen"/>
                <w:i/>
                <w:color w:val="000000" w:themeColor="text1"/>
                <w:sz w:val="24"/>
                <w:szCs w:val="24"/>
                <w:lang w:val="hy-AM"/>
              </w:rPr>
              <w:t xml:space="preserve">2-րդ հոդվածի 1-ին մասի </w:t>
            </w:r>
            <w:r w:rsidRPr="0029605E">
              <w:rPr>
                <w:rFonts w:ascii="GHEA Grapalat" w:hAnsi="GHEA Grapalat" w:cs="Sylfaen"/>
                <w:i/>
                <w:color w:val="212121"/>
                <w:sz w:val="24"/>
                <w:szCs w:val="24"/>
                <w:lang w:val="hy-AM"/>
              </w:rPr>
              <w:t xml:space="preserve">2-րդ և 3-րդ </w:t>
            </w:r>
            <w:r w:rsidRPr="0029605E">
              <w:rPr>
                <w:rFonts w:ascii="GHEA Grapalat" w:hAnsi="GHEA Grapalat" w:cs="Sylfaen"/>
                <w:i/>
                <w:color w:val="000000" w:themeColor="text1"/>
                <w:sz w:val="24"/>
                <w:szCs w:val="24"/>
                <w:lang w:val="hy-AM"/>
              </w:rPr>
              <w:t xml:space="preserve">կետերով և 4-րդ մասով նախատեսված տեսալսողական </w:t>
            </w:r>
            <w:r w:rsidRPr="0029605E">
              <w:rPr>
                <w:rFonts w:ascii="GHEA Grapalat" w:hAnsi="GHEA Grapalat"/>
                <w:i/>
                <w:color w:val="000000" w:themeColor="text1"/>
                <w:sz w:val="24"/>
                <w:szCs w:val="24"/>
                <w:lang w:val="hy-AM"/>
              </w:rPr>
              <w:t xml:space="preserve">հաղորդումների նկատմամբ: </w:t>
            </w:r>
            <w:r w:rsidRPr="0029605E">
              <w:rPr>
                <w:rFonts w:ascii="GHEA Grapalat" w:hAnsi="GHEA Grapalat"/>
                <w:color w:val="000000" w:themeColor="text1"/>
                <w:sz w:val="24"/>
                <w:szCs w:val="24"/>
                <w:lang w:val="hy-AM"/>
              </w:rPr>
              <w:t xml:space="preserve">Հաշվի առնելով վերոգրյալը՝ հստակեցման կարիք </w:t>
            </w:r>
            <w:r w:rsidRPr="0029605E">
              <w:rPr>
                <w:rFonts w:ascii="GHEA Grapalat" w:hAnsi="GHEA Grapalat"/>
                <w:color w:val="000000" w:themeColor="text1"/>
                <w:sz w:val="24"/>
                <w:szCs w:val="24"/>
                <w:lang w:val="hy-AM"/>
              </w:rPr>
              <w:lastRenderedPageBreak/>
              <w:t>ունի կարգովորող պետական մարմնի կողմից նախագծի 2-րդ հոդվածի 1-ին մասի 1-ին կետով (սահմանադրական կարգը բռնի տապալելու, պատերազմ քարոզելու նպատակ հետապնդող տեղեկություն տարածելը) նախատեսված տեսալսողական հաղորդումների նկատմամբ չարաշահման արգելք սահմանելու հանգամանքը (սահմանվելու է, թե՞ ոչ):</w:t>
            </w:r>
            <w:bookmarkEnd w:id="2"/>
          </w:p>
          <w:p w14:paraId="6E57BE50" w14:textId="77F395FD" w:rsidR="008E120F" w:rsidRPr="0029605E" w:rsidRDefault="008E120F" w:rsidP="0029605E">
            <w:pPr>
              <w:spacing w:after="0" w:line="276" w:lineRule="auto"/>
              <w:jc w:val="both"/>
              <w:rPr>
                <w:rFonts w:ascii="GHEA Grapalat" w:hAnsi="GHEA Grapalat"/>
                <w:sz w:val="24"/>
                <w:szCs w:val="24"/>
                <w:lang w:val="hy-AM"/>
              </w:rPr>
            </w:pPr>
            <w:r w:rsidRPr="0029605E">
              <w:rPr>
                <w:rFonts w:ascii="GHEA Grapalat" w:hAnsi="GHEA Grapalat"/>
                <w:sz w:val="24"/>
                <w:szCs w:val="24"/>
                <w:lang w:val="hy-AM"/>
              </w:rPr>
              <w:t>2. Նախագծի 6-րդ հոդվածի համաձայն՝ ցանցային օպերատորի լիցենզիա ստացած անձի կողմից օտարերկրյա տեսալսողական ծրագրի գույքային իրավունքները տիրապետող անձի հետ պայմանագրի հիման վրա տեսալսողական ծրագիրը կարող է վերահաղորդվել միայն կարգավորող պետական մարմին դիմում ներկայացնելու և թույլտվություն ստանալուց հետո: Նախագծի 7-րդ հոդվածի համաձայն՝ կարգավորող պետական մարմինը տեսալսողական ծրագրերի օրենքի նախագծի 9-րդ հոդվածի 1-ին մասի դրույթներին համապատասխանության ստոուգման  գործընթացն իրականացնում և համապատասխան թույլտվությունը տրամադրում կամ մերժում է 30-օրյա ժամկետում: Համաձայն նախագծի հիմնավորման՝</w:t>
            </w:r>
            <w:r w:rsidRPr="0029605E">
              <w:rPr>
                <w:rFonts w:ascii="GHEA Grapalat" w:hAnsi="GHEA Grapalat"/>
                <w:i/>
                <w:sz w:val="24"/>
                <w:szCs w:val="24"/>
                <w:lang w:val="hy-AM"/>
              </w:rPr>
              <w:t xml:space="preserve"> արտառոց դեպքերում կարող է սահմանվել փորձնական վերահաղորդման թույլտվություն՝ մինչև վերջնական գնահատման արդյունքի տրամադրումը</w:t>
            </w:r>
            <w:r w:rsidRPr="0029605E">
              <w:rPr>
                <w:rFonts w:ascii="GHEA Grapalat" w:hAnsi="GHEA Grapalat"/>
                <w:sz w:val="24"/>
                <w:szCs w:val="24"/>
                <w:lang w:val="hy-AM"/>
              </w:rPr>
              <w:t>, մինչդեռ նախագծում բացակայում է համապատասխան կարգավորումը:</w:t>
            </w:r>
          </w:p>
        </w:tc>
        <w:tc>
          <w:tcPr>
            <w:tcW w:w="5670" w:type="dxa"/>
            <w:tcBorders>
              <w:top w:val="single" w:sz="4" w:space="0" w:color="000000"/>
              <w:bottom w:val="single" w:sz="4" w:space="0" w:color="000000"/>
              <w:right w:val="single" w:sz="4" w:space="0" w:color="000000"/>
            </w:tcBorders>
          </w:tcPr>
          <w:p w14:paraId="6CFBBE2F" w14:textId="77777777" w:rsidR="008D1EBD" w:rsidRPr="0029605E" w:rsidRDefault="008D1EBD" w:rsidP="0029605E">
            <w:pPr>
              <w:pStyle w:val="ListParagraph"/>
              <w:jc w:val="both"/>
              <w:rPr>
                <w:rFonts w:ascii="GHEA Grapalat" w:hAnsi="GHEA Grapalat" w:cs="GHEA Grapalat"/>
                <w:b/>
                <w:color w:val="000000"/>
                <w:sz w:val="24"/>
                <w:szCs w:val="24"/>
                <w:lang w:val="hy-AM" w:eastAsia="ru-RU"/>
              </w:rPr>
            </w:pPr>
          </w:p>
          <w:p w14:paraId="0447BDB4" w14:textId="77777777" w:rsidR="000A6ED7" w:rsidRDefault="003112E7" w:rsidP="0029605E">
            <w:pPr>
              <w:pStyle w:val="ListParagraph"/>
              <w:numPr>
                <w:ilvl w:val="0"/>
                <w:numId w:val="36"/>
              </w:numPr>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Ընդունվել է:</w:t>
            </w:r>
          </w:p>
          <w:p w14:paraId="48063FF8" w14:textId="4FD0472F" w:rsidR="003112E7" w:rsidRPr="0029605E" w:rsidRDefault="003112E7" w:rsidP="000A6ED7">
            <w:pPr>
              <w:pStyle w:val="ListParagraph"/>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Կատարվել է համապատասխան փոփոխություն:</w:t>
            </w:r>
          </w:p>
          <w:p w14:paraId="57A2C4A1" w14:textId="54A0D4B4" w:rsidR="006C43B8" w:rsidRPr="0029605E" w:rsidRDefault="006C43B8" w:rsidP="0029605E">
            <w:pPr>
              <w:shd w:val="clear" w:color="auto" w:fill="FFFFFF"/>
              <w:spacing w:line="276" w:lineRule="auto"/>
              <w:rPr>
                <w:rFonts w:ascii="GHEA Grapalat" w:eastAsia="Times New Roman" w:hAnsi="GHEA Grapalat" w:cs="Times New Roman"/>
                <w:sz w:val="24"/>
                <w:szCs w:val="24"/>
                <w:lang w:val="hy-AM"/>
              </w:rPr>
            </w:pPr>
          </w:p>
          <w:p w14:paraId="3E6FEFAC"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2E4E07CA"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1085D5D9"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6295DB19"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581383E7"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54CFE67D"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578873F3" w14:textId="77777777" w:rsidR="008D1EBD" w:rsidRPr="0029605E" w:rsidRDefault="008D1EBD" w:rsidP="0029605E">
            <w:pPr>
              <w:shd w:val="clear" w:color="auto" w:fill="FFFFFF"/>
              <w:spacing w:line="276" w:lineRule="auto"/>
              <w:rPr>
                <w:rFonts w:ascii="GHEA Grapalat" w:eastAsia="Times New Roman" w:hAnsi="GHEA Grapalat" w:cs="Times New Roman"/>
                <w:sz w:val="24"/>
                <w:szCs w:val="24"/>
                <w:lang w:val="hy-AM"/>
              </w:rPr>
            </w:pPr>
          </w:p>
          <w:p w14:paraId="0EAD39A7" w14:textId="77777777" w:rsidR="00D31B04" w:rsidRDefault="005B46A0" w:rsidP="0029605E">
            <w:pPr>
              <w:pStyle w:val="ListParagraph"/>
              <w:numPr>
                <w:ilvl w:val="0"/>
                <w:numId w:val="36"/>
              </w:numPr>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Ընդունվել է:</w:t>
            </w:r>
          </w:p>
          <w:p w14:paraId="1447154D" w14:textId="44DB2909" w:rsidR="005B46A0" w:rsidRPr="0029605E" w:rsidRDefault="005B46A0" w:rsidP="00D31B04">
            <w:pPr>
              <w:pStyle w:val="ListParagraph"/>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 xml:space="preserve"> </w:t>
            </w:r>
            <w:r w:rsidR="00D31B04" w:rsidRPr="0029605E">
              <w:rPr>
                <w:rFonts w:ascii="GHEA Grapalat" w:hAnsi="GHEA Grapalat" w:cs="GHEA Grapalat"/>
                <w:b/>
                <w:color w:val="000000"/>
                <w:sz w:val="24"/>
                <w:szCs w:val="24"/>
                <w:lang w:val="hy-AM" w:eastAsia="ru-RU"/>
              </w:rPr>
              <w:t xml:space="preserve">Հիմնավորման մեջ </w:t>
            </w:r>
            <w:r w:rsidR="00632BBC">
              <w:rPr>
                <w:rFonts w:ascii="GHEA Grapalat" w:hAnsi="GHEA Grapalat" w:cs="GHEA Grapalat"/>
                <w:b/>
                <w:color w:val="000000"/>
                <w:sz w:val="24"/>
                <w:szCs w:val="24"/>
                <w:lang w:val="hy-AM" w:eastAsia="ru-RU"/>
              </w:rPr>
              <w:t>կ</w:t>
            </w:r>
            <w:r w:rsidRPr="0029605E">
              <w:rPr>
                <w:rFonts w:ascii="GHEA Grapalat" w:hAnsi="GHEA Grapalat" w:cs="GHEA Grapalat"/>
                <w:b/>
                <w:color w:val="000000"/>
                <w:sz w:val="24"/>
                <w:szCs w:val="24"/>
                <w:lang w:val="hy-AM" w:eastAsia="ru-RU"/>
              </w:rPr>
              <w:t>ատարվել է համապատասխան փոփոխություն</w:t>
            </w:r>
            <w:r w:rsidR="006C43B8" w:rsidRPr="0029605E">
              <w:rPr>
                <w:rFonts w:ascii="GHEA Grapalat" w:hAnsi="GHEA Grapalat" w:cs="GHEA Grapalat"/>
                <w:b/>
                <w:color w:val="000000"/>
                <w:sz w:val="24"/>
                <w:szCs w:val="24"/>
                <w:lang w:val="hy-AM" w:eastAsia="ru-RU"/>
              </w:rPr>
              <w:t>:</w:t>
            </w:r>
          </w:p>
          <w:p w14:paraId="372D0151" w14:textId="0608F1DC" w:rsidR="008E120F" w:rsidRPr="0029605E" w:rsidRDefault="005B46A0" w:rsidP="0029605E">
            <w:pPr>
              <w:spacing w:line="276" w:lineRule="auto"/>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 xml:space="preserve"> </w:t>
            </w:r>
          </w:p>
        </w:tc>
      </w:tr>
      <w:tr w:rsidR="008E120F" w:rsidRPr="008E120F" w14:paraId="61105BDB" w14:textId="77777777" w:rsidTr="008E120F">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5065B139" w14:textId="5CFA2E6C"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r w:rsidRPr="0029605E">
              <w:rPr>
                <w:rFonts w:ascii="GHEA Grapalat" w:hAnsi="GHEA Grapalat" w:cs="Sylfaen"/>
                <w:b/>
                <w:sz w:val="24"/>
                <w:szCs w:val="24"/>
                <w:lang w:val="hy-AM"/>
              </w:rPr>
              <w:lastRenderedPageBreak/>
              <w:t>ՀՀ վարչապետի աշխատակազմի պետաիրավական վարչություն</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684CB032" w14:textId="0D2ABAA1" w:rsidR="008E120F" w:rsidRPr="0029605E" w:rsidRDefault="008E120F" w:rsidP="0029605E">
            <w:pPr>
              <w:spacing w:line="276" w:lineRule="auto"/>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26.11.2025թ.</w:t>
            </w:r>
          </w:p>
        </w:tc>
      </w:tr>
      <w:tr w:rsidR="008E120F" w:rsidRPr="008E120F" w14:paraId="51DB7C02" w14:textId="77777777" w:rsidTr="008E120F">
        <w:trPr>
          <w:trHeight w:val="79"/>
        </w:trPr>
        <w:tc>
          <w:tcPr>
            <w:tcW w:w="9072" w:type="dxa"/>
            <w:gridSpan w:val="2"/>
            <w:vMerge/>
            <w:tcBorders>
              <w:bottom w:val="single" w:sz="4" w:space="0" w:color="000000"/>
              <w:right w:val="single" w:sz="4" w:space="0" w:color="000000"/>
            </w:tcBorders>
            <w:shd w:val="clear" w:color="auto" w:fill="BFBFBF" w:themeFill="background1" w:themeFillShade="BF"/>
          </w:tcPr>
          <w:p w14:paraId="4291715A" w14:textId="77777777"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60B66F5F" w14:textId="0BEC06C7" w:rsidR="008E120F" w:rsidRPr="0029605E" w:rsidRDefault="008E120F" w:rsidP="0029605E">
            <w:pPr>
              <w:spacing w:line="276" w:lineRule="auto"/>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N 02/11.3/38600-2025</w:t>
            </w:r>
          </w:p>
        </w:tc>
      </w:tr>
      <w:tr w:rsidR="008E120F" w:rsidRPr="00110CDF" w14:paraId="3AC4C2AB" w14:textId="77777777" w:rsidTr="00D67782">
        <w:trPr>
          <w:trHeight w:val="79"/>
        </w:trPr>
        <w:tc>
          <w:tcPr>
            <w:tcW w:w="9072" w:type="dxa"/>
            <w:gridSpan w:val="2"/>
            <w:tcBorders>
              <w:top w:val="single" w:sz="4" w:space="0" w:color="000000"/>
              <w:bottom w:val="single" w:sz="4" w:space="0" w:color="000000"/>
              <w:right w:val="single" w:sz="4" w:space="0" w:color="000000"/>
            </w:tcBorders>
          </w:tcPr>
          <w:p w14:paraId="3C1737C3" w14:textId="77777777" w:rsidR="008E120F" w:rsidRPr="0029605E" w:rsidRDefault="008E120F" w:rsidP="0029605E">
            <w:pPr>
              <w:numPr>
                <w:ilvl w:val="0"/>
                <w:numId w:val="35"/>
              </w:numPr>
              <w:tabs>
                <w:tab w:val="clear" w:pos="720"/>
              </w:tabs>
              <w:spacing w:after="0" w:line="276" w:lineRule="auto"/>
              <w:ind w:left="29" w:firstLine="709"/>
              <w:jc w:val="both"/>
              <w:rPr>
                <w:rFonts w:ascii="GHEA Grapalat" w:eastAsia="MS Mincho" w:hAnsi="GHEA Grapalat" w:cs="Sylfaen"/>
                <w:sz w:val="24"/>
                <w:szCs w:val="24"/>
                <w:lang w:val="hy-AM"/>
              </w:rPr>
            </w:pPr>
            <w:r w:rsidRPr="0029605E">
              <w:rPr>
                <w:rFonts w:ascii="GHEA Grapalat" w:eastAsia="MS Mincho" w:hAnsi="GHEA Grapalat" w:cs="Sylfaen"/>
                <w:sz w:val="24"/>
                <w:szCs w:val="24"/>
                <w:lang w:val="hy-AM"/>
              </w:rPr>
              <w:t xml:space="preserve">Նախագծով առաջարկվում է վերանայել, այդ թվում, տեսալսողական մեդիայի մասին օրենսդրության պահանջները խախտելու համար պատասխանատվություն սահմանող որոշ դրույթներ: Չնայած գործող կարգավորումներով ևս նախատեսված լինելուն՝ գտնում ենք, որ վարչական իրավախախտումների միասնական համակարգի անհրաժեշտությամբ պայմանավորված խնդրահարույց է Վարչական իրավախախտումների վերաբերյալ օրենսգրքից բացի որևէ այլ ակտով վարչական պատասխանատվություն նախատեսող դրույթների սահմանումը: </w:t>
            </w:r>
          </w:p>
          <w:p w14:paraId="12C470CB"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35B27372"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1A377B83"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176B1C91"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71E0AB78"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A3FF932"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AAF0A8D"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7806C320"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4FB4C5FD"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0BE6302D"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B2024FD"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3C1427C4"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24AF93F"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107CC266"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7D38636"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3C0E1D4A"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3585850E"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77749C1A"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34020D18"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9DBA58C"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5F09805C"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0B6FA18E"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07F78F49"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2D4F1667"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063EEF86"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4AC3EAF1"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2CF67095"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799F5542" w14:textId="77777777" w:rsidR="008D1EBD" w:rsidRPr="0029605E" w:rsidRDefault="008D1EBD" w:rsidP="0029605E">
            <w:pPr>
              <w:spacing w:after="0" w:line="276" w:lineRule="auto"/>
              <w:jc w:val="both"/>
              <w:rPr>
                <w:rFonts w:ascii="GHEA Grapalat" w:eastAsia="MS Mincho" w:hAnsi="GHEA Grapalat" w:cs="Sylfaen"/>
                <w:sz w:val="24"/>
                <w:szCs w:val="24"/>
                <w:lang w:val="hy-AM"/>
              </w:rPr>
            </w:pPr>
          </w:p>
          <w:p w14:paraId="61C30A28" w14:textId="77777777" w:rsidR="008E120F" w:rsidRPr="0029605E" w:rsidRDefault="008E120F" w:rsidP="0029605E">
            <w:pPr>
              <w:numPr>
                <w:ilvl w:val="0"/>
                <w:numId w:val="35"/>
              </w:numPr>
              <w:tabs>
                <w:tab w:val="clear" w:pos="720"/>
              </w:tabs>
              <w:spacing w:after="0" w:line="276" w:lineRule="auto"/>
              <w:ind w:left="0" w:firstLine="426"/>
              <w:jc w:val="both"/>
              <w:rPr>
                <w:rFonts w:ascii="GHEA Grapalat" w:hAnsi="GHEA Grapalat"/>
                <w:color w:val="000000" w:themeColor="text1"/>
                <w:sz w:val="24"/>
                <w:szCs w:val="24"/>
                <w:lang w:val="hy-AM"/>
              </w:rPr>
            </w:pPr>
            <w:r w:rsidRPr="0029605E">
              <w:rPr>
                <w:rFonts w:ascii="GHEA Grapalat" w:hAnsi="GHEA Grapalat"/>
                <w:sz w:val="24"/>
                <w:szCs w:val="24"/>
                <w:lang w:val="hy-AM"/>
              </w:rPr>
              <w:t xml:space="preserve">Նախագծի 2-րդ հոդվածով օրենքում փոփոխվող 9-րդ հոդվածի 2-րդ մասի համաձայն՝ </w:t>
            </w:r>
            <w:r w:rsidRPr="0029605E">
              <w:rPr>
                <w:rFonts w:ascii="GHEA Grapalat" w:hAnsi="GHEA Grapalat"/>
                <w:color w:val="000000" w:themeColor="text1"/>
                <w:sz w:val="24"/>
                <w:szCs w:val="24"/>
                <w:lang w:val="hy-AM"/>
              </w:rPr>
              <w:t xml:space="preserve">ուղիղ եթերի ժամանակ նույն հոդվածի 1-ին մասով, </w:t>
            </w:r>
            <w:r w:rsidRPr="0029605E">
              <w:rPr>
                <w:rFonts w:ascii="GHEA Grapalat" w:hAnsi="GHEA Grapalat"/>
                <w:b/>
                <w:color w:val="000000" w:themeColor="text1"/>
                <w:sz w:val="24"/>
                <w:szCs w:val="24"/>
                <w:lang w:val="hy-AM"/>
              </w:rPr>
              <w:t>բացառությամբ 4-րդ կետի,</w:t>
            </w:r>
            <w:r w:rsidRPr="0029605E">
              <w:rPr>
                <w:rFonts w:ascii="GHEA Grapalat" w:hAnsi="GHEA Grapalat"/>
                <w:color w:val="000000" w:themeColor="text1"/>
                <w:sz w:val="24"/>
                <w:szCs w:val="24"/>
                <w:lang w:val="hy-AM"/>
              </w:rPr>
              <w:t xml:space="preserve"> սահմանված արգելքները խախտելու դեպքում Հեռարձակողը </w:t>
            </w:r>
            <w:r w:rsidRPr="0029605E">
              <w:rPr>
                <w:rFonts w:ascii="GHEA Grapalat" w:hAnsi="GHEA Grapalat"/>
                <w:color w:val="000000" w:themeColor="text1"/>
                <w:sz w:val="24"/>
                <w:szCs w:val="24"/>
                <w:lang w:val="hy-AM"/>
              </w:rPr>
              <w:lastRenderedPageBreak/>
              <w:t>պատասխանատվության չի ենթարկվում, եթե իրավախախտման մասին ուղիղ եթերում զգուշացվել կամ հայտարարվել է, իսկ կրկնակի կոչի դեպքում ուղիղ եթերը դադարեցվել է: Մեր գնահատմամբ, միայն հոդվածի 1-ին մասի 4-րդ կետի մասով բացառության նախատեսումը լրացուցիչ հիմնավորման կարիք ունի:</w:t>
            </w:r>
          </w:p>
          <w:p w14:paraId="561FD5AC" w14:textId="77777777" w:rsidR="008D1EBD" w:rsidRPr="0029605E" w:rsidRDefault="008D1EBD" w:rsidP="0029605E">
            <w:pPr>
              <w:spacing w:after="0" w:line="276" w:lineRule="auto"/>
              <w:jc w:val="both"/>
              <w:rPr>
                <w:rFonts w:ascii="GHEA Grapalat" w:hAnsi="GHEA Grapalat"/>
                <w:color w:val="000000" w:themeColor="text1"/>
                <w:sz w:val="24"/>
                <w:szCs w:val="24"/>
                <w:lang w:val="hy-AM"/>
              </w:rPr>
            </w:pPr>
          </w:p>
          <w:p w14:paraId="126983F7" w14:textId="77777777" w:rsidR="008E120F" w:rsidRPr="0029605E" w:rsidRDefault="008E120F" w:rsidP="0029605E">
            <w:pPr>
              <w:numPr>
                <w:ilvl w:val="0"/>
                <w:numId w:val="35"/>
              </w:numPr>
              <w:tabs>
                <w:tab w:val="clear" w:pos="720"/>
              </w:tabs>
              <w:spacing w:after="0" w:line="276" w:lineRule="auto"/>
              <w:ind w:left="0" w:firstLine="426"/>
              <w:jc w:val="both"/>
              <w:rPr>
                <w:rFonts w:ascii="GHEA Grapalat" w:hAnsi="GHEA Grapalat"/>
                <w:color w:val="000000" w:themeColor="text1"/>
                <w:sz w:val="24"/>
                <w:szCs w:val="24"/>
                <w:lang w:val="hy-AM"/>
              </w:rPr>
            </w:pPr>
            <w:r w:rsidRPr="0029605E">
              <w:rPr>
                <w:rFonts w:ascii="GHEA Grapalat" w:hAnsi="GHEA Grapalat"/>
                <w:color w:val="000000" w:themeColor="text1"/>
                <w:sz w:val="24"/>
                <w:szCs w:val="24"/>
                <w:lang w:val="hy-AM"/>
              </w:rPr>
              <w:t>Նախագծի նույն հոդվածով առաջարկվում է փոփոխել գործող օրենքի 9-րդ հոդվածի 4-րդ մասը: Սակայն, տվյալ արարքի համար վարչական պատասխանատվություն սահմանող գործող օրենքի 57-րդ հոդվածի 12-րդ մասը մնում է անփոփոխ:</w:t>
            </w:r>
          </w:p>
          <w:p w14:paraId="0D418096" w14:textId="77777777" w:rsidR="0029605E" w:rsidRPr="0029605E" w:rsidRDefault="0029605E" w:rsidP="0029605E">
            <w:pPr>
              <w:spacing w:after="0" w:line="276" w:lineRule="auto"/>
              <w:jc w:val="both"/>
              <w:rPr>
                <w:rFonts w:ascii="GHEA Grapalat" w:hAnsi="GHEA Grapalat"/>
                <w:color w:val="000000" w:themeColor="text1"/>
                <w:sz w:val="24"/>
                <w:szCs w:val="24"/>
                <w:lang w:val="hy-AM"/>
              </w:rPr>
            </w:pPr>
          </w:p>
          <w:p w14:paraId="74F84FA0" w14:textId="77777777" w:rsidR="008E120F" w:rsidRPr="0029605E" w:rsidRDefault="008E120F" w:rsidP="0029605E">
            <w:pPr>
              <w:numPr>
                <w:ilvl w:val="0"/>
                <w:numId w:val="35"/>
              </w:numPr>
              <w:tabs>
                <w:tab w:val="clear" w:pos="720"/>
              </w:tabs>
              <w:spacing w:after="0" w:line="276" w:lineRule="auto"/>
              <w:ind w:left="0" w:firstLine="426"/>
              <w:jc w:val="both"/>
              <w:rPr>
                <w:rFonts w:ascii="GHEA Grapalat" w:eastAsia="MS Mincho" w:hAnsi="GHEA Grapalat" w:cs="Sylfaen"/>
                <w:sz w:val="24"/>
                <w:szCs w:val="24"/>
                <w:lang w:val="hy-AM"/>
              </w:rPr>
            </w:pPr>
            <w:bookmarkStart w:id="3" w:name="_Hlk212449993"/>
            <w:r w:rsidRPr="0029605E">
              <w:rPr>
                <w:rFonts w:ascii="GHEA Grapalat" w:eastAsia="MS Mincho" w:hAnsi="GHEA Grapalat" w:cs="Sylfaen"/>
                <w:sz w:val="24"/>
                <w:szCs w:val="24"/>
                <w:lang w:val="hy-AM"/>
              </w:rPr>
              <w:t>Նախագծի 4-րդ հոդվածով առաջարկվում է սահմանել, որ չ</w:t>
            </w:r>
            <w:r w:rsidRPr="0029605E">
              <w:rPr>
                <w:rFonts w:ascii="GHEA Grapalat" w:hAnsi="GHEA Grapalat" w:cs="Arial"/>
                <w:sz w:val="24"/>
                <w:szCs w:val="24"/>
                <w:lang w:val="hy-AM"/>
              </w:rPr>
              <w:t>ափումների արդյունքները Կոմիտեի անդամներին և այլ անձանց տրամադրելու  դեպքերը և</w:t>
            </w:r>
            <w:r w:rsidRPr="0029605E">
              <w:rPr>
                <w:rFonts w:ascii="GHEA Grapalat" w:hAnsi="GHEA Grapalat"/>
                <w:sz w:val="24"/>
                <w:szCs w:val="24"/>
                <w:lang w:val="hy-AM"/>
              </w:rPr>
              <w:t xml:space="preserve"> </w:t>
            </w:r>
            <w:r w:rsidRPr="0029605E">
              <w:rPr>
                <w:rFonts w:ascii="GHEA Grapalat" w:hAnsi="GHEA Grapalat" w:cs="Arial"/>
                <w:sz w:val="24"/>
                <w:szCs w:val="24"/>
                <w:lang w:val="hy-AM"/>
              </w:rPr>
              <w:t>կարգը</w:t>
            </w:r>
            <w:r w:rsidRPr="0029605E">
              <w:rPr>
                <w:rFonts w:ascii="GHEA Grapalat" w:hAnsi="GHEA Grapalat"/>
                <w:sz w:val="24"/>
                <w:szCs w:val="24"/>
                <w:lang w:val="hy-AM"/>
              </w:rPr>
              <w:t xml:space="preserve"> </w:t>
            </w:r>
            <w:r w:rsidRPr="0029605E">
              <w:rPr>
                <w:rFonts w:ascii="GHEA Grapalat" w:hAnsi="GHEA Grapalat" w:cs="Arial"/>
                <w:sz w:val="24"/>
                <w:szCs w:val="24"/>
                <w:lang w:val="hy-AM"/>
              </w:rPr>
              <w:t>սահմանում</w:t>
            </w:r>
            <w:r w:rsidRPr="0029605E">
              <w:rPr>
                <w:rFonts w:ascii="GHEA Grapalat" w:hAnsi="GHEA Grapalat"/>
                <w:sz w:val="24"/>
                <w:szCs w:val="24"/>
                <w:lang w:val="hy-AM"/>
              </w:rPr>
              <w:t xml:space="preserve"> </w:t>
            </w:r>
            <w:r w:rsidRPr="0029605E">
              <w:rPr>
                <w:rFonts w:ascii="GHEA Grapalat" w:hAnsi="GHEA Grapalat" w:cs="Arial"/>
                <w:sz w:val="24"/>
                <w:szCs w:val="24"/>
                <w:lang w:val="hy-AM"/>
              </w:rPr>
              <w:t>է</w:t>
            </w:r>
            <w:r w:rsidRPr="0029605E">
              <w:rPr>
                <w:rFonts w:ascii="GHEA Grapalat" w:hAnsi="GHEA Grapalat"/>
                <w:b/>
                <w:sz w:val="24"/>
                <w:szCs w:val="24"/>
                <w:lang w:val="hy-AM"/>
              </w:rPr>
              <w:t xml:space="preserve"> </w:t>
            </w:r>
            <w:r w:rsidRPr="0029605E">
              <w:rPr>
                <w:rFonts w:ascii="GHEA Grapalat" w:hAnsi="GHEA Grapalat" w:cs="Arial"/>
                <w:b/>
                <w:sz w:val="24"/>
                <w:szCs w:val="24"/>
                <w:lang w:val="hy-AM"/>
              </w:rPr>
              <w:t xml:space="preserve">Կոմիտեն: </w:t>
            </w:r>
            <w:r w:rsidRPr="0029605E">
              <w:rPr>
                <w:rFonts w:ascii="GHEA Grapalat" w:hAnsi="GHEA Grapalat" w:cs="Arial"/>
                <w:sz w:val="24"/>
                <w:szCs w:val="24"/>
                <w:lang w:val="hy-AM"/>
              </w:rPr>
              <w:t>Մինչդեռ, Կոմիտեի կողմից նորմատիվ բնույթի ակտի ընդունումն</w:t>
            </w:r>
            <w:r w:rsidRPr="0029605E">
              <w:rPr>
                <w:rFonts w:ascii="GHEA Grapalat" w:hAnsi="GHEA Grapalat" w:cs="Arial"/>
                <w:b/>
                <w:sz w:val="24"/>
                <w:szCs w:val="24"/>
                <w:lang w:val="hy-AM"/>
              </w:rPr>
              <w:t xml:space="preserve"> </w:t>
            </w:r>
            <w:r w:rsidRPr="0029605E">
              <w:rPr>
                <w:rFonts w:ascii="GHEA Grapalat" w:eastAsia="GHEA Grapalat" w:hAnsi="GHEA Grapalat" w:cs="GHEA Grapalat"/>
                <w:color w:val="000000"/>
                <w:sz w:val="24"/>
                <w:szCs w:val="24"/>
                <w:lang w:val="hy-AM"/>
              </w:rPr>
              <w:t>անհամատեղելի է Սահմանադրության 6-րդ հոդվածի 2-րդ մասի հետ:</w:t>
            </w:r>
          </w:p>
          <w:p w14:paraId="7D9F0ABE" w14:textId="77777777" w:rsidR="008D1EBD" w:rsidRPr="0029605E" w:rsidRDefault="008D1EBD" w:rsidP="0029605E">
            <w:pPr>
              <w:spacing w:after="0" w:line="276" w:lineRule="auto"/>
              <w:ind w:left="426"/>
              <w:jc w:val="both"/>
              <w:rPr>
                <w:rFonts w:ascii="GHEA Grapalat" w:eastAsia="MS Mincho" w:hAnsi="GHEA Grapalat" w:cs="Sylfaen"/>
                <w:sz w:val="24"/>
                <w:szCs w:val="24"/>
                <w:lang w:val="hy-AM"/>
              </w:rPr>
            </w:pPr>
          </w:p>
          <w:p w14:paraId="66C6C7E2" w14:textId="77777777" w:rsidR="00A00B15" w:rsidRPr="0029605E" w:rsidRDefault="008E120F" w:rsidP="0029605E">
            <w:pPr>
              <w:numPr>
                <w:ilvl w:val="0"/>
                <w:numId w:val="35"/>
              </w:numPr>
              <w:tabs>
                <w:tab w:val="clear" w:pos="720"/>
                <w:tab w:val="left" w:pos="0"/>
                <w:tab w:val="left" w:pos="174"/>
              </w:tabs>
              <w:spacing w:after="0" w:line="276" w:lineRule="auto"/>
              <w:ind w:left="0" w:firstLine="426"/>
              <w:jc w:val="both"/>
              <w:rPr>
                <w:rFonts w:ascii="GHEA Grapalat" w:eastAsia="MS Mincho" w:hAnsi="GHEA Grapalat" w:cs="Sylfaen"/>
                <w:sz w:val="24"/>
                <w:szCs w:val="24"/>
                <w:lang w:val="hy-AM"/>
              </w:rPr>
            </w:pPr>
            <w:r w:rsidRPr="0029605E">
              <w:rPr>
                <w:rFonts w:ascii="GHEA Grapalat" w:hAnsi="GHEA Grapalat"/>
                <w:color w:val="000000" w:themeColor="text1"/>
                <w:sz w:val="24"/>
                <w:szCs w:val="24"/>
                <w:lang w:val="hy-AM"/>
              </w:rPr>
              <w:t xml:space="preserve">Նախագծի 6-րդ հոդվածի համաձայն՝ օրենքի 9-րդ հոդվածի 1-ին մասի դրույթների պահանջների կամ </w:t>
            </w:r>
            <w:r w:rsidRPr="0029605E">
              <w:rPr>
                <w:rFonts w:ascii="GHEA Grapalat" w:hAnsi="GHEA Grapalat"/>
                <w:b/>
                <w:color w:val="212121"/>
                <w:sz w:val="24"/>
                <w:szCs w:val="24"/>
                <w:lang w:val="hy-AM"/>
              </w:rPr>
              <w:t>Հայաստանի Հանրապետության ներքաղաքական կյանքին միջամտության</w:t>
            </w:r>
            <w:r w:rsidRPr="0029605E">
              <w:rPr>
                <w:rFonts w:ascii="GHEA Grapalat" w:hAnsi="GHEA Grapalat"/>
                <w:color w:val="212121"/>
                <w:sz w:val="24"/>
                <w:szCs w:val="24"/>
                <w:lang w:val="hy-AM"/>
              </w:rPr>
              <w:t xml:space="preserve"> բովանդակության հայտնաբերման </w:t>
            </w:r>
            <w:r w:rsidRPr="0029605E">
              <w:rPr>
                <w:rFonts w:ascii="GHEA Grapalat" w:hAnsi="GHEA Grapalat"/>
                <w:color w:val="000000" w:themeColor="text1"/>
                <w:sz w:val="24"/>
                <w:szCs w:val="24"/>
                <w:lang w:val="hy-AM"/>
              </w:rPr>
              <w:t xml:space="preserve">առերևույթ խախտման վերաբերյալ վարչական վարույթի հարուցման դեպքում կարգավորող պետական մարմնի պահանջը ստանալուց հետո այն ցանցային օպերատորը, որը տվյալ օտարերկրյա տեսալսողական ծրագրի գույքային իրավունքները տիրապետող անձի հետ պայմանագրի հիման վրա վերահաղորդում է իրականացնում, 15 աշխատանքային օրվա ընթացքում ներկայացնում է տեսալսողական ծրագրերի տեսագրությունները կամ ձայնագրությունները։ </w:t>
            </w:r>
            <w:bookmarkEnd w:id="3"/>
            <w:r w:rsidRPr="0029605E">
              <w:rPr>
                <w:rFonts w:ascii="GHEA Grapalat" w:eastAsia="MS Mincho" w:hAnsi="GHEA Grapalat" w:cs="Sylfaen"/>
                <w:sz w:val="24"/>
                <w:szCs w:val="24"/>
                <w:lang w:val="hy-AM"/>
              </w:rPr>
              <w:t xml:space="preserve">Ինչպես նշված դրույթում, այնպես էլ նախագծային այլ կարգավորումներով պարզաբանված չէ, թե ինչ է իրենից ներկայացնում ՀՀ </w:t>
            </w:r>
            <w:r w:rsidRPr="0029605E">
              <w:rPr>
                <w:rFonts w:ascii="GHEA Grapalat" w:eastAsia="MS Mincho" w:hAnsi="GHEA Grapalat" w:cs="Sylfaen"/>
                <w:b/>
                <w:sz w:val="24"/>
                <w:szCs w:val="24"/>
                <w:lang w:val="hy-AM"/>
              </w:rPr>
              <w:t xml:space="preserve">ներքաղաքական կյանքին միջամտության բովանդակությունը, </w:t>
            </w:r>
            <w:r w:rsidRPr="0029605E">
              <w:rPr>
                <w:rFonts w:ascii="GHEA Grapalat" w:eastAsia="MS Mincho" w:hAnsi="GHEA Grapalat" w:cs="Sylfaen"/>
                <w:sz w:val="24"/>
                <w:szCs w:val="24"/>
                <w:lang w:val="hy-AM"/>
              </w:rPr>
              <w:t xml:space="preserve">ինչպես և ինչ չափանիշներով է այն որոշվելու: Միաժամանակ, հարկ է նկատել նաև, որ ոչ գործող օրենքով և ոչ էլ նախագծային կարգավորումներով նշված </w:t>
            </w:r>
            <w:r w:rsidRPr="0029605E">
              <w:rPr>
                <w:rFonts w:ascii="GHEA Grapalat" w:eastAsia="MS Mincho" w:hAnsi="GHEA Grapalat" w:cs="Sylfaen"/>
                <w:sz w:val="24"/>
                <w:szCs w:val="24"/>
                <w:lang w:val="hy-AM"/>
              </w:rPr>
              <w:lastRenderedPageBreak/>
              <w:t xml:space="preserve">բովանդակությամբ տեսալսողական հաղորդումների հեռարձակման համար վարչական պատասխանատվություն նախատեսված չէ և պարզ չէ վարչական վարույթ հարուցելու կարգավորումների նպատակը: </w:t>
            </w:r>
            <w:r w:rsidRPr="0029605E">
              <w:rPr>
                <w:rFonts w:ascii="GHEA Grapalat" w:eastAsia="MS Mincho" w:hAnsi="GHEA Grapalat" w:cs="Sylfaen"/>
                <w:sz w:val="24"/>
                <w:szCs w:val="24"/>
                <w:lang w:val="hy-AM"/>
              </w:rPr>
              <w:tab/>
            </w:r>
          </w:p>
          <w:p w14:paraId="3877AFBA"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43A69690"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18585B7F"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6B406095"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0DBC21B4"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29C20958"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12488920"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27A39386"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693582ED"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47001C28"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74D3E189"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73BB1A9E" w14:textId="77777777" w:rsidR="00811EE3" w:rsidRPr="0029605E"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4C97C736" w14:textId="77777777" w:rsidR="00811EE3"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64375CB6" w14:textId="77777777" w:rsidR="0029605E" w:rsidRDefault="0029605E" w:rsidP="0029605E">
            <w:pPr>
              <w:tabs>
                <w:tab w:val="left" w:pos="0"/>
                <w:tab w:val="left" w:pos="174"/>
              </w:tabs>
              <w:spacing w:after="0" w:line="276" w:lineRule="auto"/>
              <w:jc w:val="both"/>
              <w:rPr>
                <w:rFonts w:ascii="GHEA Grapalat" w:eastAsia="MS Mincho" w:hAnsi="GHEA Grapalat" w:cs="Sylfaen"/>
                <w:sz w:val="24"/>
                <w:szCs w:val="24"/>
                <w:lang w:val="hy-AM"/>
              </w:rPr>
            </w:pPr>
          </w:p>
          <w:p w14:paraId="22FDE26F" w14:textId="77777777" w:rsidR="0029605E" w:rsidRDefault="0029605E" w:rsidP="0029605E">
            <w:pPr>
              <w:tabs>
                <w:tab w:val="left" w:pos="0"/>
                <w:tab w:val="left" w:pos="174"/>
              </w:tabs>
              <w:spacing w:after="0" w:line="276" w:lineRule="auto"/>
              <w:jc w:val="both"/>
              <w:rPr>
                <w:rFonts w:ascii="GHEA Grapalat" w:eastAsia="MS Mincho" w:hAnsi="GHEA Grapalat" w:cs="Sylfaen"/>
                <w:sz w:val="24"/>
                <w:szCs w:val="24"/>
                <w:lang w:val="hy-AM"/>
              </w:rPr>
            </w:pPr>
          </w:p>
          <w:p w14:paraId="3FC016A1" w14:textId="3C65E3AE" w:rsidR="0029605E" w:rsidRPr="0029605E" w:rsidRDefault="0029605E" w:rsidP="0029605E">
            <w:pPr>
              <w:tabs>
                <w:tab w:val="left" w:pos="0"/>
                <w:tab w:val="left" w:pos="174"/>
              </w:tabs>
              <w:spacing w:after="0" w:line="276" w:lineRule="auto"/>
              <w:jc w:val="both"/>
              <w:rPr>
                <w:rFonts w:ascii="GHEA Grapalat" w:eastAsia="MS Mincho" w:hAnsi="GHEA Grapalat" w:cs="Sylfaen"/>
                <w:sz w:val="24"/>
                <w:szCs w:val="24"/>
                <w:lang w:val="hy-AM"/>
              </w:rPr>
            </w:pPr>
          </w:p>
          <w:p w14:paraId="3A988384" w14:textId="77777777" w:rsidR="00811EE3" w:rsidRDefault="00811EE3" w:rsidP="0029605E">
            <w:pPr>
              <w:tabs>
                <w:tab w:val="left" w:pos="0"/>
                <w:tab w:val="left" w:pos="174"/>
              </w:tabs>
              <w:spacing w:after="0" w:line="276" w:lineRule="auto"/>
              <w:jc w:val="both"/>
              <w:rPr>
                <w:rFonts w:ascii="GHEA Grapalat" w:eastAsia="MS Mincho" w:hAnsi="GHEA Grapalat" w:cs="Sylfaen"/>
                <w:sz w:val="24"/>
                <w:szCs w:val="24"/>
                <w:lang w:val="hy-AM"/>
              </w:rPr>
            </w:pPr>
          </w:p>
          <w:p w14:paraId="77C831AC" w14:textId="77777777" w:rsidR="0029605E" w:rsidRDefault="0029605E" w:rsidP="0029605E">
            <w:pPr>
              <w:tabs>
                <w:tab w:val="left" w:pos="0"/>
                <w:tab w:val="left" w:pos="174"/>
              </w:tabs>
              <w:spacing w:after="0" w:line="276" w:lineRule="auto"/>
              <w:jc w:val="both"/>
              <w:rPr>
                <w:rFonts w:ascii="GHEA Grapalat" w:eastAsia="MS Mincho" w:hAnsi="GHEA Grapalat" w:cs="Sylfaen"/>
                <w:sz w:val="24"/>
                <w:szCs w:val="24"/>
                <w:lang w:val="hy-AM"/>
              </w:rPr>
            </w:pPr>
          </w:p>
          <w:p w14:paraId="365E7C4C" w14:textId="77777777" w:rsidR="0029605E" w:rsidRPr="0029605E" w:rsidRDefault="0029605E" w:rsidP="0029605E">
            <w:pPr>
              <w:tabs>
                <w:tab w:val="left" w:pos="0"/>
                <w:tab w:val="left" w:pos="174"/>
              </w:tabs>
              <w:spacing w:after="0" w:line="276" w:lineRule="auto"/>
              <w:jc w:val="both"/>
              <w:rPr>
                <w:rFonts w:ascii="GHEA Grapalat" w:eastAsia="MS Mincho" w:hAnsi="GHEA Grapalat" w:cs="Sylfaen"/>
                <w:sz w:val="24"/>
                <w:szCs w:val="24"/>
                <w:lang w:val="hy-AM"/>
              </w:rPr>
            </w:pPr>
          </w:p>
          <w:p w14:paraId="7FB99229" w14:textId="77777777" w:rsidR="00A00B15" w:rsidRPr="0029605E" w:rsidRDefault="00A00B15" w:rsidP="0029605E">
            <w:pPr>
              <w:tabs>
                <w:tab w:val="left" w:pos="0"/>
                <w:tab w:val="left" w:pos="174"/>
              </w:tabs>
              <w:spacing w:after="0" w:line="276" w:lineRule="auto"/>
              <w:ind w:left="426"/>
              <w:jc w:val="both"/>
              <w:rPr>
                <w:rFonts w:ascii="GHEA Grapalat" w:eastAsia="MS Mincho" w:hAnsi="GHEA Grapalat" w:cs="Sylfaen"/>
                <w:sz w:val="24"/>
                <w:szCs w:val="24"/>
                <w:lang w:val="hy-AM"/>
              </w:rPr>
            </w:pPr>
          </w:p>
          <w:p w14:paraId="104BF17D" w14:textId="4D31D273" w:rsidR="008E120F" w:rsidRPr="0029605E" w:rsidRDefault="008E120F" w:rsidP="0029605E">
            <w:pPr>
              <w:numPr>
                <w:ilvl w:val="0"/>
                <w:numId w:val="35"/>
              </w:numPr>
              <w:tabs>
                <w:tab w:val="clear" w:pos="720"/>
                <w:tab w:val="left" w:pos="0"/>
                <w:tab w:val="left" w:pos="174"/>
              </w:tabs>
              <w:spacing w:after="0" w:line="276" w:lineRule="auto"/>
              <w:ind w:left="0" w:firstLine="426"/>
              <w:jc w:val="both"/>
              <w:rPr>
                <w:rFonts w:ascii="GHEA Grapalat" w:eastAsia="MS Mincho" w:hAnsi="GHEA Grapalat" w:cs="Sylfaen"/>
                <w:sz w:val="24"/>
                <w:szCs w:val="24"/>
                <w:lang w:val="hy-AM"/>
              </w:rPr>
            </w:pPr>
            <w:r w:rsidRPr="0029605E">
              <w:rPr>
                <w:rFonts w:ascii="GHEA Grapalat" w:eastAsia="MS Mincho" w:hAnsi="GHEA Grapalat" w:cs="Sylfaen"/>
                <w:sz w:val="24"/>
                <w:szCs w:val="24"/>
                <w:lang w:val="hy-AM"/>
              </w:rPr>
              <w:t xml:space="preserve">Նախագծի 8-րդ հոդվածով առաջարկվում է փոխել գործող կարգավորումները՝ հեռարձակողի կողմից օրենքի 9-րդ հոդվածի </w:t>
            </w:r>
            <w:r w:rsidRPr="0029605E">
              <w:rPr>
                <w:rFonts w:ascii="GHEA Grapalat" w:hAnsi="GHEA Grapalat"/>
                <w:color w:val="000000" w:themeColor="text1"/>
                <w:sz w:val="24"/>
                <w:szCs w:val="24"/>
                <w:lang w:val="hy-AM"/>
              </w:rPr>
              <w:t xml:space="preserve">1-ին մասի 2-5-րդ կետերի պահանջները խախտելու համար նախատեսելով տուգանք, իսկ 1-ին մասի 1-ին կետի պահանջների խախտման դեպքում՝ լիցենզիայի գործողության կասեցում՝ ի տարբերություն գործող կարգավորումների, ըստ որի նշված բոլոր դեպքերում գործելու է լիցենզիան կասեցնելու իրավական հետևանքը: Մեր գնահատմամբ, առաջարկվող կարգավորումը խնդրահարույց է այն </w:t>
            </w:r>
            <w:r w:rsidRPr="0029605E">
              <w:rPr>
                <w:rFonts w:ascii="GHEA Grapalat" w:hAnsi="GHEA Grapalat"/>
                <w:color w:val="000000" w:themeColor="text1"/>
                <w:sz w:val="24"/>
                <w:szCs w:val="24"/>
                <w:lang w:val="hy-AM"/>
              </w:rPr>
              <w:lastRenderedPageBreak/>
              <w:t>հանգամանքի հաշվառմամբ, որ, օրինակ, բռնություն և դաժանություն քարոզելու նպատակ կամ նման նպատակ հետապնդող տեղեկություն, կամ քրեորեն պատժելի այլ արարքների (որը կարող է հանդիսանալ, օրինակ, ցեղասպանությունը) կոչեր տարածելը վտանգավորությամբ չի զիջում սահմանադրական կարգը բռնի տապալելու, պատերազմ քարոզելու նպատակ հետապնդող տեղեկություն տարածելուն և պետք է արժանանա համարժեք իրավական հետևանքների:</w:t>
            </w:r>
          </w:p>
          <w:p w14:paraId="09DAC5E7" w14:textId="77777777"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tcPr>
          <w:p w14:paraId="3D3BEEE2" w14:textId="2D8FDDDE" w:rsidR="008E120F" w:rsidRPr="0029605E" w:rsidRDefault="00787EAB" w:rsidP="0029605E">
            <w:pPr>
              <w:pStyle w:val="ListParagraph"/>
              <w:numPr>
                <w:ilvl w:val="0"/>
                <w:numId w:val="42"/>
              </w:numPr>
              <w:jc w:val="center"/>
              <w:rPr>
                <w:rFonts w:ascii="GHEA Grapalat" w:hAnsi="GHEA Grapalat" w:cs="Times New Roman"/>
                <w:b/>
                <w:color w:val="000000"/>
                <w:sz w:val="24"/>
                <w:szCs w:val="24"/>
                <w:lang w:val="hy-AM" w:eastAsia="ru-RU"/>
              </w:rPr>
            </w:pPr>
            <w:r w:rsidRPr="0029605E">
              <w:rPr>
                <w:rFonts w:ascii="GHEA Grapalat" w:hAnsi="GHEA Grapalat" w:cs="Times New Roman"/>
                <w:b/>
                <w:color w:val="000000"/>
                <w:sz w:val="24"/>
                <w:szCs w:val="24"/>
                <w:lang w:val="hy-AM" w:eastAsia="ru-RU"/>
              </w:rPr>
              <w:lastRenderedPageBreak/>
              <w:t>Չի ընդունվել</w:t>
            </w:r>
          </w:p>
          <w:p w14:paraId="6F5B929B" w14:textId="77777777" w:rsidR="008D1EBD" w:rsidRPr="0029605E" w:rsidRDefault="00A85BED" w:rsidP="0029605E">
            <w:pPr>
              <w:pStyle w:val="ds-markdown-paragraph"/>
              <w:spacing w:before="240" w:beforeAutospacing="0" w:after="240" w:afterAutospacing="0" w:line="276" w:lineRule="auto"/>
              <w:jc w:val="both"/>
              <w:rPr>
                <w:rFonts w:ascii="GHEA Grapalat" w:hAnsi="GHEA Grapalat" w:cs="Segoe UI"/>
                <w:color w:val="0F1115"/>
                <w:lang w:val="hy-AM"/>
              </w:rPr>
            </w:pPr>
            <w:r w:rsidRPr="0029605E">
              <w:rPr>
                <w:rFonts w:ascii="GHEA Grapalat" w:hAnsi="GHEA Grapalat" w:cs="Segoe UI"/>
                <w:color w:val="0F1115"/>
                <w:lang w:val="hy-AM"/>
              </w:rPr>
              <w:t xml:space="preserve">Նախագծով առաջարկվող կարգավորումը չի հակասում վարչական իրավախախտումների միասնական համակարգի սկզբունքին, այլ հանդիսանում է դրա հատուկ կիրառությունը՝ պայմանավորված տեսալսողական մեդիայի ոլորտի առանձնահատկություններով, քանի որ օրենսդրությունը չի բացառում վարչական </w:t>
            </w:r>
            <w:r w:rsidRPr="0029605E">
              <w:rPr>
                <w:rFonts w:ascii="GHEA Grapalat" w:hAnsi="GHEA Grapalat" w:cs="Segoe UI"/>
                <w:color w:val="0F1115"/>
                <w:lang w:val="hy-AM"/>
              </w:rPr>
              <w:lastRenderedPageBreak/>
              <w:t>պատասխանատվության հատուկ կարգի սահմանումը առանձնահատուկ բնագավառների համար։</w:t>
            </w:r>
          </w:p>
          <w:p w14:paraId="6A2EF5D6" w14:textId="64A6D58E" w:rsidR="00A85BED" w:rsidRPr="0029605E" w:rsidRDefault="00A85BED" w:rsidP="0029605E">
            <w:pPr>
              <w:pStyle w:val="ds-markdown-paragraph"/>
              <w:spacing w:before="240" w:beforeAutospacing="0" w:after="240" w:afterAutospacing="0" w:line="276" w:lineRule="auto"/>
              <w:jc w:val="both"/>
              <w:rPr>
                <w:rFonts w:ascii="GHEA Grapalat" w:hAnsi="GHEA Grapalat" w:cs="Segoe UI"/>
                <w:color w:val="0F1115"/>
                <w:lang w:val="hy-AM"/>
              </w:rPr>
            </w:pPr>
            <w:r w:rsidRPr="0029605E">
              <w:rPr>
                <w:rFonts w:ascii="GHEA Grapalat" w:hAnsi="GHEA Grapalat" w:cs="Segoe UI"/>
                <w:color w:val="0F1115"/>
                <w:lang w:val="hy-AM"/>
              </w:rPr>
              <w:t>Տեսալսողական մեդիայի ոլորտը պահանջում է կարգավորող մարմնի մասնագիտացված մոտեցում։ Տուգանքից տարբեր, այնպիսի միջոցներ, ինչպիսիք են հեղինակազորման կամ լիցենզիայի գործողության կասեցումը կամ դադարեցումը, իրենց բնույթով չեն կարող սահմանվել ընդհանուր բնույթի Վարչական իրավախախտումների մասին օրենսգրքով։</w:t>
            </w:r>
          </w:p>
          <w:p w14:paraId="269A0A1B" w14:textId="77777777" w:rsidR="00A85BED" w:rsidRPr="0029605E" w:rsidRDefault="00A85BED" w:rsidP="0029605E">
            <w:pPr>
              <w:pStyle w:val="ds-markdown-paragraph"/>
              <w:spacing w:before="240" w:beforeAutospacing="0" w:after="240" w:afterAutospacing="0" w:line="276" w:lineRule="auto"/>
              <w:jc w:val="both"/>
              <w:rPr>
                <w:rFonts w:ascii="GHEA Grapalat" w:hAnsi="GHEA Grapalat" w:cs="Segoe UI"/>
                <w:color w:val="0F1115"/>
                <w:lang w:val="hy-AM"/>
              </w:rPr>
            </w:pPr>
            <w:r w:rsidRPr="0029605E">
              <w:rPr>
                <w:rFonts w:ascii="GHEA Grapalat" w:hAnsi="GHEA Grapalat" w:cs="Segoe UI"/>
                <w:color w:val="0F1115"/>
                <w:lang w:val="hy-AM"/>
              </w:rPr>
              <w:t>Այս մոտեցումը տարածված օրենսդրական պրակտիկա է Հայաստանի Հանրապետությունում։ Օրինակ, «Տնտեսական մրցակցության և սպառողների շահերի պաշտպանության մասին» օրենքը (Գլուխ 18) հստակ սահմանում է, որ Տնտեսական մրցակցության պաշտպանության հանձնաժողովը կիրառում է վարչական տույժեր՝ ներառյալ նախազգուշացում և տուգանք՝ համաձայն այդ օրենքի դրույթների։</w:t>
            </w:r>
          </w:p>
          <w:p w14:paraId="7E826ED8" w14:textId="5B57C247" w:rsidR="00A85BED" w:rsidRPr="0029605E" w:rsidRDefault="00A85BED" w:rsidP="0029605E">
            <w:pPr>
              <w:pStyle w:val="ds-markdown-paragraph"/>
              <w:spacing w:before="240" w:beforeAutospacing="0" w:line="276" w:lineRule="auto"/>
              <w:jc w:val="both"/>
              <w:rPr>
                <w:rFonts w:ascii="GHEA Grapalat" w:hAnsi="GHEA Grapalat" w:cs="Segoe UI"/>
                <w:color w:val="0F1115"/>
                <w:lang w:val="hy-AM"/>
              </w:rPr>
            </w:pPr>
            <w:r w:rsidRPr="0029605E">
              <w:rPr>
                <w:rFonts w:ascii="GHEA Grapalat" w:hAnsi="GHEA Grapalat" w:cs="Segoe UI"/>
                <w:color w:val="0F1115"/>
                <w:lang w:val="hy-AM"/>
              </w:rPr>
              <w:t xml:space="preserve">Այսպիսով, առաջարկվող նախագիծը չի ներմուծում նոր սկզբունք, այլ պահպանում է գործող օրենքով սահմանված պատասխանատվության </w:t>
            </w:r>
            <w:r w:rsidR="008461E1" w:rsidRPr="0029605E">
              <w:rPr>
                <w:rFonts w:ascii="GHEA Grapalat" w:hAnsi="GHEA Grapalat" w:cs="Segoe UI"/>
                <w:color w:val="0F1115"/>
                <w:lang w:val="hy-AM"/>
              </w:rPr>
              <w:t>կ</w:t>
            </w:r>
            <w:r w:rsidRPr="0029605E">
              <w:rPr>
                <w:rFonts w:ascii="GHEA Grapalat" w:hAnsi="GHEA Grapalat" w:cs="Segoe UI"/>
                <w:color w:val="0F1115"/>
                <w:lang w:val="hy-AM"/>
              </w:rPr>
              <w:t>արգը։</w:t>
            </w:r>
          </w:p>
          <w:p w14:paraId="4A78DD00" w14:textId="77777777" w:rsidR="00314744" w:rsidRPr="0029605E" w:rsidRDefault="006708A3" w:rsidP="0029605E">
            <w:pPr>
              <w:spacing w:line="276" w:lineRule="auto"/>
              <w:jc w:val="center"/>
              <w:rPr>
                <w:rFonts w:ascii="GHEA Grapalat" w:hAnsi="GHEA Grapalat" w:cs="Times New Roman"/>
                <w:b/>
                <w:color w:val="000000"/>
                <w:sz w:val="24"/>
                <w:szCs w:val="24"/>
                <w:lang w:val="hy-AM" w:eastAsia="ru-RU"/>
              </w:rPr>
            </w:pPr>
            <w:r w:rsidRPr="0029605E">
              <w:rPr>
                <w:rFonts w:ascii="GHEA Grapalat" w:hAnsi="GHEA Grapalat" w:cs="Times New Roman"/>
                <w:b/>
                <w:color w:val="000000"/>
                <w:sz w:val="24"/>
                <w:szCs w:val="24"/>
                <w:lang w:val="hy-AM" w:eastAsia="ru-RU"/>
              </w:rPr>
              <w:t>2</w:t>
            </w:r>
            <w:r w:rsidRPr="0029605E">
              <w:rPr>
                <w:rFonts w:ascii="MS Mincho" w:eastAsia="MS Mincho" w:hAnsi="MS Mincho" w:cs="MS Mincho" w:hint="eastAsia"/>
                <w:b/>
                <w:color w:val="000000"/>
                <w:sz w:val="24"/>
                <w:szCs w:val="24"/>
                <w:lang w:val="hy-AM" w:eastAsia="ru-RU"/>
              </w:rPr>
              <w:t>․</w:t>
            </w:r>
            <w:r w:rsidRPr="0029605E">
              <w:rPr>
                <w:rFonts w:ascii="GHEA Grapalat" w:hAnsi="GHEA Grapalat" w:cs="Times New Roman"/>
                <w:b/>
                <w:color w:val="000000"/>
                <w:sz w:val="24"/>
                <w:szCs w:val="24"/>
                <w:lang w:val="hy-AM" w:eastAsia="ru-RU"/>
              </w:rPr>
              <w:t xml:space="preserve"> </w:t>
            </w:r>
            <w:r w:rsidR="00314744" w:rsidRPr="0029605E">
              <w:rPr>
                <w:rFonts w:ascii="GHEA Grapalat" w:hAnsi="GHEA Grapalat" w:cs="Times New Roman"/>
                <w:b/>
                <w:color w:val="000000"/>
                <w:sz w:val="24"/>
                <w:szCs w:val="24"/>
                <w:lang w:val="hy-AM" w:eastAsia="ru-RU"/>
              </w:rPr>
              <w:t xml:space="preserve">Ընդունվել է: </w:t>
            </w:r>
          </w:p>
          <w:p w14:paraId="4F96FE8C" w14:textId="23C75A6F" w:rsidR="00787EAB" w:rsidRPr="0029605E" w:rsidRDefault="00314744" w:rsidP="0029605E">
            <w:pPr>
              <w:spacing w:line="276" w:lineRule="auto"/>
              <w:jc w:val="center"/>
              <w:rPr>
                <w:rFonts w:ascii="GHEA Grapalat" w:hAnsi="GHEA Grapalat" w:cs="Times New Roman"/>
                <w:b/>
                <w:color w:val="000000"/>
                <w:sz w:val="24"/>
                <w:szCs w:val="24"/>
                <w:lang w:val="hy-AM" w:eastAsia="ru-RU"/>
              </w:rPr>
            </w:pPr>
            <w:r w:rsidRPr="0029605E">
              <w:rPr>
                <w:rFonts w:ascii="GHEA Grapalat" w:hAnsi="GHEA Grapalat" w:cs="Times New Roman"/>
                <w:bCs/>
                <w:color w:val="000000"/>
                <w:sz w:val="24"/>
                <w:szCs w:val="24"/>
                <w:lang w:val="hy-AM" w:eastAsia="ru-RU"/>
              </w:rPr>
              <w:lastRenderedPageBreak/>
              <w:t>Հիմնավորման մեջ ավելացվել է</w:t>
            </w:r>
            <w:r w:rsidRPr="0029605E">
              <w:rPr>
                <w:rFonts w:ascii="GHEA Grapalat" w:hAnsi="GHEA Grapalat" w:cs="Times New Roman"/>
                <w:b/>
                <w:color w:val="000000"/>
                <w:sz w:val="24"/>
                <w:szCs w:val="24"/>
                <w:lang w:val="hy-AM" w:eastAsia="ru-RU"/>
              </w:rPr>
              <w:t xml:space="preserve"> </w:t>
            </w:r>
            <w:r w:rsidRPr="00632BBC">
              <w:rPr>
                <w:rFonts w:ascii="GHEA Grapalat" w:hAnsi="GHEA Grapalat" w:cs="Times New Roman"/>
                <w:bCs/>
                <w:color w:val="000000"/>
                <w:sz w:val="24"/>
                <w:szCs w:val="24"/>
                <w:lang w:val="hy-AM" w:eastAsia="ru-RU"/>
              </w:rPr>
              <w:t>Նախագծի 2-րդ</w:t>
            </w:r>
            <w:r w:rsidRPr="0029605E">
              <w:rPr>
                <w:rFonts w:ascii="GHEA Grapalat" w:hAnsi="GHEA Grapalat" w:cs="Times New Roman"/>
                <w:b/>
                <w:color w:val="000000"/>
                <w:sz w:val="24"/>
                <w:szCs w:val="24"/>
                <w:lang w:val="hy-AM" w:eastAsia="ru-RU"/>
              </w:rPr>
              <w:t xml:space="preserve"> </w:t>
            </w:r>
            <w:r w:rsidRPr="0029605E">
              <w:rPr>
                <w:rFonts w:ascii="GHEA Grapalat" w:hAnsi="GHEA Grapalat"/>
                <w:color w:val="000000" w:themeColor="text1"/>
                <w:sz w:val="24"/>
                <w:szCs w:val="24"/>
                <w:lang w:val="hy-AM"/>
              </w:rPr>
              <w:t>հոդվածի 1-ին մասի 4-րդ կետի մասով բացառության նախատեսումը:</w:t>
            </w:r>
          </w:p>
          <w:p w14:paraId="6BCB90AC" w14:textId="77777777" w:rsidR="008D1EBD" w:rsidRPr="0029605E" w:rsidRDefault="008D1EBD" w:rsidP="0029605E">
            <w:pPr>
              <w:shd w:val="clear" w:color="auto" w:fill="FFFFFF"/>
              <w:spacing w:before="100" w:beforeAutospacing="1" w:after="0" w:line="276" w:lineRule="auto"/>
              <w:jc w:val="both"/>
              <w:rPr>
                <w:rFonts w:ascii="GHEA Grapalat" w:eastAsia="Times New Roman" w:hAnsi="GHEA Grapalat" w:cs="Segoe UI"/>
                <w:color w:val="0F1115"/>
                <w:sz w:val="24"/>
                <w:szCs w:val="24"/>
                <w:lang w:val="hy-AM"/>
              </w:rPr>
            </w:pPr>
          </w:p>
          <w:p w14:paraId="640432E2" w14:textId="02C17EF7" w:rsidR="008D1EBD" w:rsidRPr="00110CDF" w:rsidRDefault="00BD1B9F" w:rsidP="0029605E">
            <w:pPr>
              <w:spacing w:after="0" w:line="276" w:lineRule="auto"/>
              <w:jc w:val="center"/>
              <w:rPr>
                <w:rFonts w:ascii="GHEA Grapalat" w:hAnsi="GHEA Grapalat"/>
                <w:sz w:val="24"/>
                <w:szCs w:val="24"/>
                <w:lang w:val="hy-AM"/>
              </w:rPr>
            </w:pPr>
            <w:r w:rsidRPr="00110CDF">
              <w:rPr>
                <w:rFonts w:ascii="GHEA Grapalat" w:hAnsi="GHEA Grapalat" w:cs="Times New Roman"/>
                <w:b/>
                <w:sz w:val="24"/>
                <w:szCs w:val="24"/>
                <w:lang w:val="hy-AM" w:eastAsia="ru-RU"/>
              </w:rPr>
              <w:t>3</w:t>
            </w:r>
            <w:r w:rsidRPr="00110CDF">
              <w:rPr>
                <w:rFonts w:ascii="MS Mincho" w:eastAsia="MS Mincho" w:hAnsi="MS Mincho" w:cs="MS Mincho" w:hint="eastAsia"/>
                <w:b/>
                <w:sz w:val="24"/>
                <w:szCs w:val="24"/>
                <w:lang w:val="hy-AM" w:eastAsia="ru-RU"/>
              </w:rPr>
              <w:t>․</w:t>
            </w:r>
            <w:r w:rsidRPr="00110CDF">
              <w:rPr>
                <w:rFonts w:ascii="GHEA Grapalat" w:hAnsi="GHEA Grapalat" w:cs="Times New Roman"/>
                <w:b/>
                <w:sz w:val="24"/>
                <w:szCs w:val="24"/>
                <w:lang w:val="hy-AM" w:eastAsia="ru-RU"/>
              </w:rPr>
              <w:t xml:space="preserve"> </w:t>
            </w:r>
            <w:r w:rsidR="00B6356A" w:rsidRPr="00110CDF">
              <w:rPr>
                <w:rFonts w:ascii="GHEA Grapalat" w:hAnsi="GHEA Grapalat" w:cs="Times New Roman"/>
                <w:b/>
                <w:sz w:val="24"/>
                <w:szCs w:val="24"/>
                <w:lang w:val="hy-AM" w:eastAsia="ru-RU"/>
              </w:rPr>
              <w:t>Ըն</w:t>
            </w:r>
            <w:r w:rsidRPr="00110CDF">
              <w:rPr>
                <w:rFonts w:ascii="GHEA Grapalat" w:hAnsi="GHEA Grapalat" w:cs="Times New Roman"/>
                <w:b/>
                <w:sz w:val="24"/>
                <w:szCs w:val="24"/>
                <w:lang w:val="hy-AM" w:eastAsia="ru-RU"/>
              </w:rPr>
              <w:t>դունվել</w:t>
            </w:r>
            <w:r w:rsidR="00B6356A" w:rsidRPr="00110CDF">
              <w:rPr>
                <w:rFonts w:ascii="GHEA Grapalat" w:hAnsi="GHEA Grapalat" w:cs="Times New Roman"/>
                <w:b/>
                <w:sz w:val="24"/>
                <w:szCs w:val="24"/>
                <w:lang w:val="hy-AM" w:eastAsia="ru-RU"/>
              </w:rPr>
              <w:t xml:space="preserve"> է</w:t>
            </w:r>
            <w:r w:rsidR="008D1EBD" w:rsidRPr="00110CDF">
              <w:rPr>
                <w:rFonts w:ascii="GHEA Grapalat" w:hAnsi="GHEA Grapalat" w:cs="Times New Roman"/>
                <w:b/>
                <w:sz w:val="24"/>
                <w:szCs w:val="24"/>
                <w:lang w:val="hy-AM" w:eastAsia="ru-RU"/>
              </w:rPr>
              <w:t>:</w:t>
            </w:r>
          </w:p>
          <w:p w14:paraId="64BE7ABA" w14:textId="77777777" w:rsidR="00B6356A" w:rsidRPr="00110CDF" w:rsidRDefault="00B6356A" w:rsidP="00B6356A">
            <w:pPr>
              <w:spacing w:line="276" w:lineRule="auto"/>
              <w:jc w:val="center"/>
              <w:rPr>
                <w:rFonts w:ascii="GHEA Grapalat" w:eastAsia="MS Gothic" w:hAnsi="GHEA Grapalat" w:cs="MS Gothic"/>
                <w:sz w:val="24"/>
                <w:szCs w:val="24"/>
                <w:lang w:val="hy-AM"/>
              </w:rPr>
            </w:pPr>
            <w:r w:rsidRPr="00110CDF">
              <w:rPr>
                <w:rFonts w:ascii="GHEA Grapalat" w:hAnsi="GHEA Grapalat" w:cs="GHEA Grapalat"/>
                <w:b/>
                <w:sz w:val="24"/>
                <w:szCs w:val="24"/>
                <w:lang w:val="hy-AM" w:eastAsia="ru-RU"/>
              </w:rPr>
              <w:t>Նախագծում կատարվել է համապատասխան փոփոխություն:</w:t>
            </w:r>
          </w:p>
          <w:p w14:paraId="79112CE3" w14:textId="77777777" w:rsidR="00B370DC" w:rsidRPr="0029605E" w:rsidRDefault="00B370DC" w:rsidP="0029605E">
            <w:pPr>
              <w:spacing w:after="0" w:line="276" w:lineRule="auto"/>
              <w:jc w:val="both"/>
              <w:rPr>
                <w:rFonts w:ascii="GHEA Grapalat" w:hAnsi="GHEA Grapalat"/>
                <w:sz w:val="24"/>
                <w:szCs w:val="24"/>
                <w:lang w:val="hy-AM"/>
              </w:rPr>
            </w:pPr>
          </w:p>
          <w:p w14:paraId="15A6BAD8" w14:textId="77777777" w:rsidR="00110CDF" w:rsidRDefault="00110CDF" w:rsidP="0029605E">
            <w:pPr>
              <w:spacing w:after="0" w:line="276" w:lineRule="auto"/>
              <w:ind w:firstLine="708"/>
              <w:jc w:val="center"/>
              <w:rPr>
                <w:rFonts w:ascii="GHEA Grapalat" w:hAnsi="GHEA Grapalat"/>
                <w:b/>
                <w:bCs/>
                <w:sz w:val="24"/>
                <w:szCs w:val="24"/>
                <w:lang w:val="hy-AM"/>
              </w:rPr>
            </w:pPr>
          </w:p>
          <w:p w14:paraId="7504A0DC" w14:textId="1BE0AF03" w:rsidR="00B370DC" w:rsidRPr="0029605E" w:rsidRDefault="00B370DC" w:rsidP="0029605E">
            <w:pPr>
              <w:spacing w:after="0" w:line="276" w:lineRule="auto"/>
              <w:ind w:firstLine="708"/>
              <w:jc w:val="center"/>
              <w:rPr>
                <w:rFonts w:ascii="GHEA Grapalat" w:hAnsi="GHEA Grapalat"/>
                <w:b/>
                <w:bCs/>
                <w:sz w:val="24"/>
                <w:szCs w:val="24"/>
                <w:lang w:val="hy-AM"/>
              </w:rPr>
            </w:pPr>
            <w:r w:rsidRPr="0029605E">
              <w:rPr>
                <w:rFonts w:ascii="GHEA Grapalat" w:hAnsi="GHEA Grapalat"/>
                <w:b/>
                <w:bCs/>
                <w:sz w:val="24"/>
                <w:szCs w:val="24"/>
                <w:lang w:val="hy-AM"/>
              </w:rPr>
              <w:t xml:space="preserve">4.  </w:t>
            </w:r>
            <w:r w:rsidR="008C1A5F">
              <w:rPr>
                <w:rFonts w:ascii="GHEA Grapalat" w:hAnsi="GHEA Grapalat"/>
                <w:b/>
                <w:bCs/>
                <w:sz w:val="24"/>
                <w:szCs w:val="24"/>
                <w:lang w:val="hy-AM"/>
              </w:rPr>
              <w:t>Ը</w:t>
            </w:r>
            <w:r w:rsidRPr="0029605E">
              <w:rPr>
                <w:rFonts w:ascii="GHEA Grapalat" w:hAnsi="GHEA Grapalat"/>
                <w:b/>
                <w:bCs/>
                <w:sz w:val="24"/>
                <w:szCs w:val="24"/>
                <w:lang w:val="hy-AM"/>
              </w:rPr>
              <w:t>նդունվել</w:t>
            </w:r>
            <w:r w:rsidR="008C1A5F">
              <w:rPr>
                <w:rFonts w:ascii="GHEA Grapalat" w:hAnsi="GHEA Grapalat"/>
                <w:b/>
                <w:bCs/>
                <w:sz w:val="24"/>
                <w:szCs w:val="24"/>
                <w:lang w:val="hy-AM"/>
              </w:rPr>
              <w:t xml:space="preserve"> է</w:t>
            </w:r>
            <w:r w:rsidRPr="0029605E">
              <w:rPr>
                <w:rFonts w:ascii="GHEA Grapalat" w:hAnsi="GHEA Grapalat"/>
                <w:b/>
                <w:bCs/>
                <w:sz w:val="24"/>
                <w:szCs w:val="24"/>
                <w:lang w:val="hy-AM"/>
              </w:rPr>
              <w:t>:</w:t>
            </w:r>
          </w:p>
          <w:p w14:paraId="34647E7C" w14:textId="7C504EF4" w:rsidR="0029605E" w:rsidRDefault="008C1A5F" w:rsidP="0029605E">
            <w:pPr>
              <w:spacing w:line="276" w:lineRule="auto"/>
              <w:jc w:val="center"/>
              <w:rPr>
                <w:rFonts w:ascii="GHEA Grapalat" w:eastAsia="MS Gothic" w:hAnsi="GHEA Grapalat" w:cs="MS Gothic"/>
                <w:sz w:val="24"/>
                <w:szCs w:val="24"/>
                <w:lang w:val="hy-AM"/>
              </w:rPr>
            </w:pPr>
            <w:r>
              <w:rPr>
                <w:rFonts w:ascii="GHEA Grapalat" w:hAnsi="GHEA Grapalat" w:cs="GHEA Grapalat"/>
                <w:b/>
                <w:color w:val="000000"/>
                <w:sz w:val="24"/>
                <w:szCs w:val="24"/>
                <w:lang w:val="hy-AM" w:eastAsia="ru-RU"/>
              </w:rPr>
              <w:t>Նախագծում կ</w:t>
            </w:r>
            <w:r w:rsidRPr="0029605E">
              <w:rPr>
                <w:rFonts w:ascii="GHEA Grapalat" w:hAnsi="GHEA Grapalat" w:cs="GHEA Grapalat"/>
                <w:b/>
                <w:color w:val="000000"/>
                <w:sz w:val="24"/>
                <w:szCs w:val="24"/>
                <w:lang w:val="hy-AM" w:eastAsia="ru-RU"/>
              </w:rPr>
              <w:t>ատարվել է համապատասխան փոփոխություն:</w:t>
            </w:r>
          </w:p>
          <w:p w14:paraId="679B7149" w14:textId="5155D9C1" w:rsidR="008C1A5F" w:rsidRDefault="008C1A5F" w:rsidP="0029605E">
            <w:pPr>
              <w:spacing w:line="276" w:lineRule="auto"/>
              <w:jc w:val="center"/>
              <w:rPr>
                <w:rFonts w:ascii="GHEA Grapalat" w:eastAsia="MS Gothic" w:hAnsi="GHEA Grapalat" w:cs="MS Gothic"/>
                <w:b/>
                <w:color w:val="000000"/>
                <w:sz w:val="24"/>
                <w:szCs w:val="24"/>
                <w:lang w:val="hy-AM" w:eastAsia="ru-RU"/>
              </w:rPr>
            </w:pPr>
          </w:p>
          <w:p w14:paraId="658FB1F4" w14:textId="54AACC9C" w:rsidR="008C1A5F" w:rsidRDefault="008C1A5F" w:rsidP="0029605E">
            <w:pPr>
              <w:spacing w:line="276" w:lineRule="auto"/>
              <w:jc w:val="center"/>
              <w:rPr>
                <w:rFonts w:ascii="GHEA Grapalat" w:eastAsia="MS Gothic" w:hAnsi="GHEA Grapalat" w:cs="MS Gothic"/>
                <w:b/>
                <w:color w:val="000000"/>
                <w:sz w:val="24"/>
                <w:szCs w:val="24"/>
                <w:lang w:val="hy-AM" w:eastAsia="ru-RU"/>
              </w:rPr>
            </w:pPr>
          </w:p>
          <w:p w14:paraId="29E46748" w14:textId="08F83060" w:rsidR="00BD1B9F" w:rsidRPr="0029605E" w:rsidRDefault="00BD1B9F" w:rsidP="0029605E">
            <w:pPr>
              <w:spacing w:line="276" w:lineRule="auto"/>
              <w:jc w:val="center"/>
              <w:rPr>
                <w:rFonts w:ascii="GHEA Grapalat" w:hAnsi="GHEA Grapalat" w:cs="Times New Roman"/>
                <w:b/>
                <w:color w:val="000000"/>
                <w:sz w:val="24"/>
                <w:szCs w:val="24"/>
                <w:lang w:val="hy-AM" w:eastAsia="ru-RU"/>
              </w:rPr>
            </w:pPr>
            <w:r w:rsidRPr="0029605E">
              <w:rPr>
                <w:rFonts w:ascii="GHEA Grapalat" w:hAnsi="GHEA Grapalat" w:cs="Times New Roman"/>
                <w:b/>
                <w:color w:val="000000"/>
                <w:sz w:val="24"/>
                <w:szCs w:val="24"/>
                <w:lang w:val="hy-AM" w:eastAsia="ru-RU"/>
              </w:rPr>
              <w:t>5</w:t>
            </w:r>
            <w:r w:rsidRPr="0029605E">
              <w:rPr>
                <w:rFonts w:ascii="MS Mincho" w:eastAsia="MS Mincho" w:hAnsi="MS Mincho" w:cs="MS Mincho" w:hint="eastAsia"/>
                <w:b/>
                <w:color w:val="000000"/>
                <w:sz w:val="24"/>
                <w:szCs w:val="24"/>
                <w:lang w:val="hy-AM" w:eastAsia="ru-RU"/>
              </w:rPr>
              <w:t>․</w:t>
            </w:r>
            <w:r w:rsidRPr="0029605E">
              <w:rPr>
                <w:rFonts w:ascii="GHEA Grapalat" w:hAnsi="GHEA Grapalat" w:cs="Times New Roman"/>
                <w:b/>
                <w:color w:val="000000"/>
                <w:sz w:val="24"/>
                <w:szCs w:val="24"/>
                <w:lang w:val="hy-AM" w:eastAsia="ru-RU"/>
              </w:rPr>
              <w:t xml:space="preserve"> Չի ընդունվել</w:t>
            </w:r>
            <w:r w:rsidR="008D1EBD" w:rsidRPr="0029605E">
              <w:rPr>
                <w:rFonts w:ascii="GHEA Grapalat" w:hAnsi="GHEA Grapalat" w:cs="Times New Roman"/>
                <w:b/>
                <w:color w:val="000000"/>
                <w:sz w:val="24"/>
                <w:szCs w:val="24"/>
                <w:lang w:val="hy-AM" w:eastAsia="ru-RU"/>
              </w:rPr>
              <w:t>:</w:t>
            </w:r>
          </w:p>
          <w:p w14:paraId="1EBE5DA6" w14:textId="77777777" w:rsidR="0020251B" w:rsidRPr="0029605E" w:rsidRDefault="0020251B" w:rsidP="0029605E">
            <w:pPr>
              <w:shd w:val="clear" w:color="auto" w:fill="FFFFFF"/>
              <w:spacing w:before="240" w:after="240" w:line="276" w:lineRule="auto"/>
              <w:jc w:val="both"/>
              <w:rPr>
                <w:rFonts w:ascii="GHEA Grapalat" w:eastAsia="Times New Roman" w:hAnsi="GHEA Grapalat" w:cs="Segoe UI"/>
                <w:color w:val="0F1115"/>
                <w:sz w:val="24"/>
                <w:szCs w:val="24"/>
                <w:lang w:val="hy-AM"/>
              </w:rPr>
            </w:pPr>
            <w:r w:rsidRPr="0029605E">
              <w:rPr>
                <w:rFonts w:ascii="GHEA Grapalat" w:eastAsia="Times New Roman" w:hAnsi="GHEA Grapalat" w:cs="Segoe UI"/>
                <w:color w:val="0F1115"/>
                <w:sz w:val="24"/>
                <w:szCs w:val="24"/>
                <w:lang w:val="hy-AM"/>
              </w:rPr>
              <w:t>Նախագծում օգտագործված «Հայաստանի Հանրապետության ներքաղաքական կյանքին միջամտության բովանդակություն» հասկացության ներառումը</w:t>
            </w:r>
            <w:r w:rsidRPr="0029605E">
              <w:rPr>
                <w:rFonts w:ascii="Calibri" w:eastAsia="Times New Roman" w:hAnsi="Calibri" w:cs="Calibri"/>
                <w:color w:val="0F1115"/>
                <w:sz w:val="24"/>
                <w:szCs w:val="24"/>
                <w:lang w:val="hy-AM"/>
              </w:rPr>
              <w:t> </w:t>
            </w:r>
            <w:r w:rsidRPr="00632BBC">
              <w:rPr>
                <w:rFonts w:ascii="GHEA Grapalat" w:eastAsia="Times New Roman" w:hAnsi="GHEA Grapalat" w:cs="Segoe UI"/>
                <w:color w:val="0F1115"/>
                <w:sz w:val="24"/>
                <w:szCs w:val="24"/>
                <w:lang w:val="hy-AM"/>
              </w:rPr>
              <w:t>բխում է</w:t>
            </w:r>
            <w:r w:rsidRPr="0029605E">
              <w:rPr>
                <w:rFonts w:ascii="Calibri" w:eastAsia="Times New Roman" w:hAnsi="Calibri" w:cs="Calibri"/>
                <w:color w:val="0F1115"/>
                <w:sz w:val="24"/>
                <w:szCs w:val="24"/>
                <w:lang w:val="hy-AM"/>
              </w:rPr>
              <w:t> </w:t>
            </w:r>
            <w:r w:rsidRPr="0029605E">
              <w:rPr>
                <w:rFonts w:ascii="GHEA Grapalat" w:eastAsia="Times New Roman" w:hAnsi="GHEA Grapalat" w:cs="GHEA Grapalat"/>
                <w:color w:val="0F1115"/>
                <w:sz w:val="24"/>
                <w:szCs w:val="24"/>
                <w:lang w:val="hy-AM"/>
              </w:rPr>
              <w:t>Հայաստանի</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Հանրապետության</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կառավարության</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և</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Ռուսաստանի</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Դաշնության</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կառավարության</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միջև</w:t>
            </w:r>
            <w:r w:rsidRPr="0029605E">
              <w:rPr>
                <w:rFonts w:ascii="GHEA Grapalat" w:eastAsia="Times New Roman" w:hAnsi="GHEA Grapalat" w:cs="Segoe UI"/>
                <w:color w:val="0F1115"/>
                <w:sz w:val="24"/>
                <w:szCs w:val="24"/>
                <w:lang w:val="hy-AM"/>
              </w:rPr>
              <w:t xml:space="preserve"> 2020 </w:t>
            </w:r>
            <w:r w:rsidRPr="0029605E">
              <w:rPr>
                <w:rFonts w:ascii="GHEA Grapalat" w:eastAsia="Times New Roman" w:hAnsi="GHEA Grapalat" w:cs="GHEA Grapalat"/>
                <w:color w:val="0F1115"/>
                <w:sz w:val="24"/>
                <w:szCs w:val="24"/>
                <w:lang w:val="hy-AM"/>
              </w:rPr>
              <w:t>թվականի</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դեկտեմբերի</w:t>
            </w:r>
            <w:r w:rsidRPr="0029605E">
              <w:rPr>
                <w:rFonts w:ascii="GHEA Grapalat" w:eastAsia="Times New Roman" w:hAnsi="GHEA Grapalat" w:cs="Segoe UI"/>
                <w:color w:val="0F1115"/>
                <w:sz w:val="24"/>
                <w:szCs w:val="24"/>
                <w:lang w:val="hy-AM"/>
              </w:rPr>
              <w:t xml:space="preserve"> 30-</w:t>
            </w:r>
            <w:r w:rsidRPr="0029605E">
              <w:rPr>
                <w:rFonts w:ascii="GHEA Grapalat" w:eastAsia="Times New Roman" w:hAnsi="GHEA Grapalat" w:cs="GHEA Grapalat"/>
                <w:color w:val="0F1115"/>
                <w:sz w:val="24"/>
                <w:szCs w:val="24"/>
                <w:lang w:val="hy-AM"/>
              </w:rPr>
              <w:t>ին</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կնքված</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«Զանգվածային</w:t>
            </w:r>
            <w:r w:rsidRPr="0029605E">
              <w:rPr>
                <w:rFonts w:ascii="GHEA Grapalat" w:eastAsia="Times New Roman" w:hAnsi="GHEA Grapalat" w:cs="Segoe UI"/>
                <w:color w:val="0F1115"/>
                <w:sz w:val="24"/>
                <w:szCs w:val="24"/>
                <w:lang w:val="hy-AM"/>
              </w:rPr>
              <w:t xml:space="preserve"> </w:t>
            </w:r>
            <w:r w:rsidRPr="0029605E">
              <w:rPr>
                <w:rFonts w:ascii="GHEA Grapalat" w:eastAsia="Times New Roman" w:hAnsi="GHEA Grapalat" w:cs="GHEA Grapalat"/>
                <w:color w:val="0F1115"/>
                <w:sz w:val="24"/>
                <w:szCs w:val="24"/>
                <w:lang w:val="hy-AM"/>
              </w:rPr>
              <w:t>հեռահաղորդա</w:t>
            </w:r>
            <w:r w:rsidRPr="0029605E">
              <w:rPr>
                <w:rFonts w:ascii="GHEA Grapalat" w:eastAsia="Times New Roman" w:hAnsi="GHEA Grapalat" w:cs="Segoe UI"/>
                <w:color w:val="0F1115"/>
                <w:sz w:val="24"/>
                <w:szCs w:val="24"/>
                <w:lang w:val="hy-AM"/>
              </w:rPr>
              <w:t xml:space="preserve">կցության ոլորտում համագործակցության մասին» համաձայնագրի 5-րդ հոդվածից, որն ուղղակիորեն կարգավորում է ռուսական </w:t>
            </w:r>
            <w:r w:rsidRPr="0029605E">
              <w:rPr>
                <w:rFonts w:ascii="GHEA Grapalat" w:eastAsia="Times New Roman" w:hAnsi="GHEA Grapalat" w:cs="Segoe UI"/>
                <w:color w:val="0F1115"/>
                <w:sz w:val="24"/>
                <w:szCs w:val="24"/>
                <w:lang w:val="hy-AM"/>
              </w:rPr>
              <w:lastRenderedPageBreak/>
              <w:t>տեսալսողական ալիքների վերահաղորդման պայմանները։</w:t>
            </w:r>
          </w:p>
          <w:p w14:paraId="6819C3BF" w14:textId="0BA0AF2C" w:rsidR="00811EE3" w:rsidRPr="0029605E" w:rsidRDefault="0020251B" w:rsidP="0029605E">
            <w:pPr>
              <w:pStyle w:val="ds-markdown-paragraph"/>
              <w:shd w:val="clear" w:color="auto" w:fill="FFFFFF"/>
              <w:spacing w:after="0" w:afterAutospacing="0" w:line="276" w:lineRule="auto"/>
              <w:jc w:val="both"/>
              <w:rPr>
                <w:rFonts w:ascii="GHEA Grapalat" w:hAnsi="GHEA Grapalat" w:cs="Segoe UI"/>
                <w:color w:val="000000" w:themeColor="text1"/>
                <w:lang w:val="hy-AM"/>
              </w:rPr>
            </w:pPr>
            <w:r w:rsidRPr="0029605E">
              <w:rPr>
                <w:rFonts w:ascii="GHEA Grapalat" w:hAnsi="GHEA Grapalat" w:cs="Segoe UI"/>
                <w:color w:val="0F1115"/>
                <w:lang w:val="hy-AM"/>
              </w:rPr>
              <w:t>Այն ապահովում է օրենքի և միջպետական համաձայնագրի դրույթների անմիջական կապը՝ պահպանելով դրանց կիրառման միասնականությունը։</w:t>
            </w:r>
            <w:r w:rsidR="00811EE3" w:rsidRPr="0029605E">
              <w:rPr>
                <w:rFonts w:ascii="GHEA Grapalat" w:hAnsi="GHEA Grapalat" w:cs="Segoe UI"/>
                <w:color w:val="0F1115"/>
                <w:lang w:val="hy-AM"/>
              </w:rPr>
              <w:t xml:space="preserve"> </w:t>
            </w:r>
            <w:r w:rsidR="00811EE3" w:rsidRPr="0029605E">
              <w:rPr>
                <w:rFonts w:ascii="GHEA Grapalat" w:hAnsi="GHEA Grapalat" w:cs="GHEA Grapalat"/>
                <w:color w:val="000000" w:themeColor="text1"/>
                <w:lang w:val="hy-AM"/>
              </w:rPr>
              <w:t>Օրեն</w:t>
            </w:r>
            <w:r w:rsidR="00811EE3" w:rsidRPr="0029605E">
              <w:rPr>
                <w:rFonts w:ascii="GHEA Grapalat" w:hAnsi="GHEA Grapalat" w:cs="Segoe UI"/>
                <w:color w:val="000000" w:themeColor="text1"/>
                <w:lang w:val="hy-AM"/>
              </w:rPr>
              <w:t>սդրության մեջ հաճախ օգտագործվում են այսպես կոչված «անորոշ իրավական հասկացություններ»:</w:t>
            </w:r>
            <w:r w:rsidR="00811EE3" w:rsidRPr="0029605E">
              <w:rPr>
                <w:rFonts w:ascii="GHEA Grapalat" w:hAnsi="GHEA Grapalat" w:cs="GHEA Grapalat"/>
                <w:color w:val="000000" w:themeColor="text1"/>
                <w:lang w:val="hy-AM"/>
              </w:rPr>
              <w:t xml:space="preserve"> Օրենքի</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ցանկացած</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նորմ</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պետք</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է</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մեկնաբանվի</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այն</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նպատակի</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լույսի</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ներքո</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որին</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այն</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ծառայում</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է</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Այս</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դեպքում</w:t>
            </w:r>
            <w:r w:rsidR="00811EE3" w:rsidRPr="0029605E">
              <w:rPr>
                <w:rFonts w:ascii="GHEA Grapalat" w:hAnsi="GHEA Grapalat" w:cs="Segoe UI"/>
                <w:color w:val="000000" w:themeColor="text1"/>
                <w:lang w:val="hy-AM"/>
              </w:rPr>
              <w:t xml:space="preserve"> </w:t>
            </w:r>
            <w:r w:rsidR="00811EE3" w:rsidRPr="0029605E">
              <w:rPr>
                <w:rFonts w:ascii="GHEA Grapalat" w:hAnsi="GHEA Grapalat" w:cs="GHEA Grapalat"/>
                <w:color w:val="000000" w:themeColor="text1"/>
                <w:lang w:val="hy-AM"/>
              </w:rPr>
              <w:t>նպատակը</w:t>
            </w:r>
            <w:r w:rsidR="00811EE3" w:rsidRPr="0029605E">
              <w:rPr>
                <w:rFonts w:ascii="GHEA Grapalat" w:hAnsi="GHEA Grapalat" w:cs="Segoe UI"/>
                <w:color w:val="000000" w:themeColor="text1"/>
                <w:lang w:val="hy-AM"/>
              </w:rPr>
              <w:t xml:space="preserve"> ՀՀ ինքնիշխանությունն ու ներքաղաքական գործընթացների ինքնորոշումն ապահովելն է՝ դրանք արտաքին ապօրինի ազդեցությունից պաշտպանելու միջոցով։ Հասկացության իրավական որոշվածությունն ապահովված է նպատակային մեկնաբանման, լիազոր մարմնի գնահատման և օբյեկտիվ չափանիշների ամբողջության միջոցով։</w:t>
            </w:r>
            <w:r w:rsidR="005223DA">
              <w:rPr>
                <w:rFonts w:ascii="GHEA Grapalat" w:hAnsi="GHEA Grapalat" w:cs="Segoe UI"/>
                <w:color w:val="000000" w:themeColor="text1"/>
                <w:lang w:val="hy-AM"/>
              </w:rPr>
              <w:t xml:space="preserve"> </w:t>
            </w:r>
            <w:r w:rsidR="00811EE3" w:rsidRPr="0029605E">
              <w:rPr>
                <w:rFonts w:ascii="GHEA Grapalat" w:hAnsi="GHEA Grapalat" w:cs="Segoe UI"/>
                <w:color w:val="000000" w:themeColor="text1"/>
                <w:lang w:val="hy-AM"/>
              </w:rPr>
              <w:t>Բոլոր հնարավոր դրսևորումների չափանիշների  ներկայացումը տեխնիկապես անհնար է և կխաթարի օրենքի կիրառելիության արդյունավետությունը։</w:t>
            </w:r>
          </w:p>
          <w:p w14:paraId="0E1CFBE5" w14:textId="77777777" w:rsidR="0029605E" w:rsidRDefault="000A5D2E" w:rsidP="0029605E">
            <w:pPr>
              <w:shd w:val="clear" w:color="auto" w:fill="FFFFFF"/>
              <w:spacing w:before="100" w:beforeAutospacing="1" w:after="0" w:line="276" w:lineRule="auto"/>
              <w:jc w:val="center"/>
              <w:rPr>
                <w:rFonts w:ascii="GHEA Grapalat" w:eastAsia="Times New Roman" w:hAnsi="GHEA Grapalat" w:cs="GHEA Grapalat"/>
                <w:b/>
                <w:bCs/>
                <w:color w:val="000000" w:themeColor="text1"/>
                <w:sz w:val="24"/>
                <w:szCs w:val="24"/>
                <w:lang w:val="hy-AM"/>
              </w:rPr>
            </w:pPr>
            <w:r w:rsidRPr="0029605E">
              <w:rPr>
                <w:rFonts w:ascii="GHEA Grapalat" w:eastAsia="Times New Roman" w:hAnsi="GHEA Grapalat"/>
                <w:b/>
                <w:bCs/>
                <w:color w:val="000000" w:themeColor="text1"/>
                <w:sz w:val="24"/>
                <w:szCs w:val="24"/>
                <w:lang w:val="hy-AM"/>
              </w:rPr>
              <w:t>6</w:t>
            </w:r>
            <w:r w:rsidRPr="0029605E">
              <w:rPr>
                <w:rFonts w:ascii="MS Mincho" w:eastAsia="MS Mincho" w:hAnsi="MS Mincho" w:cs="MS Mincho" w:hint="eastAsia"/>
                <w:b/>
                <w:bCs/>
                <w:color w:val="000000" w:themeColor="text1"/>
                <w:sz w:val="24"/>
                <w:szCs w:val="24"/>
                <w:lang w:val="hy-AM"/>
              </w:rPr>
              <w:t>․</w:t>
            </w:r>
            <w:r w:rsidRPr="0029605E">
              <w:rPr>
                <w:rFonts w:ascii="GHEA Grapalat" w:eastAsia="Times New Roman" w:hAnsi="GHEA Grapalat"/>
                <w:b/>
                <w:bCs/>
                <w:color w:val="000000" w:themeColor="text1"/>
                <w:sz w:val="24"/>
                <w:szCs w:val="24"/>
                <w:lang w:val="hy-AM"/>
              </w:rPr>
              <w:t xml:space="preserve"> </w:t>
            </w:r>
            <w:r w:rsidRPr="0029605E">
              <w:rPr>
                <w:rFonts w:ascii="GHEA Grapalat" w:eastAsia="Times New Roman" w:hAnsi="GHEA Grapalat" w:cs="GHEA Grapalat"/>
                <w:b/>
                <w:bCs/>
                <w:color w:val="000000" w:themeColor="text1"/>
                <w:sz w:val="24"/>
                <w:szCs w:val="24"/>
                <w:lang w:val="hy-AM"/>
              </w:rPr>
              <w:t>Չի</w:t>
            </w:r>
            <w:r w:rsidRPr="0029605E">
              <w:rPr>
                <w:rFonts w:ascii="GHEA Grapalat" w:eastAsia="Times New Roman" w:hAnsi="GHEA Grapalat"/>
                <w:b/>
                <w:bCs/>
                <w:color w:val="000000" w:themeColor="text1"/>
                <w:sz w:val="24"/>
                <w:szCs w:val="24"/>
                <w:lang w:val="hy-AM"/>
              </w:rPr>
              <w:t xml:space="preserve"> </w:t>
            </w:r>
            <w:r w:rsidRPr="0029605E">
              <w:rPr>
                <w:rFonts w:ascii="GHEA Grapalat" w:eastAsia="Times New Roman" w:hAnsi="GHEA Grapalat" w:cs="GHEA Grapalat"/>
                <w:b/>
                <w:bCs/>
                <w:color w:val="000000" w:themeColor="text1"/>
                <w:sz w:val="24"/>
                <w:szCs w:val="24"/>
                <w:lang w:val="hy-AM"/>
              </w:rPr>
              <w:t>ընդունվել</w:t>
            </w:r>
            <w:r w:rsidR="00A00B15" w:rsidRPr="0029605E">
              <w:rPr>
                <w:rFonts w:ascii="GHEA Grapalat" w:eastAsia="Times New Roman" w:hAnsi="GHEA Grapalat" w:cs="GHEA Grapalat"/>
                <w:b/>
                <w:bCs/>
                <w:color w:val="000000" w:themeColor="text1"/>
                <w:sz w:val="24"/>
                <w:szCs w:val="24"/>
                <w:lang w:val="hy-AM"/>
              </w:rPr>
              <w:t>:</w:t>
            </w:r>
          </w:p>
          <w:p w14:paraId="121D9AB2" w14:textId="1DE8FC1F" w:rsidR="00C93892" w:rsidRPr="0029605E" w:rsidRDefault="00C93892" w:rsidP="0029605E">
            <w:pPr>
              <w:shd w:val="clear" w:color="auto" w:fill="FFFFFF"/>
              <w:spacing w:before="100" w:beforeAutospacing="1" w:after="0" w:line="276" w:lineRule="auto"/>
              <w:jc w:val="both"/>
              <w:rPr>
                <w:rFonts w:ascii="GHEA Grapalat" w:eastAsia="Times New Roman" w:hAnsi="GHEA Grapalat" w:cs="Segoe UI"/>
                <w:b/>
                <w:bCs/>
                <w:color w:val="000000" w:themeColor="text1"/>
                <w:sz w:val="24"/>
                <w:szCs w:val="24"/>
                <w:lang w:val="hy-AM"/>
              </w:rPr>
            </w:pPr>
            <w:r w:rsidRPr="0029605E">
              <w:rPr>
                <w:rFonts w:ascii="GHEA Grapalat" w:hAnsi="GHEA Grapalat" w:cs="Segoe UI"/>
                <w:color w:val="0F1115"/>
                <w:sz w:val="24"/>
                <w:szCs w:val="24"/>
                <w:lang w:val="hy-AM"/>
              </w:rPr>
              <w:t>Առաջարկվող կարգավորումը չի նվազեցնում այլ խախտումների նկատմամբ պատասխանատվությունը, այլ ներդնում է</w:t>
            </w:r>
            <w:r w:rsidRPr="0029605E">
              <w:rPr>
                <w:rFonts w:ascii="Calibri" w:hAnsi="Calibri" w:cs="Calibri"/>
                <w:color w:val="0F1115"/>
                <w:sz w:val="24"/>
                <w:szCs w:val="24"/>
                <w:lang w:val="hy-AM"/>
              </w:rPr>
              <w:t> </w:t>
            </w:r>
            <w:r w:rsidRPr="00632BBC">
              <w:rPr>
                <w:rStyle w:val="Strong"/>
                <w:rFonts w:ascii="GHEA Grapalat" w:hAnsi="GHEA Grapalat" w:cs="Segoe UI"/>
                <w:b w:val="0"/>
                <w:bCs w:val="0"/>
                <w:color w:val="0F1115"/>
                <w:sz w:val="24"/>
                <w:szCs w:val="24"/>
                <w:lang w:val="hy-AM"/>
              </w:rPr>
              <w:t xml:space="preserve">համամասնական և արդյունավետ </w:t>
            </w:r>
            <w:r w:rsidRPr="00632BBC">
              <w:rPr>
                <w:rStyle w:val="Strong"/>
                <w:rFonts w:ascii="GHEA Grapalat" w:hAnsi="GHEA Grapalat" w:cs="Segoe UI"/>
                <w:b w:val="0"/>
                <w:bCs w:val="0"/>
                <w:color w:val="0F1115"/>
                <w:sz w:val="24"/>
                <w:szCs w:val="24"/>
                <w:lang w:val="hy-AM"/>
              </w:rPr>
              <w:lastRenderedPageBreak/>
              <w:t>պատժամիջոցների սանդղակ</w:t>
            </w:r>
            <w:r w:rsidRPr="00632BBC">
              <w:rPr>
                <w:rFonts w:ascii="GHEA Grapalat" w:hAnsi="GHEA Grapalat" w:cs="Segoe UI"/>
                <w:b/>
                <w:bCs/>
                <w:color w:val="0F1115"/>
                <w:sz w:val="24"/>
                <w:szCs w:val="24"/>
                <w:lang w:val="hy-AM"/>
              </w:rPr>
              <w:t>։</w:t>
            </w:r>
            <w:r w:rsidRPr="0029605E">
              <w:rPr>
                <w:rFonts w:ascii="GHEA Grapalat" w:hAnsi="GHEA Grapalat" w:cs="Segoe UI"/>
                <w:color w:val="0F1115"/>
                <w:sz w:val="24"/>
                <w:szCs w:val="24"/>
                <w:lang w:val="hy-AM"/>
              </w:rPr>
              <w:t xml:space="preserve"> Այն հնարավորություն է տալիս կարգավորող</w:t>
            </w:r>
            <w:r w:rsidR="009B220D" w:rsidRPr="0029605E">
              <w:rPr>
                <w:rFonts w:ascii="GHEA Grapalat" w:hAnsi="GHEA Grapalat" w:cs="Segoe UI"/>
                <w:color w:val="0F1115"/>
                <w:sz w:val="24"/>
                <w:szCs w:val="24"/>
                <w:lang w:val="hy-AM"/>
              </w:rPr>
              <w:t xml:space="preserve"> պետական </w:t>
            </w:r>
            <w:r w:rsidRPr="0029605E">
              <w:rPr>
                <w:rFonts w:ascii="GHEA Grapalat" w:hAnsi="GHEA Grapalat" w:cs="Segoe UI"/>
                <w:color w:val="0F1115"/>
                <w:sz w:val="24"/>
                <w:szCs w:val="24"/>
                <w:lang w:val="hy-AM"/>
              </w:rPr>
              <w:t xml:space="preserve"> մարմնին արձագանքել յուրաքանչյուր կոնկրետ դեպքին՝ ըստ դրա իրական սոցիալական վտանգավորության աստիճանի, ինչը համապատասխանում է ժամանակակից կարգավորող լավագույն պրակտիկային։</w:t>
            </w:r>
            <w:r w:rsidR="00A00B15" w:rsidRPr="0029605E">
              <w:rPr>
                <w:rFonts w:ascii="GHEA Grapalat" w:hAnsi="GHEA Grapalat" w:cs="Segoe UI"/>
                <w:color w:val="0F1115"/>
                <w:sz w:val="24"/>
                <w:szCs w:val="24"/>
                <w:lang w:val="hy-AM"/>
              </w:rPr>
              <w:t xml:space="preserve"> </w:t>
            </w:r>
            <w:r w:rsidR="00D26500" w:rsidRPr="0029605E">
              <w:rPr>
                <w:rFonts w:ascii="GHEA Grapalat" w:hAnsi="GHEA Grapalat" w:cs="Segoe UI"/>
                <w:color w:val="0F1115"/>
                <w:sz w:val="24"/>
                <w:szCs w:val="24"/>
                <w:lang w:val="hy-AM"/>
              </w:rPr>
              <w:t xml:space="preserve">9-րդ հոդվածի </w:t>
            </w:r>
            <w:r w:rsidR="009B220D" w:rsidRPr="0029605E">
              <w:rPr>
                <w:rFonts w:ascii="GHEA Grapalat" w:hAnsi="GHEA Grapalat"/>
                <w:color w:val="000000" w:themeColor="text1"/>
                <w:sz w:val="24"/>
                <w:szCs w:val="24"/>
                <w:lang w:val="hy-AM"/>
              </w:rPr>
              <w:t>1-ին մասի</w:t>
            </w:r>
            <w:r w:rsidR="009B220D" w:rsidRPr="0029605E">
              <w:rPr>
                <w:rFonts w:ascii="GHEA Grapalat" w:hAnsi="GHEA Grapalat" w:cs="Segoe UI"/>
                <w:color w:val="0F1115"/>
                <w:sz w:val="24"/>
                <w:szCs w:val="24"/>
                <w:lang w:val="hy-AM"/>
              </w:rPr>
              <w:t xml:space="preserve"> </w:t>
            </w:r>
            <w:r w:rsidRPr="0029605E">
              <w:rPr>
                <w:rFonts w:ascii="GHEA Grapalat" w:hAnsi="GHEA Grapalat" w:cs="Segoe UI"/>
                <w:color w:val="0F1115"/>
                <w:sz w:val="24"/>
                <w:szCs w:val="24"/>
                <w:lang w:val="hy-AM"/>
              </w:rPr>
              <w:t>1-ին կետով արգելված գործողությունները (սահմանադրական կարգի բռնի տապալում, պատերազմի քարոզ) ուղղակիորեն</w:t>
            </w:r>
            <w:r w:rsidRPr="0029605E">
              <w:rPr>
                <w:rFonts w:ascii="Calibri" w:hAnsi="Calibri" w:cs="Calibri"/>
                <w:color w:val="0F1115"/>
                <w:sz w:val="24"/>
                <w:szCs w:val="24"/>
                <w:lang w:val="hy-AM"/>
              </w:rPr>
              <w:t> </w:t>
            </w:r>
            <w:r w:rsidRPr="00632BBC">
              <w:rPr>
                <w:rStyle w:val="Strong"/>
                <w:rFonts w:ascii="GHEA Grapalat" w:hAnsi="GHEA Grapalat" w:cs="Segoe UI"/>
                <w:b w:val="0"/>
                <w:bCs w:val="0"/>
                <w:color w:val="0F1115"/>
                <w:sz w:val="24"/>
                <w:szCs w:val="24"/>
                <w:lang w:val="hy-AM"/>
              </w:rPr>
              <w:t>ենթակայում են պետական անվտանգության հիմնարար հիմքերին</w:t>
            </w:r>
            <w:r w:rsidRPr="00632BBC">
              <w:rPr>
                <w:rFonts w:ascii="Calibri" w:hAnsi="Calibri" w:cs="Calibri"/>
                <w:b/>
                <w:bCs/>
                <w:color w:val="0F1115"/>
                <w:sz w:val="24"/>
                <w:szCs w:val="24"/>
                <w:lang w:val="hy-AM"/>
              </w:rPr>
              <w:t> </w:t>
            </w:r>
            <w:r w:rsidRPr="0029605E">
              <w:rPr>
                <w:rFonts w:ascii="GHEA Grapalat" w:hAnsi="GHEA Grapalat" w:cs="GHEA Grapalat"/>
                <w:color w:val="0F1115"/>
                <w:sz w:val="24"/>
                <w:szCs w:val="24"/>
                <w:lang w:val="hy-AM"/>
              </w:rPr>
              <w:t>և</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կարող</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են</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հանգեցնել</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անդառնալի</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և</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համակարգային</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հետևանքների։</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Մինչդեռ</w:t>
            </w:r>
            <w:r w:rsidRPr="0029605E">
              <w:rPr>
                <w:rFonts w:ascii="GHEA Grapalat" w:hAnsi="GHEA Grapalat" w:cs="Segoe UI"/>
                <w:color w:val="0F1115"/>
                <w:sz w:val="24"/>
                <w:szCs w:val="24"/>
                <w:lang w:val="hy-AM"/>
              </w:rPr>
              <w:t xml:space="preserve"> 2-5-</w:t>
            </w:r>
            <w:r w:rsidRPr="0029605E">
              <w:rPr>
                <w:rFonts w:ascii="GHEA Grapalat" w:hAnsi="GHEA Grapalat" w:cs="GHEA Grapalat"/>
                <w:color w:val="0F1115"/>
                <w:sz w:val="24"/>
                <w:szCs w:val="24"/>
                <w:lang w:val="hy-AM"/>
              </w:rPr>
              <w:t>րդ</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կետերում</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նշված</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խախտումները</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թեև</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ծանր</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առաջին</w:t>
            </w:r>
            <w:r w:rsidRPr="0029605E">
              <w:rPr>
                <w:rFonts w:ascii="GHEA Grapalat" w:hAnsi="GHEA Grapalat" w:cs="Segoe UI"/>
                <w:color w:val="0F1115"/>
                <w:sz w:val="24"/>
                <w:szCs w:val="24"/>
                <w:lang w:val="hy-AM"/>
              </w:rPr>
              <w:t xml:space="preserve"> </w:t>
            </w:r>
            <w:r w:rsidRPr="0029605E">
              <w:rPr>
                <w:rFonts w:ascii="GHEA Grapalat" w:hAnsi="GHEA Grapalat" w:cs="GHEA Grapalat"/>
                <w:color w:val="0F1115"/>
                <w:sz w:val="24"/>
                <w:szCs w:val="24"/>
                <w:lang w:val="hy-AM"/>
              </w:rPr>
              <w:t>հերթին</w:t>
            </w:r>
            <w:r w:rsidRPr="0029605E">
              <w:rPr>
                <w:rFonts w:ascii="GHEA Grapalat" w:hAnsi="GHEA Grapalat" w:cs="Segoe UI"/>
                <w:color w:val="0F1115"/>
                <w:sz w:val="24"/>
                <w:szCs w:val="24"/>
                <w:lang w:val="hy-AM"/>
              </w:rPr>
              <w:t xml:space="preserve"> վնաս են հասցնում հասարակական կարգին, անձնական իրավունքներին կամ հասարակական բարոյականությանը, սակայն չեն պարունակում պետականությանը անմիջական  սպառնալիք։</w:t>
            </w:r>
          </w:p>
          <w:p w14:paraId="28E6D6A2" w14:textId="08C6FEF9" w:rsidR="006708A3" w:rsidRPr="0029605E" w:rsidRDefault="00C93892" w:rsidP="0029605E">
            <w:pPr>
              <w:pStyle w:val="ds-markdown-paragraph"/>
              <w:numPr>
                <w:ilvl w:val="0"/>
                <w:numId w:val="39"/>
              </w:numPr>
              <w:shd w:val="clear" w:color="auto" w:fill="FFFFFF"/>
              <w:spacing w:after="0" w:afterAutospacing="0" w:line="276" w:lineRule="auto"/>
              <w:ind w:left="0"/>
              <w:jc w:val="both"/>
              <w:rPr>
                <w:rFonts w:ascii="GHEA Grapalat" w:hAnsi="GHEA Grapalat" w:cs="Segoe UI"/>
                <w:color w:val="0F1115"/>
                <w:lang w:val="hy-AM"/>
              </w:rPr>
            </w:pPr>
            <w:r w:rsidRPr="0029605E">
              <w:rPr>
                <w:rFonts w:ascii="GHEA Grapalat" w:hAnsi="GHEA Grapalat" w:cs="Segoe UI"/>
                <w:color w:val="0F1115"/>
                <w:lang w:val="hy-AM"/>
              </w:rPr>
              <w:t>Լիցենզիայի կասեցումը, որպես ամենածանր վարչական տույժ, պետք է կիրառվի</w:t>
            </w:r>
            <w:r w:rsidRPr="00632BBC">
              <w:rPr>
                <w:rFonts w:ascii="Calibri" w:hAnsi="Calibri" w:cs="Calibri"/>
                <w:b/>
                <w:bCs/>
                <w:color w:val="0F1115"/>
                <w:lang w:val="hy-AM"/>
              </w:rPr>
              <w:t> </w:t>
            </w:r>
            <w:r w:rsidRPr="00632BBC">
              <w:rPr>
                <w:rStyle w:val="Strong"/>
                <w:rFonts w:ascii="GHEA Grapalat" w:hAnsi="GHEA Grapalat" w:cs="Segoe UI"/>
                <w:b w:val="0"/>
                <w:bCs w:val="0"/>
                <w:color w:val="0F1115"/>
                <w:lang w:val="hy-AM"/>
              </w:rPr>
              <w:t>բացառիկ դեպքերում</w:t>
            </w:r>
            <w:r w:rsidRPr="00632BBC">
              <w:rPr>
                <w:rFonts w:ascii="GHEA Grapalat" w:hAnsi="GHEA Grapalat" w:cs="Segoe UI"/>
                <w:b/>
                <w:bCs/>
                <w:color w:val="0F1115"/>
                <w:lang w:val="hy-AM"/>
              </w:rPr>
              <w:t xml:space="preserve">՝ </w:t>
            </w:r>
            <w:r w:rsidRPr="0029605E">
              <w:rPr>
                <w:rFonts w:ascii="GHEA Grapalat" w:hAnsi="GHEA Grapalat" w:cs="Segoe UI"/>
                <w:color w:val="0F1115"/>
                <w:lang w:val="hy-AM"/>
              </w:rPr>
              <w:t>համաձայն վարչական իրավունքի ընդհանուր սկզբունքների։ Այն պետք է լինի վերջին միջոց</w:t>
            </w:r>
            <w:r w:rsidR="00D26500" w:rsidRPr="0029605E">
              <w:rPr>
                <w:rFonts w:ascii="GHEA Grapalat" w:hAnsi="GHEA Grapalat" w:cs="Segoe UI"/>
                <w:color w:val="0F1115"/>
                <w:lang w:val="hy-AM"/>
              </w:rPr>
              <w:t>,</w:t>
            </w:r>
            <w:r w:rsidRPr="0029605E">
              <w:rPr>
                <w:rFonts w:ascii="GHEA Grapalat" w:hAnsi="GHEA Grapalat" w:cs="Segoe UI"/>
                <w:color w:val="0F1115"/>
                <w:lang w:val="hy-AM"/>
              </w:rPr>
              <w:t xml:space="preserve"> երբ այլ, ավելի մեղմ տույժեր (ինչպիսին է տուգանքը) անբավարար են խախտման վտանգը վերացնելու կամ դրա հետևանքները չեզոքացնելու համար</w:t>
            </w:r>
            <w:r w:rsidR="00D26500" w:rsidRPr="0029605E">
              <w:rPr>
                <w:rFonts w:ascii="GHEA Grapalat" w:hAnsi="GHEA Grapalat" w:cs="Segoe UI"/>
                <w:color w:val="0F1115"/>
                <w:lang w:val="hy-AM"/>
              </w:rPr>
              <w:t xml:space="preserve"> 9-րդ հոդվածի </w:t>
            </w:r>
            <w:r w:rsidR="00D26500" w:rsidRPr="0029605E">
              <w:rPr>
                <w:rFonts w:ascii="GHEA Grapalat" w:hAnsi="GHEA Grapalat"/>
                <w:color w:val="000000" w:themeColor="text1"/>
                <w:lang w:val="hy-AM"/>
              </w:rPr>
              <w:t xml:space="preserve">1-ին մասի </w:t>
            </w:r>
            <w:r w:rsidR="00D26500" w:rsidRPr="0029605E">
              <w:rPr>
                <w:rFonts w:ascii="GHEA Grapalat" w:hAnsi="GHEA Grapalat" w:cs="Segoe UI"/>
                <w:color w:val="0F1115"/>
                <w:lang w:val="hy-AM"/>
              </w:rPr>
              <w:t xml:space="preserve"> 1-ին </w:t>
            </w:r>
            <w:r w:rsidRPr="0029605E">
              <w:rPr>
                <w:rFonts w:ascii="GHEA Grapalat" w:hAnsi="GHEA Grapalat" w:cs="Segoe UI"/>
                <w:color w:val="0F1115"/>
                <w:lang w:val="hy-AM"/>
              </w:rPr>
              <w:t xml:space="preserve">կետի խախտումները </w:t>
            </w:r>
            <w:r w:rsidRPr="0029605E">
              <w:rPr>
                <w:rFonts w:ascii="GHEA Grapalat" w:hAnsi="GHEA Grapalat" w:cs="Segoe UI"/>
                <w:color w:val="0F1115"/>
                <w:lang w:val="hy-AM"/>
              </w:rPr>
              <w:lastRenderedPageBreak/>
              <w:t>իրենց բնույթով հենց այդպիսի բացառիկ իրավիճակներ են ստեղծում։</w:t>
            </w:r>
          </w:p>
        </w:tc>
      </w:tr>
      <w:tr w:rsidR="008E120F" w:rsidRPr="008E120F" w14:paraId="4295DD2B" w14:textId="77777777" w:rsidTr="008E120F">
        <w:trPr>
          <w:trHeight w:val="79"/>
        </w:trPr>
        <w:tc>
          <w:tcPr>
            <w:tcW w:w="9072" w:type="dxa"/>
            <w:gridSpan w:val="2"/>
            <w:vMerge w:val="restart"/>
            <w:tcBorders>
              <w:top w:val="single" w:sz="4" w:space="0" w:color="000000"/>
              <w:right w:val="single" w:sz="4" w:space="0" w:color="000000"/>
            </w:tcBorders>
            <w:shd w:val="clear" w:color="auto" w:fill="BFBFBF" w:themeFill="background1" w:themeFillShade="BF"/>
          </w:tcPr>
          <w:p w14:paraId="0D1E15A8" w14:textId="401C05FD" w:rsidR="008E120F" w:rsidRPr="0029605E" w:rsidRDefault="008E120F" w:rsidP="0029605E">
            <w:pPr>
              <w:pStyle w:val="BodyText"/>
              <w:tabs>
                <w:tab w:val="left" w:pos="360"/>
                <w:tab w:val="left" w:pos="1416"/>
                <w:tab w:val="left" w:pos="6966"/>
              </w:tabs>
              <w:spacing w:after="0"/>
              <w:ind w:left="3" w:firstLine="709"/>
              <w:jc w:val="center"/>
              <w:rPr>
                <w:rFonts w:ascii="GHEA Grapalat" w:hAnsi="GHEA Grapalat" w:cs="Sylfaen"/>
                <w:bCs/>
                <w:sz w:val="24"/>
                <w:szCs w:val="24"/>
                <w:lang w:val="hy-AM"/>
              </w:rPr>
            </w:pPr>
            <w:r w:rsidRPr="0029605E">
              <w:rPr>
                <w:rFonts w:ascii="GHEA Grapalat" w:hAnsi="GHEA Grapalat" w:cs="Sylfaen"/>
                <w:b/>
                <w:sz w:val="24"/>
                <w:szCs w:val="24"/>
                <w:lang w:val="hy-AM"/>
              </w:rPr>
              <w:lastRenderedPageBreak/>
              <w:t>ՀՀ վարչապետի աշխատակազմի կարգավորման ազդեցության գնահատման վարչություն</w:t>
            </w: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56317657" w14:textId="3B466CDC" w:rsidR="008E120F" w:rsidRPr="0029605E" w:rsidRDefault="008E120F" w:rsidP="0029605E">
            <w:pPr>
              <w:spacing w:line="276" w:lineRule="auto"/>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26.11.2025թ.</w:t>
            </w:r>
          </w:p>
        </w:tc>
      </w:tr>
      <w:tr w:rsidR="008E120F" w:rsidRPr="008E120F" w14:paraId="0D5876EE" w14:textId="77777777" w:rsidTr="008E120F">
        <w:trPr>
          <w:trHeight w:val="79"/>
        </w:trPr>
        <w:tc>
          <w:tcPr>
            <w:tcW w:w="9072" w:type="dxa"/>
            <w:gridSpan w:val="2"/>
            <w:vMerge/>
            <w:tcBorders>
              <w:right w:val="single" w:sz="4" w:space="0" w:color="000000"/>
            </w:tcBorders>
            <w:shd w:val="clear" w:color="auto" w:fill="BFBFBF" w:themeFill="background1" w:themeFillShade="BF"/>
          </w:tcPr>
          <w:p w14:paraId="2F7CFDDA" w14:textId="77777777"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tc>
        <w:tc>
          <w:tcPr>
            <w:tcW w:w="5670" w:type="dxa"/>
            <w:tcBorders>
              <w:top w:val="single" w:sz="4" w:space="0" w:color="000000"/>
              <w:bottom w:val="single" w:sz="4" w:space="0" w:color="000000"/>
              <w:right w:val="single" w:sz="4" w:space="0" w:color="000000"/>
            </w:tcBorders>
            <w:shd w:val="clear" w:color="auto" w:fill="BFBFBF" w:themeFill="background1" w:themeFillShade="BF"/>
          </w:tcPr>
          <w:p w14:paraId="6923614B" w14:textId="78CCB9C3" w:rsidR="008E120F" w:rsidRPr="0029605E" w:rsidRDefault="008E120F" w:rsidP="0029605E">
            <w:pPr>
              <w:spacing w:line="276" w:lineRule="auto"/>
              <w:jc w:val="center"/>
              <w:rPr>
                <w:rFonts w:ascii="GHEA Grapalat" w:hAnsi="GHEA Grapalat" w:cs="GHEA Grapalat"/>
                <w:b/>
                <w:color w:val="000000"/>
                <w:sz w:val="24"/>
                <w:szCs w:val="24"/>
                <w:lang w:val="hy-AM" w:eastAsia="ru-RU"/>
              </w:rPr>
            </w:pPr>
            <w:r w:rsidRPr="0029605E">
              <w:rPr>
                <w:rFonts w:ascii="GHEA Grapalat" w:hAnsi="GHEA Grapalat" w:cs="GHEA Grapalat"/>
                <w:b/>
                <w:color w:val="000000"/>
                <w:sz w:val="24"/>
                <w:szCs w:val="24"/>
                <w:lang w:val="hy-AM" w:eastAsia="ru-RU"/>
              </w:rPr>
              <w:t>N 02/11.3/38600-2025</w:t>
            </w:r>
          </w:p>
        </w:tc>
      </w:tr>
      <w:tr w:rsidR="008E120F" w:rsidRPr="00110CDF" w14:paraId="2630948C" w14:textId="77777777" w:rsidTr="008E120F">
        <w:trPr>
          <w:trHeight w:val="79"/>
        </w:trPr>
        <w:tc>
          <w:tcPr>
            <w:tcW w:w="9072" w:type="dxa"/>
            <w:gridSpan w:val="2"/>
            <w:tcBorders>
              <w:bottom w:val="single" w:sz="4" w:space="0" w:color="000000"/>
              <w:right w:val="single" w:sz="4" w:space="0" w:color="000000"/>
            </w:tcBorders>
            <w:shd w:val="clear" w:color="auto" w:fill="FFFFFF" w:themeFill="background1"/>
          </w:tcPr>
          <w:p w14:paraId="31DAA6BE" w14:textId="77777777"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color w:val="000000" w:themeColor="text1"/>
                <w:sz w:val="24"/>
                <w:szCs w:val="24"/>
                <w:lang w:val="hy-AM"/>
              </w:rPr>
            </w:pPr>
            <w:r w:rsidRPr="0029605E">
              <w:rPr>
                <w:rFonts w:ascii="GHEA Grapalat" w:hAnsi="GHEA Grapalat" w:cs="Sylfaen"/>
                <w:bCs/>
                <w:color w:val="000000" w:themeColor="text1"/>
                <w:sz w:val="24"/>
                <w:szCs w:val="24"/>
                <w:lang w:val="hy-AM"/>
              </w:rPr>
              <w:t>Նախագծի վերաբերյալ հայտնում ենք հետևալը.</w:t>
            </w:r>
          </w:p>
          <w:p w14:paraId="2652EA3F" w14:textId="77777777" w:rsidR="00A00B15"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color w:val="000000" w:themeColor="text1"/>
                <w:sz w:val="24"/>
                <w:szCs w:val="24"/>
                <w:lang w:val="hy-AM"/>
              </w:rPr>
            </w:pPr>
            <w:r w:rsidRPr="0029605E">
              <w:rPr>
                <w:rFonts w:ascii="GHEA Grapalat" w:hAnsi="GHEA Grapalat" w:cs="Sylfaen"/>
                <w:bCs/>
                <w:color w:val="000000" w:themeColor="text1"/>
                <w:sz w:val="24"/>
                <w:szCs w:val="24"/>
                <w:lang w:val="hy-AM"/>
              </w:rPr>
              <w:t>1.</w:t>
            </w:r>
            <w:r w:rsidRPr="0029605E">
              <w:rPr>
                <w:rFonts w:ascii="GHEA Grapalat" w:hAnsi="GHEA Grapalat" w:cs="Sylfaen"/>
                <w:bCs/>
                <w:color w:val="000000" w:themeColor="text1"/>
                <w:sz w:val="24"/>
                <w:szCs w:val="24"/>
                <w:lang w:val="hy-AM"/>
              </w:rPr>
              <w:tab/>
              <w:t xml:space="preserve"> Համաձայն Նախագծի 12-րդ հոդվածի 1-ին մասի 5-րդ կետի՝ Կարգավորող պետական մարմնի պահանջով տեսագրությունն ու ձայնագրությունը 15 աշխատանքային օրվա ընթացքում չներկայացնելու պարագայում նախատեսվում է տրամադրված թույլտվության դադարեցում։ Առաջարկում ենք դիտարկել նման խախտման համար աստիճանական բնույթի պատասխանատվության միջոցի սահմանման հնարավորությունը, օրինակ՝ նախազգուշացում կամ տուգանք, ինչպես դա կիրառվում է ցանցային օպերատորի կամ հեռարձակողի դեպքում, քանի որ բիզնեսի համար գործունեության դադարեցումը՝ թույլատվության համար կրկին դիմելու և գործունեությունը վերսկսելու պարագայում կարող է բացասաբար ազդել նրա գործունեության վրա:</w:t>
            </w:r>
          </w:p>
          <w:p w14:paraId="2372C041"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1850FD6E"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FCC29F3"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A6B72E9"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06598BB5"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3061C0DF"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3FAB1B58"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4475436F"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251E5F68"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1A7F2285"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5841709D"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08181A2A"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4E4954D3"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58D9B486"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251D68E2"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5940F41B"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072DEE30"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0135E9A2"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0E3C1154"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7CDDCF1"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23F8238"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206B9701"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4A05B27"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0456D900"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4114E693"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469AA0F8"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1524E1D"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600F391C" w14:textId="77777777" w:rsidR="00A00B15" w:rsidRPr="0029605E" w:rsidRDefault="00A00B15"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p>
          <w:p w14:paraId="2C3BA74F" w14:textId="518E847B"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r w:rsidRPr="0029605E">
              <w:rPr>
                <w:rFonts w:ascii="GHEA Grapalat" w:hAnsi="GHEA Grapalat" w:cs="Sylfaen"/>
                <w:bCs/>
                <w:sz w:val="24"/>
                <w:szCs w:val="24"/>
                <w:lang w:val="hy-AM"/>
              </w:rPr>
              <w:t xml:space="preserve"> </w:t>
            </w:r>
          </w:p>
          <w:p w14:paraId="54C2D7C8" w14:textId="078E44D7" w:rsidR="008E120F" w:rsidRPr="0029605E" w:rsidRDefault="008E120F" w:rsidP="0029605E">
            <w:pPr>
              <w:pStyle w:val="BodyText"/>
              <w:tabs>
                <w:tab w:val="left" w:pos="360"/>
                <w:tab w:val="left" w:pos="1416"/>
                <w:tab w:val="left" w:pos="6966"/>
              </w:tabs>
              <w:spacing w:after="0"/>
              <w:ind w:left="3" w:firstLine="709"/>
              <w:jc w:val="both"/>
              <w:rPr>
                <w:rFonts w:ascii="GHEA Grapalat" w:hAnsi="GHEA Grapalat" w:cs="Sylfaen"/>
                <w:bCs/>
                <w:sz w:val="24"/>
                <w:szCs w:val="24"/>
                <w:lang w:val="hy-AM"/>
              </w:rPr>
            </w:pPr>
            <w:r w:rsidRPr="0029605E">
              <w:rPr>
                <w:rFonts w:ascii="GHEA Grapalat" w:hAnsi="GHEA Grapalat" w:cs="Sylfaen"/>
                <w:bCs/>
                <w:sz w:val="24"/>
                <w:szCs w:val="24"/>
                <w:lang w:val="hy-AM"/>
              </w:rPr>
              <w:t>2.</w:t>
            </w:r>
            <w:r w:rsidRPr="0029605E">
              <w:rPr>
                <w:rFonts w:ascii="GHEA Grapalat" w:hAnsi="GHEA Grapalat" w:cs="Sylfaen"/>
                <w:bCs/>
                <w:sz w:val="24"/>
                <w:szCs w:val="24"/>
                <w:lang w:val="hy-AM"/>
              </w:rPr>
              <w:tab/>
              <w:t>Նախագծի 12-րդ հոդվածի 3-րդ մասով սահմանվում է, որ ցանցային օպերատորները պարտավոր են անհապաղ դադարեցնել համապատասխան դիստրիբյուտորի կողմից տրամադրվող տեսալսողական ծրագրերի վերահաղորդումը Կարգավորող պետական մարմնից ծանուցում ստանալու դեպքում: Գտնում են, որ անհրաժեշտ է որոշակիացնել «անհապաղ» բառի հասկացությունը:</w:t>
            </w:r>
          </w:p>
        </w:tc>
        <w:tc>
          <w:tcPr>
            <w:tcW w:w="5670" w:type="dxa"/>
            <w:tcBorders>
              <w:top w:val="single" w:sz="4" w:space="0" w:color="000000"/>
              <w:bottom w:val="single" w:sz="4" w:space="0" w:color="000000"/>
              <w:right w:val="single" w:sz="4" w:space="0" w:color="000000"/>
            </w:tcBorders>
            <w:shd w:val="clear" w:color="auto" w:fill="FFFFFF" w:themeFill="background1"/>
          </w:tcPr>
          <w:p w14:paraId="4A662FED" w14:textId="525C0C68" w:rsidR="008E120F" w:rsidRPr="0029605E" w:rsidRDefault="00EF7C32" w:rsidP="0029605E">
            <w:pPr>
              <w:spacing w:line="276" w:lineRule="auto"/>
              <w:jc w:val="center"/>
              <w:rPr>
                <w:rFonts w:ascii="GHEA Grapalat" w:hAnsi="GHEA Grapalat" w:cs="Times New Roman"/>
                <w:color w:val="000000"/>
                <w:sz w:val="24"/>
                <w:szCs w:val="24"/>
                <w:lang w:val="hy-AM" w:eastAsia="ru-RU"/>
              </w:rPr>
            </w:pPr>
            <w:r w:rsidRPr="0029605E">
              <w:rPr>
                <w:rFonts w:ascii="GHEA Grapalat" w:hAnsi="GHEA Grapalat" w:cs="GHEA Grapalat"/>
                <w:b/>
                <w:color w:val="000000"/>
                <w:sz w:val="24"/>
                <w:szCs w:val="24"/>
                <w:lang w:val="hy-AM" w:eastAsia="ru-RU"/>
              </w:rPr>
              <w:lastRenderedPageBreak/>
              <w:t>1</w:t>
            </w:r>
            <w:r w:rsidRPr="0029605E">
              <w:rPr>
                <w:rFonts w:ascii="MS Mincho" w:eastAsia="MS Mincho" w:hAnsi="MS Mincho" w:cs="MS Mincho" w:hint="eastAsia"/>
                <w:color w:val="000000"/>
                <w:sz w:val="24"/>
                <w:szCs w:val="24"/>
                <w:lang w:val="hy-AM" w:eastAsia="ru-RU"/>
              </w:rPr>
              <w:t>․</w:t>
            </w:r>
            <w:r w:rsidRPr="0029605E">
              <w:rPr>
                <w:rFonts w:ascii="GHEA Grapalat" w:hAnsi="GHEA Grapalat" w:cs="Times New Roman"/>
                <w:color w:val="000000"/>
                <w:sz w:val="24"/>
                <w:szCs w:val="24"/>
                <w:lang w:val="hy-AM" w:eastAsia="ru-RU"/>
              </w:rPr>
              <w:t xml:space="preserve"> </w:t>
            </w:r>
            <w:r w:rsidRPr="0029605E">
              <w:rPr>
                <w:rFonts w:ascii="GHEA Grapalat" w:hAnsi="GHEA Grapalat" w:cs="Times New Roman"/>
                <w:b/>
                <w:bCs/>
                <w:color w:val="000000"/>
                <w:sz w:val="24"/>
                <w:szCs w:val="24"/>
                <w:lang w:val="hy-AM" w:eastAsia="ru-RU"/>
              </w:rPr>
              <w:t>Չի ընդունվ</w:t>
            </w:r>
            <w:r w:rsidR="00A00B15" w:rsidRPr="0029605E">
              <w:rPr>
                <w:rFonts w:ascii="GHEA Grapalat" w:hAnsi="GHEA Grapalat" w:cs="Times New Roman"/>
                <w:b/>
                <w:bCs/>
                <w:color w:val="000000"/>
                <w:sz w:val="24"/>
                <w:szCs w:val="24"/>
                <w:lang w:val="hy-AM" w:eastAsia="ru-RU"/>
              </w:rPr>
              <w:t>ել:</w:t>
            </w:r>
          </w:p>
          <w:p w14:paraId="2C117926" w14:textId="77777777" w:rsidR="00EF7C32" w:rsidRPr="0029605E" w:rsidRDefault="00EF7C32" w:rsidP="0029605E">
            <w:pPr>
              <w:pStyle w:val="ds-markdown-paragraph"/>
              <w:spacing w:before="240" w:beforeAutospacing="0" w:after="240" w:afterAutospacing="0" w:line="276" w:lineRule="auto"/>
              <w:jc w:val="both"/>
              <w:rPr>
                <w:rFonts w:ascii="GHEA Grapalat" w:hAnsi="GHEA Grapalat" w:cs="Segoe UI"/>
                <w:color w:val="0F1115"/>
                <w:lang w:val="hy-AM"/>
              </w:rPr>
            </w:pPr>
            <w:r w:rsidRPr="0029605E">
              <w:rPr>
                <w:rFonts w:ascii="GHEA Grapalat" w:hAnsi="GHEA Grapalat" w:cs="Segoe UI"/>
                <w:color w:val="0F1115"/>
                <w:lang w:val="hy-AM"/>
              </w:rPr>
              <w:t>Նախագծով նախատեսված` թույլտվության դադարեցումը որպես տեսագրություններն ու ձայնագրությունները չներկայացնելու համար պատասխանատվության միջոց,</w:t>
            </w:r>
            <w:r w:rsidRPr="0029605E">
              <w:rPr>
                <w:rFonts w:ascii="Calibri" w:hAnsi="Calibri" w:cs="Calibri"/>
                <w:color w:val="0F1115"/>
                <w:lang w:val="hy-AM"/>
              </w:rPr>
              <w:t> </w:t>
            </w:r>
            <w:r w:rsidRPr="00632BBC">
              <w:rPr>
                <w:rStyle w:val="Strong"/>
                <w:rFonts w:ascii="GHEA Grapalat" w:hAnsi="GHEA Grapalat" w:cs="Segoe UI"/>
                <w:b w:val="0"/>
                <w:bCs w:val="0"/>
                <w:color w:val="0F1115"/>
                <w:lang w:val="hy-AM"/>
              </w:rPr>
              <w:t>ամբողջովին հիմնավորված է և պայմանավորված է կարգավորող գործընթացի բուն էությամբ</w:t>
            </w:r>
            <w:r w:rsidRPr="00632BBC">
              <w:rPr>
                <w:rFonts w:ascii="GHEA Grapalat" w:hAnsi="GHEA Grapalat" w:cs="Segoe UI"/>
                <w:b/>
                <w:bCs/>
                <w:color w:val="0F1115"/>
                <w:lang w:val="hy-AM"/>
              </w:rPr>
              <w:t>։</w:t>
            </w:r>
          </w:p>
          <w:p w14:paraId="78FE46B2" w14:textId="6BB850DB" w:rsidR="00EF7C32" w:rsidRPr="0029605E" w:rsidRDefault="00EF7C32" w:rsidP="0029605E">
            <w:pPr>
              <w:pStyle w:val="ds-markdown-paragraph"/>
              <w:numPr>
                <w:ilvl w:val="0"/>
                <w:numId w:val="40"/>
              </w:numPr>
              <w:spacing w:after="0" w:afterAutospacing="0" w:line="276" w:lineRule="auto"/>
              <w:ind w:left="0"/>
              <w:jc w:val="both"/>
              <w:rPr>
                <w:rFonts w:ascii="GHEA Grapalat" w:hAnsi="GHEA Grapalat" w:cs="Segoe UI"/>
                <w:color w:val="0F1115"/>
                <w:lang w:val="hy-AM"/>
              </w:rPr>
            </w:pPr>
            <w:r w:rsidRPr="0029605E">
              <w:rPr>
                <w:rFonts w:ascii="GHEA Grapalat" w:hAnsi="GHEA Grapalat" w:cs="GHEA Grapalat"/>
                <w:color w:val="0F1115"/>
                <w:lang w:val="hy-AM"/>
              </w:rPr>
              <w:t>Տեսալսողական</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հաղորդման</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տեսա</w:t>
            </w:r>
            <w:r w:rsidR="00B829E4" w:rsidRPr="0029605E">
              <w:rPr>
                <w:rFonts w:ascii="GHEA Grapalat" w:hAnsi="GHEA Grapalat" w:cs="GHEA Grapalat"/>
                <w:color w:val="0F1115"/>
                <w:lang w:val="hy-AM"/>
              </w:rPr>
              <w:t>ձայնա</w:t>
            </w:r>
            <w:r w:rsidRPr="0029605E">
              <w:rPr>
                <w:rFonts w:ascii="GHEA Grapalat" w:hAnsi="GHEA Grapalat" w:cs="GHEA Grapalat"/>
                <w:color w:val="0F1115"/>
                <w:lang w:val="hy-AM"/>
              </w:rPr>
              <w:t>գրության</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ներկայացումը</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կարգավորող</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մարմին</w:t>
            </w:r>
            <w:r w:rsidR="00D26500" w:rsidRPr="00632BBC">
              <w:rPr>
                <w:rFonts w:ascii="GHEA Grapalat" w:hAnsi="GHEA Grapalat" w:cs="GHEA Grapalat"/>
                <w:color w:val="0F1115"/>
                <w:lang w:val="hy-AM"/>
              </w:rPr>
              <w:t>՝</w:t>
            </w:r>
            <w:r w:rsidR="00D26500" w:rsidRPr="00632BBC">
              <w:rPr>
                <w:rFonts w:ascii="GHEA Grapalat" w:hAnsi="GHEA Grapalat" w:cs="GHEA Grapalat"/>
                <w:b/>
                <w:bCs/>
                <w:color w:val="0F1115"/>
                <w:lang w:val="hy-AM"/>
              </w:rPr>
              <w:t xml:space="preserve"> </w:t>
            </w:r>
            <w:r w:rsidRPr="00632BBC">
              <w:rPr>
                <w:rFonts w:ascii="Calibri" w:hAnsi="Calibri" w:cs="Calibri"/>
                <w:b/>
                <w:bCs/>
                <w:color w:val="0F1115"/>
                <w:lang w:val="hy-AM"/>
              </w:rPr>
              <w:t> </w:t>
            </w:r>
            <w:r w:rsidRPr="00632BBC">
              <w:rPr>
                <w:rStyle w:val="Strong"/>
                <w:rFonts w:ascii="GHEA Grapalat" w:hAnsi="GHEA Grapalat" w:cs="Segoe UI"/>
                <w:b w:val="0"/>
                <w:bCs w:val="0"/>
                <w:color w:val="0F1115"/>
                <w:lang w:val="hy-AM"/>
              </w:rPr>
              <w:t>կարգավորող հսկողության իրականացման միակ գործիք</w:t>
            </w:r>
            <w:r w:rsidR="00D26500" w:rsidRPr="00632BBC">
              <w:rPr>
                <w:rStyle w:val="Strong"/>
                <w:rFonts w:ascii="GHEA Grapalat" w:hAnsi="GHEA Grapalat" w:cs="Segoe UI"/>
                <w:b w:val="0"/>
                <w:bCs w:val="0"/>
                <w:color w:val="0F1115"/>
                <w:lang w:val="hy-AM"/>
              </w:rPr>
              <w:t>ն</w:t>
            </w:r>
            <w:r w:rsidR="00D26500" w:rsidRPr="00632BBC">
              <w:rPr>
                <w:rStyle w:val="Strong"/>
                <w:rFonts w:ascii="GHEA Grapalat" w:hAnsi="GHEA Grapalat"/>
                <w:b w:val="0"/>
                <w:bCs w:val="0"/>
                <w:lang w:val="hy-AM"/>
              </w:rPr>
              <w:t xml:space="preserve"> է</w:t>
            </w:r>
            <w:r w:rsidRPr="00632BBC">
              <w:rPr>
                <w:rFonts w:ascii="GHEA Grapalat" w:hAnsi="GHEA Grapalat" w:cs="Segoe UI"/>
                <w:b/>
                <w:bCs/>
                <w:color w:val="0F1115"/>
                <w:lang w:val="hy-AM"/>
              </w:rPr>
              <w:t>:</w:t>
            </w:r>
            <w:r w:rsidRPr="0029605E">
              <w:rPr>
                <w:rFonts w:ascii="GHEA Grapalat" w:hAnsi="GHEA Grapalat" w:cs="Segoe UI"/>
                <w:color w:val="0F1115"/>
                <w:lang w:val="hy-AM"/>
              </w:rPr>
              <w:t xml:space="preserve"> Առանց դրա, թույլտվությունը կորցնում է իր նպատակային բովանդակությունը: Կարգավորող մարմինը</w:t>
            </w:r>
            <w:r w:rsidRPr="0029605E">
              <w:rPr>
                <w:rFonts w:ascii="Calibri" w:hAnsi="Calibri" w:cs="Calibri"/>
                <w:color w:val="0F1115"/>
                <w:lang w:val="hy-AM"/>
              </w:rPr>
              <w:t> </w:t>
            </w:r>
            <w:r w:rsidRPr="0029605E">
              <w:rPr>
                <w:rStyle w:val="Strong"/>
                <w:rFonts w:ascii="GHEA Grapalat" w:hAnsi="GHEA Grapalat" w:cs="Segoe UI"/>
                <w:color w:val="0F1115"/>
                <w:lang w:val="hy-AM"/>
              </w:rPr>
              <w:t xml:space="preserve"> </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անմիջականորեն</w:t>
            </w:r>
            <w:r w:rsidRPr="0029605E">
              <w:rPr>
                <w:rFonts w:ascii="GHEA Grapalat" w:hAnsi="GHEA Grapalat" w:cs="Segoe UI"/>
                <w:color w:val="0F1115"/>
                <w:lang w:val="hy-AM"/>
              </w:rPr>
              <w:t xml:space="preserve"> </w:t>
            </w:r>
            <w:r w:rsidR="0083691F" w:rsidRPr="0029605E">
              <w:rPr>
                <w:rFonts w:ascii="GHEA Grapalat" w:hAnsi="GHEA Grapalat" w:cs="Segoe UI"/>
                <w:color w:val="0F1115"/>
                <w:lang w:val="hy-AM"/>
              </w:rPr>
              <w:t xml:space="preserve">չի կարող </w:t>
            </w:r>
            <w:r w:rsidRPr="0029605E">
              <w:rPr>
                <w:rFonts w:ascii="GHEA Grapalat" w:hAnsi="GHEA Grapalat" w:cs="GHEA Grapalat"/>
                <w:color w:val="0F1115"/>
                <w:lang w:val="hy-AM"/>
              </w:rPr>
              <w:t>վերահսկելու</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բոլոր</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եթերները</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և</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հենց</w:t>
            </w:r>
            <w:r w:rsidRPr="0029605E">
              <w:rPr>
                <w:rFonts w:ascii="GHEA Grapalat" w:hAnsi="GHEA Grapalat" w:cs="Segoe UI"/>
                <w:color w:val="0F1115"/>
                <w:lang w:val="hy-AM"/>
              </w:rPr>
              <w:t xml:space="preserve"> </w:t>
            </w:r>
            <w:r w:rsidR="00B829E4" w:rsidRPr="0029605E">
              <w:rPr>
                <w:rFonts w:ascii="GHEA Grapalat" w:hAnsi="GHEA Grapalat" w:cs="GHEA Grapalat"/>
                <w:color w:val="0F1115"/>
                <w:lang w:val="hy-AM"/>
              </w:rPr>
              <w:t xml:space="preserve">տեսաձայնագրության </w:t>
            </w:r>
            <w:r w:rsidRPr="0029605E">
              <w:rPr>
                <w:rFonts w:ascii="GHEA Grapalat" w:hAnsi="GHEA Grapalat" w:cs="GHEA Grapalat"/>
                <w:color w:val="0F1115"/>
                <w:lang w:val="hy-AM"/>
              </w:rPr>
              <w:t>ներկայացումն</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է</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որ</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հնարավորություն</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է</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տալիս</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ստուգելու</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օրենքի</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պահանջների</w:t>
            </w:r>
            <w:r w:rsidRPr="0029605E">
              <w:rPr>
                <w:rFonts w:ascii="GHEA Grapalat" w:hAnsi="GHEA Grapalat" w:cs="Segoe UI"/>
                <w:color w:val="0F1115"/>
                <w:lang w:val="hy-AM"/>
              </w:rPr>
              <w:t xml:space="preserve"> </w:t>
            </w:r>
            <w:r w:rsidRPr="0029605E">
              <w:rPr>
                <w:rFonts w:ascii="GHEA Grapalat" w:hAnsi="GHEA Grapalat" w:cs="GHEA Grapalat"/>
                <w:color w:val="0F1115"/>
                <w:lang w:val="hy-AM"/>
              </w:rPr>
              <w:t>պահպանումը</w:t>
            </w:r>
            <w:r w:rsidRPr="0029605E">
              <w:rPr>
                <w:rFonts w:ascii="GHEA Grapalat" w:hAnsi="GHEA Grapalat" w:cs="Segoe UI"/>
                <w:color w:val="0F1115"/>
                <w:lang w:val="hy-AM"/>
              </w:rPr>
              <w:t>:</w:t>
            </w:r>
          </w:p>
          <w:p w14:paraId="322E1E3A" w14:textId="39D5E407" w:rsidR="00B829E4" w:rsidRPr="0029605E" w:rsidRDefault="007808E2" w:rsidP="0029605E">
            <w:pPr>
              <w:pStyle w:val="ds-markdown-paragraph"/>
              <w:numPr>
                <w:ilvl w:val="0"/>
                <w:numId w:val="40"/>
              </w:numPr>
              <w:spacing w:after="0" w:afterAutospacing="0" w:line="276" w:lineRule="auto"/>
              <w:ind w:left="0"/>
              <w:jc w:val="both"/>
              <w:rPr>
                <w:rFonts w:ascii="GHEA Grapalat" w:hAnsi="GHEA Grapalat" w:cs="Segoe UI"/>
                <w:color w:val="0F1115"/>
                <w:lang w:val="hy-AM"/>
              </w:rPr>
            </w:pPr>
            <w:r w:rsidRPr="0029605E">
              <w:rPr>
                <w:rFonts w:ascii="GHEA Grapalat" w:hAnsi="GHEA Grapalat" w:cs="GHEA Grapalat"/>
                <w:color w:val="0F1115"/>
                <w:lang w:val="hy-AM"/>
              </w:rPr>
              <w:t xml:space="preserve"> </w:t>
            </w:r>
            <w:r w:rsidR="00EF7C32" w:rsidRPr="0029605E">
              <w:rPr>
                <w:rFonts w:ascii="GHEA Grapalat" w:hAnsi="GHEA Grapalat" w:cs="GHEA Grapalat"/>
                <w:color w:val="0F1115"/>
                <w:lang w:val="hy-AM"/>
              </w:rPr>
              <w:t>Իրավախախտման</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գոյությունը</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կամ</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բացակայությունը</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հաստատելու</w:t>
            </w:r>
            <w:r w:rsidR="00EF7C32" w:rsidRPr="0029605E">
              <w:rPr>
                <w:rFonts w:ascii="Calibri" w:hAnsi="Calibri" w:cs="Calibri"/>
                <w:color w:val="0F1115"/>
                <w:lang w:val="hy-AM"/>
              </w:rPr>
              <w:t> </w:t>
            </w:r>
            <w:r w:rsidR="00EF7C32" w:rsidRPr="00632BBC">
              <w:rPr>
                <w:rStyle w:val="Strong"/>
                <w:rFonts w:ascii="GHEA Grapalat" w:hAnsi="GHEA Grapalat" w:cs="Segoe UI"/>
                <w:b w:val="0"/>
                <w:bCs w:val="0"/>
                <w:color w:val="0F1115"/>
                <w:lang w:val="hy-AM"/>
              </w:rPr>
              <w:t>միակ օբյեկտիվ եղանակը</w:t>
            </w:r>
            <w:r w:rsidR="00EF7C32" w:rsidRPr="0029605E">
              <w:rPr>
                <w:rFonts w:ascii="Calibri" w:hAnsi="Calibri" w:cs="Calibri"/>
                <w:color w:val="0F1115"/>
                <w:lang w:val="hy-AM"/>
              </w:rPr>
              <w:t> </w:t>
            </w:r>
            <w:r w:rsidR="00EF7C32" w:rsidRPr="0029605E">
              <w:rPr>
                <w:rFonts w:ascii="GHEA Grapalat" w:hAnsi="GHEA Grapalat" w:cs="GHEA Grapalat"/>
                <w:color w:val="0F1115"/>
                <w:lang w:val="hy-AM"/>
              </w:rPr>
              <w:t>հաղորդման</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բովանդակության</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վերլուծությունն</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է</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Եթե</w:t>
            </w:r>
            <w:r w:rsidR="00EF7C32" w:rsidRPr="0029605E">
              <w:rPr>
                <w:rFonts w:ascii="GHEA Grapalat" w:hAnsi="GHEA Grapalat" w:cs="Segoe UI"/>
                <w:color w:val="0F1115"/>
                <w:lang w:val="hy-AM"/>
              </w:rPr>
              <w:t xml:space="preserve"> </w:t>
            </w:r>
            <w:r w:rsidR="00D26500" w:rsidRPr="0029605E">
              <w:rPr>
                <w:rFonts w:ascii="GHEA Grapalat" w:hAnsi="GHEA Grapalat" w:cs="Segoe UI"/>
                <w:color w:val="0F1115"/>
                <w:lang w:val="hy-AM"/>
              </w:rPr>
              <w:t>չի ներկայացվում տեսաձայնագրությունը</w:t>
            </w:r>
            <w:r w:rsidR="00EF7C32" w:rsidRPr="0029605E">
              <w:rPr>
                <w:rFonts w:ascii="GHEA Grapalat" w:hAnsi="GHEA Grapalat" w:cs="Segoe UI"/>
                <w:color w:val="0F1115"/>
                <w:lang w:val="hy-AM"/>
              </w:rPr>
              <w:t xml:space="preserve">, </w:t>
            </w:r>
            <w:r w:rsidR="00EF7C32" w:rsidRPr="0029605E">
              <w:rPr>
                <w:rFonts w:ascii="GHEA Grapalat" w:hAnsi="GHEA Grapalat" w:cs="GHEA Grapalat"/>
                <w:color w:val="0F1115"/>
                <w:lang w:val="hy-AM"/>
              </w:rPr>
              <w:t>ապա</w:t>
            </w:r>
            <w:r w:rsidR="00EF7C32" w:rsidRPr="0029605E">
              <w:rPr>
                <w:rFonts w:ascii="Calibri" w:hAnsi="Calibri" w:cs="Calibri"/>
                <w:color w:val="0F1115"/>
                <w:lang w:val="hy-AM"/>
              </w:rPr>
              <w:t> </w:t>
            </w:r>
            <w:r w:rsidR="00EF7C32" w:rsidRPr="00632BBC">
              <w:rPr>
                <w:rStyle w:val="Strong"/>
                <w:rFonts w:ascii="GHEA Grapalat" w:hAnsi="GHEA Grapalat" w:cs="Segoe UI"/>
                <w:b w:val="0"/>
                <w:bCs w:val="0"/>
                <w:color w:val="0F1115"/>
                <w:lang w:val="hy-AM"/>
              </w:rPr>
              <w:t xml:space="preserve">կարգավորող </w:t>
            </w:r>
            <w:r w:rsidR="00EF7C32" w:rsidRPr="00632BBC">
              <w:rPr>
                <w:rStyle w:val="Strong"/>
                <w:rFonts w:ascii="GHEA Grapalat" w:hAnsi="GHEA Grapalat" w:cs="Segoe UI"/>
                <w:b w:val="0"/>
                <w:bCs w:val="0"/>
                <w:color w:val="0F1115"/>
                <w:lang w:val="hy-AM"/>
              </w:rPr>
              <w:lastRenderedPageBreak/>
              <w:t>մարմինը իրավաբանական և փաստացի հնարավորություն չունի հաստատելու` արդյոք իրավախախտում է տեղի ունեցել, թե ոչ</w:t>
            </w:r>
            <w:r w:rsidR="00EF7C32" w:rsidRPr="00632BBC">
              <w:rPr>
                <w:rFonts w:ascii="GHEA Grapalat" w:hAnsi="GHEA Grapalat" w:cs="Segoe UI"/>
                <w:b/>
                <w:bCs/>
                <w:color w:val="0F1115"/>
                <w:lang w:val="hy-AM"/>
              </w:rPr>
              <w:t>:</w:t>
            </w:r>
            <w:r w:rsidR="00B829E4" w:rsidRPr="00632BBC">
              <w:rPr>
                <w:rFonts w:ascii="Calibri" w:hAnsi="Calibri" w:cs="Calibri"/>
                <w:b/>
                <w:bCs/>
                <w:color w:val="0F1115"/>
                <w:lang w:val="hy-AM"/>
              </w:rPr>
              <w:t> </w:t>
            </w:r>
            <w:r w:rsidR="00B829E4" w:rsidRPr="0029605E">
              <w:rPr>
                <w:rFonts w:ascii="GHEA Grapalat" w:hAnsi="GHEA Grapalat" w:cs="GHEA Grapalat"/>
                <w:color w:val="0F1115"/>
                <w:lang w:val="hy-AM"/>
              </w:rPr>
              <w:t>Կիրառվող</w:t>
            </w:r>
            <w:r w:rsidR="00B829E4" w:rsidRPr="0029605E">
              <w:rPr>
                <w:rFonts w:ascii="GHEA Grapalat" w:hAnsi="GHEA Grapalat" w:cs="Segoe UI"/>
                <w:color w:val="0F1115"/>
                <w:lang w:val="hy-AM"/>
              </w:rPr>
              <w:t xml:space="preserve"> </w:t>
            </w:r>
            <w:r w:rsidR="00B829E4" w:rsidRPr="0029605E">
              <w:rPr>
                <w:rFonts w:ascii="GHEA Grapalat" w:hAnsi="GHEA Grapalat" w:cs="GHEA Grapalat"/>
                <w:color w:val="0F1115"/>
                <w:lang w:val="hy-AM"/>
              </w:rPr>
              <w:t>միջոցը</w:t>
            </w:r>
            <w:r w:rsidR="00B829E4" w:rsidRPr="0029605E">
              <w:rPr>
                <w:rFonts w:ascii="Calibri" w:hAnsi="Calibri" w:cs="Calibri"/>
                <w:color w:val="0F1115"/>
                <w:lang w:val="hy-AM"/>
              </w:rPr>
              <w:t> </w:t>
            </w:r>
            <w:r w:rsidR="00B829E4" w:rsidRPr="00632BBC">
              <w:rPr>
                <w:rStyle w:val="Strong"/>
                <w:rFonts w:ascii="GHEA Grapalat" w:hAnsi="GHEA Grapalat" w:cs="Segoe UI"/>
                <w:b w:val="0"/>
                <w:bCs w:val="0"/>
                <w:color w:val="0F1115"/>
                <w:lang w:val="hy-AM"/>
              </w:rPr>
              <w:t>ուղղված չէ լիցենզիատիրոջ գործունեության լիակատար դադարեցմանը</w:t>
            </w:r>
            <w:r w:rsidR="00B829E4" w:rsidRPr="00632BBC">
              <w:rPr>
                <w:rFonts w:ascii="GHEA Grapalat" w:hAnsi="GHEA Grapalat" w:cs="Segoe UI"/>
                <w:b/>
                <w:bCs/>
                <w:color w:val="0F1115"/>
                <w:lang w:val="hy-AM"/>
              </w:rPr>
              <w:t>,</w:t>
            </w:r>
            <w:r w:rsidR="00B829E4" w:rsidRPr="0029605E">
              <w:rPr>
                <w:rFonts w:ascii="GHEA Grapalat" w:hAnsi="GHEA Grapalat" w:cs="Segoe UI"/>
                <w:color w:val="0F1115"/>
                <w:lang w:val="hy-AM"/>
              </w:rPr>
              <w:t xml:space="preserve"> այլ ենթադրում է</w:t>
            </w:r>
            <w:r w:rsidR="00B829E4" w:rsidRPr="0029605E">
              <w:rPr>
                <w:rFonts w:ascii="Calibri" w:hAnsi="Calibri" w:cs="Calibri"/>
                <w:color w:val="0F1115"/>
                <w:lang w:val="hy-AM"/>
              </w:rPr>
              <w:t> </w:t>
            </w:r>
            <w:r w:rsidR="00B829E4" w:rsidRPr="00632BBC">
              <w:rPr>
                <w:rStyle w:val="Strong"/>
                <w:rFonts w:ascii="GHEA Grapalat" w:hAnsi="GHEA Grapalat" w:cs="Segoe UI"/>
                <w:b w:val="0"/>
                <w:bCs w:val="0"/>
                <w:color w:val="0F1115"/>
                <w:lang w:val="hy-AM"/>
              </w:rPr>
              <w:t>կոնկրետ տեսալսողական</w:t>
            </w:r>
            <w:r w:rsidR="00B829E4" w:rsidRPr="0029605E">
              <w:rPr>
                <w:rStyle w:val="Strong"/>
                <w:rFonts w:ascii="GHEA Grapalat" w:hAnsi="GHEA Grapalat" w:cs="Segoe UI"/>
                <w:color w:val="0F1115"/>
                <w:lang w:val="hy-AM"/>
              </w:rPr>
              <w:t xml:space="preserve"> </w:t>
            </w:r>
            <w:r w:rsidR="00B829E4" w:rsidRPr="00632BBC">
              <w:rPr>
                <w:rStyle w:val="Strong"/>
                <w:rFonts w:ascii="GHEA Grapalat" w:hAnsi="GHEA Grapalat" w:cs="Segoe UI"/>
                <w:b w:val="0"/>
                <w:bCs w:val="0"/>
                <w:color w:val="0F1115"/>
                <w:lang w:val="hy-AM"/>
              </w:rPr>
              <w:t>ծրագրի</w:t>
            </w:r>
            <w:r w:rsidR="00B829E4" w:rsidRPr="0029605E">
              <w:rPr>
                <w:rFonts w:ascii="Calibri" w:hAnsi="Calibri" w:cs="Calibri"/>
                <w:color w:val="0F1115"/>
                <w:lang w:val="hy-AM"/>
              </w:rPr>
              <w:t> </w:t>
            </w:r>
            <w:r w:rsidR="00B829E4" w:rsidRPr="0029605E">
              <w:rPr>
                <w:rFonts w:ascii="GHEA Grapalat" w:hAnsi="GHEA Grapalat" w:cs="Segoe UI"/>
                <w:color w:val="0F1115"/>
                <w:lang w:val="hy-AM"/>
              </w:rPr>
              <w:t>թույլտվության դադարեցում։ Սա նշանակում է, որ լիցենզիատերը պահպանում է մնացած ծրագրերը տարածելու իրավունքը և</w:t>
            </w:r>
            <w:r w:rsidR="00B829E4" w:rsidRPr="0029605E">
              <w:rPr>
                <w:rFonts w:ascii="Calibri" w:hAnsi="Calibri" w:cs="Calibri"/>
                <w:color w:val="0F1115"/>
                <w:lang w:val="hy-AM"/>
              </w:rPr>
              <w:t> </w:t>
            </w:r>
            <w:r w:rsidR="00B829E4" w:rsidRPr="00632BBC">
              <w:rPr>
                <w:rStyle w:val="Strong"/>
                <w:rFonts w:ascii="GHEA Grapalat" w:hAnsi="GHEA Grapalat" w:cs="Segoe UI"/>
                <w:b w:val="0"/>
                <w:bCs w:val="0"/>
                <w:color w:val="0F1115"/>
                <w:lang w:val="hy-AM"/>
              </w:rPr>
              <w:t>կարող է վերականգնել դադարեցված թույլտվությունը</w:t>
            </w:r>
            <w:r w:rsidR="00B829E4" w:rsidRPr="00632BBC">
              <w:rPr>
                <w:rFonts w:ascii="GHEA Grapalat" w:hAnsi="GHEA Grapalat" w:cs="Segoe UI"/>
                <w:b/>
                <w:bCs/>
                <w:color w:val="0F1115"/>
                <w:lang w:val="hy-AM"/>
              </w:rPr>
              <w:t>`</w:t>
            </w:r>
            <w:r w:rsidR="00B829E4" w:rsidRPr="0029605E">
              <w:rPr>
                <w:rFonts w:ascii="GHEA Grapalat" w:hAnsi="GHEA Grapalat" w:cs="Segoe UI"/>
                <w:color w:val="0F1115"/>
                <w:lang w:val="hy-AM"/>
              </w:rPr>
              <w:t xml:space="preserve"> կարգավորող պահանջներին համապատասխանելը ապացուցելով, մասնավորապես՝ տեսագրություններ </w:t>
            </w:r>
            <w:r w:rsidR="0063377C" w:rsidRPr="0029605E">
              <w:rPr>
                <w:rFonts w:ascii="GHEA Grapalat" w:hAnsi="GHEA Grapalat" w:cs="Segoe UI"/>
                <w:color w:val="0F1115"/>
                <w:lang w:val="hy-AM"/>
              </w:rPr>
              <w:t xml:space="preserve">և ձայնագրություններ </w:t>
            </w:r>
            <w:r w:rsidR="00B829E4" w:rsidRPr="0029605E">
              <w:rPr>
                <w:rFonts w:ascii="GHEA Grapalat" w:hAnsi="GHEA Grapalat" w:cs="Segoe UI"/>
                <w:color w:val="0F1115"/>
                <w:lang w:val="hy-AM"/>
              </w:rPr>
              <w:t>ներկայացնելու պարտավորությունը կատարելու միջոցով։</w:t>
            </w:r>
          </w:p>
          <w:p w14:paraId="51A5DF59" w14:textId="19A9C65E" w:rsidR="001F02AF" w:rsidRPr="0029605E" w:rsidRDefault="001F02AF" w:rsidP="0029605E">
            <w:pPr>
              <w:spacing w:line="276" w:lineRule="auto"/>
              <w:jc w:val="center"/>
              <w:rPr>
                <w:rFonts w:ascii="GHEA Grapalat" w:hAnsi="GHEA Grapalat" w:cs="Times New Roman"/>
                <w:b/>
                <w:color w:val="000000"/>
                <w:sz w:val="24"/>
                <w:szCs w:val="24"/>
                <w:lang w:val="hy-AM" w:eastAsia="ru-RU"/>
              </w:rPr>
            </w:pPr>
            <w:r w:rsidRPr="0029605E">
              <w:rPr>
                <w:rFonts w:ascii="GHEA Grapalat" w:hAnsi="GHEA Grapalat" w:cs="Times New Roman"/>
                <w:b/>
                <w:color w:val="000000"/>
                <w:sz w:val="24"/>
                <w:szCs w:val="24"/>
                <w:lang w:val="hy-AM" w:eastAsia="ru-RU"/>
              </w:rPr>
              <w:t>2</w:t>
            </w:r>
            <w:r w:rsidRPr="0029605E">
              <w:rPr>
                <w:rFonts w:ascii="MS Mincho" w:eastAsia="MS Mincho" w:hAnsi="MS Mincho" w:cs="MS Mincho" w:hint="eastAsia"/>
                <w:b/>
                <w:color w:val="000000"/>
                <w:sz w:val="24"/>
                <w:szCs w:val="24"/>
                <w:lang w:val="hy-AM" w:eastAsia="ru-RU"/>
              </w:rPr>
              <w:t>․</w:t>
            </w:r>
            <w:r w:rsidRPr="0029605E">
              <w:rPr>
                <w:rFonts w:ascii="GHEA Grapalat" w:hAnsi="GHEA Grapalat" w:cs="Times New Roman"/>
                <w:b/>
                <w:color w:val="000000"/>
                <w:sz w:val="24"/>
                <w:szCs w:val="24"/>
                <w:lang w:val="hy-AM" w:eastAsia="ru-RU"/>
              </w:rPr>
              <w:t xml:space="preserve"> Չի ընդունվել</w:t>
            </w:r>
          </w:p>
          <w:p w14:paraId="3048EAC3" w14:textId="77777777" w:rsidR="001F02AF" w:rsidRPr="0029605E" w:rsidRDefault="001F02AF" w:rsidP="0029605E">
            <w:pPr>
              <w:spacing w:before="100" w:beforeAutospacing="1" w:after="100" w:afterAutospacing="1" w:line="276" w:lineRule="auto"/>
              <w:jc w:val="both"/>
              <w:rPr>
                <w:rFonts w:ascii="GHEA Grapalat" w:eastAsia="Times New Roman" w:hAnsi="GHEA Grapalat" w:cs="Times New Roman"/>
                <w:sz w:val="24"/>
                <w:szCs w:val="24"/>
                <w:lang w:val="hy-AM"/>
              </w:rPr>
            </w:pPr>
            <w:r w:rsidRPr="0029605E">
              <w:rPr>
                <w:rFonts w:ascii="GHEA Grapalat" w:eastAsia="Times New Roman" w:hAnsi="GHEA Grapalat" w:cs="Times New Roman"/>
                <w:sz w:val="24"/>
                <w:szCs w:val="24"/>
                <w:lang w:val="hy-AM"/>
              </w:rPr>
              <w:t xml:space="preserve">Նախագծի 12-րդ հոդվածի 3-րդ մասով սահմանված </w:t>
            </w:r>
            <w:r w:rsidRPr="00632BBC">
              <w:rPr>
                <w:rFonts w:ascii="GHEA Grapalat" w:eastAsia="Times New Roman" w:hAnsi="GHEA Grapalat" w:cs="Times New Roman"/>
                <w:sz w:val="24"/>
                <w:szCs w:val="24"/>
                <w:lang w:val="hy-AM"/>
              </w:rPr>
              <w:t>«անհապաղ դադարեցնել»</w:t>
            </w:r>
            <w:r w:rsidRPr="0029605E">
              <w:rPr>
                <w:rFonts w:ascii="GHEA Grapalat" w:eastAsia="Times New Roman" w:hAnsi="GHEA Grapalat" w:cs="Times New Roman"/>
                <w:sz w:val="24"/>
                <w:szCs w:val="24"/>
                <w:lang w:val="hy-AM"/>
              </w:rPr>
              <w:t xml:space="preserve"> ձևակերպումը կիրառվել է այն նպատակով, որպեսզի ցանցային օպերատորի արձագանքը լինի օպերատիվ և համաչափ այն վտանգին կամ իրավական խնդիրին, որի պատճառով Կարգավորող պետական մարմինը հասցեագրում է դադարեցման պահանջը։</w:t>
            </w:r>
          </w:p>
          <w:p w14:paraId="51DCFF07" w14:textId="6DBF70F2" w:rsidR="00EF7C32" w:rsidRPr="0029605E" w:rsidRDefault="001F02AF" w:rsidP="0029605E">
            <w:pPr>
              <w:spacing w:before="100" w:beforeAutospacing="1" w:after="100" w:afterAutospacing="1" w:line="276" w:lineRule="auto"/>
              <w:jc w:val="both"/>
              <w:rPr>
                <w:rFonts w:ascii="GHEA Grapalat" w:eastAsia="Times New Roman" w:hAnsi="GHEA Grapalat" w:cs="Times New Roman"/>
                <w:sz w:val="24"/>
                <w:szCs w:val="24"/>
                <w:lang w:val="hy-AM"/>
              </w:rPr>
            </w:pPr>
            <w:r w:rsidRPr="0029605E">
              <w:rPr>
                <w:rFonts w:ascii="GHEA Grapalat" w:eastAsia="Times New Roman" w:hAnsi="GHEA Grapalat" w:cs="Times New Roman"/>
                <w:sz w:val="24"/>
                <w:szCs w:val="24"/>
                <w:lang w:val="hy-AM"/>
              </w:rPr>
              <w:t xml:space="preserve">«Անհապաղ» բառը օրենսդրական կիրառման մեջ օգտագործվում է այն դեպքերում, երբ պարտավորությունը ենթադրում է </w:t>
            </w:r>
            <w:r w:rsidRPr="00632BBC">
              <w:rPr>
                <w:rFonts w:ascii="GHEA Grapalat" w:eastAsia="Times New Roman" w:hAnsi="GHEA Grapalat" w:cs="Times New Roman"/>
                <w:sz w:val="24"/>
                <w:szCs w:val="24"/>
                <w:lang w:val="hy-AM"/>
              </w:rPr>
              <w:t>իրական և անմիջական գործողություն,</w:t>
            </w:r>
            <w:r w:rsidRPr="0029605E">
              <w:rPr>
                <w:rFonts w:ascii="GHEA Grapalat" w:eastAsia="Times New Roman" w:hAnsi="GHEA Grapalat" w:cs="Times New Roman"/>
                <w:sz w:val="24"/>
                <w:szCs w:val="24"/>
                <w:lang w:val="hy-AM"/>
              </w:rPr>
              <w:t xml:space="preserve"> որը չի կարող </w:t>
            </w:r>
            <w:r w:rsidRPr="0029605E">
              <w:rPr>
                <w:rFonts w:ascii="GHEA Grapalat" w:eastAsia="Times New Roman" w:hAnsi="GHEA Grapalat" w:cs="Times New Roman"/>
                <w:sz w:val="24"/>
                <w:szCs w:val="24"/>
                <w:lang w:val="hy-AM"/>
              </w:rPr>
              <w:lastRenderedPageBreak/>
              <w:t xml:space="preserve">պայմանավորվել հատուկ ժամկետների ձևակերպմամբ, քանի որ անհրաժեշտությունը կախված է տեխնիկական և օպերատիվ հանգամանքներից։ Այլ կերպ ասած, «անհապաղ» ձևակերպումը նշանակում է՝ </w:t>
            </w:r>
            <w:r w:rsidRPr="00632BBC">
              <w:rPr>
                <w:rFonts w:ascii="GHEA Grapalat" w:eastAsia="Times New Roman" w:hAnsi="GHEA Grapalat" w:cs="Times New Roman"/>
                <w:sz w:val="24"/>
                <w:szCs w:val="24"/>
                <w:lang w:val="hy-AM"/>
              </w:rPr>
              <w:t xml:space="preserve">դեռևս պարտավորության իրականացման համար օբյեկտիվորեն անհրաժեշտ նվազագույն ժամկետում, </w:t>
            </w:r>
            <w:r w:rsidRPr="0029605E">
              <w:rPr>
                <w:rFonts w:ascii="GHEA Grapalat" w:eastAsia="Times New Roman" w:hAnsi="GHEA Grapalat" w:cs="Times New Roman"/>
                <w:sz w:val="24"/>
                <w:szCs w:val="24"/>
                <w:lang w:val="hy-AM"/>
              </w:rPr>
              <w:t>առանց անտեղի ձգձգումների։</w:t>
            </w:r>
          </w:p>
        </w:tc>
      </w:tr>
    </w:tbl>
    <w:p w14:paraId="7EAC5FF7" w14:textId="232384AF" w:rsidR="007F6FE0" w:rsidRPr="00350682" w:rsidRDefault="007F6FE0" w:rsidP="00F50B09">
      <w:pPr>
        <w:spacing w:line="276" w:lineRule="auto"/>
        <w:rPr>
          <w:rFonts w:ascii="GHEA Grapalat" w:hAnsi="GHEA Grapalat"/>
          <w:sz w:val="24"/>
          <w:szCs w:val="24"/>
          <w:lang w:val="hy-AM"/>
        </w:rPr>
      </w:pPr>
    </w:p>
    <w:sectPr w:rsidR="007F6FE0" w:rsidRPr="00350682" w:rsidSect="007A12D3">
      <w:pgSz w:w="15840" w:h="12240" w:orient="landscape"/>
      <w:pgMar w:top="629" w:right="448" w:bottom="426" w:left="2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6C7E9" w14:textId="77777777" w:rsidR="007E543C" w:rsidRDefault="007E543C" w:rsidP="008E120F">
      <w:pPr>
        <w:spacing w:after="0" w:line="240" w:lineRule="auto"/>
      </w:pPr>
      <w:r>
        <w:separator/>
      </w:r>
    </w:p>
  </w:endnote>
  <w:endnote w:type="continuationSeparator" w:id="0">
    <w:p w14:paraId="331867B0" w14:textId="77777777" w:rsidR="007E543C" w:rsidRDefault="007E543C" w:rsidP="008E1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B45BB" w14:textId="77777777" w:rsidR="007E543C" w:rsidRDefault="007E543C" w:rsidP="008E120F">
      <w:pPr>
        <w:spacing w:after="0" w:line="240" w:lineRule="auto"/>
      </w:pPr>
      <w:r>
        <w:separator/>
      </w:r>
    </w:p>
  </w:footnote>
  <w:footnote w:type="continuationSeparator" w:id="0">
    <w:p w14:paraId="2214110A" w14:textId="77777777" w:rsidR="007E543C" w:rsidRDefault="007E543C" w:rsidP="008E12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5A70ED66"/>
    <w:lvl w:ilvl="0" w:tplc="02666EF2">
      <w:start w:val="1"/>
      <w:numFmt w:val="decimal"/>
      <w:lvlText w:val="%1)"/>
      <w:lvlJc w:val="left"/>
      <w:pPr>
        <w:ind w:left="502" w:hanging="360"/>
      </w:pPr>
      <w:rPr>
        <w:rFonts w:ascii="GHEA Grapalat" w:eastAsia="Times New Roman" w:hAnsi="GHEA Grapalat" w:cs="Sylfaen"/>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 w15:restartNumberingAfterBreak="0">
    <w:nsid w:val="02286A02"/>
    <w:multiLevelType w:val="multilevel"/>
    <w:tmpl w:val="58EC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F21CF"/>
    <w:multiLevelType w:val="multilevel"/>
    <w:tmpl w:val="5AD4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C4EBF"/>
    <w:multiLevelType w:val="multilevel"/>
    <w:tmpl w:val="967C8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8F0E2A"/>
    <w:multiLevelType w:val="hybridMultilevel"/>
    <w:tmpl w:val="0B62E86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D87B25"/>
    <w:multiLevelType w:val="hybridMultilevel"/>
    <w:tmpl w:val="11006E3E"/>
    <w:lvl w:ilvl="0" w:tplc="18AA84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F20CE9"/>
    <w:multiLevelType w:val="hybridMultilevel"/>
    <w:tmpl w:val="6D3894CA"/>
    <w:lvl w:ilvl="0" w:tplc="B574D754">
      <w:start w:val="7"/>
      <w:numFmt w:val="decimal"/>
      <w:lvlText w:val="%1."/>
      <w:lvlJc w:val="left"/>
      <w:pPr>
        <w:ind w:left="1080" w:hanging="360"/>
      </w:pPr>
      <w:rPr>
        <w:rFonts w:cstheme="minorBidi"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32670F"/>
    <w:multiLevelType w:val="hybridMultilevel"/>
    <w:tmpl w:val="CB52C426"/>
    <w:lvl w:ilvl="0" w:tplc="6234D2F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BB1F4C"/>
    <w:multiLevelType w:val="hybridMultilevel"/>
    <w:tmpl w:val="09B4BCF2"/>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28B73B9E"/>
    <w:multiLevelType w:val="hybridMultilevel"/>
    <w:tmpl w:val="40905BE2"/>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4B04EA"/>
    <w:multiLevelType w:val="multilevel"/>
    <w:tmpl w:val="54DAC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031166"/>
    <w:multiLevelType w:val="hybridMultilevel"/>
    <w:tmpl w:val="6EDE9590"/>
    <w:lvl w:ilvl="0" w:tplc="4C142B6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B95855"/>
    <w:multiLevelType w:val="hybridMultilevel"/>
    <w:tmpl w:val="E4EA8800"/>
    <w:lvl w:ilvl="0" w:tplc="0409000B">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3" w15:restartNumberingAfterBreak="0">
    <w:nsid w:val="31677FDC"/>
    <w:multiLevelType w:val="hybridMultilevel"/>
    <w:tmpl w:val="C55CCCBA"/>
    <w:lvl w:ilvl="0" w:tplc="7FE4CD7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05CD7"/>
    <w:multiLevelType w:val="hybridMultilevel"/>
    <w:tmpl w:val="CB52C426"/>
    <w:lvl w:ilvl="0" w:tplc="6234D2F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010AAA"/>
    <w:multiLevelType w:val="hybridMultilevel"/>
    <w:tmpl w:val="500E9CDC"/>
    <w:lvl w:ilvl="0" w:tplc="3B720A3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912CA"/>
    <w:multiLevelType w:val="multilevel"/>
    <w:tmpl w:val="EEA49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D763EE"/>
    <w:multiLevelType w:val="multilevel"/>
    <w:tmpl w:val="FA04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C23670"/>
    <w:multiLevelType w:val="hybridMultilevel"/>
    <w:tmpl w:val="A8F2CEE2"/>
    <w:lvl w:ilvl="0" w:tplc="5A861FE2">
      <w:start w:val="1"/>
      <w:numFmt w:val="decimal"/>
      <w:lvlText w:val="%1."/>
      <w:lvlJc w:val="left"/>
      <w:pPr>
        <w:ind w:left="957" w:hanging="390"/>
      </w:pPr>
      <w:rPr>
        <w:rFonts w:eastAsia="Times New Roman" w:cs="Sylfaen" w:hint="default"/>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503522F"/>
    <w:multiLevelType w:val="multilevel"/>
    <w:tmpl w:val="561E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657C65"/>
    <w:multiLevelType w:val="hybridMultilevel"/>
    <w:tmpl w:val="3D681954"/>
    <w:lvl w:ilvl="0" w:tplc="34C6E0CE">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423C21"/>
    <w:multiLevelType w:val="multilevel"/>
    <w:tmpl w:val="480C57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bCs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7845BF"/>
    <w:multiLevelType w:val="hybridMultilevel"/>
    <w:tmpl w:val="0206ED8A"/>
    <w:lvl w:ilvl="0" w:tplc="6CAC5A90">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D6571D4"/>
    <w:multiLevelType w:val="hybridMultilevel"/>
    <w:tmpl w:val="40905BE2"/>
    <w:lvl w:ilvl="0" w:tplc="4B56777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BC74E8"/>
    <w:multiLevelType w:val="hybridMultilevel"/>
    <w:tmpl w:val="FA80A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CD2CB5"/>
    <w:multiLevelType w:val="multilevel"/>
    <w:tmpl w:val="C8DE6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2F3BF5"/>
    <w:multiLevelType w:val="multilevel"/>
    <w:tmpl w:val="D240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24B5F"/>
    <w:multiLevelType w:val="multilevel"/>
    <w:tmpl w:val="A62E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A39AC"/>
    <w:multiLevelType w:val="hybridMultilevel"/>
    <w:tmpl w:val="09B4BCF2"/>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9" w15:restartNumberingAfterBreak="0">
    <w:nsid w:val="5D222CF6"/>
    <w:multiLevelType w:val="multilevel"/>
    <w:tmpl w:val="33C43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9F69BF"/>
    <w:multiLevelType w:val="multilevel"/>
    <w:tmpl w:val="3950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18049F"/>
    <w:multiLevelType w:val="hybridMultilevel"/>
    <w:tmpl w:val="EE6E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8508D"/>
    <w:multiLevelType w:val="hybridMultilevel"/>
    <w:tmpl w:val="52BA3958"/>
    <w:lvl w:ilvl="0" w:tplc="383CBA80">
      <w:start w:val="1"/>
      <w:numFmt w:val="decimal"/>
      <w:lvlText w:val="%1."/>
      <w:lvlJc w:val="left"/>
      <w:pPr>
        <w:ind w:left="735" w:hanging="375"/>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E443A6"/>
    <w:multiLevelType w:val="multilevel"/>
    <w:tmpl w:val="3558E17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06432B"/>
    <w:multiLevelType w:val="hybridMultilevel"/>
    <w:tmpl w:val="40905BE2"/>
    <w:lvl w:ilvl="0" w:tplc="4B56777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292D77"/>
    <w:multiLevelType w:val="multilevel"/>
    <w:tmpl w:val="D6C6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D137BD"/>
    <w:multiLevelType w:val="multilevel"/>
    <w:tmpl w:val="480C57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bCs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437763"/>
    <w:multiLevelType w:val="multilevel"/>
    <w:tmpl w:val="B2B2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FA18CE"/>
    <w:multiLevelType w:val="hybridMultilevel"/>
    <w:tmpl w:val="C980C07A"/>
    <w:lvl w:ilvl="0" w:tplc="304ADAF0">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8E281A"/>
    <w:multiLevelType w:val="multilevel"/>
    <w:tmpl w:val="3D2A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45046E"/>
    <w:multiLevelType w:val="hybridMultilevel"/>
    <w:tmpl w:val="FECEE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AE4ACB"/>
    <w:multiLevelType w:val="hybridMultilevel"/>
    <w:tmpl w:val="CB52C426"/>
    <w:lvl w:ilvl="0" w:tplc="6234D2F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num>
  <w:num w:numId="4">
    <w:abstractNumId w:val="28"/>
  </w:num>
  <w:num w:numId="5">
    <w:abstractNumId w:val="0"/>
  </w:num>
  <w:num w:numId="6">
    <w:abstractNumId w:val="18"/>
  </w:num>
  <w:num w:numId="7">
    <w:abstractNumId w:val="32"/>
  </w:num>
  <w:num w:numId="8">
    <w:abstractNumId w:val="13"/>
  </w:num>
  <w:num w:numId="9">
    <w:abstractNumId w:val="15"/>
  </w:num>
  <w:num w:numId="10">
    <w:abstractNumId w:val="20"/>
  </w:num>
  <w:num w:numId="11">
    <w:abstractNumId w:val="31"/>
  </w:num>
  <w:num w:numId="12">
    <w:abstractNumId w:val="11"/>
  </w:num>
  <w:num w:numId="13">
    <w:abstractNumId w:val="5"/>
  </w:num>
  <w:num w:numId="14">
    <w:abstractNumId w:val="24"/>
  </w:num>
  <w:num w:numId="15">
    <w:abstractNumId w:val="4"/>
  </w:num>
  <w:num w:numId="16">
    <w:abstractNumId w:val="23"/>
  </w:num>
  <w:num w:numId="17">
    <w:abstractNumId w:val="26"/>
  </w:num>
  <w:num w:numId="18">
    <w:abstractNumId w:val="35"/>
  </w:num>
  <w:num w:numId="19">
    <w:abstractNumId w:val="30"/>
  </w:num>
  <w:num w:numId="20">
    <w:abstractNumId w:val="37"/>
  </w:num>
  <w:num w:numId="21">
    <w:abstractNumId w:val="34"/>
  </w:num>
  <w:num w:numId="22">
    <w:abstractNumId w:val="39"/>
  </w:num>
  <w:num w:numId="23">
    <w:abstractNumId w:val="17"/>
  </w:num>
  <w:num w:numId="24">
    <w:abstractNumId w:val="19"/>
  </w:num>
  <w:num w:numId="25">
    <w:abstractNumId w:val="1"/>
  </w:num>
  <w:num w:numId="26">
    <w:abstractNumId w:val="27"/>
  </w:num>
  <w:num w:numId="27">
    <w:abstractNumId w:val="2"/>
  </w:num>
  <w:num w:numId="28">
    <w:abstractNumId w:val="16"/>
  </w:num>
  <w:num w:numId="29">
    <w:abstractNumId w:val="9"/>
  </w:num>
  <w:num w:numId="30">
    <w:abstractNumId w:val="6"/>
  </w:num>
  <w:num w:numId="31">
    <w:abstractNumId w:val="33"/>
  </w:num>
  <w:num w:numId="32">
    <w:abstractNumId w:val="41"/>
  </w:num>
  <w:num w:numId="33">
    <w:abstractNumId w:val="40"/>
  </w:num>
  <w:num w:numId="34">
    <w:abstractNumId w:val="36"/>
  </w:num>
  <w:num w:numId="35">
    <w:abstractNumId w:val="21"/>
  </w:num>
  <w:num w:numId="36">
    <w:abstractNumId w:val="14"/>
  </w:num>
  <w:num w:numId="37">
    <w:abstractNumId w:val="7"/>
  </w:num>
  <w:num w:numId="38">
    <w:abstractNumId w:val="10"/>
  </w:num>
  <w:num w:numId="39">
    <w:abstractNumId w:val="25"/>
  </w:num>
  <w:num w:numId="40">
    <w:abstractNumId w:val="29"/>
  </w:num>
  <w:num w:numId="41">
    <w:abstractNumId w:val="3"/>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86B"/>
    <w:rsid w:val="00003307"/>
    <w:rsid w:val="00004F25"/>
    <w:rsid w:val="00010590"/>
    <w:rsid w:val="000115EB"/>
    <w:rsid w:val="00012C6F"/>
    <w:rsid w:val="00016F7F"/>
    <w:rsid w:val="00023981"/>
    <w:rsid w:val="00023ED6"/>
    <w:rsid w:val="000266A7"/>
    <w:rsid w:val="00032920"/>
    <w:rsid w:val="00035CF9"/>
    <w:rsid w:val="00042016"/>
    <w:rsid w:val="00047303"/>
    <w:rsid w:val="00047321"/>
    <w:rsid w:val="000478D3"/>
    <w:rsid w:val="0006363E"/>
    <w:rsid w:val="0006473F"/>
    <w:rsid w:val="000748AF"/>
    <w:rsid w:val="00074D35"/>
    <w:rsid w:val="0008219F"/>
    <w:rsid w:val="0008256B"/>
    <w:rsid w:val="000909B0"/>
    <w:rsid w:val="00094B47"/>
    <w:rsid w:val="000A0603"/>
    <w:rsid w:val="000A19B0"/>
    <w:rsid w:val="000A33D2"/>
    <w:rsid w:val="000A5D2E"/>
    <w:rsid w:val="000A6ED7"/>
    <w:rsid w:val="000B3E2A"/>
    <w:rsid w:val="000C0251"/>
    <w:rsid w:val="000C1FF0"/>
    <w:rsid w:val="000D1074"/>
    <w:rsid w:val="000D29AA"/>
    <w:rsid w:val="000D2A6C"/>
    <w:rsid w:val="000D2BF5"/>
    <w:rsid w:val="000D3CD2"/>
    <w:rsid w:val="000D7EB8"/>
    <w:rsid w:val="000E016C"/>
    <w:rsid w:val="000E27FF"/>
    <w:rsid w:val="000E4D56"/>
    <w:rsid w:val="000E7026"/>
    <w:rsid w:val="000F18B9"/>
    <w:rsid w:val="00105F0D"/>
    <w:rsid w:val="001078D6"/>
    <w:rsid w:val="00110CDF"/>
    <w:rsid w:val="001128F9"/>
    <w:rsid w:val="00115376"/>
    <w:rsid w:val="00122E40"/>
    <w:rsid w:val="001249C1"/>
    <w:rsid w:val="001258BF"/>
    <w:rsid w:val="0013203F"/>
    <w:rsid w:val="00135E17"/>
    <w:rsid w:val="00136E82"/>
    <w:rsid w:val="00137D55"/>
    <w:rsid w:val="0014641E"/>
    <w:rsid w:val="0015795D"/>
    <w:rsid w:val="00162130"/>
    <w:rsid w:val="001768A8"/>
    <w:rsid w:val="00180994"/>
    <w:rsid w:val="00180A5A"/>
    <w:rsid w:val="001822B4"/>
    <w:rsid w:val="00182CDC"/>
    <w:rsid w:val="00183959"/>
    <w:rsid w:val="00191D70"/>
    <w:rsid w:val="001A01AD"/>
    <w:rsid w:val="001A0828"/>
    <w:rsid w:val="001A1C1E"/>
    <w:rsid w:val="001A279D"/>
    <w:rsid w:val="001A6C55"/>
    <w:rsid w:val="001A6FAD"/>
    <w:rsid w:val="001B600C"/>
    <w:rsid w:val="001D5092"/>
    <w:rsid w:val="001E11E3"/>
    <w:rsid w:val="001E7FCD"/>
    <w:rsid w:val="001F003F"/>
    <w:rsid w:val="001F02AF"/>
    <w:rsid w:val="001F0DA0"/>
    <w:rsid w:val="001F2106"/>
    <w:rsid w:val="001F2232"/>
    <w:rsid w:val="00200211"/>
    <w:rsid w:val="0020251B"/>
    <w:rsid w:val="00202CF2"/>
    <w:rsid w:val="00202CFE"/>
    <w:rsid w:val="00202D8E"/>
    <w:rsid w:val="00204CB1"/>
    <w:rsid w:val="0020686B"/>
    <w:rsid w:val="00206C11"/>
    <w:rsid w:val="00215133"/>
    <w:rsid w:val="002318DE"/>
    <w:rsid w:val="002346C6"/>
    <w:rsid w:val="0023761B"/>
    <w:rsid w:val="002415DF"/>
    <w:rsid w:val="00242325"/>
    <w:rsid w:val="0024536B"/>
    <w:rsid w:val="00252BEA"/>
    <w:rsid w:val="00254E87"/>
    <w:rsid w:val="00256832"/>
    <w:rsid w:val="002609D2"/>
    <w:rsid w:val="002624F1"/>
    <w:rsid w:val="00266B23"/>
    <w:rsid w:val="002708C2"/>
    <w:rsid w:val="00272B22"/>
    <w:rsid w:val="00277711"/>
    <w:rsid w:val="00282DFE"/>
    <w:rsid w:val="00287A86"/>
    <w:rsid w:val="0029605E"/>
    <w:rsid w:val="002A0473"/>
    <w:rsid w:val="002A052E"/>
    <w:rsid w:val="002B2980"/>
    <w:rsid w:val="002D13A2"/>
    <w:rsid w:val="002D1761"/>
    <w:rsid w:val="002D27DB"/>
    <w:rsid w:val="002D63BA"/>
    <w:rsid w:val="002E01AF"/>
    <w:rsid w:val="00302BE2"/>
    <w:rsid w:val="00305BE0"/>
    <w:rsid w:val="003070C7"/>
    <w:rsid w:val="003112E7"/>
    <w:rsid w:val="00314744"/>
    <w:rsid w:val="003222B7"/>
    <w:rsid w:val="003234B0"/>
    <w:rsid w:val="003275BA"/>
    <w:rsid w:val="003417D1"/>
    <w:rsid w:val="00350682"/>
    <w:rsid w:val="0035097F"/>
    <w:rsid w:val="00351176"/>
    <w:rsid w:val="00365D27"/>
    <w:rsid w:val="00366B5C"/>
    <w:rsid w:val="00366BB4"/>
    <w:rsid w:val="00371C0A"/>
    <w:rsid w:val="00372C08"/>
    <w:rsid w:val="003758F5"/>
    <w:rsid w:val="00385360"/>
    <w:rsid w:val="0038749D"/>
    <w:rsid w:val="00391E85"/>
    <w:rsid w:val="003961CC"/>
    <w:rsid w:val="0039703E"/>
    <w:rsid w:val="003B05ED"/>
    <w:rsid w:val="003B7019"/>
    <w:rsid w:val="003D23E6"/>
    <w:rsid w:val="003D4151"/>
    <w:rsid w:val="003D4A98"/>
    <w:rsid w:val="003D532B"/>
    <w:rsid w:val="003D7584"/>
    <w:rsid w:val="003E2A40"/>
    <w:rsid w:val="003E4172"/>
    <w:rsid w:val="003E4BF3"/>
    <w:rsid w:val="003F0305"/>
    <w:rsid w:val="003F4195"/>
    <w:rsid w:val="003F506D"/>
    <w:rsid w:val="003F7457"/>
    <w:rsid w:val="0040191E"/>
    <w:rsid w:val="00401E18"/>
    <w:rsid w:val="00402899"/>
    <w:rsid w:val="00405095"/>
    <w:rsid w:val="00405DCE"/>
    <w:rsid w:val="00406AF0"/>
    <w:rsid w:val="004133BE"/>
    <w:rsid w:val="00413B1A"/>
    <w:rsid w:val="00415D52"/>
    <w:rsid w:val="00420ADC"/>
    <w:rsid w:val="00420DC5"/>
    <w:rsid w:val="004221C2"/>
    <w:rsid w:val="00422558"/>
    <w:rsid w:val="00422681"/>
    <w:rsid w:val="00424815"/>
    <w:rsid w:val="00430F6C"/>
    <w:rsid w:val="00431BC4"/>
    <w:rsid w:val="00432CE3"/>
    <w:rsid w:val="0044589E"/>
    <w:rsid w:val="00445F1B"/>
    <w:rsid w:val="00451DC7"/>
    <w:rsid w:val="0045412B"/>
    <w:rsid w:val="00456906"/>
    <w:rsid w:val="00456DAD"/>
    <w:rsid w:val="00457ADB"/>
    <w:rsid w:val="004668CB"/>
    <w:rsid w:val="00467B9C"/>
    <w:rsid w:val="00474281"/>
    <w:rsid w:val="00477726"/>
    <w:rsid w:val="00485DF1"/>
    <w:rsid w:val="00493EA4"/>
    <w:rsid w:val="004957CA"/>
    <w:rsid w:val="00496663"/>
    <w:rsid w:val="004B675D"/>
    <w:rsid w:val="004C197C"/>
    <w:rsid w:val="004C1B63"/>
    <w:rsid w:val="004C4AD1"/>
    <w:rsid w:val="004E2187"/>
    <w:rsid w:val="004E2F67"/>
    <w:rsid w:val="004E6702"/>
    <w:rsid w:val="004E7071"/>
    <w:rsid w:val="004F2CA3"/>
    <w:rsid w:val="004F3F15"/>
    <w:rsid w:val="004F695C"/>
    <w:rsid w:val="005207E8"/>
    <w:rsid w:val="005223DA"/>
    <w:rsid w:val="00530980"/>
    <w:rsid w:val="00533D23"/>
    <w:rsid w:val="005350B6"/>
    <w:rsid w:val="0053532D"/>
    <w:rsid w:val="00537FF8"/>
    <w:rsid w:val="00540ED9"/>
    <w:rsid w:val="00544A69"/>
    <w:rsid w:val="00544D32"/>
    <w:rsid w:val="00547F9D"/>
    <w:rsid w:val="00553500"/>
    <w:rsid w:val="005556F1"/>
    <w:rsid w:val="00563E0A"/>
    <w:rsid w:val="00564AD8"/>
    <w:rsid w:val="005651A0"/>
    <w:rsid w:val="005660E3"/>
    <w:rsid w:val="005772AA"/>
    <w:rsid w:val="00584B78"/>
    <w:rsid w:val="005919B5"/>
    <w:rsid w:val="00592936"/>
    <w:rsid w:val="005B46A0"/>
    <w:rsid w:val="005B72A7"/>
    <w:rsid w:val="005D0492"/>
    <w:rsid w:val="005D39FF"/>
    <w:rsid w:val="005D657C"/>
    <w:rsid w:val="005E433A"/>
    <w:rsid w:val="005E792C"/>
    <w:rsid w:val="005E7C29"/>
    <w:rsid w:val="005F268A"/>
    <w:rsid w:val="005F280E"/>
    <w:rsid w:val="005F52E9"/>
    <w:rsid w:val="005F5599"/>
    <w:rsid w:val="005F65C2"/>
    <w:rsid w:val="006033A6"/>
    <w:rsid w:val="0060607E"/>
    <w:rsid w:val="006147AB"/>
    <w:rsid w:val="006170A8"/>
    <w:rsid w:val="00620920"/>
    <w:rsid w:val="00627BC4"/>
    <w:rsid w:val="00631BE3"/>
    <w:rsid w:val="00632475"/>
    <w:rsid w:val="00632BBC"/>
    <w:rsid w:val="0063377C"/>
    <w:rsid w:val="00637E73"/>
    <w:rsid w:val="00641E3B"/>
    <w:rsid w:val="00647B5A"/>
    <w:rsid w:val="0065357A"/>
    <w:rsid w:val="006550CA"/>
    <w:rsid w:val="00657C7F"/>
    <w:rsid w:val="006623FA"/>
    <w:rsid w:val="00664A31"/>
    <w:rsid w:val="00665F4C"/>
    <w:rsid w:val="006708A3"/>
    <w:rsid w:val="00675DCF"/>
    <w:rsid w:val="0067721D"/>
    <w:rsid w:val="00677DED"/>
    <w:rsid w:val="0068060E"/>
    <w:rsid w:val="00683D41"/>
    <w:rsid w:val="0068613F"/>
    <w:rsid w:val="006A119B"/>
    <w:rsid w:val="006A192A"/>
    <w:rsid w:val="006A551C"/>
    <w:rsid w:val="006B0B05"/>
    <w:rsid w:val="006B1DB5"/>
    <w:rsid w:val="006B2DF7"/>
    <w:rsid w:val="006B312E"/>
    <w:rsid w:val="006B68AE"/>
    <w:rsid w:val="006C43B8"/>
    <w:rsid w:val="006C6525"/>
    <w:rsid w:val="006C6EC0"/>
    <w:rsid w:val="006D17CB"/>
    <w:rsid w:val="006D2336"/>
    <w:rsid w:val="006F1215"/>
    <w:rsid w:val="006F1ED8"/>
    <w:rsid w:val="007029AB"/>
    <w:rsid w:val="00705B92"/>
    <w:rsid w:val="00706A71"/>
    <w:rsid w:val="00707B8E"/>
    <w:rsid w:val="00715FB3"/>
    <w:rsid w:val="007237F5"/>
    <w:rsid w:val="007252EE"/>
    <w:rsid w:val="007266AC"/>
    <w:rsid w:val="0073068C"/>
    <w:rsid w:val="007405F9"/>
    <w:rsid w:val="00761C02"/>
    <w:rsid w:val="00761DE7"/>
    <w:rsid w:val="0076280D"/>
    <w:rsid w:val="007769DB"/>
    <w:rsid w:val="007808E2"/>
    <w:rsid w:val="0078670B"/>
    <w:rsid w:val="00787EAB"/>
    <w:rsid w:val="007A12D3"/>
    <w:rsid w:val="007A2F63"/>
    <w:rsid w:val="007A3F61"/>
    <w:rsid w:val="007A74F9"/>
    <w:rsid w:val="007B6EBB"/>
    <w:rsid w:val="007C11B9"/>
    <w:rsid w:val="007C22B4"/>
    <w:rsid w:val="007D2D6F"/>
    <w:rsid w:val="007D4D5D"/>
    <w:rsid w:val="007D604A"/>
    <w:rsid w:val="007E4052"/>
    <w:rsid w:val="007E5326"/>
    <w:rsid w:val="007E543C"/>
    <w:rsid w:val="007F2350"/>
    <w:rsid w:val="007F52BE"/>
    <w:rsid w:val="007F6FE0"/>
    <w:rsid w:val="00801A74"/>
    <w:rsid w:val="00811EE3"/>
    <w:rsid w:val="00812DA1"/>
    <w:rsid w:val="00821747"/>
    <w:rsid w:val="00827FB1"/>
    <w:rsid w:val="00831B2E"/>
    <w:rsid w:val="008352A9"/>
    <w:rsid w:val="0083691F"/>
    <w:rsid w:val="00840139"/>
    <w:rsid w:val="008461E1"/>
    <w:rsid w:val="00850274"/>
    <w:rsid w:val="00853741"/>
    <w:rsid w:val="008615CE"/>
    <w:rsid w:val="00862501"/>
    <w:rsid w:val="00866CA1"/>
    <w:rsid w:val="00874E8D"/>
    <w:rsid w:val="00875880"/>
    <w:rsid w:val="00876DD2"/>
    <w:rsid w:val="00880C1A"/>
    <w:rsid w:val="00881350"/>
    <w:rsid w:val="00887456"/>
    <w:rsid w:val="00887862"/>
    <w:rsid w:val="00890CD7"/>
    <w:rsid w:val="008910EE"/>
    <w:rsid w:val="00896D00"/>
    <w:rsid w:val="008A16E3"/>
    <w:rsid w:val="008A3ACD"/>
    <w:rsid w:val="008A6BDD"/>
    <w:rsid w:val="008B0BB7"/>
    <w:rsid w:val="008B498A"/>
    <w:rsid w:val="008C1A5F"/>
    <w:rsid w:val="008D1D06"/>
    <w:rsid w:val="008D1EBD"/>
    <w:rsid w:val="008D32A9"/>
    <w:rsid w:val="008D5066"/>
    <w:rsid w:val="008E120F"/>
    <w:rsid w:val="008E3F16"/>
    <w:rsid w:val="008F388F"/>
    <w:rsid w:val="008F42FA"/>
    <w:rsid w:val="00904096"/>
    <w:rsid w:val="009047B0"/>
    <w:rsid w:val="00907C12"/>
    <w:rsid w:val="009135B2"/>
    <w:rsid w:val="00913997"/>
    <w:rsid w:val="00920987"/>
    <w:rsid w:val="009247E0"/>
    <w:rsid w:val="00926DED"/>
    <w:rsid w:val="00930BD6"/>
    <w:rsid w:val="00931CED"/>
    <w:rsid w:val="009346CF"/>
    <w:rsid w:val="00936AA3"/>
    <w:rsid w:val="009425C2"/>
    <w:rsid w:val="0095205C"/>
    <w:rsid w:val="00953CEA"/>
    <w:rsid w:val="0095496C"/>
    <w:rsid w:val="00954BA7"/>
    <w:rsid w:val="00964581"/>
    <w:rsid w:val="00964602"/>
    <w:rsid w:val="00967D7E"/>
    <w:rsid w:val="00974CD5"/>
    <w:rsid w:val="00976A4C"/>
    <w:rsid w:val="00976B04"/>
    <w:rsid w:val="009776B6"/>
    <w:rsid w:val="00980955"/>
    <w:rsid w:val="00981043"/>
    <w:rsid w:val="00982972"/>
    <w:rsid w:val="00982E6F"/>
    <w:rsid w:val="009830F9"/>
    <w:rsid w:val="00983CB5"/>
    <w:rsid w:val="009906A1"/>
    <w:rsid w:val="00990817"/>
    <w:rsid w:val="009A2B51"/>
    <w:rsid w:val="009B220D"/>
    <w:rsid w:val="009C0660"/>
    <w:rsid w:val="009C6181"/>
    <w:rsid w:val="009D049B"/>
    <w:rsid w:val="009D30FA"/>
    <w:rsid w:val="009D3CA9"/>
    <w:rsid w:val="009D4D71"/>
    <w:rsid w:val="009E4F87"/>
    <w:rsid w:val="009F49C3"/>
    <w:rsid w:val="009F4BF3"/>
    <w:rsid w:val="009F4DBE"/>
    <w:rsid w:val="009F4EC7"/>
    <w:rsid w:val="00A003A3"/>
    <w:rsid w:val="00A00B15"/>
    <w:rsid w:val="00A1544B"/>
    <w:rsid w:val="00A24111"/>
    <w:rsid w:val="00A24182"/>
    <w:rsid w:val="00A300A2"/>
    <w:rsid w:val="00A35128"/>
    <w:rsid w:val="00A35DCF"/>
    <w:rsid w:val="00A4389A"/>
    <w:rsid w:val="00A479F5"/>
    <w:rsid w:val="00A51C97"/>
    <w:rsid w:val="00A567E3"/>
    <w:rsid w:val="00A62CD2"/>
    <w:rsid w:val="00A63360"/>
    <w:rsid w:val="00A64370"/>
    <w:rsid w:val="00A73098"/>
    <w:rsid w:val="00A7569C"/>
    <w:rsid w:val="00A77C77"/>
    <w:rsid w:val="00A80F6D"/>
    <w:rsid w:val="00A81B44"/>
    <w:rsid w:val="00A85A47"/>
    <w:rsid w:val="00A85BED"/>
    <w:rsid w:val="00AA0A1A"/>
    <w:rsid w:val="00AA354A"/>
    <w:rsid w:val="00AA6C7E"/>
    <w:rsid w:val="00AB2650"/>
    <w:rsid w:val="00AB5DF4"/>
    <w:rsid w:val="00AC2692"/>
    <w:rsid w:val="00AC3529"/>
    <w:rsid w:val="00AC3AFE"/>
    <w:rsid w:val="00AD0775"/>
    <w:rsid w:val="00AD468F"/>
    <w:rsid w:val="00AD4E01"/>
    <w:rsid w:val="00AE4A32"/>
    <w:rsid w:val="00AF36A4"/>
    <w:rsid w:val="00AF3E51"/>
    <w:rsid w:val="00AF408A"/>
    <w:rsid w:val="00AF6455"/>
    <w:rsid w:val="00AF7EA7"/>
    <w:rsid w:val="00B00721"/>
    <w:rsid w:val="00B03FC2"/>
    <w:rsid w:val="00B06743"/>
    <w:rsid w:val="00B06D56"/>
    <w:rsid w:val="00B12A52"/>
    <w:rsid w:val="00B201C2"/>
    <w:rsid w:val="00B30609"/>
    <w:rsid w:val="00B370DC"/>
    <w:rsid w:val="00B42774"/>
    <w:rsid w:val="00B451EF"/>
    <w:rsid w:val="00B50F24"/>
    <w:rsid w:val="00B537E0"/>
    <w:rsid w:val="00B6356A"/>
    <w:rsid w:val="00B6761B"/>
    <w:rsid w:val="00B716B0"/>
    <w:rsid w:val="00B71F19"/>
    <w:rsid w:val="00B72898"/>
    <w:rsid w:val="00B74845"/>
    <w:rsid w:val="00B76689"/>
    <w:rsid w:val="00B77E5C"/>
    <w:rsid w:val="00B829E4"/>
    <w:rsid w:val="00B94258"/>
    <w:rsid w:val="00BA0A68"/>
    <w:rsid w:val="00BA4179"/>
    <w:rsid w:val="00BA4475"/>
    <w:rsid w:val="00BC3076"/>
    <w:rsid w:val="00BC4D8E"/>
    <w:rsid w:val="00BD1B9F"/>
    <w:rsid w:val="00BD7D15"/>
    <w:rsid w:val="00BE0E1D"/>
    <w:rsid w:val="00BE1026"/>
    <w:rsid w:val="00BE624A"/>
    <w:rsid w:val="00BF2D61"/>
    <w:rsid w:val="00BF390B"/>
    <w:rsid w:val="00BF669C"/>
    <w:rsid w:val="00C0083B"/>
    <w:rsid w:val="00C044E5"/>
    <w:rsid w:val="00C04E48"/>
    <w:rsid w:val="00C06E17"/>
    <w:rsid w:val="00C0755A"/>
    <w:rsid w:val="00C10B2E"/>
    <w:rsid w:val="00C14DB1"/>
    <w:rsid w:val="00C2205C"/>
    <w:rsid w:val="00C233AA"/>
    <w:rsid w:val="00C25622"/>
    <w:rsid w:val="00C26544"/>
    <w:rsid w:val="00C270F2"/>
    <w:rsid w:val="00C35448"/>
    <w:rsid w:val="00C459C3"/>
    <w:rsid w:val="00C4736F"/>
    <w:rsid w:val="00C51692"/>
    <w:rsid w:val="00C5300F"/>
    <w:rsid w:val="00C556E4"/>
    <w:rsid w:val="00C60FBD"/>
    <w:rsid w:val="00C6779D"/>
    <w:rsid w:val="00C73FBB"/>
    <w:rsid w:val="00C74270"/>
    <w:rsid w:val="00C754B7"/>
    <w:rsid w:val="00C8219A"/>
    <w:rsid w:val="00C821C2"/>
    <w:rsid w:val="00C82BC1"/>
    <w:rsid w:val="00C86E3C"/>
    <w:rsid w:val="00C90607"/>
    <w:rsid w:val="00C918D3"/>
    <w:rsid w:val="00C92A5D"/>
    <w:rsid w:val="00C93892"/>
    <w:rsid w:val="00C93A60"/>
    <w:rsid w:val="00C97BA0"/>
    <w:rsid w:val="00CB3532"/>
    <w:rsid w:val="00CD0F64"/>
    <w:rsid w:val="00CD4EE2"/>
    <w:rsid w:val="00CD5AF4"/>
    <w:rsid w:val="00CD5F8A"/>
    <w:rsid w:val="00CD7CB6"/>
    <w:rsid w:val="00CE39D9"/>
    <w:rsid w:val="00CE4A78"/>
    <w:rsid w:val="00CF2252"/>
    <w:rsid w:val="00CF6C94"/>
    <w:rsid w:val="00CF7CA3"/>
    <w:rsid w:val="00D00222"/>
    <w:rsid w:val="00D072F5"/>
    <w:rsid w:val="00D1101A"/>
    <w:rsid w:val="00D20697"/>
    <w:rsid w:val="00D22AA2"/>
    <w:rsid w:val="00D26500"/>
    <w:rsid w:val="00D26EAE"/>
    <w:rsid w:val="00D313F6"/>
    <w:rsid w:val="00D31B04"/>
    <w:rsid w:val="00D35894"/>
    <w:rsid w:val="00D37CB3"/>
    <w:rsid w:val="00D471B9"/>
    <w:rsid w:val="00D67782"/>
    <w:rsid w:val="00D67EAE"/>
    <w:rsid w:val="00D701FD"/>
    <w:rsid w:val="00D8221F"/>
    <w:rsid w:val="00D869B2"/>
    <w:rsid w:val="00D86C45"/>
    <w:rsid w:val="00D91067"/>
    <w:rsid w:val="00D91C81"/>
    <w:rsid w:val="00D96C19"/>
    <w:rsid w:val="00DB36E4"/>
    <w:rsid w:val="00DB4660"/>
    <w:rsid w:val="00DC5375"/>
    <w:rsid w:val="00DC6315"/>
    <w:rsid w:val="00DC72EC"/>
    <w:rsid w:val="00DC7B24"/>
    <w:rsid w:val="00DD2BCE"/>
    <w:rsid w:val="00DD77C1"/>
    <w:rsid w:val="00DE049D"/>
    <w:rsid w:val="00DF2B5D"/>
    <w:rsid w:val="00DF34D9"/>
    <w:rsid w:val="00DF515A"/>
    <w:rsid w:val="00DF6ED6"/>
    <w:rsid w:val="00E00876"/>
    <w:rsid w:val="00E043B6"/>
    <w:rsid w:val="00E15553"/>
    <w:rsid w:val="00E2000C"/>
    <w:rsid w:val="00E217FE"/>
    <w:rsid w:val="00E22752"/>
    <w:rsid w:val="00E234E5"/>
    <w:rsid w:val="00E34073"/>
    <w:rsid w:val="00E353C7"/>
    <w:rsid w:val="00E35413"/>
    <w:rsid w:val="00E37274"/>
    <w:rsid w:val="00E37636"/>
    <w:rsid w:val="00E431B2"/>
    <w:rsid w:val="00E44782"/>
    <w:rsid w:val="00E46488"/>
    <w:rsid w:val="00E46C07"/>
    <w:rsid w:val="00E46C59"/>
    <w:rsid w:val="00E61657"/>
    <w:rsid w:val="00E67797"/>
    <w:rsid w:val="00E67D7D"/>
    <w:rsid w:val="00E718A6"/>
    <w:rsid w:val="00E73F14"/>
    <w:rsid w:val="00E76480"/>
    <w:rsid w:val="00E76FD6"/>
    <w:rsid w:val="00E77800"/>
    <w:rsid w:val="00E80220"/>
    <w:rsid w:val="00E82863"/>
    <w:rsid w:val="00E86CB0"/>
    <w:rsid w:val="00E90307"/>
    <w:rsid w:val="00E94761"/>
    <w:rsid w:val="00EA11D5"/>
    <w:rsid w:val="00EA1312"/>
    <w:rsid w:val="00EA20F9"/>
    <w:rsid w:val="00EA68B6"/>
    <w:rsid w:val="00EB4BBD"/>
    <w:rsid w:val="00EB7C27"/>
    <w:rsid w:val="00EC488C"/>
    <w:rsid w:val="00EC4C52"/>
    <w:rsid w:val="00EC7D19"/>
    <w:rsid w:val="00ED0FD2"/>
    <w:rsid w:val="00ED1A7F"/>
    <w:rsid w:val="00EE28D9"/>
    <w:rsid w:val="00EE3074"/>
    <w:rsid w:val="00EE7D8F"/>
    <w:rsid w:val="00EF3C7D"/>
    <w:rsid w:val="00EF5068"/>
    <w:rsid w:val="00EF7C32"/>
    <w:rsid w:val="00F03548"/>
    <w:rsid w:val="00F03803"/>
    <w:rsid w:val="00F16101"/>
    <w:rsid w:val="00F17316"/>
    <w:rsid w:val="00F208B6"/>
    <w:rsid w:val="00F24740"/>
    <w:rsid w:val="00F25772"/>
    <w:rsid w:val="00F260A9"/>
    <w:rsid w:val="00F306F7"/>
    <w:rsid w:val="00F35DE6"/>
    <w:rsid w:val="00F42782"/>
    <w:rsid w:val="00F44A23"/>
    <w:rsid w:val="00F4739F"/>
    <w:rsid w:val="00F50B09"/>
    <w:rsid w:val="00F717E8"/>
    <w:rsid w:val="00F735F8"/>
    <w:rsid w:val="00F85D6D"/>
    <w:rsid w:val="00F871AF"/>
    <w:rsid w:val="00F93A3D"/>
    <w:rsid w:val="00F962EB"/>
    <w:rsid w:val="00F964B7"/>
    <w:rsid w:val="00F968D8"/>
    <w:rsid w:val="00F96E95"/>
    <w:rsid w:val="00FA2884"/>
    <w:rsid w:val="00FB0C56"/>
    <w:rsid w:val="00FB148F"/>
    <w:rsid w:val="00FB2658"/>
    <w:rsid w:val="00FB7349"/>
    <w:rsid w:val="00FC1E2A"/>
    <w:rsid w:val="00FC3A26"/>
    <w:rsid w:val="00FD0235"/>
    <w:rsid w:val="00FE219B"/>
    <w:rsid w:val="00FE41D5"/>
    <w:rsid w:val="00FE4650"/>
    <w:rsid w:val="00FF2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7DD82"/>
  <w15:docId w15:val="{C249C74B-FC92-4C0F-82A8-90EF5672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6B"/>
    <w:pPr>
      <w:spacing w:after="160" w:line="259" w:lineRule="auto"/>
    </w:pPr>
  </w:style>
  <w:style w:type="paragraph" w:styleId="Heading3">
    <w:name w:val="heading 3"/>
    <w:basedOn w:val="Normal"/>
    <w:next w:val="Normal"/>
    <w:link w:val="Heading3Char"/>
    <w:qFormat/>
    <w:rsid w:val="0006363E"/>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6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E049D"/>
    <w:rPr>
      <w:b/>
      <w:bCs/>
    </w:rPr>
  </w:style>
  <w:style w:type="character" w:styleId="IntenseReference">
    <w:name w:val="Intense Reference"/>
    <w:basedOn w:val="DefaultParagraphFont"/>
    <w:uiPriority w:val="32"/>
    <w:qFormat/>
    <w:rsid w:val="00E46C07"/>
    <w:rPr>
      <w:b/>
      <w:bCs/>
      <w:smallCaps/>
      <w:color w:val="C0504D" w:themeColor="accent2"/>
      <w:spacing w:val="5"/>
      <w:u w:val="single"/>
    </w:rPr>
  </w:style>
  <w:style w:type="table" w:customStyle="1" w:styleId="TableGrid1">
    <w:name w:val="Table Grid1"/>
    <w:basedOn w:val="TableNormal"/>
    <w:next w:val="TableGrid"/>
    <w:uiPriority w:val="39"/>
    <w:rsid w:val="00115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1153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List Paragraph1 Char"/>
    <w:link w:val="ListParagraph"/>
    <w:uiPriority w:val="34"/>
    <w:qFormat/>
    <w:locked/>
    <w:rsid w:val="00456DAD"/>
  </w:style>
  <w:style w:type="paragraph" w:styleId="ListParagraph">
    <w:name w:val="List Paragraph"/>
    <w:aliases w:val="Akapit z listą BS,List Paragraph 1,List_Paragraph,Multilevel para_II,List Paragraph (numbered (a)),OBC Bullet,List Paragraph11,Normal numbered,ECDC AF Paragraph,List Paragraph1,Bullet1,Bullets,References,IBL List Paragraph,Resume Title"/>
    <w:basedOn w:val="Normal"/>
    <w:link w:val="ListParagraphChar"/>
    <w:uiPriority w:val="34"/>
    <w:qFormat/>
    <w:rsid w:val="00456DAD"/>
    <w:pPr>
      <w:spacing w:after="200" w:line="276" w:lineRule="auto"/>
      <w:ind w:left="720"/>
      <w:contextualSpacing/>
    </w:pPr>
  </w:style>
  <w:style w:type="paragraph" w:styleId="BalloonText">
    <w:name w:val="Balloon Text"/>
    <w:basedOn w:val="Normal"/>
    <w:link w:val="BalloonTextChar"/>
    <w:uiPriority w:val="99"/>
    <w:semiHidden/>
    <w:unhideWhenUsed/>
    <w:rsid w:val="00AD46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68F"/>
    <w:rPr>
      <w:rFonts w:ascii="Segoe UI" w:hAnsi="Segoe UI" w:cs="Segoe UI"/>
      <w:sz w:val="18"/>
      <w:szCs w:val="18"/>
    </w:rPr>
  </w:style>
  <w:style w:type="paragraph" w:customStyle="1" w:styleId="namak">
    <w:name w:val="namak"/>
    <w:basedOn w:val="Normal"/>
    <w:link w:val="namak0"/>
    <w:rsid w:val="00981043"/>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981043"/>
    <w:rPr>
      <w:rFonts w:ascii="GHEA Grapalat" w:eastAsia="Times New Roman" w:hAnsi="GHEA Grapalat" w:cs="Times New Roman"/>
      <w:spacing w:val="-4"/>
      <w:sz w:val="24"/>
      <w:szCs w:val="24"/>
      <w:lang w:eastAsia="ru-RU"/>
    </w:rPr>
  </w:style>
  <w:style w:type="paragraph" w:styleId="BodyText">
    <w:name w:val="Body Text"/>
    <w:basedOn w:val="Normal"/>
    <w:link w:val="BodyTextChar"/>
    <w:rsid w:val="00BE624A"/>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BE624A"/>
    <w:rPr>
      <w:rFonts w:ascii="Calibri" w:eastAsia="Calibri" w:hAnsi="Calibri"/>
      <w:color w:val="00000A"/>
    </w:rPr>
  </w:style>
  <w:style w:type="character" w:customStyle="1" w:styleId="Heading3Char">
    <w:name w:val="Heading 3 Char"/>
    <w:basedOn w:val="DefaultParagraphFont"/>
    <w:link w:val="Heading3"/>
    <w:rsid w:val="0006363E"/>
    <w:rPr>
      <w:rFonts w:ascii="Arial Armenian" w:eastAsia="Times New Roman" w:hAnsi="Arial Armenian" w:cs="Times New Roman"/>
      <w:sz w:val="30"/>
      <w:szCs w:val="20"/>
    </w:rPr>
  </w:style>
  <w:style w:type="paragraph" w:customStyle="1" w:styleId="Default">
    <w:name w:val="Default"/>
    <w:rsid w:val="00401E18"/>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CommentReference">
    <w:name w:val="annotation reference"/>
    <w:basedOn w:val="DefaultParagraphFont"/>
    <w:uiPriority w:val="99"/>
    <w:semiHidden/>
    <w:unhideWhenUsed/>
    <w:rsid w:val="00012C6F"/>
    <w:rPr>
      <w:sz w:val="16"/>
      <w:szCs w:val="16"/>
    </w:rPr>
  </w:style>
  <w:style w:type="paragraph" w:styleId="CommentText">
    <w:name w:val="annotation text"/>
    <w:basedOn w:val="Normal"/>
    <w:link w:val="CommentTextChar"/>
    <w:uiPriority w:val="99"/>
    <w:semiHidden/>
    <w:unhideWhenUsed/>
    <w:rsid w:val="00012C6F"/>
    <w:pPr>
      <w:spacing w:line="240" w:lineRule="auto"/>
    </w:pPr>
    <w:rPr>
      <w:sz w:val="20"/>
      <w:szCs w:val="20"/>
    </w:rPr>
  </w:style>
  <w:style w:type="character" w:customStyle="1" w:styleId="CommentTextChar">
    <w:name w:val="Comment Text Char"/>
    <w:basedOn w:val="DefaultParagraphFont"/>
    <w:link w:val="CommentText"/>
    <w:uiPriority w:val="99"/>
    <w:semiHidden/>
    <w:rsid w:val="00012C6F"/>
    <w:rPr>
      <w:sz w:val="20"/>
      <w:szCs w:val="20"/>
    </w:rPr>
  </w:style>
  <w:style w:type="paragraph" w:styleId="CommentSubject">
    <w:name w:val="annotation subject"/>
    <w:basedOn w:val="CommentText"/>
    <w:next w:val="CommentText"/>
    <w:link w:val="CommentSubjectChar"/>
    <w:uiPriority w:val="99"/>
    <w:semiHidden/>
    <w:unhideWhenUsed/>
    <w:rsid w:val="00012C6F"/>
    <w:rPr>
      <w:b/>
      <w:bCs/>
    </w:rPr>
  </w:style>
  <w:style w:type="character" w:customStyle="1" w:styleId="CommentSubjectChar">
    <w:name w:val="Comment Subject Char"/>
    <w:basedOn w:val="CommentTextChar"/>
    <w:link w:val="CommentSubject"/>
    <w:uiPriority w:val="99"/>
    <w:semiHidden/>
    <w:rsid w:val="00012C6F"/>
    <w:rPr>
      <w:b/>
      <w:bCs/>
      <w:sz w:val="20"/>
      <w:szCs w:val="20"/>
    </w:rPr>
  </w:style>
  <w:style w:type="paragraph" w:styleId="Revision">
    <w:name w:val="Revision"/>
    <w:hidden/>
    <w:uiPriority w:val="99"/>
    <w:semiHidden/>
    <w:rsid w:val="007266AC"/>
    <w:pPr>
      <w:spacing w:after="0" w:line="240" w:lineRule="auto"/>
    </w:pPr>
  </w:style>
  <w:style w:type="character" w:styleId="Emphasis">
    <w:name w:val="Emphasis"/>
    <w:basedOn w:val="DefaultParagraphFont"/>
    <w:uiPriority w:val="20"/>
    <w:qFormat/>
    <w:rsid w:val="00E353C7"/>
    <w:rPr>
      <w:i/>
      <w:iCs/>
    </w:rPr>
  </w:style>
  <w:style w:type="paragraph" w:customStyle="1" w:styleId="ds-markdown-paragraph">
    <w:name w:val="ds-markdown-paragraph"/>
    <w:basedOn w:val="Normal"/>
    <w:rsid w:val="00787EAB"/>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EF7C3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2999">
      <w:bodyDiv w:val="1"/>
      <w:marLeft w:val="0"/>
      <w:marRight w:val="0"/>
      <w:marTop w:val="0"/>
      <w:marBottom w:val="0"/>
      <w:divBdr>
        <w:top w:val="none" w:sz="0" w:space="0" w:color="auto"/>
        <w:left w:val="none" w:sz="0" w:space="0" w:color="auto"/>
        <w:bottom w:val="none" w:sz="0" w:space="0" w:color="auto"/>
        <w:right w:val="none" w:sz="0" w:space="0" w:color="auto"/>
      </w:divBdr>
    </w:div>
    <w:div w:id="33040683">
      <w:bodyDiv w:val="1"/>
      <w:marLeft w:val="0"/>
      <w:marRight w:val="0"/>
      <w:marTop w:val="0"/>
      <w:marBottom w:val="0"/>
      <w:divBdr>
        <w:top w:val="none" w:sz="0" w:space="0" w:color="auto"/>
        <w:left w:val="none" w:sz="0" w:space="0" w:color="auto"/>
        <w:bottom w:val="none" w:sz="0" w:space="0" w:color="auto"/>
        <w:right w:val="none" w:sz="0" w:space="0" w:color="auto"/>
      </w:divBdr>
    </w:div>
    <w:div w:id="128789395">
      <w:bodyDiv w:val="1"/>
      <w:marLeft w:val="0"/>
      <w:marRight w:val="0"/>
      <w:marTop w:val="0"/>
      <w:marBottom w:val="0"/>
      <w:divBdr>
        <w:top w:val="none" w:sz="0" w:space="0" w:color="auto"/>
        <w:left w:val="none" w:sz="0" w:space="0" w:color="auto"/>
        <w:bottom w:val="none" w:sz="0" w:space="0" w:color="auto"/>
        <w:right w:val="none" w:sz="0" w:space="0" w:color="auto"/>
      </w:divBdr>
    </w:div>
    <w:div w:id="148640899">
      <w:bodyDiv w:val="1"/>
      <w:marLeft w:val="0"/>
      <w:marRight w:val="0"/>
      <w:marTop w:val="0"/>
      <w:marBottom w:val="0"/>
      <w:divBdr>
        <w:top w:val="none" w:sz="0" w:space="0" w:color="auto"/>
        <w:left w:val="none" w:sz="0" w:space="0" w:color="auto"/>
        <w:bottom w:val="none" w:sz="0" w:space="0" w:color="auto"/>
        <w:right w:val="none" w:sz="0" w:space="0" w:color="auto"/>
      </w:divBdr>
    </w:div>
    <w:div w:id="596864209">
      <w:bodyDiv w:val="1"/>
      <w:marLeft w:val="0"/>
      <w:marRight w:val="0"/>
      <w:marTop w:val="0"/>
      <w:marBottom w:val="0"/>
      <w:divBdr>
        <w:top w:val="none" w:sz="0" w:space="0" w:color="auto"/>
        <w:left w:val="none" w:sz="0" w:space="0" w:color="auto"/>
        <w:bottom w:val="none" w:sz="0" w:space="0" w:color="auto"/>
        <w:right w:val="none" w:sz="0" w:space="0" w:color="auto"/>
      </w:divBdr>
    </w:div>
    <w:div w:id="647437016">
      <w:bodyDiv w:val="1"/>
      <w:marLeft w:val="0"/>
      <w:marRight w:val="0"/>
      <w:marTop w:val="0"/>
      <w:marBottom w:val="0"/>
      <w:divBdr>
        <w:top w:val="none" w:sz="0" w:space="0" w:color="auto"/>
        <w:left w:val="none" w:sz="0" w:space="0" w:color="auto"/>
        <w:bottom w:val="none" w:sz="0" w:space="0" w:color="auto"/>
        <w:right w:val="none" w:sz="0" w:space="0" w:color="auto"/>
      </w:divBdr>
    </w:div>
    <w:div w:id="767700403">
      <w:bodyDiv w:val="1"/>
      <w:marLeft w:val="0"/>
      <w:marRight w:val="0"/>
      <w:marTop w:val="0"/>
      <w:marBottom w:val="0"/>
      <w:divBdr>
        <w:top w:val="none" w:sz="0" w:space="0" w:color="auto"/>
        <w:left w:val="none" w:sz="0" w:space="0" w:color="auto"/>
        <w:bottom w:val="none" w:sz="0" w:space="0" w:color="auto"/>
        <w:right w:val="none" w:sz="0" w:space="0" w:color="auto"/>
      </w:divBdr>
    </w:div>
    <w:div w:id="785538183">
      <w:bodyDiv w:val="1"/>
      <w:marLeft w:val="0"/>
      <w:marRight w:val="0"/>
      <w:marTop w:val="0"/>
      <w:marBottom w:val="0"/>
      <w:divBdr>
        <w:top w:val="none" w:sz="0" w:space="0" w:color="auto"/>
        <w:left w:val="none" w:sz="0" w:space="0" w:color="auto"/>
        <w:bottom w:val="none" w:sz="0" w:space="0" w:color="auto"/>
        <w:right w:val="none" w:sz="0" w:space="0" w:color="auto"/>
      </w:divBdr>
    </w:div>
    <w:div w:id="805468221">
      <w:bodyDiv w:val="1"/>
      <w:marLeft w:val="0"/>
      <w:marRight w:val="0"/>
      <w:marTop w:val="0"/>
      <w:marBottom w:val="0"/>
      <w:divBdr>
        <w:top w:val="none" w:sz="0" w:space="0" w:color="auto"/>
        <w:left w:val="none" w:sz="0" w:space="0" w:color="auto"/>
        <w:bottom w:val="none" w:sz="0" w:space="0" w:color="auto"/>
        <w:right w:val="none" w:sz="0" w:space="0" w:color="auto"/>
      </w:divBdr>
    </w:div>
    <w:div w:id="872306511">
      <w:bodyDiv w:val="1"/>
      <w:marLeft w:val="0"/>
      <w:marRight w:val="0"/>
      <w:marTop w:val="0"/>
      <w:marBottom w:val="0"/>
      <w:divBdr>
        <w:top w:val="none" w:sz="0" w:space="0" w:color="auto"/>
        <w:left w:val="none" w:sz="0" w:space="0" w:color="auto"/>
        <w:bottom w:val="none" w:sz="0" w:space="0" w:color="auto"/>
        <w:right w:val="none" w:sz="0" w:space="0" w:color="auto"/>
      </w:divBdr>
    </w:div>
    <w:div w:id="999843075">
      <w:bodyDiv w:val="1"/>
      <w:marLeft w:val="0"/>
      <w:marRight w:val="0"/>
      <w:marTop w:val="0"/>
      <w:marBottom w:val="0"/>
      <w:divBdr>
        <w:top w:val="none" w:sz="0" w:space="0" w:color="auto"/>
        <w:left w:val="none" w:sz="0" w:space="0" w:color="auto"/>
        <w:bottom w:val="none" w:sz="0" w:space="0" w:color="auto"/>
        <w:right w:val="none" w:sz="0" w:space="0" w:color="auto"/>
      </w:divBdr>
    </w:div>
    <w:div w:id="1014963549">
      <w:bodyDiv w:val="1"/>
      <w:marLeft w:val="0"/>
      <w:marRight w:val="0"/>
      <w:marTop w:val="0"/>
      <w:marBottom w:val="0"/>
      <w:divBdr>
        <w:top w:val="none" w:sz="0" w:space="0" w:color="auto"/>
        <w:left w:val="none" w:sz="0" w:space="0" w:color="auto"/>
        <w:bottom w:val="none" w:sz="0" w:space="0" w:color="auto"/>
        <w:right w:val="none" w:sz="0" w:space="0" w:color="auto"/>
      </w:divBdr>
    </w:div>
    <w:div w:id="1148286106">
      <w:bodyDiv w:val="1"/>
      <w:marLeft w:val="0"/>
      <w:marRight w:val="0"/>
      <w:marTop w:val="0"/>
      <w:marBottom w:val="0"/>
      <w:divBdr>
        <w:top w:val="none" w:sz="0" w:space="0" w:color="auto"/>
        <w:left w:val="none" w:sz="0" w:space="0" w:color="auto"/>
        <w:bottom w:val="none" w:sz="0" w:space="0" w:color="auto"/>
        <w:right w:val="none" w:sz="0" w:space="0" w:color="auto"/>
      </w:divBdr>
    </w:div>
    <w:div w:id="1266307676">
      <w:bodyDiv w:val="1"/>
      <w:marLeft w:val="0"/>
      <w:marRight w:val="0"/>
      <w:marTop w:val="0"/>
      <w:marBottom w:val="0"/>
      <w:divBdr>
        <w:top w:val="none" w:sz="0" w:space="0" w:color="auto"/>
        <w:left w:val="none" w:sz="0" w:space="0" w:color="auto"/>
        <w:bottom w:val="none" w:sz="0" w:space="0" w:color="auto"/>
        <w:right w:val="none" w:sz="0" w:space="0" w:color="auto"/>
      </w:divBdr>
    </w:div>
    <w:div w:id="1413314482">
      <w:bodyDiv w:val="1"/>
      <w:marLeft w:val="0"/>
      <w:marRight w:val="0"/>
      <w:marTop w:val="0"/>
      <w:marBottom w:val="0"/>
      <w:divBdr>
        <w:top w:val="none" w:sz="0" w:space="0" w:color="auto"/>
        <w:left w:val="none" w:sz="0" w:space="0" w:color="auto"/>
        <w:bottom w:val="none" w:sz="0" w:space="0" w:color="auto"/>
        <w:right w:val="none" w:sz="0" w:space="0" w:color="auto"/>
      </w:divBdr>
    </w:div>
    <w:div w:id="1574393319">
      <w:bodyDiv w:val="1"/>
      <w:marLeft w:val="0"/>
      <w:marRight w:val="0"/>
      <w:marTop w:val="0"/>
      <w:marBottom w:val="0"/>
      <w:divBdr>
        <w:top w:val="none" w:sz="0" w:space="0" w:color="auto"/>
        <w:left w:val="none" w:sz="0" w:space="0" w:color="auto"/>
        <w:bottom w:val="none" w:sz="0" w:space="0" w:color="auto"/>
        <w:right w:val="none" w:sz="0" w:space="0" w:color="auto"/>
      </w:divBdr>
    </w:div>
    <w:div w:id="1721394685">
      <w:bodyDiv w:val="1"/>
      <w:marLeft w:val="0"/>
      <w:marRight w:val="0"/>
      <w:marTop w:val="0"/>
      <w:marBottom w:val="0"/>
      <w:divBdr>
        <w:top w:val="none" w:sz="0" w:space="0" w:color="auto"/>
        <w:left w:val="none" w:sz="0" w:space="0" w:color="auto"/>
        <w:bottom w:val="none" w:sz="0" w:space="0" w:color="auto"/>
        <w:right w:val="none" w:sz="0" w:space="0" w:color="auto"/>
      </w:divBdr>
      <w:divsChild>
        <w:div w:id="1700740495">
          <w:marLeft w:val="0"/>
          <w:marRight w:val="0"/>
          <w:marTop w:val="0"/>
          <w:marBottom w:val="0"/>
          <w:divBdr>
            <w:top w:val="none" w:sz="0" w:space="0" w:color="auto"/>
            <w:left w:val="none" w:sz="0" w:space="0" w:color="auto"/>
            <w:bottom w:val="none" w:sz="0" w:space="0" w:color="auto"/>
            <w:right w:val="none" w:sz="0" w:space="0" w:color="auto"/>
          </w:divBdr>
          <w:divsChild>
            <w:div w:id="168331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31">
      <w:bodyDiv w:val="1"/>
      <w:marLeft w:val="0"/>
      <w:marRight w:val="0"/>
      <w:marTop w:val="0"/>
      <w:marBottom w:val="0"/>
      <w:divBdr>
        <w:top w:val="none" w:sz="0" w:space="0" w:color="auto"/>
        <w:left w:val="none" w:sz="0" w:space="0" w:color="auto"/>
        <w:bottom w:val="none" w:sz="0" w:space="0" w:color="auto"/>
        <w:right w:val="none" w:sz="0" w:space="0" w:color="auto"/>
      </w:divBdr>
    </w:div>
    <w:div w:id="1858032094">
      <w:bodyDiv w:val="1"/>
      <w:marLeft w:val="0"/>
      <w:marRight w:val="0"/>
      <w:marTop w:val="0"/>
      <w:marBottom w:val="0"/>
      <w:divBdr>
        <w:top w:val="none" w:sz="0" w:space="0" w:color="auto"/>
        <w:left w:val="none" w:sz="0" w:space="0" w:color="auto"/>
        <w:bottom w:val="none" w:sz="0" w:space="0" w:color="auto"/>
        <w:right w:val="none" w:sz="0" w:space="0" w:color="auto"/>
      </w:divBdr>
    </w:div>
    <w:div w:id="1868836615">
      <w:bodyDiv w:val="1"/>
      <w:marLeft w:val="0"/>
      <w:marRight w:val="0"/>
      <w:marTop w:val="0"/>
      <w:marBottom w:val="0"/>
      <w:divBdr>
        <w:top w:val="none" w:sz="0" w:space="0" w:color="auto"/>
        <w:left w:val="none" w:sz="0" w:space="0" w:color="auto"/>
        <w:bottom w:val="none" w:sz="0" w:space="0" w:color="auto"/>
        <w:right w:val="none" w:sz="0" w:space="0" w:color="auto"/>
      </w:divBdr>
      <w:divsChild>
        <w:div w:id="960458356">
          <w:marLeft w:val="0"/>
          <w:marRight w:val="0"/>
          <w:marTop w:val="0"/>
          <w:marBottom w:val="0"/>
          <w:divBdr>
            <w:top w:val="none" w:sz="0" w:space="0" w:color="auto"/>
            <w:left w:val="none" w:sz="0" w:space="0" w:color="auto"/>
            <w:bottom w:val="none" w:sz="0" w:space="0" w:color="auto"/>
            <w:right w:val="none" w:sz="0" w:space="0" w:color="auto"/>
          </w:divBdr>
          <w:divsChild>
            <w:div w:id="200712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0290">
      <w:bodyDiv w:val="1"/>
      <w:marLeft w:val="0"/>
      <w:marRight w:val="0"/>
      <w:marTop w:val="0"/>
      <w:marBottom w:val="0"/>
      <w:divBdr>
        <w:top w:val="none" w:sz="0" w:space="0" w:color="auto"/>
        <w:left w:val="none" w:sz="0" w:space="0" w:color="auto"/>
        <w:bottom w:val="none" w:sz="0" w:space="0" w:color="auto"/>
        <w:right w:val="none" w:sz="0" w:space="0" w:color="auto"/>
      </w:divBdr>
    </w:div>
    <w:div w:id="19697053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011C4-522B-41D1-A5C6-B70B000F3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39</Pages>
  <Words>9727</Words>
  <Characters>55448</Characters>
  <Application>Microsoft Office Word</Application>
  <DocSecurity>0</DocSecurity>
  <Lines>462</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https:/mul2-mtc.gov.am/tasks/1244567/oneclick?token=57b9f9bfbdec3f869d772cb29db46513</cp:keywords>
  <dc:description/>
  <cp:lastModifiedBy>Hayrapet Zakharyan</cp:lastModifiedBy>
  <cp:revision>13</cp:revision>
  <cp:lastPrinted>2025-11-28T09:50:00Z</cp:lastPrinted>
  <dcterms:created xsi:type="dcterms:W3CDTF">2025-11-28T07:24:00Z</dcterms:created>
  <dcterms:modified xsi:type="dcterms:W3CDTF">2025-12-05T08:23:00Z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fdfbe61e-4a2f-4739-a983-8712f5f0d6fe</vt:lpwstr>
  </property>
</Properties>
</file>