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B1B073C" w14:textId="4E75BA56" w:rsidR="008816BC" w:rsidRDefault="005A1C31" w:rsidP="008816B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End w:id="0"/>
    </w:p>
    <w:p w14:paraId="1AA075D9" w14:textId="642B07C8" w:rsidR="00594931" w:rsidRPr="005A1C31" w:rsidRDefault="008816BC" w:rsidP="008816B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 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D529D6" w:rsidRPr="00D529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529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FD7787"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ՓՈՓՈԽՈՒԹՅՈՒՆՆԵՐ ԿԱՏԱՐԵԼՈՒ ԹՈՒՅԼՏՎՈՒԹՅՈՒՆ ՏԱԼՈՒ ՄԱՍԻՆ</w:t>
      </w:r>
      <w:r w:rsidR="00594931" w:rsidRPr="005A1C31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DF1DD8F" w14:textId="14D1602B" w:rsidR="005A1C31" w:rsidRPr="00CA4174" w:rsidRDefault="005A1C31" w:rsidP="005A1C3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860F9C">
        <w:rPr>
          <w:rFonts w:ascii="GHEA Grapalat" w:hAnsi="GHEA Grapalat" w:cs="Sylfaen"/>
          <w:b/>
          <w:bCs/>
          <w:lang w:val="hy-AM"/>
        </w:rPr>
        <w:t xml:space="preserve">ՀՀ </w:t>
      </w:r>
      <w:r>
        <w:rPr>
          <w:rFonts w:ascii="GHEA Grapalat" w:hAnsi="GHEA Grapalat" w:cs="Sylfaen"/>
          <w:b/>
          <w:bCs/>
          <w:lang w:val="hy-AM"/>
        </w:rPr>
        <w:t>կրթության, գիտության, մշակույթի և սպորտի</w:t>
      </w:r>
      <w:r w:rsidRPr="00860F9C">
        <w:rPr>
          <w:rFonts w:ascii="GHEA Grapalat" w:hAnsi="GHEA Grapalat" w:cs="Sylfaen"/>
          <w:b/>
          <w:bCs/>
          <w:lang w:val="hy-AM"/>
        </w:rPr>
        <w:t xml:space="preserve"> նախարարության </w:t>
      </w:r>
      <w:r w:rsidRPr="00827AD6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>5</w:t>
      </w:r>
      <w:r w:rsidRPr="00827AD6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8B5A77">
        <w:rPr>
          <w:rFonts w:ascii="GHEA Grapalat" w:hAnsi="GHEA Grapalat"/>
          <w:b/>
          <w:lang w:val="hy-AM"/>
        </w:rPr>
        <w:t xml:space="preserve">նախատեսված դպրոցաշինության և մանկապարտեզաշինության ծրագրի շրջանակներում </w:t>
      </w:r>
      <w:r w:rsidR="009F3B44">
        <w:rPr>
          <w:rFonts w:ascii="GHEA Grapalat" w:hAnsi="GHEA Grapalat"/>
          <w:b/>
          <w:lang w:val="hy-AM"/>
        </w:rPr>
        <w:t>կատարել վերաբաշխում</w:t>
      </w:r>
      <w:r w:rsidR="008B5A77">
        <w:rPr>
          <w:rFonts w:ascii="GHEA Grapalat" w:hAnsi="GHEA Grapalat"/>
          <w:b/>
          <w:lang w:val="hy-AM"/>
        </w:rPr>
        <w:t xml:space="preserve"> օբյեկտների միջև</w:t>
      </w:r>
      <w:r w:rsidR="009F3B44">
        <w:rPr>
          <w:rFonts w:ascii="GHEA Grapalat" w:hAnsi="GHEA Grapalat"/>
          <w:b/>
          <w:lang w:val="hy-AM"/>
        </w:rPr>
        <w:t xml:space="preserve"> </w:t>
      </w:r>
      <w:r w:rsidR="00C37F1C">
        <w:rPr>
          <w:rFonts w:ascii="GHEA Grapalat" w:hAnsi="GHEA Grapalat" w:cs="Sylfaen"/>
          <w:b/>
          <w:bCs/>
          <w:lang w:val="hy-AM"/>
        </w:rPr>
        <w:t xml:space="preserve">2,812,886.6 </w:t>
      </w:r>
      <w:r w:rsidRPr="00CA4174">
        <w:rPr>
          <w:rFonts w:ascii="GHEA Grapalat" w:hAnsi="GHEA Grapalat" w:cs="Sylfaen"/>
          <w:b/>
          <w:bCs/>
          <w:lang w:val="hy-AM"/>
        </w:rPr>
        <w:t>հազար դրամի չափով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(</w:t>
      </w:r>
      <w:r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Pr="00CA4174">
        <w:rPr>
          <w:rFonts w:ascii="GHEA Grapalat" w:hAnsi="GHEA Grapalat" w:cs="Sylfaen"/>
          <w:lang w:val="hy-AM"/>
        </w:rPr>
        <w:t xml:space="preserve"> «Շենքերի և շինությունների շինարարություն» հոդվածով՝ </w:t>
      </w:r>
      <w:r w:rsidR="00C37F1C" w:rsidRPr="00C37F1C">
        <w:rPr>
          <w:rFonts w:ascii="GHEA Grapalat" w:hAnsi="GHEA Grapalat" w:cs="Sylfaen"/>
          <w:lang w:val="hy-AM"/>
        </w:rPr>
        <w:t xml:space="preserve">314,705.4 </w:t>
      </w:r>
      <w:r w:rsidRPr="00CA4174">
        <w:rPr>
          <w:rFonts w:ascii="GHEA Grapalat" w:hAnsi="GHEA Grapalat" w:cs="Sylfaen"/>
          <w:lang w:val="hy-AM"/>
        </w:rPr>
        <w:t xml:space="preserve">հազար դրամ, </w:t>
      </w:r>
      <w:r w:rsidR="00C041F6" w:rsidRPr="00CA4174">
        <w:rPr>
          <w:rFonts w:ascii="GHEA Grapalat" w:hAnsi="GHEA Grapalat" w:cs="Sylfaen"/>
          <w:lang w:val="hy-AM"/>
        </w:rPr>
        <w:t xml:space="preserve">«Շենքերի և շինությունների </w:t>
      </w:r>
      <w:r w:rsidR="00C041F6">
        <w:rPr>
          <w:rFonts w:ascii="GHEA Grapalat" w:hAnsi="GHEA Grapalat" w:cs="Sylfaen"/>
          <w:lang w:val="hy-AM"/>
        </w:rPr>
        <w:t>կապիտալ վերանորոգում</w:t>
      </w:r>
      <w:r w:rsidR="00C041F6" w:rsidRPr="00CA4174">
        <w:rPr>
          <w:rFonts w:ascii="GHEA Grapalat" w:hAnsi="GHEA Grapalat" w:cs="Sylfaen"/>
          <w:lang w:val="hy-AM"/>
        </w:rPr>
        <w:t xml:space="preserve">» հոդվածով՝ </w:t>
      </w:r>
      <w:r w:rsidR="00C37F1C">
        <w:rPr>
          <w:rFonts w:ascii="GHEA Grapalat" w:hAnsi="GHEA Grapalat" w:cs="Sylfaen"/>
          <w:lang w:val="hy-AM"/>
        </w:rPr>
        <w:t xml:space="preserve">1,987,072.7 </w:t>
      </w:r>
      <w:r w:rsidR="00C041F6" w:rsidRPr="00CA4174">
        <w:rPr>
          <w:rFonts w:ascii="GHEA Grapalat" w:hAnsi="GHEA Grapalat" w:cs="Sylfaen"/>
          <w:lang w:val="hy-AM"/>
        </w:rPr>
        <w:t xml:space="preserve">հազար դրամ, </w:t>
      </w:r>
      <w:r w:rsidRPr="00CA4174">
        <w:rPr>
          <w:rFonts w:ascii="GHEA Grapalat" w:hAnsi="GHEA Grapalat" w:cs="Sylfaen"/>
          <w:lang w:val="hy-AM"/>
        </w:rPr>
        <w:t>«</w:t>
      </w:r>
      <w:r w:rsidR="008B5A77">
        <w:rPr>
          <w:rFonts w:ascii="GHEA Grapalat" w:hAnsi="GHEA Grapalat" w:cs="Sylfaen"/>
          <w:lang w:val="hy-AM"/>
        </w:rPr>
        <w:t>Այլ մեքենաներ և սարքավորումներ</w:t>
      </w:r>
      <w:r w:rsidRPr="00CA4174">
        <w:rPr>
          <w:rFonts w:ascii="GHEA Grapalat" w:hAnsi="GHEA Grapalat" w:cs="Sylfaen"/>
          <w:lang w:val="hy-AM"/>
        </w:rPr>
        <w:t xml:space="preserve">» հոդվածով՝ </w:t>
      </w:r>
      <w:r w:rsidR="008B5A77" w:rsidRPr="008B5A77">
        <w:rPr>
          <w:rFonts w:ascii="GHEA Grapalat" w:hAnsi="GHEA Grapalat" w:cs="Sylfaen"/>
          <w:lang w:val="hy-AM"/>
        </w:rPr>
        <w:t xml:space="preserve">502,028.5 </w:t>
      </w:r>
      <w:r w:rsidRPr="00CA4174">
        <w:rPr>
          <w:rFonts w:ascii="GHEA Grapalat" w:hAnsi="GHEA Grapalat" w:cs="Sylfaen"/>
          <w:lang w:val="hy-AM"/>
        </w:rPr>
        <w:t>հազար դրամ</w:t>
      </w:r>
      <w:r>
        <w:rPr>
          <w:rFonts w:ascii="GHEA Grapalat" w:hAnsi="GHEA Grapalat" w:cs="Sylfaen"/>
          <w:lang w:val="hy-AM"/>
        </w:rPr>
        <w:t xml:space="preserve"> և </w:t>
      </w:r>
      <w:r w:rsidRPr="00CA4174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Մասնագիտական ծառայություններ</w:t>
      </w:r>
      <w:r w:rsidRPr="00CA4174">
        <w:rPr>
          <w:rFonts w:ascii="GHEA Grapalat" w:hAnsi="GHEA Grapalat" w:cs="Sylfaen"/>
          <w:lang w:val="hy-AM"/>
        </w:rPr>
        <w:t xml:space="preserve">» հոդվածով՝ </w:t>
      </w:r>
      <w:r w:rsidR="008B5A77" w:rsidRPr="008B5A77">
        <w:rPr>
          <w:rFonts w:ascii="GHEA Grapalat" w:hAnsi="GHEA Grapalat" w:cs="Sylfaen"/>
          <w:lang w:val="hy-AM"/>
        </w:rPr>
        <w:t xml:space="preserve"> 9,080.0   </w:t>
      </w:r>
      <w:r w:rsidRPr="00CA4174">
        <w:rPr>
          <w:rFonts w:ascii="GHEA Grapalat" w:hAnsi="GHEA Grapalat" w:cs="Sylfaen"/>
          <w:lang w:val="hy-AM"/>
        </w:rPr>
        <w:t>հազար դրամ)</w:t>
      </w:r>
      <w:r w:rsidR="008F2579">
        <w:rPr>
          <w:rFonts w:ascii="GHEA Grapalat" w:hAnsi="GHEA Grapalat" w:cs="Sylfaen"/>
          <w:lang w:val="hy-AM"/>
        </w:rPr>
        <w:t>:</w:t>
      </w:r>
      <w:r w:rsidRPr="00CA4174">
        <w:rPr>
          <w:rFonts w:ascii="GHEA Grapalat" w:hAnsi="GHEA Grapalat" w:cs="Sylfaen"/>
          <w:lang w:val="hy-AM"/>
        </w:rPr>
        <w:t xml:space="preserve"> Նախագծի նպատակն է կատարել մի շարք հատկացումներ </w:t>
      </w:r>
      <w:r w:rsidR="00605FEF">
        <w:rPr>
          <w:rFonts w:ascii="GHEA Grapalat" w:hAnsi="GHEA Grapalat" w:cs="Sylfaen"/>
          <w:lang w:val="hy-AM"/>
        </w:rPr>
        <w:t>դպրոցների և կրթահամալիրների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8F2579">
        <w:rPr>
          <w:rFonts w:ascii="GHEA Grapalat" w:hAnsi="GHEA Grapalat" w:cs="Sylfaen"/>
          <w:lang w:val="hy-AM"/>
        </w:rPr>
        <w:t xml:space="preserve">կառուցման, </w:t>
      </w:r>
      <w:r w:rsidR="00605FEF">
        <w:rPr>
          <w:rFonts w:ascii="GHEA Grapalat" w:hAnsi="GHEA Grapalat" w:cs="Sylfaen"/>
          <w:lang w:val="hy-AM"/>
        </w:rPr>
        <w:t>վերա</w:t>
      </w:r>
      <w:r w:rsidRPr="00CA4174">
        <w:rPr>
          <w:rFonts w:ascii="GHEA Grapalat" w:hAnsi="GHEA Grapalat" w:cs="Sylfaen"/>
          <w:lang w:val="hy-AM"/>
        </w:rPr>
        <w:t>նորոգման</w:t>
      </w:r>
      <w:r w:rsidR="00605FEF">
        <w:rPr>
          <w:rFonts w:ascii="GHEA Grapalat" w:hAnsi="GHEA Grapalat" w:cs="Sylfaen"/>
          <w:lang w:val="hy-AM"/>
        </w:rPr>
        <w:t xml:space="preserve">, ինչպես նաև դպրոցների և մանկապարտեզների գույքով ապահովման </w:t>
      </w:r>
      <w:r w:rsidRPr="00CA4174">
        <w:rPr>
          <w:rFonts w:ascii="GHEA Grapalat" w:hAnsi="GHEA Grapalat" w:cs="Sylfaen"/>
          <w:lang w:val="hy-AM"/>
        </w:rPr>
        <w:t>ծրագրի պատշաճ կատարման</w:t>
      </w:r>
      <w:r w:rsidR="008F2579">
        <w:rPr>
          <w:rFonts w:ascii="GHEA Grapalat" w:hAnsi="GHEA Grapalat" w:cs="Sylfaen"/>
          <w:lang w:val="hy-AM"/>
        </w:rPr>
        <w:t xml:space="preserve"> նպատակով</w:t>
      </w:r>
      <w:r w:rsidRPr="00CA4174">
        <w:rPr>
          <w:rFonts w:ascii="GHEA Grapalat" w:hAnsi="GHEA Grapalat" w:cs="Sylfaen"/>
          <w:lang w:val="hy-AM"/>
        </w:rPr>
        <w:t>։</w:t>
      </w:r>
    </w:p>
    <w:p w14:paraId="02CD8268" w14:textId="6CED520F" w:rsidR="005A1C31" w:rsidRPr="00E04AF1" w:rsidRDefault="005A1C31" w:rsidP="005A1C3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Նշյալ նպատակով վերաբաշխվում են ՀՀ 2025թ</w:t>
      </w:r>
      <w:r w:rsidRPr="00CA4174">
        <w:rPr>
          <w:rFonts w:ascii="Microsoft JhengHei" w:eastAsia="Microsoft JhengHei" w:hAnsi="Microsoft JhengHei" w:cs="Microsoft JhengHei"/>
          <w:lang w:val="hy-AM"/>
        </w:rPr>
        <w:t>․</w:t>
      </w:r>
      <w:r w:rsidRPr="00CA4174">
        <w:rPr>
          <w:rFonts w:ascii="GHEA Grapalat" w:hAnsi="GHEA Grapalat" w:cs="GHEA Grapalat"/>
          <w:lang w:val="hy-AM"/>
        </w:rPr>
        <w:t>–ի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պետական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բյուջեի</w:t>
      </w:r>
      <w:r w:rsidRPr="00CA4174">
        <w:rPr>
          <w:rFonts w:ascii="GHEA Grapalat" w:hAnsi="GHEA Grapalat" w:cs="Sylfaen"/>
          <w:lang w:val="hy-AM"/>
        </w:rPr>
        <w:t xml:space="preserve"> 1236 ծրագրի </w:t>
      </w:r>
      <w:r w:rsidR="00323E0A">
        <w:rPr>
          <w:rFonts w:ascii="GHEA Grapalat" w:hAnsi="GHEA Grapalat" w:cs="Sylfaen"/>
          <w:lang w:val="hy-AM"/>
        </w:rPr>
        <w:t>32002</w:t>
      </w:r>
      <w:r w:rsidR="00127126">
        <w:rPr>
          <w:rFonts w:ascii="GHEA Grapalat" w:hAnsi="GHEA Grapalat" w:cs="Sylfaen"/>
          <w:lang w:val="hy-AM"/>
        </w:rPr>
        <w:t xml:space="preserve">, </w:t>
      </w:r>
      <w:r w:rsidRPr="00CA4174">
        <w:rPr>
          <w:rFonts w:ascii="GHEA Grapalat" w:hAnsi="GHEA Grapalat" w:cs="Sylfaen"/>
          <w:lang w:val="hy-AM"/>
        </w:rPr>
        <w:t>32003</w:t>
      </w:r>
      <w:r w:rsidR="00127126">
        <w:rPr>
          <w:rFonts w:ascii="GHEA Grapalat" w:hAnsi="GHEA Grapalat" w:cs="Sylfaen"/>
          <w:lang w:val="hy-AM"/>
        </w:rPr>
        <w:t>, 32004 և 32005</w:t>
      </w:r>
      <w:r w:rsidRPr="00CA4174">
        <w:rPr>
          <w:rFonts w:ascii="GHEA Grapalat" w:hAnsi="GHEA Grapalat" w:cs="Sylfaen"/>
          <w:lang w:val="hy-AM"/>
        </w:rPr>
        <w:t xml:space="preserve"> միջոցառումներով նախատեսված և մինչև տարեվերջ որպես թերկատարում կանխատեսվող գումարները։ Կնքված պայմանագրերից նվազեցումների կատարման համար առկա են բոլոր պայմանագրերի կող</w:t>
      </w:r>
      <w:r w:rsidR="00E04AF1">
        <w:rPr>
          <w:rFonts w:ascii="GHEA Grapalat" w:hAnsi="GHEA Grapalat" w:cs="Sylfaen"/>
          <w:lang w:val="hy-AM"/>
        </w:rPr>
        <w:t xml:space="preserve">մերի </w:t>
      </w:r>
      <w:r w:rsidR="00323E0A">
        <w:rPr>
          <w:rFonts w:ascii="GHEA Grapalat" w:hAnsi="GHEA Grapalat" w:cs="Sylfaen"/>
          <w:lang w:val="hy-AM"/>
        </w:rPr>
        <w:t>բանա</w:t>
      </w:r>
      <w:r w:rsidR="00E04AF1">
        <w:rPr>
          <w:rFonts w:ascii="GHEA Grapalat" w:hAnsi="GHEA Grapalat" w:cs="Sylfaen"/>
          <w:lang w:val="hy-AM"/>
        </w:rPr>
        <w:t>վոր համաձայնությունները</w:t>
      </w:r>
      <w:r w:rsidR="006E0559">
        <w:rPr>
          <w:rFonts w:ascii="GHEA Grapalat" w:hAnsi="GHEA Grapalat" w:cs="Sylfaen"/>
          <w:lang w:val="hy-AM"/>
        </w:rPr>
        <w:t xml:space="preserve"> </w:t>
      </w:r>
      <w:r w:rsidR="006E0559" w:rsidRPr="006E0559">
        <w:rPr>
          <w:rFonts w:ascii="GHEA Grapalat" w:hAnsi="GHEA Grapalat" w:cs="Sylfaen"/>
          <w:lang w:val="hy-AM"/>
        </w:rPr>
        <w:t>(</w:t>
      </w:r>
      <w:r w:rsidR="006E0559">
        <w:rPr>
          <w:rFonts w:ascii="GHEA Grapalat" w:hAnsi="GHEA Grapalat" w:cs="Sylfaen"/>
          <w:lang w:val="hy-AM"/>
        </w:rPr>
        <w:t>գրավոր համաձայնությունները ստացման փուլում են</w:t>
      </w:r>
      <w:r w:rsidR="006E0559" w:rsidRPr="006E0559">
        <w:rPr>
          <w:rFonts w:ascii="GHEA Grapalat" w:hAnsi="GHEA Grapalat" w:cs="Sylfaen"/>
          <w:lang w:val="hy-AM"/>
        </w:rPr>
        <w:t>)</w:t>
      </w:r>
      <w:r w:rsidR="00E04AF1">
        <w:rPr>
          <w:rFonts w:ascii="GHEA Grapalat" w:hAnsi="GHEA Grapalat" w:cs="Sylfaen"/>
          <w:lang w:val="hy-AM"/>
        </w:rPr>
        <w:t xml:space="preserve">, իսկ </w:t>
      </w:r>
      <w:r w:rsidR="00E04AF1">
        <w:rPr>
          <w:rFonts w:ascii="GHEA Grapalat" w:hAnsi="GHEA Grapalat" w:cs="Sylfaen"/>
          <w:lang w:val="hy-AM"/>
        </w:rPr>
        <w:lastRenderedPageBreak/>
        <w:t xml:space="preserve">գնումների էլեկտրոնային համակարգում նվազեցումները կարող են կատարվել </w:t>
      </w:r>
      <w:r w:rsidR="00D23DCA">
        <w:rPr>
          <w:rFonts w:ascii="GHEA Grapalat" w:hAnsi="GHEA Grapalat" w:cs="Sylfaen"/>
          <w:lang w:val="hy-AM"/>
        </w:rPr>
        <w:t xml:space="preserve">միայն </w:t>
      </w:r>
      <w:r w:rsidR="00E04AF1">
        <w:rPr>
          <w:rFonts w:ascii="GHEA Grapalat" w:hAnsi="GHEA Grapalat" w:cs="Sylfaen"/>
          <w:lang w:val="hy-AM"/>
        </w:rPr>
        <w:t xml:space="preserve">ՀՀ կառավարության 04.05.2017թ-ի </w:t>
      </w:r>
      <w:r w:rsidR="00E04AF1" w:rsidRPr="00E04AF1">
        <w:rPr>
          <w:rFonts w:ascii="GHEA Grapalat" w:hAnsi="GHEA Grapalat" w:cs="Sylfaen"/>
          <w:lang w:val="hy-AM"/>
        </w:rPr>
        <w:t>N 526-</w:t>
      </w:r>
      <w:r w:rsidR="00E04AF1">
        <w:rPr>
          <w:rFonts w:ascii="GHEA Grapalat" w:hAnsi="GHEA Grapalat" w:cs="Sylfaen"/>
          <w:lang w:val="hy-AM"/>
        </w:rPr>
        <w:t>Ն որոշմամբ հաստատված գնումների գործընթացի կազմակերպման կարգի 33-րդ կետի 9-րդ ենթակետին համապատասխան ՀՀ կառավարության որոշման ընդունման հիմքով գումարների նվազեցման համաձայնագրերը կնքելուց հետո:</w:t>
      </w:r>
    </w:p>
    <w:p w14:paraId="0DB06737" w14:textId="38D2BF43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F6AC459" w14:textId="5BF552FC" w:rsidR="000053B0" w:rsidRPr="00C146E4" w:rsidRDefault="00127126" w:rsidP="000053B0">
      <w:pPr>
        <w:spacing w:line="360" w:lineRule="auto"/>
        <w:ind w:right="3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ՀՀ 2025թ-ի պետական բյուջեով 300 դպրոցի և 500 մանկապարտեզի կառուցման, վերակառուցման, նորոգման և գույքով ապահովման ծրագրի (այսուհետ՝ Ծրագիր) ճշտված բյուջեն կազմում է 1</w:t>
      </w:r>
      <w:r w:rsidR="000F1ACB">
        <w:rPr>
          <w:rFonts w:ascii="GHEA Grapalat" w:hAnsi="GHEA Grapalat"/>
          <w:sz w:val="24"/>
          <w:szCs w:val="24"/>
          <w:lang w:val="hy-AM"/>
        </w:rPr>
        <w:t>37</w:t>
      </w:r>
      <w:r w:rsidRPr="00CA4174">
        <w:rPr>
          <w:rFonts w:ascii="GHEA Grapalat" w:hAnsi="GHEA Grapalat"/>
          <w:sz w:val="24"/>
          <w:szCs w:val="24"/>
          <w:lang w:val="hy-AM"/>
        </w:rPr>
        <w:t>,</w:t>
      </w:r>
      <w:r w:rsidR="000F1ACB">
        <w:rPr>
          <w:rFonts w:ascii="GHEA Grapalat" w:hAnsi="GHEA Grapalat"/>
          <w:sz w:val="24"/>
          <w:szCs w:val="24"/>
          <w:lang w:val="hy-AM"/>
        </w:rPr>
        <w:t>1</w:t>
      </w:r>
      <w:r w:rsidRPr="00CA4174">
        <w:rPr>
          <w:rFonts w:ascii="GHEA Grapalat" w:hAnsi="GHEA Grapalat"/>
          <w:sz w:val="24"/>
          <w:szCs w:val="24"/>
          <w:lang w:val="hy-AM"/>
        </w:rPr>
        <w:t xml:space="preserve"> մլրդ դրամ: </w:t>
      </w:r>
      <w:r w:rsidR="00167618" w:rsidRPr="00167618">
        <w:rPr>
          <w:rFonts w:ascii="GHEA Grapalat" w:hAnsi="GHEA Grapalat"/>
          <w:sz w:val="24"/>
          <w:szCs w:val="24"/>
          <w:lang w:val="hy-AM"/>
        </w:rPr>
        <w:t>Ծրագրի շրջանակներում արդեն շինարարական աշխատանքներն ավարտվել են 60 դպրոցում (որից 35-ը՝ կառուցված, 25-ը նորոգված) և 235 նախադպրոցական հաստատությունում։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Մինչև տարեվերջ շահագործման կհանձնվի ևս 50 դպրոց (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8</w:t>
      </w:r>
      <w:r w:rsidR="000053B0">
        <w:rPr>
          <w:rFonts w:ascii="GHEA Grapalat" w:hAnsi="GHEA Grapalat"/>
          <w:sz w:val="24"/>
          <w:szCs w:val="24"/>
          <w:lang w:val="hy-AM"/>
        </w:rPr>
        <w:t>-ը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կառուցվող</w:t>
      </w:r>
      <w:r w:rsidR="000053B0" w:rsidRPr="00110779">
        <w:rPr>
          <w:rFonts w:ascii="GHEA Grapalat" w:hAnsi="GHEA Grapalat"/>
          <w:sz w:val="24"/>
          <w:szCs w:val="24"/>
          <w:lang w:val="hy-AM"/>
        </w:rPr>
        <w:t>,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42</w:t>
      </w:r>
      <w:r w:rsidR="000053B0">
        <w:rPr>
          <w:rFonts w:ascii="GHEA Grapalat" w:hAnsi="GHEA Grapalat"/>
          <w:sz w:val="24"/>
          <w:szCs w:val="24"/>
          <w:lang w:val="hy-AM"/>
        </w:rPr>
        <w:t>-ը նորոգվող), մ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ինչև 2026 թվականի սեպտեմբերի 1-ը 1</w:t>
      </w:r>
      <w:r w:rsidR="000053B0" w:rsidRPr="00444568">
        <w:rPr>
          <w:rFonts w:ascii="GHEA Grapalat" w:hAnsi="GHEA Grapalat"/>
          <w:sz w:val="24"/>
          <w:szCs w:val="24"/>
          <w:lang w:val="hy-AM"/>
        </w:rPr>
        <w:t>51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դպրոց (</w:t>
      </w:r>
      <w:r w:rsidR="000053B0">
        <w:rPr>
          <w:rFonts w:ascii="GHEA Grapalat" w:hAnsi="GHEA Grapalat"/>
          <w:sz w:val="24"/>
          <w:szCs w:val="24"/>
          <w:lang w:val="hy-AM"/>
        </w:rPr>
        <w:t>որից 4</w:t>
      </w:r>
      <w:r w:rsidR="000053B0" w:rsidRPr="00444568">
        <w:rPr>
          <w:rFonts w:ascii="GHEA Grapalat" w:hAnsi="GHEA Grapalat"/>
          <w:sz w:val="24"/>
          <w:szCs w:val="24"/>
          <w:lang w:val="hy-AM"/>
        </w:rPr>
        <w:t>9-</w:t>
      </w:r>
      <w:r w:rsidR="000053B0">
        <w:rPr>
          <w:rFonts w:ascii="GHEA Grapalat" w:hAnsi="GHEA Grapalat"/>
          <w:sz w:val="24"/>
          <w:szCs w:val="24"/>
          <w:lang w:val="hy-AM"/>
        </w:rPr>
        <w:t>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</w:t>
      </w:r>
      <w:r w:rsidR="000053B0">
        <w:rPr>
          <w:rFonts w:ascii="GHEA Grapalat" w:hAnsi="GHEA Grapalat"/>
          <w:sz w:val="24"/>
          <w:szCs w:val="24"/>
          <w:lang w:val="hy-AM"/>
        </w:rPr>
        <w:t>ցվող,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102</w:t>
      </w:r>
      <w:r w:rsidR="000053B0">
        <w:rPr>
          <w:rFonts w:ascii="GHEA Grapalat" w:hAnsi="GHEA Grapalat"/>
          <w:sz w:val="24"/>
          <w:szCs w:val="24"/>
          <w:lang w:val="hy-AM"/>
        </w:rPr>
        <w:t>-ը՝ նորոգվող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>), իսկ մինչև 2026 թվականի դեկտեմբերի 31-ը ևս 4</w:t>
      </w:r>
      <w:r w:rsidR="000053B0" w:rsidRPr="001A3A89">
        <w:rPr>
          <w:rFonts w:ascii="GHEA Grapalat" w:hAnsi="GHEA Grapalat"/>
          <w:sz w:val="24"/>
          <w:szCs w:val="24"/>
          <w:lang w:val="hy-AM"/>
        </w:rPr>
        <w:t>7-</w:t>
      </w:r>
      <w:r w:rsidR="000053B0">
        <w:rPr>
          <w:rFonts w:ascii="GHEA Grapalat" w:hAnsi="GHEA Grapalat"/>
          <w:sz w:val="24"/>
          <w:szCs w:val="24"/>
          <w:lang w:val="hy-AM"/>
        </w:rPr>
        <w:t>ը՝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կառուցվող դպրոց։ 2026 թվականի դեկտեմբերի 3</w:t>
      </w:r>
      <w:r w:rsidR="000053B0">
        <w:rPr>
          <w:rFonts w:ascii="GHEA Grapalat" w:hAnsi="GHEA Grapalat"/>
          <w:sz w:val="24"/>
          <w:szCs w:val="24"/>
          <w:lang w:val="hy-AM"/>
        </w:rPr>
        <w:t>1-ի դրությամբ պատրաստ կլինեն ընդհանուր թվով 30</w:t>
      </w:r>
      <w:r w:rsidR="000053B0" w:rsidRPr="005E44CF">
        <w:rPr>
          <w:rFonts w:ascii="GHEA Grapalat" w:hAnsi="GHEA Grapalat"/>
          <w:sz w:val="24"/>
          <w:szCs w:val="24"/>
          <w:lang w:val="hy-AM"/>
        </w:rPr>
        <w:t>8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դպրոցներ, որից 139-ը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կառուցված և 169</w:t>
      </w:r>
      <w:r w:rsidR="000053B0" w:rsidRPr="005C4DF6">
        <w:rPr>
          <w:rFonts w:ascii="GHEA Grapalat" w:hAnsi="GHEA Grapalat"/>
          <w:sz w:val="24"/>
          <w:szCs w:val="24"/>
          <w:lang w:val="hy-AM"/>
        </w:rPr>
        <w:t>-</w:t>
      </w:r>
      <w:r w:rsidR="000053B0">
        <w:rPr>
          <w:rFonts w:ascii="GHEA Grapalat" w:hAnsi="GHEA Grapalat"/>
          <w:sz w:val="24"/>
          <w:szCs w:val="24"/>
          <w:lang w:val="hy-AM"/>
        </w:rPr>
        <w:t>ը՝</w:t>
      </w:r>
      <w:r w:rsidR="000053B0" w:rsidRPr="00C146E4">
        <w:rPr>
          <w:rFonts w:ascii="GHEA Grapalat" w:hAnsi="GHEA Grapalat"/>
          <w:sz w:val="24"/>
          <w:szCs w:val="24"/>
          <w:lang w:val="hy-AM"/>
        </w:rPr>
        <w:t xml:space="preserve"> կապիտալ նորոգված:</w:t>
      </w:r>
    </w:p>
    <w:p w14:paraId="2CC2A239" w14:textId="02AAD235" w:rsidR="004B7D62" w:rsidRDefault="00167618" w:rsidP="0007461A">
      <w:pPr>
        <w:spacing w:line="360" w:lineRule="auto"/>
        <w:ind w:right="32"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C146E4">
        <w:rPr>
          <w:rFonts w:ascii="GHEA Grapalat" w:hAnsi="GHEA Grapalat"/>
          <w:sz w:val="24"/>
          <w:szCs w:val="24"/>
          <w:lang w:val="hy-AM"/>
        </w:rPr>
        <w:t>Ծրագրի շրջանակներում հաստատված ցանկերում ներառված օբյեկտներում շինարարական աշխատանքների պատշաճ իրականացման</w:t>
      </w:r>
      <w:r w:rsidR="000053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46E4">
        <w:rPr>
          <w:rFonts w:ascii="GHEA Grapalat" w:hAnsi="GHEA Grapalat"/>
          <w:sz w:val="24"/>
          <w:szCs w:val="24"/>
          <w:lang w:val="hy-AM"/>
        </w:rPr>
        <w:t xml:space="preserve">նպատակով սույն Նախագծով </w:t>
      </w:r>
      <w:r w:rsidR="00EF3DD1">
        <w:rPr>
          <w:rFonts w:ascii="GHEA Grapalat" w:hAnsi="GHEA Grapalat"/>
          <w:sz w:val="24"/>
          <w:szCs w:val="24"/>
          <w:lang w:val="hy-AM"/>
        </w:rPr>
        <w:t xml:space="preserve">կատարվում են փոփոխություններ գումարի՝ </w:t>
      </w:r>
      <w:r w:rsidR="0007461A">
        <w:rPr>
          <w:rFonts w:ascii="GHEA Grapalat" w:hAnsi="GHEA Grapalat"/>
          <w:sz w:val="24"/>
          <w:szCs w:val="24"/>
          <w:lang w:val="hy-AM"/>
        </w:rPr>
        <w:t xml:space="preserve">Հայաստանի տարածքային զարգացման հիմնադրամի պատվիրատվությամբ իրականացվող </w:t>
      </w:r>
      <w:r w:rsidR="00EF3DD1">
        <w:rPr>
          <w:rFonts w:ascii="GHEA Grapalat" w:hAnsi="GHEA Grapalat"/>
          <w:sz w:val="24"/>
          <w:szCs w:val="24"/>
          <w:lang w:val="hy-AM"/>
        </w:rPr>
        <w:t xml:space="preserve">օբյեկտների միջև բաշխման մասով, մասնավորապես՝ </w:t>
      </w:r>
      <w:r w:rsidR="006D3960">
        <w:rPr>
          <w:rFonts w:ascii="GHEA Grapalat" w:hAnsi="GHEA Grapalat"/>
          <w:sz w:val="24"/>
          <w:szCs w:val="24"/>
          <w:lang w:val="hy-AM"/>
        </w:rPr>
        <w:t xml:space="preserve">մանկապարտեզների կառուցման գծով թվով 1 օբյեկտի հատկացումն ավելանում է 53.8 մլն դրամով, </w:t>
      </w:r>
      <w:r w:rsidR="00EF3DD1">
        <w:rPr>
          <w:rFonts w:ascii="GHEA Grapalat" w:hAnsi="GHEA Grapalat"/>
          <w:sz w:val="24"/>
          <w:szCs w:val="24"/>
          <w:lang w:val="hy-AM"/>
        </w:rPr>
        <w:t xml:space="preserve">դպրոցների կառուցման գծով թվով </w:t>
      </w:r>
      <w:r w:rsidR="006D3960">
        <w:rPr>
          <w:rFonts w:ascii="GHEA Grapalat" w:hAnsi="GHEA Grapalat"/>
          <w:sz w:val="24"/>
          <w:szCs w:val="24"/>
          <w:lang w:val="hy-AM"/>
        </w:rPr>
        <w:t>5</w:t>
      </w:r>
      <w:r w:rsidR="00EF3DD1">
        <w:rPr>
          <w:rFonts w:ascii="GHEA Grapalat" w:hAnsi="GHEA Grapalat"/>
          <w:sz w:val="24"/>
          <w:szCs w:val="24"/>
          <w:lang w:val="hy-AM"/>
        </w:rPr>
        <w:t xml:space="preserve"> օբյեկտի հատկացումն ավելացվում է ընդհանուր </w:t>
      </w:r>
      <w:r w:rsidR="006D3960">
        <w:rPr>
          <w:rFonts w:ascii="GHEA Grapalat" w:hAnsi="GHEA Grapalat"/>
          <w:sz w:val="24"/>
          <w:szCs w:val="24"/>
          <w:lang w:val="hy-AM"/>
        </w:rPr>
        <w:t>200.1</w:t>
      </w:r>
      <w:r w:rsidR="00EF3DD1">
        <w:rPr>
          <w:rFonts w:ascii="GHEA Grapalat" w:hAnsi="GHEA Grapalat"/>
          <w:sz w:val="24"/>
          <w:szCs w:val="24"/>
          <w:lang w:val="hy-AM"/>
        </w:rPr>
        <w:t xml:space="preserve"> մլն դրամով, </w:t>
      </w:r>
      <w:r w:rsidR="006D3960">
        <w:rPr>
          <w:rFonts w:ascii="GHEA Grapalat" w:hAnsi="GHEA Grapalat"/>
          <w:sz w:val="24"/>
          <w:szCs w:val="24"/>
          <w:lang w:val="hy-AM"/>
        </w:rPr>
        <w:t xml:space="preserve">դպրոցների նորոգման գծով թվով </w:t>
      </w:r>
      <w:r w:rsidR="00F52974">
        <w:rPr>
          <w:rFonts w:ascii="GHEA Grapalat" w:hAnsi="GHEA Grapalat"/>
          <w:sz w:val="24"/>
          <w:szCs w:val="24"/>
          <w:lang w:val="hy-AM"/>
        </w:rPr>
        <w:t>39</w:t>
      </w:r>
      <w:r w:rsidR="00A035DC">
        <w:rPr>
          <w:rFonts w:ascii="GHEA Grapalat" w:hAnsi="GHEA Grapalat"/>
          <w:sz w:val="24"/>
          <w:szCs w:val="24"/>
          <w:lang w:val="hy-AM"/>
        </w:rPr>
        <w:t xml:space="preserve"> օբ</w:t>
      </w:r>
      <w:r w:rsidR="006D3960">
        <w:rPr>
          <w:rFonts w:ascii="GHEA Grapalat" w:hAnsi="GHEA Grapalat"/>
          <w:sz w:val="24"/>
          <w:szCs w:val="24"/>
          <w:lang w:val="hy-AM"/>
        </w:rPr>
        <w:t>յեկտի հատկացումն ավելանում է 1.9</w:t>
      </w:r>
      <w:r w:rsidR="00F52974">
        <w:rPr>
          <w:rFonts w:ascii="GHEA Grapalat" w:hAnsi="GHEA Grapalat"/>
          <w:sz w:val="24"/>
          <w:szCs w:val="24"/>
          <w:lang w:val="hy-AM"/>
        </w:rPr>
        <w:t>9</w:t>
      </w:r>
      <w:r w:rsidR="00A035DC">
        <w:rPr>
          <w:rFonts w:ascii="GHEA Grapalat" w:hAnsi="GHEA Grapalat"/>
          <w:sz w:val="24"/>
          <w:szCs w:val="24"/>
          <w:lang w:val="hy-AM"/>
        </w:rPr>
        <w:t xml:space="preserve"> մլրդ դրամով, կրթահամալիրների կառուցման գծով թվով </w:t>
      </w:r>
      <w:r w:rsidR="00F52974">
        <w:rPr>
          <w:rFonts w:ascii="GHEA Grapalat" w:hAnsi="GHEA Grapalat"/>
          <w:sz w:val="24"/>
          <w:szCs w:val="24"/>
          <w:lang w:val="hy-AM"/>
        </w:rPr>
        <w:t>4</w:t>
      </w:r>
      <w:r w:rsidR="00A035DC">
        <w:rPr>
          <w:rFonts w:ascii="GHEA Grapalat" w:hAnsi="GHEA Grapalat"/>
          <w:sz w:val="24"/>
          <w:szCs w:val="24"/>
          <w:lang w:val="hy-AM"/>
        </w:rPr>
        <w:t xml:space="preserve"> օբյեկտի հատկացում</w:t>
      </w:r>
      <w:r w:rsidR="006D3960">
        <w:rPr>
          <w:rFonts w:ascii="GHEA Grapalat" w:hAnsi="GHEA Grapalat"/>
          <w:sz w:val="24"/>
          <w:szCs w:val="24"/>
          <w:lang w:val="hy-AM"/>
        </w:rPr>
        <w:t xml:space="preserve">ն ավելանում է </w:t>
      </w:r>
      <w:r w:rsidR="00F52974">
        <w:rPr>
          <w:rFonts w:ascii="GHEA Grapalat" w:hAnsi="GHEA Grapalat"/>
          <w:sz w:val="24"/>
          <w:szCs w:val="24"/>
          <w:lang w:val="hy-AM"/>
        </w:rPr>
        <w:t>60.9</w:t>
      </w:r>
      <w:bookmarkStart w:id="1" w:name="_GoBack"/>
      <w:bookmarkEnd w:id="1"/>
      <w:r w:rsidR="00A035DC">
        <w:rPr>
          <w:rFonts w:ascii="GHEA Grapalat" w:hAnsi="GHEA Grapalat"/>
          <w:sz w:val="24"/>
          <w:szCs w:val="24"/>
          <w:lang w:val="hy-AM"/>
        </w:rPr>
        <w:t xml:space="preserve"> մլն դրամով, իսկ դպրոցների և մանկապարտեզների գույքով ապահովման </w:t>
      </w:r>
      <w:r w:rsidR="006D3960">
        <w:rPr>
          <w:rFonts w:ascii="GHEA Grapalat" w:hAnsi="GHEA Grapalat"/>
          <w:sz w:val="24"/>
          <w:szCs w:val="24"/>
          <w:lang w:val="hy-AM"/>
        </w:rPr>
        <w:t>գծով հատկացումն ավելանում է 502.</w:t>
      </w:r>
      <w:r w:rsidR="00A035DC">
        <w:rPr>
          <w:rFonts w:ascii="GHEA Grapalat" w:hAnsi="GHEA Grapalat"/>
          <w:sz w:val="24"/>
          <w:szCs w:val="24"/>
          <w:lang w:val="hy-AM"/>
        </w:rPr>
        <w:t>0 մլն դրամով, որը կուղղվի ավելի քան 50 օբյեկտի՝ դպրոցների, կրթահամալիրների և մանկապարտեզի</w:t>
      </w:r>
      <w:r w:rsidR="006B7FA4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FA4" w:rsidRPr="006B7FA4">
        <w:rPr>
          <w:rFonts w:ascii="GHEA Grapalat" w:hAnsi="GHEA Grapalat"/>
          <w:sz w:val="24"/>
          <w:szCs w:val="24"/>
          <w:lang w:val="hy-AM"/>
        </w:rPr>
        <w:t>(</w:t>
      </w:r>
      <w:r w:rsidR="006B7FA4">
        <w:rPr>
          <w:rFonts w:ascii="GHEA Grapalat" w:hAnsi="GHEA Grapalat"/>
          <w:sz w:val="24"/>
          <w:szCs w:val="24"/>
          <w:lang w:val="hy-AM"/>
        </w:rPr>
        <w:t xml:space="preserve">պայմանագրերը կնքվել են </w:t>
      </w:r>
      <w:r w:rsidR="006B7FA4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պայմանով և ուժի մեջ դնելու համար </w:t>
      </w:r>
      <w:r w:rsidR="0007180A">
        <w:rPr>
          <w:rFonts w:ascii="GHEA Grapalat" w:hAnsi="GHEA Grapalat"/>
          <w:sz w:val="24"/>
          <w:szCs w:val="24"/>
          <w:lang w:val="hy-AM"/>
        </w:rPr>
        <w:t xml:space="preserve">համապատասխան տողերով </w:t>
      </w:r>
      <w:r w:rsidR="006B7FA4">
        <w:rPr>
          <w:rFonts w:ascii="GHEA Grapalat" w:hAnsi="GHEA Grapalat"/>
          <w:sz w:val="24"/>
          <w:szCs w:val="24"/>
          <w:lang w:val="hy-AM"/>
        </w:rPr>
        <w:t>գումարներ առկա չեն</w:t>
      </w:r>
      <w:r w:rsidR="006B7FA4" w:rsidRPr="006B7FA4">
        <w:rPr>
          <w:rFonts w:ascii="GHEA Grapalat" w:hAnsi="GHEA Grapalat"/>
          <w:sz w:val="24"/>
          <w:szCs w:val="24"/>
          <w:lang w:val="hy-AM"/>
        </w:rPr>
        <w:t>)</w:t>
      </w:r>
      <w:r w:rsidR="0007461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07461A" w:rsidRPr="0007461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Միաժամանակ, նախագծով 9.</w:t>
      </w:r>
      <w:r w:rsidR="0007461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0 մլն դրամի չափով</w:t>
      </w:r>
      <w:r w:rsidR="0007461A" w:rsidRPr="0007461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ավելացվում է </w:t>
      </w:r>
      <w:r w:rsidR="0007461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ՀՀ քաղաքաշինության պատվիրատվությամբ դպրոցների վերանորոգման համար անհրաժեշտ փաստաթղթերի կազմման համար նախատեսված գումարը, որը կուղղվի 3 դպրոցի։</w:t>
      </w:r>
      <w:r w:rsidR="00EE24B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Նախագծով կատարվող հատկացումները նախատեսվում է իրացնել մինչև տարեվերջ:</w:t>
      </w:r>
    </w:p>
    <w:p w14:paraId="731837CB" w14:textId="2D1A1A1E" w:rsidR="0007461A" w:rsidRPr="0007461A" w:rsidRDefault="0007461A" w:rsidP="0007461A">
      <w:pPr>
        <w:spacing w:line="360" w:lineRule="auto"/>
        <w:ind w:right="32"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Նախագծով նախատեսվում են նաև թույլտվություններ՝ </w:t>
      </w:r>
      <w:r w:rsidR="009F6F5B"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>դպրոցների վերանորոգման/հիմնանորոգման համար անհրաժեշտ</w:t>
      </w:r>
      <w:r w:rsidR="009F6F5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9F6F5B"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տեխնիկական վիճակի զննության, չափագրության </w:t>
      </w:r>
      <w:r w:rsidR="009F6F5B">
        <w:rPr>
          <w:rFonts w:ascii="GHEA Grapalat" w:eastAsia="Microsoft YaHei" w:hAnsi="GHEA Grapalat" w:cs="Microsoft YaHei"/>
          <w:sz w:val="24"/>
          <w:szCs w:val="24"/>
          <w:lang w:val="hy-AM"/>
        </w:rPr>
        <w:t>և</w:t>
      </w:r>
      <w:r w:rsidR="009F6F5B" w:rsidRPr="004B07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նախահաշվային փաստաթղթերի կազմ</w:t>
      </w:r>
      <w:r w:rsidR="009F6F5B">
        <w:rPr>
          <w:rFonts w:ascii="GHEA Grapalat" w:eastAsia="Microsoft YaHei" w:hAnsi="GHEA Grapalat" w:cs="Microsoft YaHei"/>
          <w:sz w:val="24"/>
          <w:szCs w:val="24"/>
          <w:lang w:val="hy-AM"/>
        </w:rPr>
        <w:t>ման նպատակով</w:t>
      </w:r>
      <w:r w:rsidR="009F6F5B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կնքված պայմանագրերում </w:t>
      </w: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ծավալների ավելացման </w:t>
      </w:r>
      <w:r w:rsidR="0048727E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համար։</w:t>
      </w:r>
    </w:p>
    <w:p w14:paraId="52F0D51E" w14:textId="77777777" w:rsidR="004B7D62" w:rsidRDefault="004B7D62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7C2CBEFB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3891BC9D" w:rsidR="00DA3680" w:rsidRDefault="00B855C8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>հատկացումներ կկատարվեն</w:t>
      </w:r>
      <w:r w:rsidRPr="00D53EB2">
        <w:rPr>
          <w:rFonts w:ascii="GHEA Grapalat" w:hAnsi="GHEA Grapalat"/>
          <w:sz w:val="24"/>
          <w:szCs w:val="24"/>
          <w:lang w:val="hy-AM"/>
        </w:rPr>
        <w:t xml:space="preserve"> ՀՀ կառավարության թիրախում գտնվող 300 դպրոցի և 500 մանկապարտեզի կառուցման, վերակառուցման</w:t>
      </w:r>
      <w:r w:rsidR="0048727E">
        <w:rPr>
          <w:rFonts w:ascii="GHEA Grapalat" w:hAnsi="GHEA Grapalat"/>
          <w:sz w:val="24"/>
          <w:szCs w:val="24"/>
          <w:lang w:val="hy-AM"/>
        </w:rPr>
        <w:t xml:space="preserve">, վերանորոգման և գույքով ապաոհման </w:t>
      </w:r>
      <w:r w:rsidRPr="00D53EB2">
        <w:rPr>
          <w:rFonts w:ascii="GHEA Grapalat" w:hAnsi="GHEA Grapalat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sz w:val="24"/>
          <w:szCs w:val="24"/>
          <w:lang w:val="hy-AM"/>
        </w:rPr>
        <w:t>շրջանակներում անհրաժեշտ ուղղություններով</w:t>
      </w:r>
      <w:r w:rsidR="00DA368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2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7C3F549F" w14:textId="12C542C3" w:rsidR="00B855C8" w:rsidRPr="00CA4174" w:rsidRDefault="00B855C8" w:rsidP="00B855C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>Որոշման ընդունման արդյունքում կապահովվի 300 դպրոցի և 500 մանկապարտեզի կառուցման, վերակառուցման, նորոգման</w:t>
      </w:r>
      <w:r w:rsidR="00C0304D">
        <w:rPr>
          <w:rFonts w:ascii="GHEA Grapalat" w:hAnsi="GHEA Grapalat"/>
          <w:lang w:val="hy-AM"/>
        </w:rPr>
        <w:t xml:space="preserve"> և գույքով ապահովման </w:t>
      </w:r>
      <w:r w:rsidRPr="00CA4174">
        <w:rPr>
          <w:rFonts w:ascii="GHEA Grapalat" w:hAnsi="GHEA Grapalat"/>
          <w:lang w:val="hy-AM"/>
        </w:rPr>
        <w:t xml:space="preserve"> ծրագրի պատշաճ իրականացումը։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bookmarkEnd w:id="2"/>
    <w:p w14:paraId="316D1BB2" w14:textId="0790E6F4" w:rsidR="00C0304D" w:rsidRPr="00CA4174" w:rsidRDefault="00B855C8" w:rsidP="00C0304D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lastRenderedPageBreak/>
        <w:t>«Հայաստանի Հանրապետության 2025 թվականի պետական բյուջեի մասին» օրենքում վերաբաշխում, փոփոխություն</w:t>
      </w:r>
      <w:r>
        <w:rPr>
          <w:rFonts w:ascii="GHEA Grapalat" w:hAnsi="GHEA Grapalat" w:cs="Sylfaen"/>
          <w:lang w:val="hy-AM"/>
        </w:rPr>
        <w:t>ներ</w:t>
      </w:r>
      <w:r w:rsidRPr="00CA4174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2024 թվականի դեկտեմբերի 27-ի N 2060-Ն որոշման մեջ </w:t>
      </w:r>
      <w:r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</w:t>
      </w:r>
      <w:r w:rsidR="008816BC" w:rsidRPr="008816BC">
        <w:rPr>
          <w:rFonts w:ascii="GHEA Grapalat" w:hAnsi="GHEA Grapalat"/>
          <w:bCs/>
          <w:lang w:val="hy-AM"/>
        </w:rPr>
        <w:t xml:space="preserve"> կատարելու</w:t>
      </w:r>
      <w:r w:rsidR="00C0304D">
        <w:rPr>
          <w:rFonts w:ascii="GHEA Grapalat" w:hAnsi="GHEA Grapalat"/>
          <w:bCs/>
          <w:lang w:val="hy-AM"/>
        </w:rPr>
        <w:t>, ինչպես նաև մի շարք գնման պայմանագրերում փոփոխություններ կատարելու թույլտվություն տալու</w:t>
      </w:r>
      <w:r w:rsidR="008816BC" w:rsidRPr="008816B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 w:rsidRPr="00CA4174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</w:t>
      </w:r>
      <w:r w:rsidR="00954599">
        <w:rPr>
          <w:rFonts w:ascii="GHEA Grapalat" w:hAnsi="GHEA Grapalat" w:cs="Sylfaen"/>
          <w:lang w:val="hy-AM"/>
        </w:rPr>
        <w:t>ացում կամ նվազեցում չի առաջանում</w:t>
      </w:r>
      <w:r w:rsidR="00C0304D" w:rsidRPr="00CA4174">
        <w:rPr>
          <w:rFonts w:ascii="GHEA Grapalat" w:hAnsi="GHEA Grapalat" w:cs="Sylfaen"/>
          <w:lang w:val="hy-AM"/>
        </w:rPr>
        <w:t>։</w:t>
      </w:r>
    </w:p>
    <w:p w14:paraId="7A87A4F9" w14:textId="5C97AC0F" w:rsidR="00E917B8" w:rsidRPr="00860F9C" w:rsidRDefault="00B855C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 xml:space="preserve"> </w:t>
      </w:r>
      <w:r w:rsidR="00E917B8"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2055628" w14:textId="77777777" w:rsidR="00B855C8" w:rsidRPr="00CA4174" w:rsidRDefault="00B855C8" w:rsidP="00B855C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61C72654" w14:textId="77777777" w:rsidR="00B855C8" w:rsidRPr="00CA4174" w:rsidRDefault="00B855C8" w:rsidP="00B855C8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3-րդ կետի 3.6-րդ ենթակետից՝ «</w:t>
      </w:r>
      <w:r w:rsidRPr="00CA4174">
        <w:rPr>
          <w:rFonts w:ascii="GHEA Grapalat" w:hAnsi="GHEA Grapalat" w:cs="Sylfaen"/>
          <w:i/>
          <w:lang w:val="hy-AM"/>
        </w:rPr>
        <w:t>Ցանկում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7C0F1D">
        <w:rPr>
          <w:rFonts w:ascii="MS Gothic" w:eastAsia="MS Gothic" w:hAnsi="MS Gothic" w:cs="MS Gothic" w:hint="eastAsia"/>
          <w:i/>
          <w:lang w:val="hy-AM"/>
        </w:rPr>
        <w:t>․․․</w:t>
      </w:r>
      <w:r w:rsidRPr="007C0F1D">
        <w:rPr>
          <w:rFonts w:ascii="GHEA Grapalat" w:hAnsi="GHEA Grapalat" w:cs="Sylfaen"/>
          <w:i/>
          <w:lang w:val="hy-AM"/>
        </w:rPr>
        <w:t xml:space="preserve">և </w:t>
      </w:r>
      <w:r>
        <w:rPr>
          <w:rFonts w:ascii="GHEA Grapalat" w:hAnsi="GHEA Grapalat" w:cs="Sylfaen"/>
          <w:i/>
          <w:lang w:val="hy-AM"/>
        </w:rPr>
        <w:t>գույքով ապահովել ցանկում ընդգրկված հաստատությունները</w:t>
      </w:r>
      <w:r w:rsidRPr="007C0F1D">
        <w:rPr>
          <w:rFonts w:ascii="GHEA Grapalat" w:hAnsi="GHEA Grapalat" w:cs="Sylfaen"/>
          <w:i/>
          <w:lang w:val="hy-AM"/>
        </w:rPr>
        <w:t>».</w:t>
      </w:r>
    </w:p>
    <w:p w14:paraId="41E85409" w14:textId="02F9E782" w:rsidR="001027C0" w:rsidRPr="006B7FA4" w:rsidRDefault="00B855C8" w:rsidP="006B7FA4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8-րդ կետից՝ </w:t>
      </w:r>
      <w:r w:rsidRPr="00CA4174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="006B7FA4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02A511D6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A9F585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48"/>
    <w:rsid w:val="000053B0"/>
    <w:rsid w:val="00007689"/>
    <w:rsid w:val="00007E47"/>
    <w:rsid w:val="00035286"/>
    <w:rsid w:val="000367BA"/>
    <w:rsid w:val="00040D86"/>
    <w:rsid w:val="00041AA0"/>
    <w:rsid w:val="00044254"/>
    <w:rsid w:val="00054442"/>
    <w:rsid w:val="0007180A"/>
    <w:rsid w:val="0007461A"/>
    <w:rsid w:val="000A57FE"/>
    <w:rsid w:val="000C0DA9"/>
    <w:rsid w:val="000D4DCE"/>
    <w:rsid w:val="000F1ACB"/>
    <w:rsid w:val="000F52D4"/>
    <w:rsid w:val="00100245"/>
    <w:rsid w:val="0010037A"/>
    <w:rsid w:val="001027C0"/>
    <w:rsid w:val="00120840"/>
    <w:rsid w:val="00127126"/>
    <w:rsid w:val="00135A21"/>
    <w:rsid w:val="00135AEF"/>
    <w:rsid w:val="00161D79"/>
    <w:rsid w:val="00167618"/>
    <w:rsid w:val="00170D8C"/>
    <w:rsid w:val="001B196C"/>
    <w:rsid w:val="001B7439"/>
    <w:rsid w:val="001C57D6"/>
    <w:rsid w:val="0020307E"/>
    <w:rsid w:val="002100C0"/>
    <w:rsid w:val="00212F2A"/>
    <w:rsid w:val="00231927"/>
    <w:rsid w:val="002877A3"/>
    <w:rsid w:val="002C10EF"/>
    <w:rsid w:val="002E757E"/>
    <w:rsid w:val="00322B48"/>
    <w:rsid w:val="00323E0A"/>
    <w:rsid w:val="00391969"/>
    <w:rsid w:val="003B7BF9"/>
    <w:rsid w:val="003C44DC"/>
    <w:rsid w:val="00422AD8"/>
    <w:rsid w:val="0045443B"/>
    <w:rsid w:val="00455A1A"/>
    <w:rsid w:val="004639D2"/>
    <w:rsid w:val="00471AFD"/>
    <w:rsid w:val="0048727E"/>
    <w:rsid w:val="004A71C3"/>
    <w:rsid w:val="004B1219"/>
    <w:rsid w:val="004B7D62"/>
    <w:rsid w:val="004C456B"/>
    <w:rsid w:val="004E6D13"/>
    <w:rsid w:val="0050475A"/>
    <w:rsid w:val="00510E1F"/>
    <w:rsid w:val="00571E09"/>
    <w:rsid w:val="005928C6"/>
    <w:rsid w:val="00594931"/>
    <w:rsid w:val="005A1C31"/>
    <w:rsid w:val="005C1AFB"/>
    <w:rsid w:val="005D4B6F"/>
    <w:rsid w:val="005E2CC7"/>
    <w:rsid w:val="005E651A"/>
    <w:rsid w:val="00605FEF"/>
    <w:rsid w:val="00607E58"/>
    <w:rsid w:val="00637A9B"/>
    <w:rsid w:val="00660F12"/>
    <w:rsid w:val="00692606"/>
    <w:rsid w:val="006A125E"/>
    <w:rsid w:val="006B7FA4"/>
    <w:rsid w:val="006D2B21"/>
    <w:rsid w:val="006D3960"/>
    <w:rsid w:val="006E0559"/>
    <w:rsid w:val="00701F33"/>
    <w:rsid w:val="007273E5"/>
    <w:rsid w:val="0074054D"/>
    <w:rsid w:val="007407DA"/>
    <w:rsid w:val="00744ABB"/>
    <w:rsid w:val="007457D0"/>
    <w:rsid w:val="00750454"/>
    <w:rsid w:val="00754A84"/>
    <w:rsid w:val="007805A5"/>
    <w:rsid w:val="00782AFB"/>
    <w:rsid w:val="0079056B"/>
    <w:rsid w:val="00791296"/>
    <w:rsid w:val="007B38A5"/>
    <w:rsid w:val="007F4287"/>
    <w:rsid w:val="007F5F50"/>
    <w:rsid w:val="007F7850"/>
    <w:rsid w:val="008353F8"/>
    <w:rsid w:val="00851958"/>
    <w:rsid w:val="00863B44"/>
    <w:rsid w:val="008816BC"/>
    <w:rsid w:val="008A5BCE"/>
    <w:rsid w:val="008B5A77"/>
    <w:rsid w:val="008C2B53"/>
    <w:rsid w:val="008F2579"/>
    <w:rsid w:val="008F4818"/>
    <w:rsid w:val="009114F6"/>
    <w:rsid w:val="00954599"/>
    <w:rsid w:val="00963B73"/>
    <w:rsid w:val="00970DB5"/>
    <w:rsid w:val="00973156"/>
    <w:rsid w:val="009A2897"/>
    <w:rsid w:val="009A7E34"/>
    <w:rsid w:val="009B0A7F"/>
    <w:rsid w:val="009C03A2"/>
    <w:rsid w:val="009F3B44"/>
    <w:rsid w:val="009F6F5B"/>
    <w:rsid w:val="009F70C8"/>
    <w:rsid w:val="00A035DC"/>
    <w:rsid w:val="00A22B48"/>
    <w:rsid w:val="00A32E7B"/>
    <w:rsid w:val="00A35F83"/>
    <w:rsid w:val="00A41739"/>
    <w:rsid w:val="00A53C6C"/>
    <w:rsid w:val="00A54304"/>
    <w:rsid w:val="00A55EA2"/>
    <w:rsid w:val="00A64DF9"/>
    <w:rsid w:val="00A72C23"/>
    <w:rsid w:val="00A94A2B"/>
    <w:rsid w:val="00A97177"/>
    <w:rsid w:val="00AB3C0E"/>
    <w:rsid w:val="00AB45D8"/>
    <w:rsid w:val="00AD3296"/>
    <w:rsid w:val="00AE638A"/>
    <w:rsid w:val="00AE7F87"/>
    <w:rsid w:val="00B611B4"/>
    <w:rsid w:val="00B855C8"/>
    <w:rsid w:val="00B86655"/>
    <w:rsid w:val="00BC5606"/>
    <w:rsid w:val="00BC5E18"/>
    <w:rsid w:val="00C0304D"/>
    <w:rsid w:val="00C041F6"/>
    <w:rsid w:val="00C04D7E"/>
    <w:rsid w:val="00C07055"/>
    <w:rsid w:val="00C31874"/>
    <w:rsid w:val="00C37F1C"/>
    <w:rsid w:val="00CA18DD"/>
    <w:rsid w:val="00CC0B89"/>
    <w:rsid w:val="00CD775A"/>
    <w:rsid w:val="00CE54E8"/>
    <w:rsid w:val="00D00718"/>
    <w:rsid w:val="00D23DCA"/>
    <w:rsid w:val="00D529D6"/>
    <w:rsid w:val="00D62973"/>
    <w:rsid w:val="00D82AA9"/>
    <w:rsid w:val="00DA04EC"/>
    <w:rsid w:val="00DA3680"/>
    <w:rsid w:val="00DB1304"/>
    <w:rsid w:val="00DE5341"/>
    <w:rsid w:val="00DE6071"/>
    <w:rsid w:val="00DF57AC"/>
    <w:rsid w:val="00DF6D03"/>
    <w:rsid w:val="00E04AF1"/>
    <w:rsid w:val="00E06B25"/>
    <w:rsid w:val="00E26F37"/>
    <w:rsid w:val="00E4237D"/>
    <w:rsid w:val="00E546F0"/>
    <w:rsid w:val="00E85700"/>
    <w:rsid w:val="00E917B8"/>
    <w:rsid w:val="00ED6864"/>
    <w:rsid w:val="00EE24B7"/>
    <w:rsid w:val="00EE5DB1"/>
    <w:rsid w:val="00EF3DD1"/>
    <w:rsid w:val="00F02A51"/>
    <w:rsid w:val="00F10CF4"/>
    <w:rsid w:val="00F277E9"/>
    <w:rsid w:val="00F45111"/>
    <w:rsid w:val="00F52974"/>
    <w:rsid w:val="00F700B6"/>
    <w:rsid w:val="00F817E6"/>
    <w:rsid w:val="00FA7F0A"/>
    <w:rsid w:val="00FB1867"/>
    <w:rsid w:val="00FB71D4"/>
    <w:rsid w:val="00FC0FC4"/>
    <w:rsid w:val="00FD23D7"/>
    <w:rsid w:val="00FD778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053B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https://mul2.gov.am/tasks/1251980/oneclick?token=9f5cb8fa2b68be3fe45255d5d4f23e8c</cp:keywords>
  <cp:lastModifiedBy>User</cp:lastModifiedBy>
  <cp:revision>95</cp:revision>
  <dcterms:created xsi:type="dcterms:W3CDTF">2025-05-13T13:11:00Z</dcterms:created>
  <dcterms:modified xsi:type="dcterms:W3CDTF">2025-12-09T12:30:00Z</dcterms:modified>
</cp:coreProperties>
</file>