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2379ECF3" w:rsidR="001F5F48" w:rsidRPr="00FF1C89" w:rsidRDefault="001E39F0" w:rsidP="00AC13A5">
      <w:pPr>
        <w:spacing w:line="360" w:lineRule="auto"/>
        <w:jc w:val="center"/>
        <w:rPr>
          <w:rFonts w:ascii="GHEA Grapalat" w:hAnsi="GHEA Grapalat"/>
          <w:b/>
          <w:sz w:val="24"/>
          <w:szCs w:val="24"/>
        </w:rPr>
      </w:pPr>
      <w:r w:rsidRPr="00FF1C89">
        <w:rPr>
          <w:rFonts w:ascii="GHEA Grapalat" w:hAnsi="GHEA Grapalat"/>
          <w:b/>
          <w:sz w:val="24"/>
          <w:szCs w:val="24"/>
        </w:rPr>
        <w:t>ԱՄՓՈՓԱԹԵՐԹ</w:t>
      </w:r>
    </w:p>
    <w:p w14:paraId="4DD33789" w14:textId="35348EF2" w:rsidR="0020259A" w:rsidRPr="00FF1C89" w:rsidRDefault="001E39F0" w:rsidP="00B331B8">
      <w:pPr>
        <w:spacing w:line="360" w:lineRule="auto"/>
        <w:jc w:val="center"/>
        <w:rPr>
          <w:rFonts w:ascii="GHEA Grapalat" w:hAnsi="GHEA Grapalat"/>
          <w:b/>
          <w:sz w:val="24"/>
          <w:szCs w:val="24"/>
          <w:lang w:val="hy-AM"/>
        </w:rPr>
      </w:pPr>
      <w:r w:rsidRPr="00FF1C89">
        <w:rPr>
          <w:rFonts w:ascii="GHEA Grapalat" w:hAnsi="GHEA Grapalat"/>
          <w:b/>
          <w:sz w:val="24"/>
          <w:szCs w:val="24"/>
          <w:lang w:val="hy-AM"/>
        </w:rPr>
        <w:t xml:space="preserve">ՈՍՏԻԿԱՆՈՒԹՅԱՆ ՄԱՍԻՆ» ՕՐԵՆՔՈՒՄ ԼՐԱՑՈՒՄ ԿԱՏԱՐԵԼՈՒ ՄԱՍԻՆ ՕՐԵՆՔԻ </w:t>
      </w:r>
      <w:r w:rsidR="007A7559" w:rsidRPr="00FF1C89">
        <w:rPr>
          <w:rFonts w:ascii="GHEA Grapalat" w:hAnsi="GHEA Grapalat"/>
          <w:b/>
          <w:sz w:val="24"/>
          <w:szCs w:val="24"/>
          <w:lang w:val="hy-AM"/>
        </w:rPr>
        <w:t>ԵՎ</w:t>
      </w:r>
      <w:r w:rsidRPr="00FF1C89">
        <w:rPr>
          <w:rFonts w:ascii="GHEA Grapalat" w:hAnsi="GHEA Grapalat"/>
          <w:b/>
          <w:sz w:val="24"/>
          <w:szCs w:val="24"/>
          <w:lang w:val="hy-AM"/>
        </w:rPr>
        <w:t xml:space="preserve"> ՀԱՐԱԿԻՑ ՕՐԵՆՔՆԵՐԻ ՆԱԽԱԳԾԵՐԻ ՎԵՐԱԲԵՐՅԱԼ ՆԵՐԿԱՅԱՑՎԱԾ ԱՌԱՋԱՐԿՆԵՐԻ</w:t>
      </w:r>
    </w:p>
    <w:p w14:paraId="2BC15B3F" w14:textId="77777777" w:rsidR="001E39F0" w:rsidRPr="00FF1C89" w:rsidRDefault="001E39F0" w:rsidP="00B331B8">
      <w:pPr>
        <w:spacing w:line="360" w:lineRule="auto"/>
        <w:jc w:val="center"/>
        <w:rPr>
          <w:rFonts w:ascii="GHEA Grapalat" w:hAnsi="GHEA Grapalat"/>
          <w:b/>
          <w:sz w:val="24"/>
          <w:szCs w:val="24"/>
        </w:rPr>
      </w:pPr>
    </w:p>
    <w:tbl>
      <w:tblPr>
        <w:tblStyle w:val="TableGrid1"/>
        <w:tblW w:w="13040" w:type="dxa"/>
        <w:tblInd w:w="175" w:type="dxa"/>
        <w:tblLook w:val="04A0" w:firstRow="1" w:lastRow="0" w:firstColumn="1" w:lastColumn="0" w:noHBand="0" w:noVBand="1"/>
      </w:tblPr>
      <w:tblGrid>
        <w:gridCol w:w="7050"/>
        <w:gridCol w:w="5990"/>
      </w:tblGrid>
      <w:tr w:rsidR="00FF1C89" w:rsidRPr="00FF1C89" w14:paraId="33A387F6" w14:textId="77777777" w:rsidTr="00BA5126">
        <w:tc>
          <w:tcPr>
            <w:tcW w:w="7050" w:type="dxa"/>
            <w:vMerge w:val="restart"/>
            <w:shd w:val="clear" w:color="auto" w:fill="D0CECE" w:themeFill="background2" w:themeFillShade="E6"/>
          </w:tcPr>
          <w:p w14:paraId="63DEC158" w14:textId="2DF21E4B" w:rsidR="004C267A" w:rsidRPr="00FF1C89" w:rsidRDefault="001234A4" w:rsidP="00375C55">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t>1</w:t>
            </w:r>
            <w:r w:rsidR="004C267A" w:rsidRPr="00FF1C89">
              <w:rPr>
                <w:rFonts w:ascii="Microsoft JhengHei" w:eastAsia="Microsoft JhengHei" w:hAnsi="Microsoft JhengHei" w:cs="Microsoft JhengHei" w:hint="eastAsia"/>
                <w:b/>
                <w:sz w:val="24"/>
                <w:szCs w:val="24"/>
                <w:lang w:val="hy-AM"/>
              </w:rPr>
              <w:t>․</w:t>
            </w:r>
            <w:r w:rsidR="004C267A" w:rsidRPr="00FF1C89">
              <w:rPr>
                <w:rFonts w:ascii="GHEA Grapalat" w:hAnsi="GHEA Grapalat"/>
                <w:b/>
                <w:sz w:val="24"/>
                <w:szCs w:val="24"/>
                <w:lang w:val="hy-AM"/>
              </w:rPr>
              <w:t xml:space="preserve"> </w:t>
            </w:r>
            <w:r w:rsidR="00800359" w:rsidRPr="00FF1C89">
              <w:rPr>
                <w:rFonts w:ascii="GHEA Grapalat" w:hAnsi="GHEA Grapalat"/>
                <w:b/>
                <w:sz w:val="24"/>
                <w:szCs w:val="24"/>
                <w:lang w:val="hy-AM"/>
              </w:rPr>
              <w:t>ՀՀ շրջակա միջավայրի նախարարություն</w:t>
            </w:r>
          </w:p>
        </w:tc>
        <w:tc>
          <w:tcPr>
            <w:tcW w:w="5990" w:type="dxa"/>
            <w:shd w:val="clear" w:color="auto" w:fill="D0CECE" w:themeFill="background2" w:themeFillShade="E6"/>
          </w:tcPr>
          <w:p w14:paraId="73AC4A19" w14:textId="408A08C6" w:rsidR="004C267A" w:rsidRPr="00FF1C89" w:rsidRDefault="00800359" w:rsidP="00375C55">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16</w:t>
            </w:r>
            <w:r w:rsidR="004C267A"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004C267A" w:rsidRPr="00FF1C89">
              <w:rPr>
                <w:rFonts w:ascii="Microsoft JhengHei" w:eastAsia="Microsoft JhengHei" w:hAnsi="Microsoft JhengHei" w:cs="Microsoft JhengHei" w:hint="eastAsia"/>
                <w:b/>
                <w:bCs/>
                <w:sz w:val="24"/>
                <w:szCs w:val="24"/>
                <w:lang w:val="hy-AM"/>
              </w:rPr>
              <w:t>․</w:t>
            </w:r>
            <w:r w:rsidR="004C267A" w:rsidRPr="00FF1C89">
              <w:rPr>
                <w:rFonts w:ascii="GHEA Grapalat" w:hAnsi="GHEA Grapalat" w:cs="Sylfaen"/>
                <w:b/>
                <w:bCs/>
                <w:sz w:val="24"/>
                <w:szCs w:val="24"/>
                <w:lang w:val="hy-AM"/>
              </w:rPr>
              <w:t>202</w:t>
            </w:r>
            <w:r w:rsidRPr="00FF1C89">
              <w:rPr>
                <w:rFonts w:ascii="GHEA Grapalat" w:hAnsi="GHEA Grapalat" w:cs="Sylfaen"/>
                <w:b/>
                <w:bCs/>
                <w:sz w:val="24"/>
                <w:szCs w:val="24"/>
                <w:lang w:val="hy-AM"/>
              </w:rPr>
              <w:t>5</w:t>
            </w:r>
            <w:r w:rsidR="004C267A" w:rsidRPr="00FF1C89">
              <w:rPr>
                <w:rFonts w:ascii="GHEA Grapalat" w:hAnsi="GHEA Grapalat" w:cs="Sylfaen"/>
                <w:b/>
                <w:bCs/>
                <w:sz w:val="24"/>
                <w:szCs w:val="24"/>
                <w:lang w:val="hy-AM"/>
              </w:rPr>
              <w:t>թ</w:t>
            </w:r>
            <w:r w:rsidRPr="00FF1C89">
              <w:rPr>
                <w:rFonts w:ascii="Microsoft JhengHei" w:eastAsia="Microsoft JhengHei" w:hAnsi="Microsoft JhengHei" w:cs="Microsoft JhengHei" w:hint="eastAsia"/>
                <w:b/>
                <w:bCs/>
                <w:sz w:val="24"/>
                <w:szCs w:val="24"/>
                <w:lang w:val="hy-AM"/>
              </w:rPr>
              <w:t>․</w:t>
            </w:r>
          </w:p>
        </w:tc>
      </w:tr>
      <w:tr w:rsidR="00FF1C89" w:rsidRPr="00FF1C89" w14:paraId="1D0FEF62" w14:textId="77777777" w:rsidTr="00BA5126">
        <w:tc>
          <w:tcPr>
            <w:tcW w:w="7050" w:type="dxa"/>
            <w:vMerge/>
            <w:shd w:val="clear" w:color="auto" w:fill="D0CECE" w:themeFill="background2" w:themeFillShade="E6"/>
          </w:tcPr>
          <w:p w14:paraId="23A3AAFB" w14:textId="77777777" w:rsidR="004C267A" w:rsidRPr="00FF1C89" w:rsidRDefault="004C267A" w:rsidP="00375C55">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58E32504" w14:textId="677401F2" w:rsidR="004C267A" w:rsidRPr="00FF1C89" w:rsidRDefault="00800359" w:rsidP="00375C55">
            <w:pPr>
              <w:spacing w:line="360" w:lineRule="auto"/>
              <w:jc w:val="center"/>
              <w:rPr>
                <w:rFonts w:ascii="GHEA Grapalat" w:hAnsi="GHEA Grapalat" w:cs="Sylfaen"/>
                <w:b/>
                <w:bCs/>
                <w:sz w:val="24"/>
                <w:szCs w:val="24"/>
              </w:rPr>
            </w:pPr>
            <w:r w:rsidRPr="00FF1C89">
              <w:rPr>
                <w:rFonts w:ascii="GHEA Grapalat" w:hAnsi="GHEA Grapalat" w:cs="Sylfaen"/>
                <w:b/>
                <w:bCs/>
                <w:sz w:val="24"/>
                <w:szCs w:val="24"/>
              </w:rPr>
              <w:t>1/04.6/11818-2025</w:t>
            </w:r>
          </w:p>
        </w:tc>
      </w:tr>
      <w:tr w:rsidR="00FF1C89" w:rsidRPr="00FF1C89" w14:paraId="67C6A713" w14:textId="77777777" w:rsidTr="00BA5126">
        <w:tc>
          <w:tcPr>
            <w:tcW w:w="7050" w:type="dxa"/>
          </w:tcPr>
          <w:p w14:paraId="075F4FC8" w14:textId="451F9D8A" w:rsidR="004C267A" w:rsidRPr="00FF1C89" w:rsidRDefault="004C267A" w:rsidP="00375C55">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48746D" w:rsidRPr="00FF1C89">
              <w:rPr>
                <w:rFonts w:ascii="GHEA Grapalat" w:hAnsi="GHEA Grapalat"/>
                <w:sz w:val="24"/>
                <w:szCs w:val="24"/>
              </w:rPr>
              <w:t>։</w:t>
            </w:r>
          </w:p>
        </w:tc>
        <w:tc>
          <w:tcPr>
            <w:tcW w:w="5990" w:type="dxa"/>
          </w:tcPr>
          <w:p w14:paraId="6E846294" w14:textId="68EB868E" w:rsidR="004C267A" w:rsidRPr="00FF1C89" w:rsidRDefault="004C267A" w:rsidP="00375C55">
            <w:pPr>
              <w:spacing w:line="360" w:lineRule="auto"/>
              <w:jc w:val="center"/>
              <w:rPr>
                <w:rFonts w:ascii="GHEA Grapalat" w:hAnsi="GHEA Grapalat" w:cs="Sylfaen"/>
                <w:bCs/>
                <w:sz w:val="24"/>
                <w:szCs w:val="24"/>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006D50CE" w:rsidRPr="00FF1C89">
              <w:rPr>
                <w:rFonts w:ascii="GHEA Grapalat" w:hAnsi="GHEA Grapalat" w:cs="Sylfaen"/>
                <w:b/>
                <w:bCs/>
                <w:sz w:val="24"/>
                <w:szCs w:val="24"/>
              </w:rPr>
              <w:t xml:space="preserve"> ի </w:t>
            </w:r>
            <w:proofErr w:type="spellStart"/>
            <w:r w:rsidR="006D50CE" w:rsidRPr="00FF1C89">
              <w:rPr>
                <w:rFonts w:ascii="GHEA Grapalat" w:hAnsi="GHEA Grapalat" w:cs="Sylfaen"/>
                <w:b/>
                <w:bCs/>
                <w:sz w:val="24"/>
                <w:szCs w:val="24"/>
              </w:rPr>
              <w:t>գիտություն</w:t>
            </w:r>
            <w:proofErr w:type="spellEnd"/>
            <w:r w:rsidR="0048746D" w:rsidRPr="00FF1C89">
              <w:rPr>
                <w:rFonts w:ascii="GHEA Grapalat" w:hAnsi="GHEA Grapalat" w:cs="Sylfaen"/>
                <w:b/>
                <w:bCs/>
                <w:sz w:val="24"/>
                <w:szCs w:val="24"/>
              </w:rPr>
              <w:t>։</w:t>
            </w:r>
          </w:p>
        </w:tc>
      </w:tr>
      <w:tr w:rsidR="00FF1C89" w:rsidRPr="00FF1C89" w14:paraId="3CF37E49" w14:textId="77777777" w:rsidTr="00BA5126">
        <w:tc>
          <w:tcPr>
            <w:tcW w:w="7050" w:type="dxa"/>
            <w:vMerge w:val="restart"/>
            <w:shd w:val="clear" w:color="auto" w:fill="D0CECE" w:themeFill="background2" w:themeFillShade="E6"/>
          </w:tcPr>
          <w:p w14:paraId="639D4FA0" w14:textId="4E0F6E37" w:rsidR="00B2196A" w:rsidRPr="00FF1C89" w:rsidRDefault="001234A4" w:rsidP="00647F4F">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t>2</w:t>
            </w:r>
            <w:r w:rsidR="00B2196A" w:rsidRPr="00FF1C89">
              <w:rPr>
                <w:rFonts w:ascii="Microsoft JhengHei" w:eastAsia="Microsoft JhengHei" w:hAnsi="Microsoft JhengHei" w:cs="Microsoft JhengHei" w:hint="eastAsia"/>
                <w:b/>
                <w:sz w:val="24"/>
                <w:szCs w:val="24"/>
                <w:lang w:val="hy-AM"/>
              </w:rPr>
              <w:t>․</w:t>
            </w:r>
            <w:r w:rsidR="00B2196A" w:rsidRPr="00FF1C89">
              <w:rPr>
                <w:rFonts w:ascii="GHEA Grapalat" w:hAnsi="GHEA Grapalat"/>
                <w:b/>
                <w:sz w:val="24"/>
                <w:szCs w:val="24"/>
                <w:lang w:val="hy-AM"/>
              </w:rPr>
              <w:t xml:space="preserve"> </w:t>
            </w:r>
            <w:r w:rsidR="003C1CFD" w:rsidRPr="00FF1C89">
              <w:rPr>
                <w:rFonts w:ascii="GHEA Grapalat" w:hAnsi="GHEA Grapalat"/>
                <w:b/>
                <w:sz w:val="24"/>
                <w:szCs w:val="24"/>
                <w:lang w:val="hy-AM"/>
              </w:rPr>
              <w:t>ՀՀ տարածքային կառավարման և ենթակառուցվածքների նախարարություն</w:t>
            </w:r>
          </w:p>
        </w:tc>
        <w:tc>
          <w:tcPr>
            <w:tcW w:w="5990" w:type="dxa"/>
            <w:shd w:val="clear" w:color="auto" w:fill="D0CECE" w:themeFill="background2" w:themeFillShade="E6"/>
          </w:tcPr>
          <w:p w14:paraId="25049C78" w14:textId="63A98A7D" w:rsidR="00B2196A" w:rsidRPr="00FF1C89" w:rsidRDefault="003C1CFD" w:rsidP="00647F4F">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16</w:t>
            </w:r>
            <w:r w:rsidR="00B2196A"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00B2196A" w:rsidRPr="00FF1C89">
              <w:rPr>
                <w:rFonts w:ascii="Microsoft JhengHei" w:eastAsia="Microsoft JhengHei" w:hAnsi="Microsoft JhengHei" w:cs="Microsoft JhengHei" w:hint="eastAsia"/>
                <w:b/>
                <w:bCs/>
                <w:sz w:val="24"/>
                <w:szCs w:val="24"/>
                <w:lang w:val="hy-AM"/>
              </w:rPr>
              <w:t>․</w:t>
            </w:r>
            <w:r w:rsidR="00B2196A" w:rsidRPr="00FF1C89">
              <w:rPr>
                <w:rFonts w:ascii="GHEA Grapalat" w:hAnsi="GHEA Grapalat" w:cs="Sylfaen"/>
                <w:b/>
                <w:bCs/>
                <w:sz w:val="24"/>
                <w:szCs w:val="24"/>
                <w:lang w:val="hy-AM"/>
              </w:rPr>
              <w:t>202</w:t>
            </w:r>
            <w:r w:rsidRPr="00FF1C89">
              <w:rPr>
                <w:rFonts w:ascii="GHEA Grapalat" w:hAnsi="GHEA Grapalat" w:cs="Sylfaen"/>
                <w:b/>
                <w:bCs/>
                <w:sz w:val="24"/>
                <w:szCs w:val="24"/>
                <w:lang w:val="hy-AM"/>
              </w:rPr>
              <w:t>5</w:t>
            </w:r>
            <w:r w:rsidR="00B2196A" w:rsidRPr="00FF1C89">
              <w:rPr>
                <w:rFonts w:ascii="GHEA Grapalat" w:hAnsi="GHEA Grapalat" w:cs="Sylfaen"/>
                <w:b/>
                <w:bCs/>
                <w:sz w:val="24"/>
                <w:szCs w:val="24"/>
                <w:lang w:val="hy-AM"/>
              </w:rPr>
              <w:t>թ</w:t>
            </w:r>
            <w:r w:rsidRPr="00FF1C89">
              <w:rPr>
                <w:rFonts w:ascii="Microsoft JhengHei" w:eastAsia="Microsoft JhengHei" w:hAnsi="Microsoft JhengHei" w:cs="Microsoft JhengHei" w:hint="eastAsia"/>
                <w:b/>
                <w:bCs/>
                <w:sz w:val="24"/>
                <w:szCs w:val="24"/>
                <w:lang w:val="hy-AM"/>
              </w:rPr>
              <w:t>․</w:t>
            </w:r>
          </w:p>
        </w:tc>
      </w:tr>
      <w:tr w:rsidR="00FF1C89" w:rsidRPr="00FF1C89" w14:paraId="1C055241" w14:textId="77777777" w:rsidTr="00BA5126">
        <w:tc>
          <w:tcPr>
            <w:tcW w:w="7050" w:type="dxa"/>
            <w:vMerge/>
            <w:shd w:val="clear" w:color="auto" w:fill="D0CECE" w:themeFill="background2" w:themeFillShade="E6"/>
          </w:tcPr>
          <w:p w14:paraId="6440966D" w14:textId="77777777" w:rsidR="00B2196A" w:rsidRPr="00FF1C89" w:rsidRDefault="00B2196A" w:rsidP="00647F4F">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1CD7C09F" w14:textId="4BAF2AF2" w:rsidR="00B2196A" w:rsidRPr="00FF1C89" w:rsidRDefault="003C1CFD" w:rsidP="00647F4F">
            <w:pPr>
              <w:spacing w:line="360" w:lineRule="auto"/>
              <w:jc w:val="center"/>
              <w:rPr>
                <w:rFonts w:ascii="GHEA Grapalat" w:hAnsi="GHEA Grapalat" w:cs="Sylfaen"/>
                <w:b/>
                <w:bCs/>
                <w:sz w:val="24"/>
                <w:szCs w:val="24"/>
              </w:rPr>
            </w:pPr>
            <w:r w:rsidRPr="00FF1C89">
              <w:rPr>
                <w:rFonts w:ascii="GHEA Grapalat" w:hAnsi="GHEA Grapalat" w:cs="Sylfaen"/>
                <w:b/>
                <w:bCs/>
                <w:sz w:val="24"/>
                <w:szCs w:val="24"/>
              </w:rPr>
              <w:t>ԴԽ//35657-2025</w:t>
            </w:r>
          </w:p>
        </w:tc>
      </w:tr>
      <w:tr w:rsidR="00FF1C89" w:rsidRPr="00FF1C89" w14:paraId="7A085598" w14:textId="77777777" w:rsidTr="00BA5126">
        <w:tc>
          <w:tcPr>
            <w:tcW w:w="7050" w:type="dxa"/>
          </w:tcPr>
          <w:p w14:paraId="13314DD3" w14:textId="2E95E41B" w:rsidR="00B2196A" w:rsidRPr="00FF1C89" w:rsidRDefault="00B2196A" w:rsidP="00647F4F">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48746D" w:rsidRPr="00FF1C89">
              <w:rPr>
                <w:rFonts w:ascii="GHEA Grapalat" w:hAnsi="GHEA Grapalat"/>
                <w:sz w:val="24"/>
                <w:szCs w:val="24"/>
              </w:rPr>
              <w:t>։</w:t>
            </w:r>
          </w:p>
        </w:tc>
        <w:tc>
          <w:tcPr>
            <w:tcW w:w="5990" w:type="dxa"/>
          </w:tcPr>
          <w:p w14:paraId="658352B2" w14:textId="475CB693" w:rsidR="00B2196A" w:rsidRPr="00FF1C89" w:rsidRDefault="00B2196A" w:rsidP="00647F4F">
            <w:pPr>
              <w:spacing w:line="360" w:lineRule="auto"/>
              <w:jc w:val="center"/>
              <w:rPr>
                <w:rFonts w:ascii="GHEA Grapalat" w:hAnsi="GHEA Grapalat" w:cs="Sylfaen"/>
                <w:bCs/>
                <w:sz w:val="24"/>
                <w:szCs w:val="24"/>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006D50CE" w:rsidRPr="00FF1C89">
              <w:rPr>
                <w:rFonts w:ascii="GHEA Grapalat" w:hAnsi="GHEA Grapalat" w:cs="Sylfaen"/>
                <w:b/>
                <w:bCs/>
                <w:sz w:val="24"/>
                <w:szCs w:val="24"/>
              </w:rPr>
              <w:t xml:space="preserve"> ի </w:t>
            </w:r>
            <w:proofErr w:type="spellStart"/>
            <w:r w:rsidR="006D50CE" w:rsidRPr="00FF1C89">
              <w:rPr>
                <w:rFonts w:ascii="GHEA Grapalat" w:hAnsi="GHEA Grapalat" w:cs="Sylfaen"/>
                <w:b/>
                <w:bCs/>
                <w:sz w:val="24"/>
                <w:szCs w:val="24"/>
              </w:rPr>
              <w:t>գիտություն</w:t>
            </w:r>
            <w:proofErr w:type="spellEnd"/>
            <w:r w:rsidR="0048746D" w:rsidRPr="00FF1C89">
              <w:rPr>
                <w:rFonts w:ascii="GHEA Grapalat" w:hAnsi="GHEA Grapalat" w:cs="Sylfaen"/>
                <w:b/>
                <w:bCs/>
                <w:sz w:val="24"/>
                <w:szCs w:val="24"/>
              </w:rPr>
              <w:t>։</w:t>
            </w:r>
          </w:p>
        </w:tc>
      </w:tr>
      <w:tr w:rsidR="00FF1C89" w:rsidRPr="00FF1C89" w14:paraId="1E5FD918" w14:textId="77777777" w:rsidTr="00BA5126">
        <w:tc>
          <w:tcPr>
            <w:tcW w:w="7050" w:type="dxa"/>
            <w:vMerge w:val="restart"/>
            <w:shd w:val="clear" w:color="auto" w:fill="D0CECE" w:themeFill="background2" w:themeFillShade="E6"/>
          </w:tcPr>
          <w:p w14:paraId="3A3D66FA" w14:textId="45929B02" w:rsidR="00F75366" w:rsidRPr="00FF1C89" w:rsidRDefault="001234A4" w:rsidP="007B57BA">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t>3</w:t>
            </w:r>
            <w:r w:rsidR="00F75366" w:rsidRPr="00FF1C89">
              <w:rPr>
                <w:rFonts w:ascii="Microsoft JhengHei" w:eastAsia="Microsoft JhengHei" w:hAnsi="Microsoft JhengHei" w:cs="Microsoft JhengHei" w:hint="eastAsia"/>
                <w:b/>
                <w:sz w:val="24"/>
                <w:szCs w:val="24"/>
                <w:lang w:val="hy-AM"/>
              </w:rPr>
              <w:t>․</w:t>
            </w:r>
            <w:r w:rsidR="00F75366" w:rsidRPr="00FF1C89">
              <w:rPr>
                <w:rFonts w:ascii="GHEA Grapalat" w:hAnsi="GHEA Grapalat"/>
                <w:b/>
                <w:sz w:val="24"/>
                <w:szCs w:val="24"/>
                <w:lang w:val="hy-AM"/>
              </w:rPr>
              <w:t xml:space="preserve"> </w:t>
            </w:r>
            <w:r w:rsidR="003C1CFD" w:rsidRPr="00FF1C89">
              <w:rPr>
                <w:rFonts w:ascii="GHEA Grapalat" w:hAnsi="GHEA Grapalat"/>
                <w:b/>
                <w:sz w:val="24"/>
                <w:szCs w:val="24"/>
                <w:lang w:val="hy-AM"/>
              </w:rPr>
              <w:t>ՀՀ բարձր տեխնոլոգիական արդյունաբերության նախարարություն</w:t>
            </w:r>
          </w:p>
        </w:tc>
        <w:tc>
          <w:tcPr>
            <w:tcW w:w="5990" w:type="dxa"/>
            <w:shd w:val="clear" w:color="auto" w:fill="D0CECE" w:themeFill="background2" w:themeFillShade="E6"/>
          </w:tcPr>
          <w:p w14:paraId="60A46913" w14:textId="38329CF1" w:rsidR="00F75366" w:rsidRPr="00FF1C89" w:rsidRDefault="003C1CFD" w:rsidP="007B57BA">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1</w:t>
            </w:r>
            <w:r w:rsidR="001234A4" w:rsidRPr="00FF1C89">
              <w:rPr>
                <w:rFonts w:ascii="GHEA Grapalat" w:eastAsia="MS Mincho" w:hAnsi="GHEA Grapalat" w:cs="Cambria Math"/>
                <w:b/>
                <w:bCs/>
                <w:sz w:val="24"/>
                <w:szCs w:val="24"/>
                <w:lang w:val="hy-AM"/>
              </w:rPr>
              <w:t>7</w:t>
            </w:r>
            <w:r w:rsidR="00F75366"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00F75366" w:rsidRPr="00FF1C89">
              <w:rPr>
                <w:rFonts w:ascii="Microsoft JhengHei" w:eastAsia="Microsoft JhengHei" w:hAnsi="Microsoft JhengHei" w:cs="Microsoft JhengHei" w:hint="eastAsia"/>
                <w:b/>
                <w:bCs/>
                <w:sz w:val="24"/>
                <w:szCs w:val="24"/>
                <w:lang w:val="hy-AM"/>
              </w:rPr>
              <w:t>․</w:t>
            </w:r>
            <w:r w:rsidR="00F75366" w:rsidRPr="00FF1C89">
              <w:rPr>
                <w:rFonts w:ascii="GHEA Grapalat" w:hAnsi="GHEA Grapalat" w:cs="Sylfaen"/>
                <w:b/>
                <w:bCs/>
                <w:sz w:val="24"/>
                <w:szCs w:val="24"/>
                <w:lang w:val="hy-AM"/>
              </w:rPr>
              <w:t>202</w:t>
            </w:r>
            <w:r w:rsidRPr="00FF1C89">
              <w:rPr>
                <w:rFonts w:ascii="GHEA Grapalat" w:hAnsi="GHEA Grapalat" w:cs="Sylfaen"/>
                <w:b/>
                <w:bCs/>
                <w:sz w:val="24"/>
                <w:szCs w:val="24"/>
                <w:lang w:val="hy-AM"/>
              </w:rPr>
              <w:t>5</w:t>
            </w:r>
            <w:r w:rsidR="00F75366" w:rsidRPr="00FF1C89">
              <w:rPr>
                <w:rFonts w:ascii="GHEA Grapalat" w:hAnsi="GHEA Grapalat" w:cs="Sylfaen"/>
                <w:b/>
                <w:bCs/>
                <w:sz w:val="24"/>
                <w:szCs w:val="24"/>
                <w:lang w:val="hy-AM"/>
              </w:rPr>
              <w:t>թ</w:t>
            </w:r>
            <w:r w:rsidRPr="00FF1C89">
              <w:rPr>
                <w:rFonts w:ascii="Microsoft JhengHei" w:eastAsia="Microsoft JhengHei" w:hAnsi="Microsoft JhengHei" w:cs="Microsoft JhengHei" w:hint="eastAsia"/>
                <w:b/>
                <w:bCs/>
                <w:sz w:val="24"/>
                <w:szCs w:val="24"/>
                <w:lang w:val="hy-AM"/>
              </w:rPr>
              <w:t>․</w:t>
            </w:r>
          </w:p>
        </w:tc>
      </w:tr>
      <w:tr w:rsidR="00FF1C89" w:rsidRPr="00FF1C89" w14:paraId="439085F6" w14:textId="77777777" w:rsidTr="00BA5126">
        <w:tc>
          <w:tcPr>
            <w:tcW w:w="7050" w:type="dxa"/>
            <w:vMerge/>
            <w:shd w:val="clear" w:color="auto" w:fill="D0CECE" w:themeFill="background2" w:themeFillShade="E6"/>
          </w:tcPr>
          <w:p w14:paraId="5E18235E" w14:textId="77777777" w:rsidR="00F75366" w:rsidRPr="00FF1C89" w:rsidRDefault="00F75366" w:rsidP="007B57BA">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5F11A915" w14:textId="0417A15F" w:rsidR="00F75366" w:rsidRPr="00FF1C89" w:rsidRDefault="003C1CFD" w:rsidP="007B57BA">
            <w:pPr>
              <w:spacing w:line="360" w:lineRule="auto"/>
              <w:jc w:val="center"/>
              <w:rPr>
                <w:rFonts w:ascii="GHEA Grapalat" w:hAnsi="GHEA Grapalat" w:cs="Sylfaen"/>
                <w:b/>
                <w:bCs/>
                <w:sz w:val="24"/>
                <w:szCs w:val="24"/>
              </w:rPr>
            </w:pPr>
            <w:r w:rsidRPr="00FF1C89">
              <w:rPr>
                <w:rFonts w:ascii="GHEA Grapalat" w:hAnsi="GHEA Grapalat" w:cs="Sylfaen"/>
                <w:b/>
                <w:bCs/>
                <w:sz w:val="24"/>
                <w:szCs w:val="24"/>
              </w:rPr>
              <w:t>01/17</w:t>
            </w:r>
            <w:r w:rsidRPr="00FF1C89">
              <w:rPr>
                <w:rFonts w:ascii="Microsoft JhengHei" w:eastAsia="Microsoft JhengHei" w:hAnsi="Microsoft JhengHei" w:cs="Microsoft JhengHei" w:hint="eastAsia"/>
                <w:b/>
                <w:bCs/>
                <w:sz w:val="24"/>
                <w:szCs w:val="24"/>
              </w:rPr>
              <w:t>․</w:t>
            </w:r>
            <w:r w:rsidRPr="00FF1C89">
              <w:rPr>
                <w:rFonts w:ascii="GHEA Grapalat" w:hAnsi="GHEA Grapalat" w:cs="Sylfaen"/>
                <w:b/>
                <w:bCs/>
                <w:sz w:val="24"/>
                <w:szCs w:val="24"/>
              </w:rPr>
              <w:t>1/8734-2025</w:t>
            </w:r>
          </w:p>
        </w:tc>
      </w:tr>
      <w:tr w:rsidR="00FF1C89" w:rsidRPr="00FF1C89" w14:paraId="27A4FC95" w14:textId="77777777" w:rsidTr="00BA5126">
        <w:tc>
          <w:tcPr>
            <w:tcW w:w="7050" w:type="dxa"/>
          </w:tcPr>
          <w:p w14:paraId="1A700776" w14:textId="4AD50C47" w:rsidR="00F75366" w:rsidRPr="00FF1C89" w:rsidRDefault="00F75366" w:rsidP="007B57BA">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48746D" w:rsidRPr="00FF1C89">
              <w:rPr>
                <w:rFonts w:ascii="GHEA Grapalat" w:hAnsi="GHEA Grapalat"/>
                <w:sz w:val="24"/>
                <w:szCs w:val="24"/>
              </w:rPr>
              <w:t>։</w:t>
            </w:r>
          </w:p>
        </w:tc>
        <w:tc>
          <w:tcPr>
            <w:tcW w:w="5990" w:type="dxa"/>
          </w:tcPr>
          <w:p w14:paraId="56DAEC38" w14:textId="6A44E8B1" w:rsidR="00F75366" w:rsidRPr="00FF1C89" w:rsidRDefault="00F75366" w:rsidP="006D50CE">
            <w:pPr>
              <w:spacing w:line="360" w:lineRule="auto"/>
              <w:jc w:val="center"/>
              <w:rPr>
                <w:rFonts w:ascii="GHEA Grapalat" w:hAnsi="GHEA Grapalat" w:cs="Sylfaen"/>
                <w:bCs/>
                <w:sz w:val="24"/>
                <w:szCs w:val="24"/>
                <w:lang w:val="hy-AM"/>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Pr="00FF1C89">
              <w:rPr>
                <w:rFonts w:ascii="GHEA Grapalat" w:hAnsi="GHEA Grapalat" w:cs="Sylfaen"/>
                <w:b/>
                <w:bCs/>
                <w:sz w:val="24"/>
                <w:szCs w:val="24"/>
                <w:lang w:val="hy-AM"/>
              </w:rPr>
              <w:t xml:space="preserve"> ի գի</w:t>
            </w:r>
            <w:r w:rsidR="006D50CE" w:rsidRPr="00FF1C89">
              <w:rPr>
                <w:rFonts w:ascii="GHEA Grapalat" w:hAnsi="GHEA Grapalat" w:cs="Sylfaen"/>
                <w:b/>
                <w:bCs/>
                <w:sz w:val="24"/>
                <w:szCs w:val="24"/>
              </w:rPr>
              <w:t>տ</w:t>
            </w:r>
            <w:r w:rsidRPr="00FF1C89">
              <w:rPr>
                <w:rFonts w:ascii="GHEA Grapalat" w:hAnsi="GHEA Grapalat" w:cs="Sylfaen"/>
                <w:b/>
                <w:bCs/>
                <w:sz w:val="24"/>
                <w:szCs w:val="24"/>
                <w:lang w:val="hy-AM"/>
              </w:rPr>
              <w:t>ություն</w:t>
            </w:r>
            <w:r w:rsidR="0048746D" w:rsidRPr="00FF1C89">
              <w:rPr>
                <w:rFonts w:ascii="GHEA Grapalat" w:hAnsi="GHEA Grapalat" w:cs="Sylfaen"/>
                <w:b/>
                <w:bCs/>
                <w:sz w:val="24"/>
                <w:szCs w:val="24"/>
                <w:lang w:val="hy-AM"/>
              </w:rPr>
              <w:t>։</w:t>
            </w:r>
          </w:p>
        </w:tc>
      </w:tr>
      <w:tr w:rsidR="00FF1C89" w:rsidRPr="00FF1C89" w14:paraId="78C977C7" w14:textId="77777777" w:rsidTr="00BA5126">
        <w:tc>
          <w:tcPr>
            <w:tcW w:w="7050" w:type="dxa"/>
            <w:vMerge w:val="restart"/>
            <w:shd w:val="clear" w:color="auto" w:fill="D0CECE" w:themeFill="background2" w:themeFillShade="E6"/>
          </w:tcPr>
          <w:p w14:paraId="0943F9F1" w14:textId="52C7058E" w:rsidR="00B62998" w:rsidRPr="00FF1C89" w:rsidRDefault="00B62998" w:rsidP="00F87AEA">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t>4</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b/>
                <w:sz w:val="24"/>
                <w:szCs w:val="24"/>
                <w:lang w:val="hy-AM"/>
              </w:rPr>
              <w:t xml:space="preserve"> </w:t>
            </w:r>
            <w:r w:rsidR="00F62C55" w:rsidRPr="00FF1C89">
              <w:rPr>
                <w:rFonts w:ascii="GHEA Grapalat" w:hAnsi="GHEA Grapalat"/>
                <w:b/>
                <w:sz w:val="24"/>
                <w:szCs w:val="24"/>
                <w:lang w:val="hy-AM"/>
              </w:rPr>
              <w:t>ՀՀ ազգային անվտանգության ծառայություն</w:t>
            </w:r>
          </w:p>
        </w:tc>
        <w:tc>
          <w:tcPr>
            <w:tcW w:w="5990" w:type="dxa"/>
            <w:shd w:val="clear" w:color="auto" w:fill="D0CECE" w:themeFill="background2" w:themeFillShade="E6"/>
          </w:tcPr>
          <w:p w14:paraId="0FD851DE" w14:textId="35623771" w:rsidR="00B62998" w:rsidRPr="00FF1C89" w:rsidRDefault="00B62998" w:rsidP="00F87AEA">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1</w:t>
            </w:r>
            <w:r w:rsidR="002F5CF9" w:rsidRPr="00FF1C89">
              <w:rPr>
                <w:rFonts w:ascii="GHEA Grapalat" w:eastAsia="MS Mincho" w:hAnsi="GHEA Grapalat" w:cs="Cambria Math"/>
                <w:b/>
                <w:bCs/>
                <w:sz w:val="24"/>
                <w:szCs w:val="24"/>
                <w:lang w:val="hy-AM"/>
              </w:rPr>
              <w:t>7</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w:t>
            </w:r>
            <w:r w:rsidR="002F5CF9" w:rsidRPr="00FF1C89">
              <w:rPr>
                <w:rFonts w:ascii="GHEA Grapalat" w:hAnsi="GHEA Grapalat" w:cs="Sylfaen"/>
                <w:b/>
                <w:bCs/>
                <w:sz w:val="24"/>
                <w:szCs w:val="24"/>
                <w:lang w:val="hy-AM"/>
              </w:rPr>
              <w:t>5</w:t>
            </w:r>
            <w:r w:rsidRPr="00FF1C89">
              <w:rPr>
                <w:rFonts w:ascii="GHEA Grapalat" w:hAnsi="GHEA Grapalat" w:cs="Sylfaen"/>
                <w:b/>
                <w:bCs/>
                <w:sz w:val="24"/>
                <w:szCs w:val="24"/>
                <w:lang w:val="hy-AM"/>
              </w:rPr>
              <w:t>թ</w:t>
            </w:r>
            <w:r w:rsidR="002F5CF9" w:rsidRPr="00FF1C89">
              <w:rPr>
                <w:rFonts w:ascii="Microsoft JhengHei" w:eastAsia="Microsoft JhengHei" w:hAnsi="Microsoft JhengHei" w:cs="Microsoft JhengHei" w:hint="eastAsia"/>
                <w:b/>
                <w:bCs/>
                <w:sz w:val="24"/>
                <w:szCs w:val="24"/>
                <w:lang w:val="hy-AM"/>
              </w:rPr>
              <w:t>․</w:t>
            </w:r>
          </w:p>
        </w:tc>
      </w:tr>
      <w:tr w:rsidR="00FF1C89" w:rsidRPr="00FF1C89" w14:paraId="17BA1796" w14:textId="77777777" w:rsidTr="00BA5126">
        <w:tc>
          <w:tcPr>
            <w:tcW w:w="7050" w:type="dxa"/>
            <w:vMerge/>
            <w:shd w:val="clear" w:color="auto" w:fill="D0CECE" w:themeFill="background2" w:themeFillShade="E6"/>
          </w:tcPr>
          <w:p w14:paraId="64050E18" w14:textId="77777777" w:rsidR="00B62998" w:rsidRPr="00FF1C89" w:rsidRDefault="00B62998" w:rsidP="00F87AEA">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30FA91DA" w14:textId="7DB8DCF7" w:rsidR="00B62998" w:rsidRPr="00FF1C89" w:rsidRDefault="002F5CF9" w:rsidP="00F87AEA">
            <w:pPr>
              <w:spacing w:line="360" w:lineRule="auto"/>
              <w:jc w:val="center"/>
              <w:rPr>
                <w:rFonts w:ascii="GHEA Grapalat" w:hAnsi="GHEA Grapalat" w:cs="Sylfaen"/>
                <w:b/>
                <w:bCs/>
                <w:sz w:val="24"/>
                <w:szCs w:val="24"/>
              </w:rPr>
            </w:pPr>
            <w:r w:rsidRPr="00FF1C89">
              <w:rPr>
                <w:rFonts w:ascii="GHEA Grapalat" w:hAnsi="GHEA Grapalat" w:cs="Sylfaen"/>
                <w:b/>
                <w:bCs/>
                <w:sz w:val="24"/>
                <w:szCs w:val="24"/>
              </w:rPr>
              <w:t>11/1323</w:t>
            </w:r>
          </w:p>
        </w:tc>
      </w:tr>
      <w:tr w:rsidR="00FF1C89" w:rsidRPr="00FF1C89" w14:paraId="6117A633" w14:textId="77777777" w:rsidTr="00BA5126">
        <w:tc>
          <w:tcPr>
            <w:tcW w:w="7050" w:type="dxa"/>
          </w:tcPr>
          <w:p w14:paraId="5927A298" w14:textId="709FB387" w:rsidR="00B62998" w:rsidRPr="00FF1C89" w:rsidRDefault="002F5CF9" w:rsidP="00F87AEA">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48746D" w:rsidRPr="00FF1C89">
              <w:rPr>
                <w:rFonts w:ascii="GHEA Grapalat" w:hAnsi="GHEA Grapalat"/>
                <w:sz w:val="24"/>
                <w:szCs w:val="24"/>
              </w:rPr>
              <w:t>։</w:t>
            </w:r>
          </w:p>
        </w:tc>
        <w:tc>
          <w:tcPr>
            <w:tcW w:w="5990" w:type="dxa"/>
          </w:tcPr>
          <w:p w14:paraId="60957789" w14:textId="39B72B18" w:rsidR="00B62998" w:rsidRPr="00FF1C89" w:rsidRDefault="00B62998" w:rsidP="00F87AEA">
            <w:pPr>
              <w:spacing w:line="360" w:lineRule="auto"/>
              <w:jc w:val="center"/>
              <w:rPr>
                <w:rFonts w:ascii="GHEA Grapalat" w:hAnsi="GHEA Grapalat" w:cs="Sylfaen"/>
                <w:bCs/>
                <w:sz w:val="24"/>
                <w:szCs w:val="24"/>
                <w:lang w:val="hy-AM"/>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Pr="00FF1C89">
              <w:rPr>
                <w:rFonts w:ascii="GHEA Grapalat" w:hAnsi="GHEA Grapalat" w:cs="Sylfaen"/>
                <w:b/>
                <w:bCs/>
                <w:sz w:val="24"/>
                <w:szCs w:val="24"/>
                <w:lang w:val="hy-AM"/>
              </w:rPr>
              <w:t xml:space="preserve"> ի</w:t>
            </w:r>
            <w:r w:rsidR="00B142D3" w:rsidRPr="00FF1C89">
              <w:rPr>
                <w:rFonts w:ascii="GHEA Grapalat" w:hAnsi="GHEA Grapalat"/>
              </w:rPr>
              <w:t xml:space="preserve"> </w:t>
            </w:r>
            <w:r w:rsidR="00B142D3" w:rsidRPr="00FF1C89">
              <w:rPr>
                <w:rFonts w:ascii="GHEA Grapalat" w:hAnsi="GHEA Grapalat" w:cs="Sylfaen"/>
                <w:b/>
                <w:bCs/>
                <w:sz w:val="24"/>
                <w:szCs w:val="24"/>
                <w:lang w:val="hy-AM"/>
              </w:rPr>
              <w:t>գիտություն</w:t>
            </w:r>
            <w:r w:rsidR="0048746D" w:rsidRPr="00FF1C89">
              <w:rPr>
                <w:rFonts w:ascii="GHEA Grapalat" w:hAnsi="GHEA Grapalat" w:cs="Sylfaen"/>
                <w:b/>
                <w:bCs/>
                <w:sz w:val="24"/>
                <w:szCs w:val="24"/>
                <w:lang w:val="hy-AM"/>
              </w:rPr>
              <w:t>։</w:t>
            </w:r>
          </w:p>
        </w:tc>
      </w:tr>
      <w:tr w:rsidR="00FF1C89" w:rsidRPr="00FF1C89" w14:paraId="5B7F31EB" w14:textId="77777777" w:rsidTr="00BA5126">
        <w:tc>
          <w:tcPr>
            <w:tcW w:w="7050" w:type="dxa"/>
            <w:vMerge w:val="restart"/>
            <w:shd w:val="clear" w:color="auto" w:fill="D0CECE" w:themeFill="background2" w:themeFillShade="E6"/>
          </w:tcPr>
          <w:p w14:paraId="71B3C75A" w14:textId="37276D49" w:rsidR="002F5CF9" w:rsidRPr="00FF1C89" w:rsidRDefault="00491BCF" w:rsidP="002A4ADD">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t>5</w:t>
            </w:r>
            <w:r w:rsidR="002F5CF9" w:rsidRPr="00FF1C89">
              <w:rPr>
                <w:rFonts w:ascii="Microsoft JhengHei" w:eastAsia="Microsoft JhengHei" w:hAnsi="Microsoft JhengHei" w:cs="Microsoft JhengHei" w:hint="eastAsia"/>
                <w:b/>
                <w:sz w:val="24"/>
                <w:szCs w:val="24"/>
                <w:lang w:val="hy-AM"/>
              </w:rPr>
              <w:t>․</w:t>
            </w:r>
            <w:r w:rsidR="002F5CF9" w:rsidRPr="00FF1C89">
              <w:rPr>
                <w:rFonts w:ascii="GHEA Grapalat" w:hAnsi="GHEA Grapalat"/>
                <w:b/>
                <w:sz w:val="24"/>
                <w:szCs w:val="24"/>
                <w:lang w:val="hy-AM"/>
              </w:rPr>
              <w:t xml:space="preserve"> ՀՀ </w:t>
            </w:r>
            <w:r w:rsidR="00544162" w:rsidRPr="00FF1C89">
              <w:rPr>
                <w:rFonts w:ascii="GHEA Grapalat" w:hAnsi="GHEA Grapalat"/>
                <w:b/>
                <w:sz w:val="24"/>
                <w:szCs w:val="24"/>
                <w:lang w:val="hy-AM"/>
              </w:rPr>
              <w:t>հակակոռուպցիոն կոմիտե</w:t>
            </w:r>
          </w:p>
        </w:tc>
        <w:tc>
          <w:tcPr>
            <w:tcW w:w="5990" w:type="dxa"/>
            <w:shd w:val="clear" w:color="auto" w:fill="D0CECE" w:themeFill="background2" w:themeFillShade="E6"/>
          </w:tcPr>
          <w:p w14:paraId="18F3C953" w14:textId="77777777" w:rsidR="002F5CF9" w:rsidRPr="00FF1C89" w:rsidRDefault="002F5CF9" w:rsidP="002A4ADD">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17</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1910A7E4" w14:textId="77777777" w:rsidTr="00BA5126">
        <w:tc>
          <w:tcPr>
            <w:tcW w:w="7050" w:type="dxa"/>
            <w:vMerge/>
            <w:shd w:val="clear" w:color="auto" w:fill="D0CECE" w:themeFill="background2" w:themeFillShade="E6"/>
          </w:tcPr>
          <w:p w14:paraId="39AAEA20" w14:textId="77777777" w:rsidR="002F5CF9" w:rsidRPr="00FF1C89" w:rsidRDefault="002F5CF9" w:rsidP="002A4ADD">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6CE49AB9" w14:textId="5F785CB5" w:rsidR="002F5CF9" w:rsidRPr="00FF1C89" w:rsidRDefault="00544162" w:rsidP="002A4ADD">
            <w:pPr>
              <w:spacing w:line="360" w:lineRule="auto"/>
              <w:jc w:val="center"/>
              <w:rPr>
                <w:rFonts w:ascii="GHEA Grapalat" w:hAnsi="GHEA Grapalat" w:cs="Sylfaen"/>
                <w:b/>
                <w:bCs/>
                <w:sz w:val="24"/>
                <w:szCs w:val="24"/>
              </w:rPr>
            </w:pPr>
            <w:r w:rsidRPr="00FF1C89">
              <w:rPr>
                <w:rFonts w:ascii="GHEA Grapalat" w:hAnsi="GHEA Grapalat" w:cs="Sylfaen"/>
                <w:b/>
                <w:bCs/>
                <w:sz w:val="24"/>
                <w:szCs w:val="24"/>
              </w:rPr>
              <w:t>Ե/9489-2025</w:t>
            </w:r>
          </w:p>
        </w:tc>
      </w:tr>
      <w:tr w:rsidR="00FF1C89" w:rsidRPr="00FF1C89" w14:paraId="71F2E31E" w14:textId="77777777" w:rsidTr="00BA5126">
        <w:tc>
          <w:tcPr>
            <w:tcW w:w="7050" w:type="dxa"/>
          </w:tcPr>
          <w:p w14:paraId="2F0592E5" w14:textId="42FD04AC" w:rsidR="002F5CF9" w:rsidRPr="00FF1C89" w:rsidRDefault="00544162" w:rsidP="002A4ADD">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48746D" w:rsidRPr="00FF1C89">
              <w:rPr>
                <w:rFonts w:ascii="GHEA Grapalat" w:hAnsi="GHEA Grapalat"/>
                <w:sz w:val="24"/>
                <w:szCs w:val="24"/>
              </w:rPr>
              <w:t>։</w:t>
            </w:r>
          </w:p>
        </w:tc>
        <w:tc>
          <w:tcPr>
            <w:tcW w:w="5990" w:type="dxa"/>
          </w:tcPr>
          <w:p w14:paraId="03E13675" w14:textId="7FA902DD" w:rsidR="002F5CF9" w:rsidRPr="00FF1C89" w:rsidRDefault="002F5CF9" w:rsidP="002A4ADD">
            <w:pPr>
              <w:spacing w:line="360" w:lineRule="auto"/>
              <w:jc w:val="center"/>
              <w:rPr>
                <w:rFonts w:ascii="GHEA Grapalat" w:hAnsi="GHEA Grapalat" w:cs="Sylfaen"/>
                <w:bCs/>
                <w:sz w:val="24"/>
                <w:szCs w:val="24"/>
                <w:lang w:val="hy-AM"/>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Pr="00FF1C89">
              <w:rPr>
                <w:rFonts w:ascii="GHEA Grapalat" w:hAnsi="GHEA Grapalat" w:cs="Sylfaen"/>
                <w:b/>
                <w:bCs/>
                <w:sz w:val="24"/>
                <w:szCs w:val="24"/>
                <w:lang w:val="hy-AM"/>
              </w:rPr>
              <w:t xml:space="preserve"> ի</w:t>
            </w:r>
            <w:r w:rsidR="00B142D3" w:rsidRPr="00FF1C89">
              <w:rPr>
                <w:rFonts w:ascii="GHEA Grapalat" w:hAnsi="GHEA Grapalat"/>
              </w:rPr>
              <w:t xml:space="preserve"> </w:t>
            </w:r>
            <w:r w:rsidR="00B142D3" w:rsidRPr="00FF1C89">
              <w:rPr>
                <w:rFonts w:ascii="GHEA Grapalat" w:hAnsi="GHEA Grapalat" w:cs="Sylfaen"/>
                <w:b/>
                <w:bCs/>
                <w:sz w:val="24"/>
                <w:szCs w:val="24"/>
                <w:lang w:val="hy-AM"/>
              </w:rPr>
              <w:t>գիտություն</w:t>
            </w:r>
            <w:r w:rsidR="0048746D" w:rsidRPr="00FF1C89">
              <w:rPr>
                <w:rFonts w:ascii="GHEA Grapalat" w:hAnsi="GHEA Grapalat" w:cs="Sylfaen"/>
                <w:b/>
                <w:bCs/>
                <w:sz w:val="24"/>
                <w:szCs w:val="24"/>
                <w:lang w:val="hy-AM"/>
              </w:rPr>
              <w:t>։</w:t>
            </w:r>
          </w:p>
        </w:tc>
      </w:tr>
      <w:tr w:rsidR="00FF1C89" w:rsidRPr="00FF1C89" w14:paraId="1B733F12" w14:textId="77777777" w:rsidTr="00BA5126">
        <w:tc>
          <w:tcPr>
            <w:tcW w:w="7050" w:type="dxa"/>
            <w:vMerge w:val="restart"/>
            <w:shd w:val="clear" w:color="auto" w:fill="D0CECE" w:themeFill="background2" w:themeFillShade="E6"/>
          </w:tcPr>
          <w:p w14:paraId="4D87E2B0" w14:textId="34DE2C7A" w:rsidR="00544162" w:rsidRPr="00FF1C89" w:rsidRDefault="00491BCF" w:rsidP="002A4ADD">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lastRenderedPageBreak/>
              <w:t>6</w:t>
            </w:r>
            <w:r w:rsidR="00544162" w:rsidRPr="00FF1C89">
              <w:rPr>
                <w:rFonts w:ascii="Microsoft JhengHei" w:eastAsia="Microsoft JhengHei" w:hAnsi="Microsoft JhengHei" w:cs="Microsoft JhengHei" w:hint="eastAsia"/>
                <w:b/>
                <w:sz w:val="24"/>
                <w:szCs w:val="24"/>
                <w:lang w:val="hy-AM"/>
              </w:rPr>
              <w:t>․</w:t>
            </w:r>
            <w:r w:rsidR="00544162" w:rsidRPr="00FF1C89">
              <w:rPr>
                <w:rFonts w:ascii="GHEA Grapalat" w:hAnsi="GHEA Grapalat"/>
                <w:b/>
                <w:sz w:val="24"/>
                <w:szCs w:val="24"/>
                <w:lang w:val="hy-AM"/>
              </w:rPr>
              <w:t xml:space="preserve"> ՀՀ </w:t>
            </w:r>
            <w:r w:rsidRPr="00FF1C89">
              <w:rPr>
                <w:rFonts w:ascii="GHEA Grapalat" w:hAnsi="GHEA Grapalat"/>
                <w:b/>
                <w:sz w:val="24"/>
                <w:szCs w:val="24"/>
                <w:lang w:val="hy-AM"/>
              </w:rPr>
              <w:t>պետական եկամուտների կոմիտե</w:t>
            </w:r>
          </w:p>
        </w:tc>
        <w:tc>
          <w:tcPr>
            <w:tcW w:w="5990" w:type="dxa"/>
            <w:shd w:val="clear" w:color="auto" w:fill="D0CECE" w:themeFill="background2" w:themeFillShade="E6"/>
          </w:tcPr>
          <w:p w14:paraId="71105AAB" w14:textId="77777777" w:rsidR="00544162" w:rsidRPr="00FF1C89" w:rsidRDefault="00544162" w:rsidP="002A4ADD">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17</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4317FEE4" w14:textId="77777777" w:rsidTr="00BA5126">
        <w:tc>
          <w:tcPr>
            <w:tcW w:w="7050" w:type="dxa"/>
            <w:vMerge/>
            <w:shd w:val="clear" w:color="auto" w:fill="D0CECE" w:themeFill="background2" w:themeFillShade="E6"/>
          </w:tcPr>
          <w:p w14:paraId="2F474D36" w14:textId="77777777" w:rsidR="00544162" w:rsidRPr="00FF1C89" w:rsidRDefault="00544162" w:rsidP="002A4ADD">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5D69E8E2" w14:textId="0550860F" w:rsidR="00544162" w:rsidRPr="00FF1C89" w:rsidRDefault="00491BCF" w:rsidP="002A4ADD">
            <w:pPr>
              <w:spacing w:line="360" w:lineRule="auto"/>
              <w:jc w:val="center"/>
              <w:rPr>
                <w:rFonts w:ascii="GHEA Grapalat" w:hAnsi="GHEA Grapalat" w:cs="Sylfaen"/>
                <w:b/>
                <w:bCs/>
                <w:sz w:val="24"/>
                <w:szCs w:val="24"/>
              </w:rPr>
            </w:pPr>
            <w:r w:rsidRPr="00FF1C89">
              <w:rPr>
                <w:rFonts w:ascii="GHEA Grapalat" w:hAnsi="GHEA Grapalat" w:cs="Sylfaen"/>
                <w:b/>
                <w:bCs/>
                <w:sz w:val="24"/>
                <w:szCs w:val="24"/>
              </w:rPr>
              <w:t>01/3-4/63536-2025</w:t>
            </w:r>
          </w:p>
        </w:tc>
      </w:tr>
      <w:tr w:rsidR="00FF1C89" w:rsidRPr="00FF1C89" w14:paraId="77102077" w14:textId="77777777" w:rsidTr="00BA5126">
        <w:tc>
          <w:tcPr>
            <w:tcW w:w="7050" w:type="dxa"/>
          </w:tcPr>
          <w:p w14:paraId="0A9A5409" w14:textId="11DFC3F6" w:rsidR="00544162" w:rsidRPr="00FF1C89" w:rsidRDefault="00544162" w:rsidP="002A4ADD">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48746D" w:rsidRPr="00FF1C89">
              <w:rPr>
                <w:rFonts w:ascii="GHEA Grapalat" w:hAnsi="GHEA Grapalat"/>
                <w:sz w:val="24"/>
                <w:szCs w:val="24"/>
              </w:rPr>
              <w:t>։</w:t>
            </w:r>
          </w:p>
        </w:tc>
        <w:tc>
          <w:tcPr>
            <w:tcW w:w="5990" w:type="dxa"/>
          </w:tcPr>
          <w:p w14:paraId="5D96A3A0" w14:textId="506D6897" w:rsidR="00544162" w:rsidRPr="00FF1C89" w:rsidRDefault="00544162" w:rsidP="002A4ADD">
            <w:pPr>
              <w:spacing w:line="360" w:lineRule="auto"/>
              <w:jc w:val="center"/>
              <w:rPr>
                <w:rFonts w:ascii="GHEA Grapalat" w:hAnsi="GHEA Grapalat" w:cs="Sylfaen"/>
                <w:bCs/>
                <w:sz w:val="24"/>
                <w:szCs w:val="24"/>
                <w:lang w:val="hy-AM"/>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Pr="00FF1C89">
              <w:rPr>
                <w:rFonts w:ascii="GHEA Grapalat" w:hAnsi="GHEA Grapalat" w:cs="Sylfaen"/>
                <w:b/>
                <w:bCs/>
                <w:sz w:val="24"/>
                <w:szCs w:val="24"/>
                <w:lang w:val="hy-AM"/>
              </w:rPr>
              <w:t xml:space="preserve"> ի</w:t>
            </w:r>
            <w:r w:rsidR="00B142D3" w:rsidRPr="00FF1C89">
              <w:rPr>
                <w:rFonts w:ascii="GHEA Grapalat" w:hAnsi="GHEA Grapalat"/>
              </w:rPr>
              <w:t xml:space="preserve"> </w:t>
            </w:r>
            <w:r w:rsidR="00B142D3" w:rsidRPr="00FF1C89">
              <w:rPr>
                <w:rFonts w:ascii="GHEA Grapalat" w:hAnsi="GHEA Grapalat" w:cs="Sylfaen"/>
                <w:b/>
                <w:bCs/>
                <w:sz w:val="24"/>
                <w:szCs w:val="24"/>
                <w:lang w:val="hy-AM"/>
              </w:rPr>
              <w:t>գիտություն</w:t>
            </w:r>
            <w:r w:rsidR="0048746D" w:rsidRPr="00FF1C89">
              <w:rPr>
                <w:rFonts w:ascii="GHEA Grapalat" w:hAnsi="GHEA Grapalat" w:cs="Sylfaen"/>
                <w:b/>
                <w:bCs/>
                <w:sz w:val="24"/>
                <w:szCs w:val="24"/>
                <w:lang w:val="hy-AM"/>
              </w:rPr>
              <w:t>։</w:t>
            </w:r>
          </w:p>
        </w:tc>
      </w:tr>
      <w:tr w:rsidR="00FF1C89" w:rsidRPr="00FF1C89" w14:paraId="6473D032" w14:textId="77777777" w:rsidTr="00BA5126">
        <w:tc>
          <w:tcPr>
            <w:tcW w:w="7050" w:type="dxa"/>
            <w:vMerge w:val="restart"/>
            <w:shd w:val="clear" w:color="auto" w:fill="D0CECE" w:themeFill="background2" w:themeFillShade="E6"/>
          </w:tcPr>
          <w:p w14:paraId="5EC5C3B8" w14:textId="170CEE5C" w:rsidR="004D78B7" w:rsidRPr="00FF1C89" w:rsidRDefault="0031203F" w:rsidP="00F87E51">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t>7</w:t>
            </w:r>
            <w:r w:rsidR="004D78B7" w:rsidRPr="00FF1C89">
              <w:rPr>
                <w:rFonts w:ascii="Microsoft JhengHei" w:eastAsia="Microsoft JhengHei" w:hAnsi="Microsoft JhengHei" w:cs="Microsoft JhengHei" w:hint="eastAsia"/>
                <w:b/>
                <w:sz w:val="24"/>
                <w:szCs w:val="24"/>
                <w:lang w:val="hy-AM"/>
              </w:rPr>
              <w:t>․</w:t>
            </w:r>
            <w:r w:rsidR="004D78B7" w:rsidRPr="00FF1C89">
              <w:rPr>
                <w:rFonts w:ascii="GHEA Grapalat" w:hAnsi="GHEA Grapalat"/>
                <w:b/>
                <w:sz w:val="24"/>
                <w:szCs w:val="24"/>
                <w:lang w:val="hy-AM"/>
              </w:rPr>
              <w:t xml:space="preserve"> ՀՀ պաշտպանության նախարարություն</w:t>
            </w:r>
          </w:p>
        </w:tc>
        <w:tc>
          <w:tcPr>
            <w:tcW w:w="5990" w:type="dxa"/>
            <w:shd w:val="clear" w:color="auto" w:fill="D0CECE" w:themeFill="background2" w:themeFillShade="E6"/>
          </w:tcPr>
          <w:p w14:paraId="63F260AE" w14:textId="719E6D74" w:rsidR="004D78B7" w:rsidRPr="00FF1C89" w:rsidRDefault="004D78B7" w:rsidP="00F87E51">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1</w:t>
            </w:r>
            <w:r w:rsidR="000C5F16" w:rsidRPr="00FF1C89">
              <w:rPr>
                <w:rFonts w:ascii="GHEA Grapalat" w:eastAsia="MS Mincho" w:hAnsi="GHEA Grapalat" w:cs="Cambria Math"/>
                <w:b/>
                <w:bCs/>
                <w:sz w:val="24"/>
                <w:szCs w:val="24"/>
                <w:lang w:val="hy-AM"/>
              </w:rPr>
              <w:t>7</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6CDE8D5E" w14:textId="77777777" w:rsidTr="00BA5126">
        <w:tc>
          <w:tcPr>
            <w:tcW w:w="7050" w:type="dxa"/>
            <w:vMerge/>
            <w:shd w:val="clear" w:color="auto" w:fill="D0CECE" w:themeFill="background2" w:themeFillShade="E6"/>
          </w:tcPr>
          <w:p w14:paraId="4A06F7F6" w14:textId="77777777" w:rsidR="004D78B7" w:rsidRPr="00FF1C89" w:rsidRDefault="004D78B7" w:rsidP="00F87E51">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0863847E" w14:textId="41CF2312" w:rsidR="004D78B7" w:rsidRPr="00FF1C89" w:rsidRDefault="000C5F16" w:rsidP="00F87E51">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ՊՆ/01/12199-2025</w:t>
            </w:r>
          </w:p>
        </w:tc>
      </w:tr>
      <w:tr w:rsidR="00FF1C89" w:rsidRPr="00FF1C89" w14:paraId="26E804E0" w14:textId="77777777" w:rsidTr="00BA5126">
        <w:tc>
          <w:tcPr>
            <w:tcW w:w="7050" w:type="dxa"/>
          </w:tcPr>
          <w:p w14:paraId="30E246CF" w14:textId="424DB060" w:rsidR="004D78B7" w:rsidRPr="00FF1C89" w:rsidRDefault="004D78B7" w:rsidP="00F87E51">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48746D" w:rsidRPr="00FF1C89">
              <w:rPr>
                <w:rFonts w:ascii="GHEA Grapalat" w:hAnsi="GHEA Grapalat"/>
                <w:sz w:val="24"/>
                <w:szCs w:val="24"/>
              </w:rPr>
              <w:t>։</w:t>
            </w:r>
          </w:p>
        </w:tc>
        <w:tc>
          <w:tcPr>
            <w:tcW w:w="5990" w:type="dxa"/>
          </w:tcPr>
          <w:p w14:paraId="73C3502F" w14:textId="105259DA" w:rsidR="004D78B7" w:rsidRPr="00FF1C89" w:rsidRDefault="004D78B7" w:rsidP="00F87E51">
            <w:pPr>
              <w:spacing w:line="360" w:lineRule="auto"/>
              <w:jc w:val="center"/>
              <w:rPr>
                <w:rFonts w:ascii="GHEA Grapalat" w:hAnsi="GHEA Grapalat" w:cs="Sylfaen"/>
                <w:bCs/>
                <w:sz w:val="24"/>
                <w:szCs w:val="24"/>
                <w:lang w:val="hy-AM"/>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00B142D3" w:rsidRPr="00FF1C89">
              <w:rPr>
                <w:rFonts w:ascii="GHEA Grapalat" w:hAnsi="GHEA Grapalat" w:cs="Sylfaen"/>
                <w:b/>
                <w:bCs/>
                <w:sz w:val="24"/>
                <w:szCs w:val="24"/>
                <w:lang w:val="hy-AM"/>
              </w:rPr>
              <w:t xml:space="preserve"> ի</w:t>
            </w:r>
            <w:r w:rsidRPr="00FF1C89">
              <w:rPr>
                <w:rFonts w:ascii="GHEA Grapalat" w:hAnsi="GHEA Grapalat" w:cs="Sylfaen"/>
                <w:b/>
                <w:bCs/>
                <w:sz w:val="24"/>
                <w:szCs w:val="24"/>
                <w:lang w:val="hy-AM"/>
              </w:rPr>
              <w:t xml:space="preserve"> </w:t>
            </w:r>
            <w:r w:rsidR="00B142D3" w:rsidRPr="00FF1C89">
              <w:rPr>
                <w:rFonts w:ascii="GHEA Grapalat" w:hAnsi="GHEA Grapalat" w:cs="Sylfaen"/>
                <w:b/>
                <w:bCs/>
                <w:sz w:val="24"/>
                <w:szCs w:val="24"/>
                <w:lang w:val="hy-AM"/>
              </w:rPr>
              <w:t>գիտություն</w:t>
            </w:r>
            <w:r w:rsidR="0048746D" w:rsidRPr="00FF1C89">
              <w:rPr>
                <w:rFonts w:ascii="GHEA Grapalat" w:hAnsi="GHEA Grapalat" w:cs="Sylfaen"/>
                <w:b/>
                <w:bCs/>
                <w:sz w:val="24"/>
                <w:szCs w:val="24"/>
                <w:lang w:val="hy-AM"/>
              </w:rPr>
              <w:t>։</w:t>
            </w:r>
          </w:p>
        </w:tc>
      </w:tr>
      <w:tr w:rsidR="00FF1C89" w:rsidRPr="00FF1C89" w14:paraId="2D25A196" w14:textId="77777777" w:rsidTr="00BA5126">
        <w:tc>
          <w:tcPr>
            <w:tcW w:w="7050" w:type="dxa"/>
            <w:vMerge w:val="restart"/>
            <w:shd w:val="clear" w:color="auto" w:fill="D0CECE" w:themeFill="background2" w:themeFillShade="E6"/>
          </w:tcPr>
          <w:p w14:paraId="193BC76C" w14:textId="3963EB9A" w:rsidR="0031203F" w:rsidRPr="00FF1C89" w:rsidRDefault="00AB2E11" w:rsidP="00F87E51">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t>8</w:t>
            </w:r>
            <w:r w:rsidR="0031203F" w:rsidRPr="00FF1C89">
              <w:rPr>
                <w:rFonts w:ascii="Microsoft JhengHei" w:eastAsia="Microsoft JhengHei" w:hAnsi="Microsoft JhengHei" w:cs="Microsoft JhengHei" w:hint="eastAsia"/>
                <w:b/>
                <w:sz w:val="24"/>
                <w:szCs w:val="24"/>
                <w:lang w:val="hy-AM"/>
              </w:rPr>
              <w:t>․</w:t>
            </w:r>
            <w:r w:rsidR="0031203F" w:rsidRPr="00FF1C89">
              <w:rPr>
                <w:rFonts w:ascii="GHEA Grapalat" w:hAnsi="GHEA Grapalat"/>
                <w:b/>
                <w:sz w:val="24"/>
                <w:szCs w:val="24"/>
                <w:lang w:val="hy-AM"/>
              </w:rPr>
              <w:t xml:space="preserve"> </w:t>
            </w:r>
            <w:r w:rsidRPr="00FF1C89">
              <w:rPr>
                <w:rFonts w:ascii="GHEA Grapalat" w:hAnsi="GHEA Grapalat"/>
                <w:b/>
                <w:sz w:val="24"/>
                <w:szCs w:val="24"/>
                <w:lang w:val="hy-AM"/>
              </w:rPr>
              <w:t>ՀՀ քննչական կոմիտե</w:t>
            </w:r>
          </w:p>
        </w:tc>
        <w:tc>
          <w:tcPr>
            <w:tcW w:w="5990" w:type="dxa"/>
            <w:shd w:val="clear" w:color="auto" w:fill="D0CECE" w:themeFill="background2" w:themeFillShade="E6"/>
          </w:tcPr>
          <w:p w14:paraId="255E4910" w14:textId="77777777" w:rsidR="0031203F" w:rsidRPr="00FF1C89" w:rsidRDefault="0031203F" w:rsidP="00F87E51">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16</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1BAEEBF8" w14:textId="77777777" w:rsidTr="00BA5126">
        <w:tc>
          <w:tcPr>
            <w:tcW w:w="7050" w:type="dxa"/>
            <w:vMerge/>
            <w:shd w:val="clear" w:color="auto" w:fill="D0CECE" w:themeFill="background2" w:themeFillShade="E6"/>
          </w:tcPr>
          <w:p w14:paraId="17B4C8DE" w14:textId="77777777" w:rsidR="0031203F" w:rsidRPr="00FF1C89" w:rsidRDefault="0031203F" w:rsidP="00F87E51">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0D8AAA2B" w14:textId="2076EC4D" w:rsidR="0031203F" w:rsidRPr="00FF1C89" w:rsidRDefault="00AB2E11" w:rsidP="00F87E51">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01/22/367704-2025</w:t>
            </w:r>
          </w:p>
        </w:tc>
      </w:tr>
      <w:tr w:rsidR="00FF1C89" w:rsidRPr="00FF1C89" w14:paraId="011EA446" w14:textId="77777777" w:rsidTr="00BA5126">
        <w:tc>
          <w:tcPr>
            <w:tcW w:w="7050" w:type="dxa"/>
          </w:tcPr>
          <w:p w14:paraId="209F535A" w14:textId="397424D9" w:rsidR="0031203F" w:rsidRPr="00FF1C89" w:rsidRDefault="0031203F" w:rsidP="00F87E51">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48746D" w:rsidRPr="00FF1C89">
              <w:rPr>
                <w:rFonts w:ascii="GHEA Grapalat" w:hAnsi="GHEA Grapalat"/>
                <w:sz w:val="24"/>
                <w:szCs w:val="24"/>
              </w:rPr>
              <w:t>։</w:t>
            </w:r>
          </w:p>
        </w:tc>
        <w:tc>
          <w:tcPr>
            <w:tcW w:w="5990" w:type="dxa"/>
          </w:tcPr>
          <w:p w14:paraId="1B4D5766" w14:textId="37B667BB" w:rsidR="0031203F" w:rsidRPr="00FF1C89" w:rsidRDefault="0031203F" w:rsidP="00F87E51">
            <w:pPr>
              <w:spacing w:line="360" w:lineRule="auto"/>
              <w:jc w:val="center"/>
              <w:rPr>
                <w:rFonts w:ascii="GHEA Grapalat" w:hAnsi="GHEA Grapalat" w:cs="Sylfaen"/>
                <w:bCs/>
                <w:sz w:val="24"/>
                <w:szCs w:val="24"/>
                <w:lang w:val="hy-AM"/>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Pr="00FF1C89">
              <w:rPr>
                <w:rFonts w:ascii="GHEA Grapalat" w:hAnsi="GHEA Grapalat" w:cs="Sylfaen"/>
                <w:b/>
                <w:bCs/>
                <w:sz w:val="24"/>
                <w:szCs w:val="24"/>
                <w:lang w:val="hy-AM"/>
              </w:rPr>
              <w:t xml:space="preserve"> ի գիտություն</w:t>
            </w:r>
            <w:r w:rsidR="0048746D" w:rsidRPr="00FF1C89">
              <w:rPr>
                <w:rFonts w:ascii="GHEA Grapalat" w:hAnsi="GHEA Grapalat" w:cs="Sylfaen"/>
                <w:b/>
                <w:bCs/>
                <w:sz w:val="24"/>
                <w:szCs w:val="24"/>
                <w:lang w:val="hy-AM"/>
              </w:rPr>
              <w:t>։</w:t>
            </w:r>
          </w:p>
        </w:tc>
      </w:tr>
      <w:tr w:rsidR="00FF1C89" w:rsidRPr="00FF1C89" w14:paraId="51F48D98" w14:textId="77777777" w:rsidTr="00BA5126">
        <w:tc>
          <w:tcPr>
            <w:tcW w:w="7050" w:type="dxa"/>
            <w:vMerge w:val="restart"/>
            <w:shd w:val="clear" w:color="auto" w:fill="D0CECE" w:themeFill="background2" w:themeFillShade="E6"/>
          </w:tcPr>
          <w:p w14:paraId="61DC6503" w14:textId="54985133" w:rsidR="00241E47" w:rsidRPr="00FF1C89" w:rsidRDefault="00996CBD" w:rsidP="003B2198">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t>9</w:t>
            </w:r>
            <w:r w:rsidR="00241E47" w:rsidRPr="00FF1C89">
              <w:rPr>
                <w:rFonts w:ascii="Microsoft JhengHei" w:eastAsia="Microsoft JhengHei" w:hAnsi="Microsoft JhengHei" w:cs="Microsoft JhengHei" w:hint="eastAsia"/>
                <w:b/>
                <w:sz w:val="24"/>
                <w:szCs w:val="24"/>
                <w:lang w:val="hy-AM"/>
              </w:rPr>
              <w:t>․</w:t>
            </w:r>
            <w:r w:rsidR="00241E47" w:rsidRPr="00FF1C89">
              <w:rPr>
                <w:rFonts w:ascii="GHEA Grapalat" w:hAnsi="GHEA Grapalat"/>
                <w:b/>
                <w:sz w:val="24"/>
                <w:szCs w:val="24"/>
                <w:lang w:val="hy-AM"/>
              </w:rPr>
              <w:t xml:space="preserve"> ՀՀ վարչապետի աշխատակազմի քաղաքացիական ծառայության գրասենյակ</w:t>
            </w:r>
          </w:p>
        </w:tc>
        <w:tc>
          <w:tcPr>
            <w:tcW w:w="5990" w:type="dxa"/>
            <w:shd w:val="clear" w:color="auto" w:fill="D0CECE" w:themeFill="background2" w:themeFillShade="E6"/>
          </w:tcPr>
          <w:p w14:paraId="5F1C0B90" w14:textId="7A5FBC12" w:rsidR="00241E47" w:rsidRPr="00FF1C89" w:rsidRDefault="00241E47" w:rsidP="003B2198">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17</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44727D29" w14:textId="77777777" w:rsidTr="00BA5126">
        <w:tc>
          <w:tcPr>
            <w:tcW w:w="7050" w:type="dxa"/>
            <w:vMerge/>
            <w:shd w:val="clear" w:color="auto" w:fill="D0CECE" w:themeFill="background2" w:themeFillShade="E6"/>
          </w:tcPr>
          <w:p w14:paraId="2DE8EAD8" w14:textId="77777777" w:rsidR="00241E47" w:rsidRPr="00FF1C89" w:rsidRDefault="00241E47" w:rsidP="003B2198">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5B862627" w14:textId="1BC82E8F" w:rsidR="00241E47" w:rsidRPr="00FF1C89" w:rsidRDefault="00241E47" w:rsidP="003B2198">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42/43.6/33884-2025</w:t>
            </w:r>
          </w:p>
        </w:tc>
      </w:tr>
      <w:tr w:rsidR="00FF1C89" w:rsidRPr="00FF1C89" w14:paraId="3CBD6402" w14:textId="77777777" w:rsidTr="00BA5126">
        <w:tc>
          <w:tcPr>
            <w:tcW w:w="7050" w:type="dxa"/>
          </w:tcPr>
          <w:p w14:paraId="49EA63FD" w14:textId="77777777" w:rsidR="00241E47" w:rsidRPr="00FF1C89" w:rsidRDefault="00241E47" w:rsidP="007751E4">
            <w:pPr>
              <w:spacing w:line="360" w:lineRule="auto"/>
              <w:ind w:left="141" w:firstLine="425"/>
              <w:jc w:val="both"/>
              <w:rPr>
                <w:rFonts w:ascii="GHEA Grapalat" w:hAnsi="GHEA Grapalat"/>
                <w:sz w:val="24"/>
                <w:szCs w:val="24"/>
                <w:lang w:val="hy-AM"/>
              </w:rPr>
            </w:pPr>
            <w:r w:rsidRPr="00FF1C89">
              <w:rPr>
                <w:rFonts w:ascii="GHEA Grapalat" w:hAnsi="GHEA Grapalat"/>
                <w:sz w:val="24"/>
                <w:szCs w:val="24"/>
                <w:lang w:val="hy-AM"/>
              </w:rPr>
              <w:t>«Ոստիկանության մասին» օրենքում լրացում կատարելու մասին» օրենքի նախագծի (այսուհետ՝ Նախագիծ) և հարակից օրենքների նախագծերի փաթեթի (այսուհետ՝ Փաթեթ) վերաբերյալ Վարչապետի աշխատակազմի քաղաքացիական ծառայության գրասենյակը հայտնում է հետևյալը</w:t>
            </w:r>
            <w:r w:rsidRPr="00FF1C89">
              <w:rPr>
                <w:rFonts w:ascii="Microsoft JhengHei" w:eastAsia="Microsoft JhengHei" w:hAnsi="Microsoft JhengHei" w:cs="Microsoft JhengHei" w:hint="eastAsia"/>
                <w:sz w:val="24"/>
                <w:szCs w:val="24"/>
                <w:lang w:val="hy-AM"/>
              </w:rPr>
              <w:t>․</w:t>
            </w:r>
          </w:p>
          <w:p w14:paraId="400ACF21" w14:textId="77777777" w:rsidR="00241E47" w:rsidRPr="00FF1C89" w:rsidRDefault="00241E47" w:rsidP="007751E4">
            <w:pPr>
              <w:spacing w:line="360" w:lineRule="auto"/>
              <w:ind w:left="141" w:firstLine="425"/>
              <w:jc w:val="both"/>
              <w:rPr>
                <w:rFonts w:ascii="GHEA Grapalat" w:hAnsi="GHEA Grapalat"/>
                <w:sz w:val="24"/>
                <w:szCs w:val="24"/>
                <w:lang w:val="hy-AM"/>
              </w:rPr>
            </w:pPr>
            <w:r w:rsidRPr="00FF1C89">
              <w:rPr>
                <w:rFonts w:ascii="GHEA Grapalat" w:hAnsi="GHEA Grapalat"/>
                <w:sz w:val="24"/>
                <w:szCs w:val="24"/>
                <w:lang w:val="hy-AM"/>
              </w:rPr>
              <w:t>1</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 xml:space="preserve"> Նախագծի 1-ին հոդվածով առաջարկվում է «Ոստիկանության մասին» օրենքում կատարել լրացում, որի համաձայն՝ Ներքին գործերի նախարարության կազմում </w:t>
            </w:r>
            <w:r w:rsidRPr="00FF1C89">
              <w:rPr>
                <w:rFonts w:ascii="GHEA Grapalat" w:hAnsi="GHEA Grapalat"/>
                <w:sz w:val="24"/>
                <w:szCs w:val="24"/>
                <w:lang w:val="hy-AM"/>
              </w:rPr>
              <w:lastRenderedPageBreak/>
              <w:t>գրասենյակի կարգավիճակով ստեղծվում է օպերատիվ կառավարման կենտրոնը (այսուհետ՝ Գրասենյակ)։ Նշված հոդվածի համաձայն՝ Գրասենյակն իրականացնելու է հեռախոսազանգերի, այլ տեխնիկական միջոցներով ստացված տեղեկատվության ընդունում, դասակարգում, համապատասխան խորհրդատվության տրամադրում, ստացված տեղեկատվության փոխանցում ըստ ենթակայության և դրանից բխող հետագա այլ գործառույթներ։</w:t>
            </w:r>
          </w:p>
          <w:p w14:paraId="79B9063E" w14:textId="77777777" w:rsidR="00241E47" w:rsidRPr="00FF1C89" w:rsidRDefault="00241E47" w:rsidP="007751E4">
            <w:pPr>
              <w:spacing w:line="360" w:lineRule="auto"/>
              <w:ind w:left="141" w:firstLine="425"/>
              <w:jc w:val="both"/>
              <w:rPr>
                <w:rFonts w:ascii="GHEA Grapalat" w:hAnsi="GHEA Grapalat"/>
                <w:sz w:val="24"/>
                <w:szCs w:val="24"/>
                <w:lang w:val="hy-AM"/>
              </w:rPr>
            </w:pPr>
            <w:r w:rsidRPr="00FF1C89">
              <w:rPr>
                <w:rFonts w:ascii="GHEA Grapalat" w:hAnsi="GHEA Grapalat"/>
                <w:sz w:val="24"/>
                <w:szCs w:val="24"/>
                <w:lang w:val="hy-AM"/>
              </w:rPr>
              <w:t>Առաջարկվող կարգավորումը վերլուծելիս հարկ ենք համարում այն համադրել «Կառավարչական իրավահարաբերությունների կարգավորման մասին» օրենքի 8-րդ հոդվածի 1-ին մասի դրույթների հետ։ Նշված հոդվածը սահմանում է, որ Գրասենյակը օրենքով սահմանված դեպքերում և կարգով իրականացնում է պետական կառավարման և (կամ) պետական քաղաքականության առանձին 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ձևակերպված սպառիչ խնդիրներ և նպատակներ, պատասխանատու է այդ խնդիրների իրականացման համար։</w:t>
            </w:r>
          </w:p>
          <w:p w14:paraId="4A316FE2" w14:textId="77777777" w:rsidR="00241E47" w:rsidRPr="00FF1C89" w:rsidRDefault="00241E47" w:rsidP="007751E4">
            <w:pPr>
              <w:spacing w:line="360" w:lineRule="auto"/>
              <w:ind w:left="141" w:firstLine="425"/>
              <w:jc w:val="both"/>
              <w:rPr>
                <w:rFonts w:ascii="GHEA Grapalat" w:hAnsi="GHEA Grapalat"/>
                <w:sz w:val="24"/>
                <w:szCs w:val="24"/>
                <w:lang w:val="hy-AM"/>
              </w:rPr>
            </w:pPr>
            <w:r w:rsidRPr="00FF1C89">
              <w:rPr>
                <w:rFonts w:ascii="GHEA Grapalat" w:hAnsi="GHEA Grapalat"/>
                <w:sz w:val="24"/>
                <w:szCs w:val="24"/>
                <w:lang w:val="hy-AM"/>
              </w:rPr>
              <w:lastRenderedPageBreak/>
              <w:t xml:space="preserve">Այս դրույթից բխում է, որ Գրասենյակի իրավական կառուցվածքը ենթադրում է ինքնուրույն վարչական միավոր, որը պետք է ունենա հստակ իրավական կարգավիճակ, սահմանված խնդիրների շրջանակ, գործառույթների իրականացում ոչ միայն օժանդակ կամ տեխնիկական, այլ հիմնական քաղաքական կամ վարչական բնույթի, ինչպես նաև որոշումներ ընդունելու իրավասություն (օրինակ՝ արտաքին ներգործության ակտերի տեսքով)։ Մինչդեռ Նախագծում սահմանվող Գրասենյակի գործառույթներն իրենց բնույթով առավել օժանդակ, տեղեկատվական կամ փոխանցող բնույթի են և չեն պարունակում ինքնուրույն կառավարչական լիազորությունների հատկանիշներ։ Այս իրավիճակում կարելի է եզրակացնել, որ առաջարկվող Գրասենյակի կազմակերպաիրավական կարգավիճակը չի համապատասխանում «Կառավարչական իրավահարաբերությունների մասին» օրենքի պահանջներին։ </w:t>
            </w:r>
          </w:p>
          <w:p w14:paraId="7738634F" w14:textId="659E1893" w:rsidR="00241E47" w:rsidRPr="00FF1C89" w:rsidRDefault="00241E47" w:rsidP="007751E4">
            <w:pPr>
              <w:spacing w:line="360" w:lineRule="auto"/>
              <w:ind w:left="141" w:firstLine="425"/>
              <w:jc w:val="both"/>
              <w:rPr>
                <w:rFonts w:ascii="GHEA Grapalat" w:hAnsi="GHEA Grapalat"/>
                <w:sz w:val="24"/>
                <w:szCs w:val="24"/>
                <w:lang w:val="hy-AM"/>
              </w:rPr>
            </w:pPr>
            <w:r w:rsidRPr="00FF1C89">
              <w:rPr>
                <w:rFonts w:ascii="GHEA Grapalat" w:hAnsi="GHEA Grapalat"/>
                <w:sz w:val="24"/>
                <w:szCs w:val="24"/>
                <w:lang w:val="hy-AM"/>
              </w:rPr>
              <w:t>Հետևաբար, Նախագծով նախատեսվող Գրասենյակի գործառույթները, թեև կարող են ունենալ կարևոր օպերատիվ նշանակություն, սակայն իրավական առումով չեն համապատասխանում այն պահանջներին, որոնք սահմանված են վարչական մարմին հանդիսացող գրասենյակների համար։</w:t>
            </w:r>
          </w:p>
        </w:tc>
        <w:tc>
          <w:tcPr>
            <w:tcW w:w="5990" w:type="dxa"/>
          </w:tcPr>
          <w:p w14:paraId="249084C4" w14:textId="4EA2B4B2" w:rsidR="00241E47" w:rsidRPr="00FF1C89" w:rsidRDefault="0048746D" w:rsidP="003B2198">
            <w:pPr>
              <w:spacing w:line="360" w:lineRule="auto"/>
              <w:jc w:val="center"/>
              <w:rPr>
                <w:rFonts w:ascii="GHEA Grapalat" w:hAnsi="GHEA Grapalat" w:cs="Sylfaen"/>
                <w:b/>
                <w:sz w:val="24"/>
                <w:szCs w:val="24"/>
                <w:lang w:val="hy-AM"/>
              </w:rPr>
            </w:pPr>
            <w:r w:rsidRPr="00FF1C89">
              <w:rPr>
                <w:rFonts w:ascii="GHEA Grapalat" w:hAnsi="GHEA Grapalat" w:cs="Sylfaen"/>
                <w:b/>
                <w:sz w:val="24"/>
                <w:szCs w:val="24"/>
                <w:lang w:val="hy-AM"/>
              </w:rPr>
              <w:lastRenderedPageBreak/>
              <w:t>Ը</w:t>
            </w:r>
            <w:r w:rsidR="005D552C" w:rsidRPr="00FF1C89">
              <w:rPr>
                <w:rFonts w:ascii="GHEA Grapalat" w:hAnsi="GHEA Grapalat" w:cs="Sylfaen"/>
                <w:b/>
                <w:sz w:val="24"/>
                <w:szCs w:val="24"/>
                <w:lang w:val="hy-AM"/>
              </w:rPr>
              <w:t>նդունվել</w:t>
            </w:r>
            <w:r w:rsidRPr="00FF1C89">
              <w:rPr>
                <w:rFonts w:ascii="GHEA Grapalat" w:hAnsi="GHEA Grapalat" w:cs="Sylfaen"/>
                <w:b/>
                <w:sz w:val="24"/>
                <w:szCs w:val="24"/>
                <w:lang w:val="hy-AM"/>
              </w:rPr>
              <w:t xml:space="preserve"> է</w:t>
            </w:r>
            <w:r w:rsidR="005D552C" w:rsidRPr="00FF1C89">
              <w:rPr>
                <w:rFonts w:ascii="GHEA Grapalat" w:hAnsi="GHEA Grapalat" w:cs="Sylfaen"/>
                <w:b/>
                <w:sz w:val="24"/>
                <w:szCs w:val="24"/>
                <w:lang w:val="hy-AM"/>
              </w:rPr>
              <w:t>։</w:t>
            </w:r>
          </w:p>
          <w:p w14:paraId="4946D099" w14:textId="52FAE21C" w:rsidR="008B4F8A" w:rsidRPr="00FF1C89" w:rsidRDefault="008B4F8A" w:rsidP="00986336">
            <w:pPr>
              <w:spacing w:line="360" w:lineRule="auto"/>
              <w:ind w:firstLine="604"/>
              <w:jc w:val="both"/>
              <w:rPr>
                <w:rFonts w:ascii="GHEA Grapalat" w:hAnsi="GHEA Grapalat" w:cs="Sylfaen"/>
                <w:bCs/>
                <w:sz w:val="24"/>
                <w:szCs w:val="24"/>
                <w:lang w:val="hy-AM"/>
              </w:rPr>
            </w:pPr>
          </w:p>
        </w:tc>
      </w:tr>
      <w:tr w:rsidR="00FF1C89" w:rsidRPr="00A37EBB" w14:paraId="7D3410CB" w14:textId="77777777" w:rsidTr="00BA5126">
        <w:tc>
          <w:tcPr>
            <w:tcW w:w="7050" w:type="dxa"/>
          </w:tcPr>
          <w:p w14:paraId="111B9AB1" w14:textId="77777777" w:rsidR="00241E47" w:rsidRPr="00FF1C89" w:rsidRDefault="00241E47" w:rsidP="00F17F9A">
            <w:pPr>
              <w:spacing w:line="360" w:lineRule="auto"/>
              <w:ind w:left="141" w:firstLine="425"/>
              <w:jc w:val="both"/>
              <w:rPr>
                <w:rFonts w:ascii="GHEA Grapalat" w:hAnsi="GHEA Grapalat"/>
                <w:sz w:val="24"/>
                <w:szCs w:val="24"/>
                <w:lang w:val="hy-AM"/>
              </w:rPr>
            </w:pPr>
            <w:r w:rsidRPr="00FF1C89">
              <w:rPr>
                <w:rFonts w:ascii="GHEA Grapalat" w:hAnsi="GHEA Grapalat"/>
                <w:sz w:val="24"/>
                <w:szCs w:val="24"/>
                <w:lang w:val="hy-AM"/>
              </w:rPr>
              <w:lastRenderedPageBreak/>
              <w:t>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 xml:space="preserve"> Նախագծի 1-ին հոդվածի համաձայն՝ Գրասենյակի ղեկավարին պաշտոնի նշանակում և ազատում է լիազոր մարմնի ղեկավարը (տվյալ պարագայում՝ Ներքին գործերի նախարարը)։ Առաջարկվող կարգավորման մեկնաբանությունից պարզ և հստակ չէ գրասենյակի ղեկավարի պաշտոնը՝ հանրային ծառայության շրջանակներում։</w:t>
            </w:r>
          </w:p>
          <w:p w14:paraId="170FDB84" w14:textId="78689567" w:rsidR="00241E47" w:rsidRPr="00FF1C89" w:rsidRDefault="00241E47" w:rsidP="0048746D">
            <w:pPr>
              <w:spacing w:line="360" w:lineRule="auto"/>
              <w:ind w:left="141" w:firstLine="425"/>
              <w:jc w:val="both"/>
              <w:rPr>
                <w:rFonts w:ascii="GHEA Grapalat" w:hAnsi="GHEA Grapalat"/>
                <w:sz w:val="24"/>
                <w:szCs w:val="24"/>
                <w:lang w:val="hy-AM"/>
              </w:rPr>
            </w:pPr>
            <w:r w:rsidRPr="00FF1C89">
              <w:rPr>
                <w:rFonts w:ascii="GHEA Grapalat" w:hAnsi="GHEA Grapalat"/>
                <w:sz w:val="24"/>
                <w:szCs w:val="24"/>
                <w:lang w:val="hy-AM"/>
              </w:rPr>
              <w:t>Հարկ է նկատել, որ Նախագծի վերաբերյալ Վարչապետի աշխատակազմի քաղաքացիական ծառայության գրասենյակի կողմից ներկայացված  դիտարկումների 1-ին և 2-րդ կետերը վերաբերելի են նաև «Փրկարար ծառայության մասին» օրենքում լրացում կատարելու մասին» օրենքի նախագծին։</w:t>
            </w:r>
          </w:p>
        </w:tc>
        <w:tc>
          <w:tcPr>
            <w:tcW w:w="5990" w:type="dxa"/>
          </w:tcPr>
          <w:p w14:paraId="24AD3A42" w14:textId="37E1E4EF" w:rsidR="00241E47" w:rsidRPr="00FF1C89" w:rsidRDefault="00B91FFB" w:rsidP="003B2198">
            <w:pPr>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w:t>
            </w:r>
            <w:r w:rsidR="003554B9" w:rsidRPr="00FF1C89">
              <w:rPr>
                <w:rFonts w:ascii="GHEA Grapalat" w:hAnsi="GHEA Grapalat" w:cs="Sylfaen"/>
                <w:b/>
                <w:bCs/>
                <w:sz w:val="24"/>
                <w:szCs w:val="24"/>
                <w:lang w:val="hy-AM"/>
              </w:rPr>
              <w:t>նդունվել</w:t>
            </w:r>
            <w:r>
              <w:rPr>
                <w:rFonts w:ascii="GHEA Grapalat" w:hAnsi="GHEA Grapalat" w:cs="Sylfaen"/>
                <w:b/>
                <w:bCs/>
                <w:sz w:val="24"/>
                <w:szCs w:val="24"/>
                <w:lang w:val="hy-AM"/>
              </w:rPr>
              <w:t xml:space="preserve"> է</w:t>
            </w:r>
            <w:r w:rsidR="003554B9" w:rsidRPr="00FF1C89">
              <w:rPr>
                <w:rFonts w:ascii="GHEA Grapalat" w:hAnsi="GHEA Grapalat" w:cs="Sylfaen"/>
                <w:b/>
                <w:bCs/>
                <w:sz w:val="24"/>
                <w:szCs w:val="24"/>
                <w:lang w:val="hy-AM"/>
              </w:rPr>
              <w:t>։</w:t>
            </w:r>
          </w:p>
          <w:p w14:paraId="566509C1" w14:textId="600C6396" w:rsidR="0048746D" w:rsidRPr="00FF1C89" w:rsidRDefault="00B91FFB" w:rsidP="0048746D">
            <w:p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Նշված դրույթը հանվել է նախագծից։ Միաժամանակ պետք է նշել, որ </w:t>
            </w:r>
            <w:r w:rsidR="0048746D" w:rsidRPr="00FF1C89">
              <w:rPr>
                <w:rFonts w:ascii="GHEA Grapalat" w:hAnsi="GHEA Grapalat" w:cs="Sylfaen"/>
                <w:sz w:val="24"/>
                <w:szCs w:val="24"/>
                <w:lang w:val="hy-AM"/>
              </w:rPr>
              <w:t xml:space="preserve">«Հանրային ծառայության մասին» օրենքի 6-րդ հոդվածի 4-րդ մասում հստակ թվարկված են </w:t>
            </w:r>
            <w:r w:rsidR="0048746D" w:rsidRPr="00FF1C89">
              <w:rPr>
                <w:rFonts w:ascii="Calibri" w:hAnsi="Calibri" w:cs="Calibri"/>
                <w:sz w:val="24"/>
                <w:szCs w:val="24"/>
                <w:lang w:val="hy-AM"/>
              </w:rPr>
              <w:t> </w:t>
            </w:r>
            <w:r w:rsidR="0048746D" w:rsidRPr="00FF1C89">
              <w:rPr>
                <w:rFonts w:ascii="GHEA Grapalat" w:hAnsi="GHEA Grapalat" w:cs="Calibri"/>
                <w:sz w:val="24"/>
                <w:szCs w:val="24"/>
                <w:lang w:val="hy-AM"/>
              </w:rPr>
              <w:t>պ</w:t>
            </w:r>
            <w:r w:rsidR="0048746D" w:rsidRPr="00FF1C89">
              <w:rPr>
                <w:rFonts w:ascii="GHEA Grapalat" w:hAnsi="GHEA Grapalat" w:cs="Sylfaen"/>
                <w:sz w:val="24"/>
                <w:szCs w:val="24"/>
                <w:lang w:val="hy-AM"/>
              </w:rPr>
              <w:t>ետական վարչական պաշտոնները, որոնց շարքում, որպես վարչական պաշտոն, նշված է վարչապետի աշխատակազմի գրասենյակի ղեկավարի պաշտոնը։ Մինչդեռ, այլ գրասենյակների ղեկավարների պաշտոնները նշված հոդվածում չեն նշվում։</w:t>
            </w:r>
            <w:r w:rsidR="00D729AD" w:rsidRPr="00FF1C89">
              <w:rPr>
                <w:rFonts w:ascii="GHEA Grapalat" w:hAnsi="GHEA Grapalat" w:cs="Sylfaen"/>
                <w:sz w:val="24"/>
                <w:szCs w:val="24"/>
                <w:lang w:val="hy-AM"/>
              </w:rPr>
              <w:t xml:space="preserve"> Դա նշանակում է, որ ձևավորվող գրասենյակի ղեկավարի պաշտոնը կդիտարկվի օրենսդրությամբ նախատեսված ընդհանուր կարգավորումների համատեքստում։</w:t>
            </w:r>
          </w:p>
        </w:tc>
      </w:tr>
      <w:tr w:rsidR="00FF1C89" w:rsidRPr="00FF1C89" w14:paraId="601604CB" w14:textId="77777777" w:rsidTr="00BA5126">
        <w:tc>
          <w:tcPr>
            <w:tcW w:w="7050" w:type="dxa"/>
          </w:tcPr>
          <w:p w14:paraId="2BB9E207" w14:textId="77777777" w:rsidR="00EB132F" w:rsidRPr="00FF1C89" w:rsidRDefault="00EB132F" w:rsidP="00EB132F">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           Միաժամանակ հայտնում ենք, որ Փաթեթին կից ներկայացված հիմնավորման (այսուհետ՝ Հիմնավորում) համաձայն՝ նախագծերով նախատեսվում է Հայաստանի Հանրապետության ներքին գործերի նախարարության  կազմում գրասենյակի կարգավիճակով օպերատիվ կառավարման կենտրոնի (այսուհետև՝ ՕԿԿ) և Փրկարար ծառայության ճգնաժամային կառավարման ազգային կենտրոնի (ՓԾ ՃԿԱԿ) միավորման գործընթաց, որի արդյունքում կստեղծվի միասնական զանգերի կենտրոն։ </w:t>
            </w:r>
            <w:r w:rsidRPr="00FF1C89">
              <w:rPr>
                <w:rFonts w:ascii="GHEA Grapalat" w:hAnsi="GHEA Grapalat"/>
                <w:sz w:val="24"/>
                <w:szCs w:val="24"/>
                <w:lang w:val="hy-AM"/>
              </w:rPr>
              <w:lastRenderedPageBreak/>
              <w:t xml:space="preserve">Սակայն Փաթեթով առաջարկվող կարգավորումների վերլուծությունից պարզ է դառնում, որ նախատեսվում է Ներքին գործերի կազմում ստեղծել Գրասենյակ՝ ընդ որում վերջինիս ստեղծումը սահմանելով երկու տարբեր օրենքներով։ </w:t>
            </w:r>
          </w:p>
          <w:p w14:paraId="22067870" w14:textId="152103E8" w:rsidR="00EB132F" w:rsidRPr="00FF1C89" w:rsidRDefault="00EB132F" w:rsidP="00EB132F">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        Այս կապակցությամբ հարկ ենք համարում անդրադառնալ «Կառավարչական իրավահարաբերությունների կարգավորման մասին» օրենքի 21-րդ հոդվածի 1-ին մասին, որի համաձայն՝ պետական մարմնի կառուցվածքային փոփոխությունն իրականացվում է կառուցվածքային ստորաբաժանումների ստեղծման, միաձուլման, միացման, առանձնացման, բաժանման, վերակազմավորման կամ կառուցվածքային ստորաբաժանման գործունեության դադարեցման եղանակներով:</w:t>
            </w:r>
          </w:p>
        </w:tc>
        <w:tc>
          <w:tcPr>
            <w:tcW w:w="5990" w:type="dxa"/>
          </w:tcPr>
          <w:p w14:paraId="0FE7FB04" w14:textId="218A7C78" w:rsidR="00EB132F" w:rsidRPr="00FF1C89" w:rsidRDefault="00D729AD" w:rsidP="003B2198">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lastRenderedPageBreak/>
              <w:t>Ը</w:t>
            </w:r>
            <w:r w:rsidR="00F05F66" w:rsidRPr="00FF1C89">
              <w:rPr>
                <w:rFonts w:ascii="GHEA Grapalat" w:hAnsi="GHEA Grapalat" w:cs="Sylfaen"/>
                <w:b/>
                <w:bCs/>
                <w:sz w:val="24"/>
                <w:szCs w:val="24"/>
                <w:lang w:val="hy-AM"/>
              </w:rPr>
              <w:t>նդունվել</w:t>
            </w:r>
            <w:r w:rsidRPr="00FF1C89">
              <w:rPr>
                <w:rFonts w:ascii="GHEA Grapalat" w:hAnsi="GHEA Grapalat" w:cs="Sylfaen"/>
                <w:b/>
                <w:bCs/>
                <w:sz w:val="24"/>
                <w:szCs w:val="24"/>
                <w:lang w:val="hy-AM"/>
              </w:rPr>
              <w:t xml:space="preserve"> է</w:t>
            </w:r>
            <w:r w:rsidR="00FA13B3" w:rsidRPr="00FF1C89">
              <w:rPr>
                <w:rFonts w:ascii="GHEA Grapalat" w:hAnsi="GHEA Grapalat" w:cs="Sylfaen"/>
                <w:b/>
                <w:bCs/>
                <w:sz w:val="24"/>
                <w:szCs w:val="24"/>
                <w:lang w:val="hy-AM"/>
              </w:rPr>
              <w:t>։</w:t>
            </w:r>
          </w:p>
          <w:p w14:paraId="6D473701" w14:textId="58D5C4A9" w:rsidR="00FA13B3" w:rsidRPr="00FF1C89" w:rsidRDefault="00FA13B3" w:rsidP="00FA13B3">
            <w:pPr>
              <w:spacing w:line="360" w:lineRule="auto"/>
              <w:ind w:firstLine="604"/>
              <w:jc w:val="both"/>
              <w:rPr>
                <w:rFonts w:ascii="GHEA Grapalat" w:hAnsi="GHEA Grapalat" w:cs="Sylfaen"/>
                <w:b/>
                <w:bCs/>
                <w:sz w:val="24"/>
                <w:szCs w:val="24"/>
                <w:lang w:val="hy-AM"/>
              </w:rPr>
            </w:pPr>
          </w:p>
        </w:tc>
      </w:tr>
      <w:tr w:rsidR="00FF1C89" w:rsidRPr="00A37EBB" w14:paraId="7395AB98" w14:textId="77777777" w:rsidTr="00BA5126">
        <w:tc>
          <w:tcPr>
            <w:tcW w:w="7050" w:type="dxa"/>
          </w:tcPr>
          <w:p w14:paraId="55CAB2CF" w14:textId="77777777" w:rsidR="00241E47" w:rsidRPr="00FF1C89" w:rsidRDefault="00241E47" w:rsidP="00241E47">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      3</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 xml:space="preserve"> </w:t>
            </w:r>
            <w:r w:rsidRPr="00FF1C89">
              <w:rPr>
                <w:rFonts w:ascii="GHEA Grapalat" w:hAnsi="GHEA Grapalat" w:cs="GHEA Grapalat"/>
                <w:sz w:val="24"/>
                <w:szCs w:val="24"/>
                <w:lang w:val="hy-AM"/>
              </w:rPr>
              <w:t>«</w:t>
            </w:r>
            <w:r w:rsidRPr="00FF1C89">
              <w:rPr>
                <w:rFonts w:ascii="GHEA Grapalat" w:hAnsi="GHEA Grapalat"/>
                <w:sz w:val="24"/>
                <w:szCs w:val="24"/>
                <w:lang w:val="hy-AM"/>
              </w:rPr>
              <w:t xml:space="preserve">Պետական պաշտոններ և պետական ծառայության պաշտոններ զբաղեցնող անձանց վարձատրության մասին» օրենքում լրացում կատարելու մասին» օրենքի նախագծով (այսուհետ՝ Նախագիծ)   նախատեսվում է «Պետական պաշտոններ և պետական ծառայության պաշտոններ զբաղեցնող անձանց վարձատրության մասին» օրենքի (այսուհետ՝ նաև Օրենք) 32-րդ հոդվածը լրացնել հետևյալ </w:t>
            </w:r>
            <w:r w:rsidRPr="00FF1C89">
              <w:rPr>
                <w:rFonts w:ascii="GHEA Grapalat" w:hAnsi="GHEA Grapalat"/>
                <w:sz w:val="24"/>
                <w:szCs w:val="24"/>
                <w:lang w:val="hy-AM"/>
              </w:rPr>
              <w:lastRenderedPageBreak/>
              <w:t>բովանդակությամբ 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5-րդ մասով</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 xml:space="preserve"> « «2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5</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 xml:space="preserve"> Լիազոր մարմնի օպերատիվ կառավարման կենտրոնի քաղաքացիական ծառայության պաշտոնների անվանացանկի հաստատման օրվանից հետո՝ վեց ամսվա ընթացքում, այդ պաշտոններում ներքին գործերի նախարարության ոստիկանության ծառայողներին, փրկարար ծառայողներին նշանակելու դեպքում պահպանվում է այդ ծառայողների աշխատավարձը (հիմնական աշխատավարձը, հավելումները, լրավճարները), եթե այն բարձր է տվյալ պաշտոնի համար սահմանված հիմնական աշխատավարձից։ Տվյալ ծառայողի հիմնական աշխատավարձի չափը որոշվում է բազային աշխատավարձի և սույն օրենքի 9-րդ հավելվածով սահմանված՝ այդ պաշտոնի ենթախմբի սանդղակում նրա համապատասխանաբար ոստիկանության ծառայության, փրկարար ծառայության ստաժին համապատասխանող մակարդակի գործակցի արտադրյալով։ Սույն մասով սահմանված աշխատավարձի (հիմնական աշխատավարձը, հավելումները, լրավճարները) պահպանվող չափի և սույն օրենքով սահմանված կարգով որոշվող հիմնական աշխատավարձի չափի միջև տարբերությունը պաշտոնի նշանակված՝ «Պետական կենսաթոշակների մասին» </w:t>
            </w:r>
            <w:r w:rsidRPr="00FF1C89">
              <w:rPr>
                <w:rFonts w:ascii="GHEA Grapalat" w:hAnsi="GHEA Grapalat"/>
                <w:sz w:val="24"/>
                <w:szCs w:val="24"/>
                <w:lang w:val="hy-AM"/>
              </w:rPr>
              <w:lastRenderedPageBreak/>
              <w:t>օրենքով սահմանված երկարամյա ծառայության զինվորական կենսաթոշակ ստանալու իրավունք ձեռք չբերած ծառայողների համար հաշվարկվում է մինչև այն պահը, երբ տվյալ պետական ծառայողին օրենքով սահմանված կարգով կվճարվի երկարամյա ծառայության զինվորական կենսաթոշակ, սակայն ոչ ավելի, քանի պաշտոնի նշանակման պահից 5 տարին, կամ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աշխատավարձը։ Երկարամյա ծառայության զինվորական կենսաթոշակ ստանալու պահից տվյալ ծառայողի աշխատավարձի հաշվարկն իրականացվում է տվյալ պաշտոնի համար օրենքով սահմանված կարգով։ Նախկինում հաշվարկվող հավելումները և լրավճարներն այլևս չեն հաշվարկվում։»։</w:t>
            </w:r>
          </w:p>
          <w:p w14:paraId="5C3A8118" w14:textId="77777777" w:rsidR="00241E47" w:rsidRPr="00FF1C89" w:rsidRDefault="00241E47" w:rsidP="00241E47">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       Առաջարկվող լրացման կապակցությամբ հարկ է նշել, որ Նախագծով առաջարկվող լրացումները եզրութաբանության առումով չեն համապատասխանում «Պետական պաշտոններ և պետական ծառայության պաշտոններ զբաղեցնող անձանց վարձատրության մասին» օրենքով կիրառվող եզրույթներին, մասնավորապես </w:t>
            </w:r>
            <w:r w:rsidRPr="00FF1C89">
              <w:rPr>
                <w:rFonts w:ascii="GHEA Grapalat" w:hAnsi="GHEA Grapalat"/>
                <w:sz w:val="24"/>
                <w:szCs w:val="24"/>
                <w:lang w:val="hy-AM"/>
              </w:rPr>
              <w:lastRenderedPageBreak/>
              <w:t>նախագծում կիրավում է «որն այդ պահին համարվում է նրա աշխատավարձը» մինչդեռ պետք է շարադրվեր հետևյալ կերպ «որն այդ պահին համարվում է նրա հիմնական աշխատավարձը»՝ կիրառելով  «հիմնական աշխատավարձ» եզրույթը։ Մյուս կողմից «Լիազոր մարմնի օպերատիվ կառավարման կենտրոնի» բառերի փոխարեն պետք է նախատեսվեր «Ներքին գործերի նախարարության օպերատիվ կառավարման կենտրոնի» բառերը՝ հաշվի առնելով «Պետական պաշտոններ և պետական ծառայության պաշտոններ զբաղեցնող անձանց վարձատրության մասին» օրենքի այլ հոդվածներում, մասնավորապես 32-րդ հոդվածի 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3-րդ մասում կիրաված ձևակերպումները։</w:t>
            </w:r>
          </w:p>
          <w:p w14:paraId="4B776403" w14:textId="77777777" w:rsidR="00241E47" w:rsidRPr="00FF1C89" w:rsidRDefault="00241E47" w:rsidP="00241E47">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ab/>
              <w:t>Միևնույն ժամանակ, հարկ է նկատել նաև, որ Ազգային ժողովի կողմից երկրորդ ընթերցմամբ ընդունված «Պետական պաշտոններ և պետական ծառայության պաշտոններ զբաղեցնող անձանց վարձատրության մասին» օրենքում փոփոխություններ և լրացումներ կատարելու մասին» օրենքով (Կ-11333-04.08.2025-ՊԱ-011/0) Օրենքի 32-րդ հոդվածը լրացվել է 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 xml:space="preserve">4-րդ մասով, որով համանման կարգավորում է նախատեսվել Ներքին գործերի նախարարության հանցանքների եւ վարչական </w:t>
            </w:r>
            <w:r w:rsidRPr="00FF1C89">
              <w:rPr>
                <w:rFonts w:ascii="GHEA Grapalat" w:hAnsi="GHEA Grapalat"/>
                <w:sz w:val="24"/>
                <w:szCs w:val="24"/>
                <w:lang w:val="hy-AM"/>
              </w:rPr>
              <w:lastRenderedPageBreak/>
              <w:t>իրավախախտումների ոլորտում պետական վիճակագրություն ձևավորելու գործառույթ իրականացնող կառուցվածքային ստորաբաժանման քաղաքացիական ծառայության պաշտոնների նշանակվելու դեպքերի համար, ուստի առաջարկում ենք Օրենքը անհարկի չծանրաբեռնելու նպատակով Նախագիծը հանել փաթեթից, իսկ Նախագծով օպերատիվ կառավարման կենտրոնի համար առաջարկվող կարգավորումը սահմանված կարգով նախատեսել Ազգային ժողովի կողմից երկրորդ ընթերցմամբ ընդունված վերոնշյալ օրենքում։</w:t>
            </w:r>
          </w:p>
          <w:p w14:paraId="691C822E" w14:textId="1ABE7A55" w:rsidR="00241E47" w:rsidRPr="00FF1C89" w:rsidRDefault="00241E47" w:rsidP="00986336">
            <w:pPr>
              <w:spacing w:line="360" w:lineRule="auto"/>
              <w:ind w:left="252" w:firstLine="597"/>
              <w:jc w:val="both"/>
              <w:rPr>
                <w:rFonts w:ascii="GHEA Grapalat" w:hAnsi="GHEA Grapalat"/>
                <w:sz w:val="24"/>
                <w:szCs w:val="24"/>
                <w:lang w:val="hy-AM"/>
              </w:rPr>
            </w:pPr>
            <w:r w:rsidRPr="00FF1C89">
              <w:rPr>
                <w:rFonts w:ascii="GHEA Grapalat" w:hAnsi="GHEA Grapalat"/>
                <w:sz w:val="24"/>
                <w:szCs w:val="24"/>
                <w:lang w:val="hy-AM"/>
              </w:rPr>
              <w:t>Ամփոփելով վերոգրյալը՝ հայտնում ենք, որ Փաթեթը և Հիմնավորումն ունեն վերանայման և լրամշակման անհրաժեշտություն։</w:t>
            </w:r>
          </w:p>
        </w:tc>
        <w:tc>
          <w:tcPr>
            <w:tcW w:w="5990" w:type="dxa"/>
          </w:tcPr>
          <w:p w14:paraId="5BBE16CB" w14:textId="77777777" w:rsidR="00241E47" w:rsidRPr="00FF1C89" w:rsidRDefault="00EA517A" w:rsidP="003B2198">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lastRenderedPageBreak/>
              <w:t>Մասամբ է ընդունվել։</w:t>
            </w:r>
          </w:p>
          <w:p w14:paraId="33BE4627" w14:textId="77777777" w:rsidR="00EA517A" w:rsidRPr="00FF1C89" w:rsidRDefault="00EA517A" w:rsidP="00EA517A">
            <w:pPr>
              <w:spacing w:line="360" w:lineRule="auto"/>
              <w:ind w:firstLine="604"/>
              <w:jc w:val="both"/>
              <w:rPr>
                <w:rFonts w:ascii="GHEA Grapalat" w:hAnsi="GHEA Grapalat" w:cs="Sylfaen"/>
                <w:bCs/>
                <w:sz w:val="24"/>
                <w:szCs w:val="24"/>
                <w:lang w:val="hy-AM"/>
              </w:rPr>
            </w:pPr>
            <w:r w:rsidRPr="00FF1C89">
              <w:rPr>
                <w:rFonts w:ascii="GHEA Grapalat" w:hAnsi="GHEA Grapalat" w:cs="Sylfaen"/>
                <w:bCs/>
                <w:sz w:val="24"/>
                <w:szCs w:val="24"/>
                <w:lang w:val="hy-AM"/>
              </w:rPr>
              <w:t>Կատարվել են եզրութաբանական շտկումներ։</w:t>
            </w:r>
          </w:p>
          <w:p w14:paraId="5FE295AE" w14:textId="7063AA02" w:rsidR="00EA517A" w:rsidRPr="00FF1C89" w:rsidRDefault="000F7FC2" w:rsidP="00EA517A">
            <w:pPr>
              <w:spacing w:line="360" w:lineRule="auto"/>
              <w:ind w:firstLine="604"/>
              <w:jc w:val="both"/>
              <w:rPr>
                <w:rFonts w:ascii="GHEA Grapalat" w:hAnsi="GHEA Grapalat" w:cs="Sylfaen"/>
                <w:bCs/>
                <w:sz w:val="24"/>
                <w:szCs w:val="24"/>
                <w:lang w:val="hy-AM"/>
              </w:rPr>
            </w:pPr>
            <w:r w:rsidRPr="00FF1C89">
              <w:rPr>
                <w:rFonts w:ascii="GHEA Grapalat" w:hAnsi="GHEA Grapalat" w:cs="Sylfaen"/>
                <w:bCs/>
                <w:sz w:val="24"/>
                <w:szCs w:val="24"/>
                <w:lang w:val="hy-AM"/>
              </w:rPr>
              <w:t>Ինչ վերաբերում է քննարկվող նախագիծը փաթեթից հանելու և առաջարկվող կարգավորումը</w:t>
            </w:r>
            <w:r w:rsidR="00EA517A" w:rsidRPr="00FF1C89">
              <w:rPr>
                <w:rFonts w:ascii="GHEA Grapalat" w:hAnsi="GHEA Grapalat" w:cs="Sylfaen"/>
                <w:bCs/>
                <w:sz w:val="24"/>
                <w:szCs w:val="24"/>
                <w:lang w:val="hy-AM"/>
              </w:rPr>
              <w:t xml:space="preserve"> Ազգային ժողովի կողմից երկրորդ ընթերցմամբ ընդունված </w:t>
            </w:r>
            <w:r w:rsidRPr="00FF1C89">
              <w:rPr>
                <w:rFonts w:ascii="GHEA Grapalat" w:hAnsi="GHEA Grapalat" w:cs="Sylfaen"/>
                <w:bCs/>
                <w:sz w:val="24"/>
                <w:szCs w:val="24"/>
                <w:lang w:val="hy-AM"/>
              </w:rPr>
              <w:t xml:space="preserve">«Պետական պաշտոններ և պետական ծառայության պաշտոններ զբաղեցնող անձանց </w:t>
            </w:r>
            <w:r w:rsidRPr="00FF1C89">
              <w:rPr>
                <w:rFonts w:ascii="GHEA Grapalat" w:hAnsi="GHEA Grapalat" w:cs="Sylfaen"/>
                <w:bCs/>
                <w:sz w:val="24"/>
                <w:szCs w:val="24"/>
                <w:lang w:val="hy-AM"/>
              </w:rPr>
              <w:lastRenderedPageBreak/>
              <w:t>վարձատրության մասին» օրենքում փոփոխություններ և լրացումներ կատարելու մասին» (Կ-11333-04.08.2025-ՊԱ-011/0) օրենքում նախատեսելու առաջարկությանը</w:t>
            </w:r>
            <w:r w:rsidR="00D729AD" w:rsidRPr="00FF1C89">
              <w:rPr>
                <w:rFonts w:ascii="GHEA Grapalat" w:hAnsi="GHEA Grapalat" w:cs="Sylfaen"/>
                <w:bCs/>
                <w:sz w:val="24"/>
                <w:szCs w:val="24"/>
                <w:lang w:val="hy-AM"/>
              </w:rPr>
              <w:t>,</w:t>
            </w:r>
            <w:r w:rsidRPr="00FF1C89">
              <w:rPr>
                <w:rFonts w:ascii="GHEA Grapalat" w:hAnsi="GHEA Grapalat" w:cs="Sylfaen"/>
                <w:bCs/>
                <w:sz w:val="24"/>
                <w:szCs w:val="24"/>
                <w:lang w:val="hy-AM"/>
              </w:rPr>
              <w:t xml:space="preserve"> հայտնում ենք, որ հիշյալ օրենք</w:t>
            </w:r>
            <w:r w:rsidR="00986336" w:rsidRPr="00FF1C89">
              <w:rPr>
                <w:rFonts w:ascii="GHEA Grapalat" w:hAnsi="GHEA Grapalat" w:cs="Sylfaen"/>
                <w:bCs/>
                <w:sz w:val="24"/>
                <w:szCs w:val="24"/>
                <w:lang w:val="hy-AM"/>
              </w:rPr>
              <w:t xml:space="preserve">ը վերաբերում է </w:t>
            </w:r>
            <w:r w:rsidR="00A87354" w:rsidRPr="00FF1C89">
              <w:rPr>
                <w:rFonts w:ascii="GHEA Grapalat" w:hAnsi="GHEA Grapalat" w:cs="Sylfaen"/>
                <w:bCs/>
                <w:sz w:val="24"/>
                <w:szCs w:val="24"/>
                <w:lang w:val="hy-AM"/>
              </w:rPr>
              <w:t xml:space="preserve">Ներքին գործերի նախարարության հանցանքների եւ վարչական իրավախախտումների ոլորտում պետական վիճակագրություն ձեւավորելու գործառույթ իրականացնող կառուցվածքային ստորաբաժանման ձևավորմանը և վկայակոչված դրույթի գործողության ժամկետ է սահմանված տվյալ կառուցվածքային ստորաբաժանման քաղաքացիական ծառայության պաշտոնների անվանացանկի հաստատման օրվանից հետո՝ վեց ամիսը։ </w:t>
            </w:r>
          </w:p>
          <w:p w14:paraId="05BB0AB0" w14:textId="2B000336" w:rsidR="00A87354" w:rsidRPr="00FF1C89" w:rsidRDefault="00A87354" w:rsidP="00A87354">
            <w:pPr>
              <w:spacing w:line="360" w:lineRule="auto"/>
              <w:ind w:firstLine="604"/>
              <w:jc w:val="both"/>
              <w:rPr>
                <w:rFonts w:ascii="GHEA Grapalat" w:hAnsi="GHEA Grapalat" w:cs="Sylfaen"/>
                <w:bCs/>
                <w:sz w:val="24"/>
                <w:szCs w:val="24"/>
                <w:lang w:val="hy-AM"/>
              </w:rPr>
            </w:pPr>
            <w:r w:rsidRPr="00FF1C89">
              <w:rPr>
                <w:rFonts w:ascii="GHEA Grapalat" w:hAnsi="GHEA Grapalat" w:cs="Sylfaen"/>
                <w:bCs/>
                <w:sz w:val="24"/>
                <w:szCs w:val="24"/>
                <w:lang w:val="hy-AM"/>
              </w:rPr>
              <w:t xml:space="preserve">Հարկ է նկատել, </w:t>
            </w:r>
            <w:r w:rsidR="00D729AD" w:rsidRPr="00FF1C89">
              <w:rPr>
                <w:rFonts w:ascii="GHEA Grapalat" w:hAnsi="GHEA Grapalat" w:cs="Sylfaen"/>
                <w:bCs/>
                <w:sz w:val="24"/>
                <w:szCs w:val="24"/>
                <w:lang w:val="hy-AM"/>
              </w:rPr>
              <w:t xml:space="preserve">որ </w:t>
            </w:r>
            <w:r w:rsidRPr="00FF1C89">
              <w:rPr>
                <w:rFonts w:ascii="GHEA Grapalat" w:hAnsi="GHEA Grapalat" w:cs="Sylfaen"/>
                <w:bCs/>
                <w:sz w:val="24"/>
                <w:szCs w:val="24"/>
                <w:lang w:val="hy-AM"/>
              </w:rPr>
              <w:t>ՀՀ Ազգային ժողովի կողմից ընդունված և քննարկվող նախագծերի փաթեթի ընդունման ժամկետները համատեղելի չեն։ Ուստի</w:t>
            </w:r>
            <w:r w:rsidR="00D729AD" w:rsidRPr="00FF1C89">
              <w:rPr>
                <w:rFonts w:ascii="GHEA Grapalat" w:hAnsi="GHEA Grapalat" w:cs="Sylfaen"/>
                <w:bCs/>
                <w:sz w:val="24"/>
                <w:szCs w:val="24"/>
                <w:lang w:val="hy-AM"/>
              </w:rPr>
              <w:t>,</w:t>
            </w:r>
            <w:r w:rsidRPr="00FF1C89">
              <w:rPr>
                <w:rFonts w:ascii="GHEA Grapalat" w:hAnsi="GHEA Grapalat" w:cs="Sylfaen"/>
                <w:bCs/>
                <w:sz w:val="24"/>
                <w:szCs w:val="24"/>
                <w:lang w:val="hy-AM"/>
              </w:rPr>
              <w:t xml:space="preserve"> «Պետական պաշտոններ և պետական ծառայության պաշտոններ զբաղեցնող անձանց վարձատրության մասին» օրենքում լրացում կատարելու մասին» օրենքի նախագծով</w:t>
            </w:r>
            <w:r w:rsidR="00D729AD" w:rsidRPr="00FF1C89">
              <w:rPr>
                <w:rFonts w:ascii="GHEA Grapalat" w:hAnsi="GHEA Grapalat" w:cs="Sylfaen"/>
                <w:bCs/>
                <w:sz w:val="24"/>
                <w:szCs w:val="24"/>
                <w:lang w:val="hy-AM"/>
              </w:rPr>
              <w:t>,</w:t>
            </w:r>
            <w:r w:rsidRPr="00FF1C89">
              <w:rPr>
                <w:rFonts w:ascii="GHEA Grapalat" w:hAnsi="GHEA Grapalat" w:cs="Sylfaen"/>
                <w:bCs/>
                <w:sz w:val="24"/>
                <w:szCs w:val="24"/>
                <w:lang w:val="hy-AM"/>
              </w:rPr>
              <w:t xml:space="preserve"> ելնելով ողջամիտ ժամկետների սահմանման </w:t>
            </w:r>
            <w:r w:rsidRPr="00FF1C89">
              <w:rPr>
                <w:rFonts w:ascii="GHEA Grapalat" w:hAnsi="GHEA Grapalat" w:cs="Sylfaen"/>
                <w:bCs/>
                <w:sz w:val="24"/>
                <w:szCs w:val="24"/>
                <w:lang w:val="hy-AM"/>
              </w:rPr>
              <w:lastRenderedPageBreak/>
              <w:t>անհրաժեշտությունից, սահմանվել է Ներքին գործերի նախարարության օպերատիվ կառավարման գրասենյակի քաղաքացիական ծառայության պաշտոնների անվանացանկի հաստատման օրվանից հետո՝ վեց ամիսը։</w:t>
            </w:r>
          </w:p>
        </w:tc>
      </w:tr>
      <w:tr w:rsidR="00FF1C89" w:rsidRPr="00FF1C89" w14:paraId="5DF21C6E" w14:textId="77777777" w:rsidTr="00BA5126">
        <w:tc>
          <w:tcPr>
            <w:tcW w:w="7050" w:type="dxa"/>
            <w:vMerge w:val="restart"/>
            <w:shd w:val="clear" w:color="auto" w:fill="D0CECE" w:themeFill="background2" w:themeFillShade="E6"/>
          </w:tcPr>
          <w:p w14:paraId="6A65965C" w14:textId="7B085754" w:rsidR="00996CBD" w:rsidRPr="00FF1C89" w:rsidRDefault="00996CBD" w:rsidP="00312646">
            <w:pPr>
              <w:spacing w:line="360" w:lineRule="auto"/>
              <w:ind w:firstLine="720"/>
              <w:jc w:val="center"/>
              <w:rPr>
                <w:rFonts w:ascii="GHEA Grapalat" w:hAnsi="GHEA Grapalat"/>
                <w:sz w:val="24"/>
                <w:szCs w:val="24"/>
                <w:lang w:val="hy-AM"/>
              </w:rPr>
            </w:pPr>
            <w:r w:rsidRPr="00FF1C89">
              <w:rPr>
                <w:rFonts w:ascii="GHEA Grapalat" w:hAnsi="GHEA Grapalat" w:cs="Cambria Math"/>
                <w:b/>
                <w:sz w:val="24"/>
                <w:szCs w:val="24"/>
                <w:lang w:val="hy-AM"/>
              </w:rPr>
              <w:lastRenderedPageBreak/>
              <w:t>10</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b/>
                <w:sz w:val="24"/>
                <w:szCs w:val="24"/>
                <w:lang w:val="hy-AM"/>
              </w:rPr>
              <w:t xml:space="preserve"> ՀՀ աշխատանքի և սոցիալական հարցերի նախարարություն</w:t>
            </w:r>
          </w:p>
        </w:tc>
        <w:tc>
          <w:tcPr>
            <w:tcW w:w="5990" w:type="dxa"/>
            <w:shd w:val="clear" w:color="auto" w:fill="D0CECE" w:themeFill="background2" w:themeFillShade="E6"/>
          </w:tcPr>
          <w:p w14:paraId="564631D2" w14:textId="3623B883" w:rsidR="00996CBD" w:rsidRPr="00FF1C89" w:rsidRDefault="00996CBD" w:rsidP="00312646">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20</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11B157F3" w14:textId="77777777" w:rsidTr="00BA5126">
        <w:tc>
          <w:tcPr>
            <w:tcW w:w="7050" w:type="dxa"/>
            <w:vMerge/>
            <w:shd w:val="clear" w:color="auto" w:fill="D0CECE" w:themeFill="background2" w:themeFillShade="E6"/>
          </w:tcPr>
          <w:p w14:paraId="2C398B51" w14:textId="77777777" w:rsidR="00996CBD" w:rsidRPr="00FF1C89" w:rsidRDefault="00996CBD" w:rsidP="00312646">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36A276B9" w14:textId="4409D01A" w:rsidR="00996CBD" w:rsidRPr="00FF1C89" w:rsidRDefault="00996CBD" w:rsidP="0031264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ԱԹ/ԳԽ-2/29657-2025</w:t>
            </w:r>
          </w:p>
        </w:tc>
      </w:tr>
      <w:tr w:rsidR="00FF1C89" w:rsidRPr="00FF1C89" w14:paraId="3AFCDCE9" w14:textId="77777777" w:rsidTr="00BA5126">
        <w:tc>
          <w:tcPr>
            <w:tcW w:w="7050" w:type="dxa"/>
          </w:tcPr>
          <w:p w14:paraId="5B87B65B" w14:textId="3A87EC35" w:rsidR="00996CBD" w:rsidRPr="00FF1C89" w:rsidRDefault="00996CBD" w:rsidP="00312646">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D729AD" w:rsidRPr="00FF1C89">
              <w:rPr>
                <w:rFonts w:ascii="GHEA Grapalat" w:hAnsi="GHEA Grapalat"/>
                <w:sz w:val="24"/>
                <w:szCs w:val="24"/>
              </w:rPr>
              <w:t>։</w:t>
            </w:r>
          </w:p>
        </w:tc>
        <w:tc>
          <w:tcPr>
            <w:tcW w:w="5990" w:type="dxa"/>
          </w:tcPr>
          <w:p w14:paraId="006B99EE" w14:textId="0B7D92EF" w:rsidR="00996CBD" w:rsidRPr="00FF1C89" w:rsidRDefault="00996CBD" w:rsidP="00312646">
            <w:pPr>
              <w:spacing w:line="360" w:lineRule="auto"/>
              <w:jc w:val="center"/>
              <w:rPr>
                <w:rFonts w:ascii="GHEA Grapalat" w:hAnsi="GHEA Grapalat" w:cs="Sylfaen"/>
                <w:bCs/>
                <w:sz w:val="24"/>
                <w:szCs w:val="24"/>
                <w:lang w:val="hy-AM"/>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Pr="00FF1C89">
              <w:rPr>
                <w:rFonts w:ascii="GHEA Grapalat" w:hAnsi="GHEA Grapalat" w:cs="Sylfaen"/>
                <w:b/>
                <w:bCs/>
                <w:sz w:val="24"/>
                <w:szCs w:val="24"/>
                <w:lang w:val="hy-AM"/>
              </w:rPr>
              <w:t xml:space="preserve"> ի գիտություն</w:t>
            </w:r>
            <w:r w:rsidR="00D729AD" w:rsidRPr="00FF1C89">
              <w:rPr>
                <w:rFonts w:ascii="GHEA Grapalat" w:hAnsi="GHEA Grapalat" w:cs="Sylfaen"/>
                <w:b/>
                <w:bCs/>
                <w:sz w:val="24"/>
                <w:szCs w:val="24"/>
                <w:lang w:val="hy-AM"/>
              </w:rPr>
              <w:t>։</w:t>
            </w:r>
          </w:p>
        </w:tc>
      </w:tr>
      <w:tr w:rsidR="00FF1C89" w:rsidRPr="00FF1C89" w14:paraId="0BE837AA" w14:textId="77777777" w:rsidTr="00BA5126">
        <w:tc>
          <w:tcPr>
            <w:tcW w:w="7050" w:type="dxa"/>
            <w:vMerge w:val="restart"/>
            <w:shd w:val="clear" w:color="auto" w:fill="D0CECE" w:themeFill="background2" w:themeFillShade="E6"/>
          </w:tcPr>
          <w:p w14:paraId="23A6FE29" w14:textId="6B22FF7A" w:rsidR="00996CBD" w:rsidRPr="00FF1C89" w:rsidRDefault="00996CBD" w:rsidP="00312646">
            <w:pPr>
              <w:spacing w:line="360" w:lineRule="auto"/>
              <w:ind w:firstLine="720"/>
              <w:jc w:val="center"/>
              <w:rPr>
                <w:rFonts w:ascii="GHEA Grapalat" w:hAnsi="GHEA Grapalat"/>
                <w:sz w:val="24"/>
                <w:szCs w:val="24"/>
                <w:lang w:val="hy-AM"/>
              </w:rPr>
            </w:pPr>
            <w:r w:rsidRPr="00FF1C89">
              <w:rPr>
                <w:rFonts w:ascii="GHEA Grapalat" w:hAnsi="GHEA Grapalat" w:cs="Cambria Math"/>
                <w:b/>
                <w:sz w:val="24"/>
                <w:szCs w:val="24"/>
                <w:lang w:val="hy-AM"/>
              </w:rPr>
              <w:t>11</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b/>
                <w:sz w:val="24"/>
                <w:szCs w:val="24"/>
                <w:lang w:val="hy-AM"/>
              </w:rPr>
              <w:t xml:space="preserve"> ՀՀ </w:t>
            </w:r>
            <w:r w:rsidR="00436F52" w:rsidRPr="00FF1C89">
              <w:rPr>
                <w:rFonts w:ascii="GHEA Grapalat" w:hAnsi="GHEA Grapalat"/>
                <w:b/>
                <w:sz w:val="24"/>
                <w:szCs w:val="24"/>
                <w:lang w:val="hy-AM"/>
              </w:rPr>
              <w:t>գ</w:t>
            </w:r>
            <w:r w:rsidRPr="00FF1C89">
              <w:rPr>
                <w:rFonts w:ascii="GHEA Grapalat" w:hAnsi="GHEA Grapalat"/>
                <w:b/>
                <w:sz w:val="24"/>
                <w:szCs w:val="24"/>
                <w:lang w:val="hy-AM"/>
              </w:rPr>
              <w:t>լխավոր դատախազություն</w:t>
            </w:r>
          </w:p>
        </w:tc>
        <w:tc>
          <w:tcPr>
            <w:tcW w:w="5990" w:type="dxa"/>
            <w:shd w:val="clear" w:color="auto" w:fill="D0CECE" w:themeFill="background2" w:themeFillShade="E6"/>
          </w:tcPr>
          <w:p w14:paraId="5871416F" w14:textId="77777777" w:rsidR="00996CBD" w:rsidRPr="00FF1C89" w:rsidRDefault="00996CBD" w:rsidP="00312646">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20</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59500BF2" w14:textId="77777777" w:rsidTr="00BA5126">
        <w:tc>
          <w:tcPr>
            <w:tcW w:w="7050" w:type="dxa"/>
            <w:vMerge/>
            <w:shd w:val="clear" w:color="auto" w:fill="D0CECE" w:themeFill="background2" w:themeFillShade="E6"/>
          </w:tcPr>
          <w:p w14:paraId="66AC1D4B" w14:textId="77777777" w:rsidR="00996CBD" w:rsidRPr="00FF1C89" w:rsidRDefault="00996CBD" w:rsidP="00312646">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73ECAA59" w14:textId="23FA4F33" w:rsidR="00996CBD" w:rsidRPr="00FF1C89" w:rsidRDefault="00996CBD" w:rsidP="0031264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04//23565-2025</w:t>
            </w:r>
          </w:p>
        </w:tc>
      </w:tr>
      <w:tr w:rsidR="00FF1C89" w:rsidRPr="00FF1C89" w14:paraId="11058641" w14:textId="77777777" w:rsidTr="00BA5126">
        <w:tc>
          <w:tcPr>
            <w:tcW w:w="7050" w:type="dxa"/>
          </w:tcPr>
          <w:p w14:paraId="6EE7273E" w14:textId="6B7AA0F4" w:rsidR="00996CBD" w:rsidRPr="00FF1C89" w:rsidRDefault="00996CBD" w:rsidP="00312646">
            <w:pPr>
              <w:spacing w:line="360" w:lineRule="auto"/>
              <w:ind w:left="252"/>
              <w:jc w:val="center"/>
              <w:rPr>
                <w:rFonts w:ascii="GHEA Grapalat" w:hAnsi="GHEA Grapalat"/>
                <w:sz w:val="24"/>
                <w:szCs w:val="24"/>
              </w:rPr>
            </w:pPr>
            <w:proofErr w:type="spellStart"/>
            <w:r w:rsidRPr="00FF1C89">
              <w:rPr>
                <w:rFonts w:ascii="GHEA Grapalat" w:hAnsi="GHEA Grapalat"/>
                <w:sz w:val="24"/>
                <w:szCs w:val="24"/>
              </w:rPr>
              <w:t>Առաջարկություններ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դիտողություններ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չունի</w:t>
            </w:r>
            <w:proofErr w:type="spellEnd"/>
            <w:r w:rsidR="00D729AD" w:rsidRPr="00FF1C89">
              <w:rPr>
                <w:rFonts w:ascii="GHEA Grapalat" w:hAnsi="GHEA Grapalat"/>
                <w:sz w:val="24"/>
                <w:szCs w:val="24"/>
              </w:rPr>
              <w:t>։</w:t>
            </w:r>
          </w:p>
        </w:tc>
        <w:tc>
          <w:tcPr>
            <w:tcW w:w="5990" w:type="dxa"/>
          </w:tcPr>
          <w:p w14:paraId="34D957AE" w14:textId="5A7DB171" w:rsidR="00996CBD" w:rsidRPr="00FF1C89" w:rsidRDefault="00996CBD" w:rsidP="00312646">
            <w:pPr>
              <w:spacing w:line="360" w:lineRule="auto"/>
              <w:jc w:val="center"/>
              <w:rPr>
                <w:rFonts w:ascii="GHEA Grapalat" w:hAnsi="GHEA Grapalat" w:cs="Sylfaen"/>
                <w:bCs/>
                <w:sz w:val="24"/>
                <w:szCs w:val="24"/>
                <w:lang w:val="hy-AM"/>
              </w:rPr>
            </w:pPr>
            <w:proofErr w:type="spellStart"/>
            <w:r w:rsidRPr="00FF1C89">
              <w:rPr>
                <w:rFonts w:ascii="GHEA Grapalat" w:hAnsi="GHEA Grapalat" w:cs="Sylfaen"/>
                <w:b/>
                <w:bCs/>
                <w:sz w:val="24"/>
                <w:szCs w:val="24"/>
              </w:rPr>
              <w:t>Ընդունվել</w:t>
            </w:r>
            <w:proofErr w:type="spellEnd"/>
            <w:r w:rsidRPr="00FF1C89">
              <w:rPr>
                <w:rFonts w:ascii="GHEA Grapalat" w:hAnsi="GHEA Grapalat" w:cs="Sylfaen"/>
                <w:b/>
                <w:bCs/>
                <w:sz w:val="24"/>
                <w:szCs w:val="24"/>
              </w:rPr>
              <w:t xml:space="preserve"> է</w:t>
            </w:r>
            <w:r w:rsidRPr="00FF1C89">
              <w:rPr>
                <w:rFonts w:ascii="GHEA Grapalat" w:hAnsi="GHEA Grapalat" w:cs="Sylfaen"/>
                <w:b/>
                <w:bCs/>
                <w:sz w:val="24"/>
                <w:szCs w:val="24"/>
                <w:lang w:val="hy-AM"/>
              </w:rPr>
              <w:t xml:space="preserve"> ի գիտություն</w:t>
            </w:r>
            <w:r w:rsidR="00D729AD" w:rsidRPr="00FF1C89">
              <w:rPr>
                <w:rFonts w:ascii="GHEA Grapalat" w:hAnsi="GHEA Grapalat" w:cs="Sylfaen"/>
                <w:b/>
                <w:bCs/>
                <w:sz w:val="24"/>
                <w:szCs w:val="24"/>
                <w:lang w:val="hy-AM"/>
              </w:rPr>
              <w:t>։</w:t>
            </w:r>
          </w:p>
        </w:tc>
      </w:tr>
      <w:tr w:rsidR="00FF1C89" w:rsidRPr="00FF1C89" w14:paraId="0C5991A0" w14:textId="77777777" w:rsidTr="00BA5126">
        <w:tc>
          <w:tcPr>
            <w:tcW w:w="7050" w:type="dxa"/>
            <w:vMerge w:val="restart"/>
            <w:shd w:val="clear" w:color="auto" w:fill="D0CECE" w:themeFill="background2" w:themeFillShade="E6"/>
          </w:tcPr>
          <w:p w14:paraId="10500F32" w14:textId="40992D9D" w:rsidR="00996CBD" w:rsidRPr="00FF1C89" w:rsidRDefault="00996CBD" w:rsidP="00312646">
            <w:pPr>
              <w:spacing w:line="360" w:lineRule="auto"/>
              <w:ind w:firstLine="720"/>
              <w:jc w:val="center"/>
              <w:rPr>
                <w:rFonts w:ascii="GHEA Grapalat" w:hAnsi="GHEA Grapalat"/>
                <w:sz w:val="24"/>
                <w:szCs w:val="24"/>
                <w:lang w:val="hy-AM"/>
              </w:rPr>
            </w:pPr>
            <w:r w:rsidRPr="00FF1C89">
              <w:rPr>
                <w:rFonts w:ascii="GHEA Grapalat" w:hAnsi="GHEA Grapalat" w:cs="Cambria Math"/>
                <w:b/>
                <w:sz w:val="24"/>
                <w:szCs w:val="24"/>
                <w:lang w:val="hy-AM"/>
              </w:rPr>
              <w:t>1</w:t>
            </w:r>
            <w:r w:rsidR="001E39F0" w:rsidRPr="00FF1C89">
              <w:rPr>
                <w:rFonts w:ascii="GHEA Grapalat" w:hAnsi="GHEA Grapalat" w:cs="Cambria Math"/>
                <w:b/>
                <w:sz w:val="24"/>
                <w:szCs w:val="24"/>
                <w:lang w:val="hy-AM"/>
              </w:rPr>
              <w:t>2</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b/>
                <w:sz w:val="24"/>
                <w:szCs w:val="24"/>
                <w:lang w:val="hy-AM"/>
              </w:rPr>
              <w:t xml:space="preserve"> </w:t>
            </w:r>
            <w:r w:rsidR="00436F52" w:rsidRPr="00FF1C89">
              <w:rPr>
                <w:rFonts w:ascii="GHEA Grapalat" w:hAnsi="GHEA Grapalat"/>
                <w:b/>
                <w:sz w:val="24"/>
                <w:szCs w:val="24"/>
                <w:lang w:val="hy-AM"/>
              </w:rPr>
              <w:t>ՀՀ արդարադատության նախարարություն</w:t>
            </w:r>
          </w:p>
        </w:tc>
        <w:tc>
          <w:tcPr>
            <w:tcW w:w="5990" w:type="dxa"/>
            <w:shd w:val="clear" w:color="auto" w:fill="D0CECE" w:themeFill="background2" w:themeFillShade="E6"/>
          </w:tcPr>
          <w:p w14:paraId="6A63A90F" w14:textId="77777777" w:rsidR="00996CBD" w:rsidRPr="00FF1C89" w:rsidRDefault="00996CBD" w:rsidP="00312646">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20</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607D575C" w14:textId="77777777" w:rsidTr="00BA5126">
        <w:tc>
          <w:tcPr>
            <w:tcW w:w="7050" w:type="dxa"/>
            <w:vMerge/>
            <w:shd w:val="clear" w:color="auto" w:fill="D0CECE" w:themeFill="background2" w:themeFillShade="E6"/>
          </w:tcPr>
          <w:p w14:paraId="63344D30" w14:textId="77777777" w:rsidR="00996CBD" w:rsidRPr="00FF1C89" w:rsidRDefault="00996CBD" w:rsidP="00312646">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68820EC4" w14:textId="1ACCB78D" w:rsidR="00996CBD" w:rsidRPr="00FF1C89" w:rsidRDefault="00436F52" w:rsidP="0031264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/27.0.1/47032-2025</w:t>
            </w:r>
          </w:p>
        </w:tc>
      </w:tr>
      <w:tr w:rsidR="00FF1C89" w:rsidRPr="00A37EBB" w14:paraId="36882553" w14:textId="77777777" w:rsidTr="00BA5126">
        <w:tc>
          <w:tcPr>
            <w:tcW w:w="7050" w:type="dxa"/>
          </w:tcPr>
          <w:p w14:paraId="6EA39AB0" w14:textId="77777777" w:rsidR="00436F52" w:rsidRPr="00FF1C89" w:rsidRDefault="00436F52" w:rsidP="001530CD">
            <w:pPr>
              <w:spacing w:line="360" w:lineRule="auto"/>
              <w:ind w:left="-1" w:firstLine="425"/>
              <w:jc w:val="both"/>
              <w:rPr>
                <w:rFonts w:ascii="GHEA Grapalat" w:hAnsi="GHEA Grapalat"/>
                <w:sz w:val="24"/>
                <w:szCs w:val="24"/>
                <w:lang w:val="hy-AM"/>
              </w:rPr>
            </w:pPr>
            <w:r w:rsidRPr="00FF1C89">
              <w:rPr>
                <w:rFonts w:ascii="GHEA Grapalat" w:hAnsi="GHEA Grapalat"/>
                <w:sz w:val="24"/>
                <w:szCs w:val="24"/>
                <w:lang w:val="hy-AM"/>
              </w:rPr>
              <w:lastRenderedPageBreak/>
              <w:t>««Պետական պաշտոններ և պետական ծառայության պաշտոններ զբաղեցնող անձանց վարձատրության մասին» օրենքում լրացում կատարելու մասին»  օրենքի նախագծի (այսուհետ՝ Նախագիծ 1) 1-ին հոդվածով լրացվող Օրենքի 32-րդ հոդվածի 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5-րդ մասով սահմանվում է, որ սույն մասով սահմանված աշխատավարձի (հիմնական աշխատավարձը, հավելումները, լրավճարները) պահպանվող չափի և սույն օրենքով սահմանված կարգով որոշվող հիմնական աշխատավարձի չափի միջև տարբերությունը պաշտոնի նշանակված՝ «Պետական կենսաթոշակների մասին» օրենքով սահմանված երկարամյա ծառայության զինվորական կենսաթոշակ ստանալու իրավունք ձեռք չբերած ծառայողների համար հաշվարկվում է մինչև այն պահը, երբ տվյալ պետական ծառայողին օրենքով սահմանված կարգով կվճարվի երկարամյա ծառայության զինվորական կենսաթոշակ, սակայն ոչ ավելի, քանի պաշտոնի նշանակման պահից 5 տարին։</w:t>
            </w:r>
          </w:p>
          <w:p w14:paraId="1572579D" w14:textId="77777777" w:rsidR="00436F52" w:rsidRPr="00FF1C89" w:rsidRDefault="00436F52" w:rsidP="001530CD">
            <w:pPr>
              <w:spacing w:line="360" w:lineRule="auto"/>
              <w:ind w:left="-1" w:firstLine="425"/>
              <w:jc w:val="both"/>
              <w:rPr>
                <w:rFonts w:ascii="GHEA Grapalat" w:hAnsi="GHEA Grapalat"/>
                <w:sz w:val="24"/>
                <w:szCs w:val="24"/>
                <w:lang w:val="hy-AM"/>
              </w:rPr>
            </w:pPr>
            <w:r w:rsidRPr="00FF1C89">
              <w:rPr>
                <w:rFonts w:ascii="GHEA Grapalat" w:hAnsi="GHEA Grapalat"/>
                <w:sz w:val="24"/>
                <w:szCs w:val="24"/>
                <w:lang w:val="hy-AM"/>
              </w:rPr>
              <w:t>Այս կապակցությամբ հարկ է նշել, որ  «Պետական պաշտոններ և պետական ծառայության պաշտոններ զբաղեցնող անձանց վարձատրության մասին» օրենքի 32-րդ հոդվածի 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 xml:space="preserve">3-րդ մասի համաձայն՝ Ներքին գործերի նախարարության քաղաքացիական ծառայության </w:t>
            </w:r>
            <w:r w:rsidRPr="00FF1C89">
              <w:rPr>
                <w:rFonts w:ascii="GHEA Grapalat" w:hAnsi="GHEA Grapalat"/>
                <w:sz w:val="24"/>
                <w:szCs w:val="24"/>
                <w:lang w:val="hy-AM"/>
              </w:rPr>
              <w:lastRenderedPageBreak/>
              <w:t>պաշտոնների անվանացանկի հաստատման օրվանից հետո՝ վեց ամսվա ընթացքում, ներքին գործերի նախարարության քաղաքացիական ծառայության պաշտոններում ոստիկանության ծառայողներին, փրկարար ծառայողներին նշանակելու դեպքում այդ ծառայողները պահպանում են իրենց աշխատավարձը (հիմնական աշխատավարձը, հավելումները, լրավճարները), եթե այն բարձր է քաղաքացիական ծառայության տվյալ պաշտոնի համար սահմանված աշխատավարձից:</w:t>
            </w:r>
          </w:p>
          <w:p w14:paraId="5E97D74F" w14:textId="77777777" w:rsidR="00436F52" w:rsidRPr="00FF1C89" w:rsidRDefault="00436F52" w:rsidP="001530CD">
            <w:pPr>
              <w:spacing w:line="360" w:lineRule="auto"/>
              <w:ind w:left="-1" w:firstLine="425"/>
              <w:jc w:val="both"/>
              <w:rPr>
                <w:rFonts w:ascii="GHEA Grapalat" w:hAnsi="GHEA Grapalat"/>
                <w:sz w:val="24"/>
                <w:szCs w:val="24"/>
                <w:lang w:val="hy-AM"/>
              </w:rPr>
            </w:pPr>
            <w:r w:rsidRPr="00FF1C89">
              <w:rPr>
                <w:rFonts w:ascii="GHEA Grapalat" w:hAnsi="GHEA Grapalat"/>
                <w:sz w:val="24"/>
                <w:szCs w:val="24"/>
                <w:lang w:val="hy-AM"/>
              </w:rPr>
              <w:t xml:space="preserve">Հաշվի առնելով այն հանգամանքը, որ նոր ստեղծվող Օպերատիվ կառավարման կենտրոնը հանդիսանալու է Ներքին գործերի նախարարության կառուցվածքում գործող գրասենյակ, ապա Նախագիծ 1-ով տրվող սահմանափակումը կենտրոնի աշխատակիցների համար սահմանված աշխատավարձի պահպանվող չափի և Նախագծով սահմանված կարգով որոշվող հիմնական աշխատավարձի չափի միջև տարբերության վճարումը մինչև երկարամյա ծառայության զինվորական կենսաթոշակ ստանալը հիմնավորված չէ, ինչպես նաև խնդրահարույց է «Պետական պաշտոններ և պետական ծառայության պաշտոններ զբաղեցնող անձանց վարձատրության մասին» օրենքի 19-րդ հոդվածի 7-րդ մասի կարգավորումների շրջանակներում, </w:t>
            </w:r>
            <w:r w:rsidRPr="00FF1C89">
              <w:rPr>
                <w:rFonts w:ascii="GHEA Grapalat" w:hAnsi="GHEA Grapalat"/>
                <w:sz w:val="24"/>
                <w:szCs w:val="24"/>
                <w:lang w:val="hy-AM"/>
              </w:rPr>
              <w:lastRenderedPageBreak/>
              <w:t>որոնց համաձայն սահմանված վարձատրության պահպանվող չափի և սույն օրենքով սահմանված կարգով որոշվող հիմնական աշխատավարձի չափի միջև տարբերությունը հաշվարկվում է մինչև այն պահը, երբ տվյալ պետական ծառայողի՝ սույն օրենքով սահմանված կարգով որոշվող հիմնական աշխատավարձի չափը կգերազանցի վարձատրության պահպանված չափը, որն այդ պահին համարվում է նրա հիմնական աշխատավարձը:</w:t>
            </w:r>
          </w:p>
          <w:p w14:paraId="438D3C50" w14:textId="022BD129" w:rsidR="00996CBD" w:rsidRPr="00FF1C89" w:rsidRDefault="00436F52" w:rsidP="001530CD">
            <w:pPr>
              <w:spacing w:line="360" w:lineRule="auto"/>
              <w:ind w:left="-1" w:firstLine="425"/>
              <w:jc w:val="both"/>
              <w:rPr>
                <w:rFonts w:ascii="GHEA Grapalat" w:hAnsi="GHEA Grapalat"/>
                <w:sz w:val="24"/>
                <w:szCs w:val="24"/>
                <w:lang w:val="hy-AM"/>
              </w:rPr>
            </w:pPr>
            <w:r w:rsidRPr="00FF1C89">
              <w:rPr>
                <w:rFonts w:ascii="GHEA Grapalat" w:hAnsi="GHEA Grapalat"/>
                <w:sz w:val="24"/>
                <w:szCs w:val="24"/>
                <w:lang w:val="hy-AM"/>
              </w:rPr>
              <w:t>Ուստի, հիմք ընդունելով «Նորմատիվ իրավական ակտերի մասին» օրենքի 13-րդ հոդվածի 8-րդ մասը, ըստ որի նորմատիվ իրավական ակտերում բացառվում են իրավական նորմերի անհիմն կրկնությունները և ներքին հակասությունները, Նախագիծ 1-ի ներկայացված կարգավորումներն առաջարկում ենք վերանայել։</w:t>
            </w:r>
          </w:p>
        </w:tc>
        <w:tc>
          <w:tcPr>
            <w:tcW w:w="5990" w:type="dxa"/>
          </w:tcPr>
          <w:p w14:paraId="10FFC3A1" w14:textId="77777777" w:rsidR="00996CBD" w:rsidRPr="00FF1C89" w:rsidRDefault="001A0082" w:rsidP="00312646">
            <w:pPr>
              <w:spacing w:line="360" w:lineRule="auto"/>
              <w:jc w:val="center"/>
              <w:rPr>
                <w:rFonts w:ascii="GHEA Grapalat" w:hAnsi="GHEA Grapalat" w:cs="Sylfaen"/>
                <w:b/>
                <w:sz w:val="24"/>
                <w:szCs w:val="24"/>
                <w:lang w:val="hy-AM"/>
              </w:rPr>
            </w:pPr>
            <w:r w:rsidRPr="00FF1C89">
              <w:rPr>
                <w:rFonts w:ascii="GHEA Grapalat" w:hAnsi="GHEA Grapalat" w:cs="Sylfaen"/>
                <w:b/>
                <w:sz w:val="24"/>
                <w:szCs w:val="24"/>
                <w:lang w:val="hy-AM"/>
              </w:rPr>
              <w:lastRenderedPageBreak/>
              <w:t>Չի ընդունվել։</w:t>
            </w:r>
          </w:p>
          <w:p w14:paraId="3AF962FB" w14:textId="126BA233" w:rsidR="00DB0CA4" w:rsidRPr="00FF1C89" w:rsidRDefault="001A0082" w:rsidP="001A0082">
            <w:pPr>
              <w:spacing w:line="360" w:lineRule="auto"/>
              <w:ind w:firstLine="321"/>
              <w:jc w:val="both"/>
              <w:rPr>
                <w:rFonts w:ascii="GHEA Grapalat" w:hAnsi="GHEA Grapalat" w:cs="Sylfaen"/>
                <w:bCs/>
                <w:sz w:val="24"/>
                <w:szCs w:val="24"/>
                <w:lang w:val="hy-AM"/>
              </w:rPr>
            </w:pPr>
            <w:r w:rsidRPr="00FF1C89">
              <w:rPr>
                <w:rFonts w:ascii="GHEA Grapalat" w:hAnsi="GHEA Grapalat" w:cs="Sylfaen"/>
                <w:bCs/>
                <w:sz w:val="24"/>
                <w:szCs w:val="24"/>
                <w:lang w:val="hy-AM"/>
              </w:rPr>
              <w:t xml:space="preserve">«Պետական պաշտոններ և պետական ծառայության պաշտոններ զբաղեցնող անձանց վարձատրության մասին» օրենքում լրացում կատարելու մասին»  օրենքի նախագծով «Պետական կենսաթոշակների մասին» օրենքով սահմանված երկարամյա ծառայության զինվորական կենսաթոշակ ստանալու իրավունք ձեռք չբերած ծառայողների համար նախատեսվում </w:t>
            </w:r>
            <w:r w:rsidR="00D729AD" w:rsidRPr="00FF1C89">
              <w:rPr>
                <w:rFonts w:ascii="GHEA Grapalat" w:hAnsi="GHEA Grapalat" w:cs="Sylfaen"/>
                <w:bCs/>
                <w:sz w:val="24"/>
                <w:szCs w:val="24"/>
                <w:lang w:val="hy-AM"/>
              </w:rPr>
              <w:t>են</w:t>
            </w:r>
            <w:r w:rsidRPr="00FF1C89">
              <w:rPr>
                <w:rFonts w:ascii="GHEA Grapalat" w:hAnsi="GHEA Grapalat" w:cs="Sylfaen"/>
                <w:bCs/>
                <w:sz w:val="24"/>
                <w:szCs w:val="24"/>
                <w:lang w:val="hy-AM"/>
              </w:rPr>
              <w:t xml:space="preserve"> «Պետական պաշտոններ և պետական ծառայության պաշտոններ զբաղեցնող անձանց վարձատրության մասին» օրենքի 19-րդ հոդվածի 7-րդ մասի կարգավորումներից տարբերվող, բայց ոչ հակասող իրավակարգավորումներ։</w:t>
            </w:r>
            <w:r w:rsidR="00DB0CA4" w:rsidRPr="00FF1C89">
              <w:rPr>
                <w:rFonts w:ascii="GHEA Grapalat" w:hAnsi="GHEA Grapalat" w:cs="Sylfaen"/>
                <w:bCs/>
                <w:sz w:val="24"/>
                <w:szCs w:val="24"/>
                <w:lang w:val="hy-AM"/>
              </w:rPr>
              <w:t xml:space="preserve"> </w:t>
            </w:r>
          </w:p>
          <w:p w14:paraId="7146D749" w14:textId="60B2FF3C" w:rsidR="000E758C" w:rsidRPr="00FF1C89" w:rsidRDefault="001A0082" w:rsidP="001A0082">
            <w:pPr>
              <w:spacing w:line="360" w:lineRule="auto"/>
              <w:ind w:firstLine="321"/>
              <w:jc w:val="both"/>
              <w:rPr>
                <w:rFonts w:ascii="GHEA Grapalat" w:hAnsi="GHEA Grapalat" w:cs="Sylfaen"/>
                <w:bCs/>
                <w:sz w:val="24"/>
                <w:szCs w:val="24"/>
                <w:lang w:val="hy-AM"/>
              </w:rPr>
            </w:pPr>
            <w:r w:rsidRPr="00FF1C89">
              <w:rPr>
                <w:rFonts w:ascii="GHEA Grapalat" w:hAnsi="GHEA Grapalat" w:cs="Sylfaen"/>
                <w:bCs/>
                <w:sz w:val="24"/>
                <w:szCs w:val="24"/>
                <w:lang w:val="hy-AM"/>
              </w:rPr>
              <w:t>Այսպես, «Պետական պաշտոններ և պետական ծառայության պաշտոններ զբաղեցնող անձանց վարձատրության մասին» օրենքի 19-րդ հոդվածի 7-րդ մաս</w:t>
            </w:r>
            <w:r w:rsidR="000E758C" w:rsidRPr="00FF1C89">
              <w:rPr>
                <w:rFonts w:ascii="GHEA Grapalat" w:hAnsi="GHEA Grapalat" w:cs="Sylfaen"/>
                <w:bCs/>
                <w:sz w:val="24"/>
                <w:szCs w:val="24"/>
                <w:lang w:val="hy-AM"/>
              </w:rPr>
              <w:t xml:space="preserve">ը նախատեսում է կարգավորումներ </w:t>
            </w:r>
            <w:r w:rsidR="00D729AD" w:rsidRPr="00FF1C89">
              <w:rPr>
                <w:rFonts w:ascii="GHEA Grapalat" w:hAnsi="GHEA Grapalat" w:cs="Sylfaen"/>
                <w:bCs/>
                <w:sz w:val="24"/>
                <w:szCs w:val="24"/>
                <w:lang w:val="hy-AM"/>
              </w:rPr>
              <w:t>հ</w:t>
            </w:r>
            <w:r w:rsidR="000E758C" w:rsidRPr="00FF1C89">
              <w:rPr>
                <w:rFonts w:ascii="GHEA Grapalat" w:hAnsi="GHEA Grapalat" w:cs="Sylfaen"/>
                <w:bCs/>
                <w:sz w:val="24"/>
                <w:szCs w:val="24"/>
                <w:lang w:val="hy-AM"/>
              </w:rPr>
              <w:t xml:space="preserve">ամապատասխան մարմնի վերակազմակերպման կամ կառուցվածքային փոփոխության արդյունքում զինվորական, քրեակատարողական, պրոբացիայի կամ փրկարարական ծառայության ծառայողին </w:t>
            </w:r>
            <w:r w:rsidR="000E758C" w:rsidRPr="00FF1C89">
              <w:rPr>
                <w:rFonts w:ascii="GHEA Grapalat" w:hAnsi="GHEA Grapalat" w:cs="Sylfaen"/>
                <w:bCs/>
                <w:sz w:val="24"/>
                <w:szCs w:val="24"/>
                <w:lang w:val="hy-AM"/>
              </w:rPr>
              <w:lastRenderedPageBreak/>
              <w:t>օրենքով սահմանված կարգով քաղաքացիական ծառայության պաշտոնի նշանակվող անձանց համար, սակայն վկայակոչված նորմը անրադարձ չի կատարում «Պետական կենսաթոշակների մասին» օրենքով սահմանված երկարամյա ծառայության զինվորական կենսաթոշակ ստանալու իրավունք ձեռք չբերած ծառայողներին</w:t>
            </w:r>
            <w:r w:rsidR="00CE133A" w:rsidRPr="00FF1C89">
              <w:rPr>
                <w:rFonts w:ascii="GHEA Grapalat" w:hAnsi="GHEA Grapalat" w:cs="Sylfaen"/>
                <w:bCs/>
                <w:sz w:val="24"/>
                <w:szCs w:val="24"/>
                <w:lang w:val="hy-AM"/>
              </w:rPr>
              <w:t>։</w:t>
            </w:r>
            <w:r w:rsidR="000E758C" w:rsidRPr="00FF1C89">
              <w:rPr>
                <w:rFonts w:ascii="GHEA Grapalat" w:hAnsi="GHEA Grapalat" w:cs="Sylfaen"/>
                <w:bCs/>
                <w:sz w:val="24"/>
                <w:szCs w:val="24"/>
                <w:lang w:val="hy-AM"/>
              </w:rPr>
              <w:t xml:space="preserve"> </w:t>
            </w:r>
            <w:r w:rsidR="00CE133A" w:rsidRPr="00FF1C89">
              <w:rPr>
                <w:rFonts w:ascii="GHEA Grapalat" w:hAnsi="GHEA Grapalat" w:cs="Sylfaen"/>
                <w:bCs/>
                <w:sz w:val="24"/>
                <w:szCs w:val="24"/>
                <w:lang w:val="hy-AM"/>
              </w:rPr>
              <w:t>Ո</w:t>
            </w:r>
            <w:r w:rsidR="000E758C" w:rsidRPr="00FF1C89">
              <w:rPr>
                <w:rFonts w:ascii="GHEA Grapalat" w:hAnsi="GHEA Grapalat" w:cs="Sylfaen"/>
                <w:bCs/>
                <w:sz w:val="24"/>
                <w:szCs w:val="24"/>
                <w:lang w:val="hy-AM"/>
              </w:rPr>
              <w:t xml:space="preserve">ւստի կարելի է եզրահանգել, որ նախագծով «Պետական պաշտոններ և պետական ծառայության պաշտոններ զբաղեցնող անձանց վարձատրության մասին» օրենքի 19-րդ հոդվածի 7-րդ մասի շահառուների շարքում առանձնացվում են «Պետական կենսաթոշակների մասին» օրենքով սահմանված երկարամյա ծառայության զինվորական կենսաթոշակ ստանալու իրավունք </w:t>
            </w:r>
            <w:r w:rsidR="000E758C" w:rsidRPr="00FF1C89">
              <w:rPr>
                <w:rFonts w:ascii="GHEA Grapalat" w:hAnsi="GHEA Grapalat" w:cs="Sylfaen"/>
                <w:b/>
                <w:sz w:val="24"/>
                <w:szCs w:val="24"/>
                <w:lang w:val="hy-AM"/>
              </w:rPr>
              <w:t>ձեռք չբերած</w:t>
            </w:r>
            <w:r w:rsidR="000E758C" w:rsidRPr="00FF1C89">
              <w:rPr>
                <w:rFonts w:ascii="GHEA Grapalat" w:hAnsi="GHEA Grapalat" w:cs="Sylfaen"/>
                <w:bCs/>
                <w:sz w:val="24"/>
                <w:szCs w:val="24"/>
                <w:lang w:val="hy-AM"/>
              </w:rPr>
              <w:t xml:space="preserve"> ծառայողները</w:t>
            </w:r>
            <w:r w:rsidR="00CE133A" w:rsidRPr="00FF1C89">
              <w:rPr>
                <w:rFonts w:ascii="GHEA Grapalat" w:hAnsi="GHEA Grapalat" w:cs="Sylfaen"/>
                <w:bCs/>
                <w:sz w:val="24"/>
                <w:szCs w:val="24"/>
                <w:lang w:val="hy-AM"/>
              </w:rPr>
              <w:t>,</w:t>
            </w:r>
            <w:r w:rsidR="000E758C" w:rsidRPr="00FF1C89">
              <w:rPr>
                <w:rFonts w:ascii="GHEA Grapalat" w:hAnsi="GHEA Grapalat" w:cs="Sylfaen"/>
                <w:bCs/>
                <w:sz w:val="24"/>
                <w:szCs w:val="24"/>
                <w:lang w:val="hy-AM"/>
              </w:rPr>
              <w:t xml:space="preserve"> և նրանց համար նախատեսվում են լրացուցիչ կարգավորումներ ինչպես աշխատավարձի պահպանման, այնպես էլ</w:t>
            </w:r>
            <w:r w:rsidR="00CE133A" w:rsidRPr="00FF1C89">
              <w:rPr>
                <w:rFonts w:ascii="GHEA Grapalat" w:hAnsi="GHEA Grapalat" w:cs="Sylfaen"/>
                <w:bCs/>
                <w:sz w:val="24"/>
                <w:szCs w:val="24"/>
                <w:lang w:val="hy-AM"/>
              </w:rPr>
              <w:t>՝</w:t>
            </w:r>
            <w:r w:rsidR="000E758C" w:rsidRPr="00FF1C89">
              <w:rPr>
                <w:rFonts w:ascii="GHEA Grapalat" w:hAnsi="GHEA Grapalat" w:cs="Sylfaen"/>
                <w:bCs/>
                <w:sz w:val="24"/>
                <w:szCs w:val="24"/>
                <w:lang w:val="hy-AM"/>
              </w:rPr>
              <w:t xml:space="preserve"> երկարամյա ծառայության զինվորական կենսաթոշակի անցնելու ժամկետ</w:t>
            </w:r>
            <w:r w:rsidR="00CE133A" w:rsidRPr="00FF1C89">
              <w:rPr>
                <w:rFonts w:ascii="GHEA Grapalat" w:hAnsi="GHEA Grapalat" w:cs="Sylfaen"/>
                <w:bCs/>
                <w:sz w:val="24"/>
                <w:szCs w:val="24"/>
                <w:lang w:val="hy-AM"/>
              </w:rPr>
              <w:t>ի</w:t>
            </w:r>
            <w:r w:rsidR="000E758C" w:rsidRPr="00FF1C89">
              <w:rPr>
                <w:rFonts w:ascii="GHEA Grapalat" w:hAnsi="GHEA Grapalat" w:cs="Sylfaen"/>
                <w:bCs/>
                <w:sz w:val="24"/>
                <w:szCs w:val="24"/>
                <w:lang w:val="hy-AM"/>
              </w:rPr>
              <w:t xml:space="preserve"> հաշվարկման վերաբերյալ։</w:t>
            </w:r>
          </w:p>
          <w:p w14:paraId="1C4FA560" w14:textId="45B370D9" w:rsidR="001A0082" w:rsidRPr="00FF1C89" w:rsidRDefault="000E758C" w:rsidP="000E758C">
            <w:pPr>
              <w:spacing w:line="360" w:lineRule="auto"/>
              <w:ind w:firstLine="321"/>
              <w:jc w:val="both"/>
              <w:rPr>
                <w:rFonts w:ascii="GHEA Grapalat" w:hAnsi="GHEA Grapalat" w:cs="Sylfaen"/>
                <w:bCs/>
                <w:sz w:val="24"/>
                <w:szCs w:val="24"/>
                <w:lang w:val="hy-AM"/>
              </w:rPr>
            </w:pPr>
            <w:r w:rsidRPr="00FF1C89">
              <w:rPr>
                <w:rFonts w:ascii="GHEA Grapalat" w:hAnsi="GHEA Grapalat" w:cs="Sylfaen"/>
                <w:bCs/>
                <w:sz w:val="24"/>
                <w:szCs w:val="24"/>
                <w:lang w:val="hy-AM"/>
              </w:rPr>
              <w:lastRenderedPageBreak/>
              <w:t>Միաժամանակ</w:t>
            </w:r>
            <w:r w:rsidR="00CE133A" w:rsidRPr="00FF1C89">
              <w:rPr>
                <w:rFonts w:ascii="GHEA Grapalat" w:hAnsi="GHEA Grapalat" w:cs="Sylfaen"/>
                <w:bCs/>
                <w:sz w:val="24"/>
                <w:szCs w:val="24"/>
                <w:lang w:val="hy-AM"/>
              </w:rPr>
              <w:t>,</w:t>
            </w:r>
            <w:r w:rsidRPr="00FF1C89">
              <w:rPr>
                <w:rFonts w:ascii="GHEA Grapalat" w:hAnsi="GHEA Grapalat" w:cs="Sylfaen"/>
                <w:bCs/>
                <w:sz w:val="24"/>
                <w:szCs w:val="24"/>
                <w:lang w:val="hy-AM"/>
              </w:rPr>
              <w:t xml:space="preserve"> նախագծով առաջարկվող կարգավորումների</w:t>
            </w:r>
            <w:r w:rsidR="003950DF" w:rsidRPr="00FF1C89">
              <w:rPr>
                <w:rFonts w:ascii="GHEA Grapalat" w:hAnsi="GHEA Grapalat" w:cs="Sylfaen"/>
                <w:bCs/>
                <w:sz w:val="24"/>
                <w:szCs w:val="24"/>
                <w:lang w:val="hy-AM"/>
              </w:rPr>
              <w:t xml:space="preserve"> նպատակը քաղաքացիական ծառայության գրավչության բարձրաց</w:t>
            </w:r>
            <w:r w:rsidRPr="00FF1C89">
              <w:rPr>
                <w:rFonts w:ascii="GHEA Grapalat" w:hAnsi="GHEA Grapalat" w:cs="Sylfaen"/>
                <w:bCs/>
                <w:sz w:val="24"/>
                <w:szCs w:val="24"/>
                <w:lang w:val="hy-AM"/>
              </w:rPr>
              <w:t xml:space="preserve">ումը, սոցիալական արդարության </w:t>
            </w:r>
            <w:r w:rsidR="003950DF" w:rsidRPr="00FF1C89">
              <w:rPr>
                <w:rFonts w:ascii="GHEA Grapalat" w:hAnsi="GHEA Grapalat" w:cs="Sylfaen"/>
                <w:bCs/>
                <w:sz w:val="24"/>
                <w:szCs w:val="24"/>
                <w:lang w:val="hy-AM"/>
              </w:rPr>
              <w:t xml:space="preserve">և </w:t>
            </w:r>
            <w:r w:rsidRPr="00FF1C89">
              <w:rPr>
                <w:rFonts w:ascii="GHEA Grapalat" w:hAnsi="GHEA Grapalat" w:cs="Sylfaen"/>
                <w:bCs/>
                <w:sz w:val="24"/>
                <w:szCs w:val="24"/>
                <w:lang w:val="hy-AM"/>
              </w:rPr>
              <w:t xml:space="preserve">աշխատողների </w:t>
            </w:r>
            <w:r w:rsidR="003950DF" w:rsidRPr="00FF1C89">
              <w:rPr>
                <w:rFonts w:ascii="GHEA Grapalat" w:hAnsi="GHEA Grapalat" w:cs="Sylfaen"/>
                <w:bCs/>
                <w:sz w:val="24"/>
                <w:szCs w:val="24"/>
                <w:lang w:val="hy-AM"/>
              </w:rPr>
              <w:t>սոցիալական ապահով</w:t>
            </w:r>
            <w:r w:rsidRPr="00FF1C89">
              <w:rPr>
                <w:rFonts w:ascii="GHEA Grapalat" w:hAnsi="GHEA Grapalat" w:cs="Sylfaen"/>
                <w:bCs/>
                <w:sz w:val="24"/>
                <w:szCs w:val="24"/>
                <w:lang w:val="hy-AM"/>
              </w:rPr>
              <w:t>ումն է, ինչի հաշվառմամ</w:t>
            </w:r>
            <w:r w:rsidR="00CE133A" w:rsidRPr="00FF1C89">
              <w:rPr>
                <w:rFonts w:ascii="GHEA Grapalat" w:hAnsi="GHEA Grapalat" w:cs="Sylfaen"/>
                <w:bCs/>
                <w:sz w:val="24"/>
                <w:szCs w:val="24"/>
                <w:lang w:val="hy-AM"/>
              </w:rPr>
              <w:t>բ</w:t>
            </w:r>
            <w:r w:rsidRPr="00FF1C89">
              <w:rPr>
                <w:rFonts w:ascii="GHEA Grapalat" w:hAnsi="GHEA Grapalat" w:cs="Sylfaen"/>
                <w:bCs/>
                <w:sz w:val="24"/>
                <w:szCs w:val="24"/>
                <w:lang w:val="hy-AM"/>
              </w:rPr>
              <w:t xml:space="preserve"> նախատեսվում է </w:t>
            </w:r>
            <w:r w:rsidR="001A0082" w:rsidRPr="00FF1C89">
              <w:rPr>
                <w:rFonts w:ascii="GHEA Grapalat" w:hAnsi="GHEA Grapalat" w:cs="Sylfaen"/>
                <w:bCs/>
                <w:sz w:val="24"/>
                <w:szCs w:val="24"/>
                <w:lang w:val="hy-AM"/>
              </w:rPr>
              <w:t xml:space="preserve"> </w:t>
            </w:r>
            <w:r w:rsidRPr="00FF1C89">
              <w:rPr>
                <w:rFonts w:ascii="GHEA Grapalat" w:hAnsi="GHEA Grapalat" w:cs="Sylfaen"/>
                <w:bCs/>
                <w:sz w:val="24"/>
                <w:szCs w:val="24"/>
                <w:lang w:val="hy-AM"/>
              </w:rPr>
              <w:t>«Պետական կենսաթոշակների մասին» օրենքով սահմանված երկարամյա ծառայության զինվորական կենսաթոշակ ստանալու իրավունք ձեռք չբերած անձանց համար այդ իրավունքի ձեռքբերման մեխանիզմներ։ Ուստ</w:t>
            </w:r>
            <w:r w:rsidR="00773F9C" w:rsidRPr="00FF1C89">
              <w:rPr>
                <w:rFonts w:ascii="GHEA Grapalat" w:hAnsi="GHEA Grapalat" w:cs="Sylfaen"/>
                <w:bCs/>
                <w:sz w:val="24"/>
                <w:szCs w:val="24"/>
                <w:lang w:val="hy-AM"/>
              </w:rPr>
              <w:t>ի</w:t>
            </w:r>
            <w:r w:rsidR="00CE133A" w:rsidRPr="00FF1C89">
              <w:rPr>
                <w:rFonts w:ascii="GHEA Grapalat" w:hAnsi="GHEA Grapalat" w:cs="Sylfaen"/>
                <w:bCs/>
                <w:sz w:val="24"/>
                <w:szCs w:val="24"/>
                <w:lang w:val="hy-AM"/>
              </w:rPr>
              <w:t>,</w:t>
            </w:r>
            <w:r w:rsidR="00773F9C" w:rsidRPr="00FF1C89">
              <w:rPr>
                <w:rFonts w:ascii="GHEA Grapalat" w:hAnsi="GHEA Grapalat" w:cs="Sylfaen"/>
                <w:bCs/>
                <w:sz w:val="24"/>
                <w:szCs w:val="24"/>
                <w:lang w:val="hy-AM"/>
              </w:rPr>
              <w:t xml:space="preserve"> դրանով պայմանավորվա</w:t>
            </w:r>
            <w:r w:rsidR="00CE133A" w:rsidRPr="00FF1C89">
              <w:rPr>
                <w:rFonts w:ascii="GHEA Grapalat" w:hAnsi="GHEA Grapalat" w:cs="Sylfaen"/>
                <w:bCs/>
                <w:sz w:val="24"/>
                <w:szCs w:val="24"/>
                <w:lang w:val="hy-AM"/>
              </w:rPr>
              <w:t>ծ,</w:t>
            </w:r>
            <w:r w:rsidR="00773F9C" w:rsidRPr="00FF1C89">
              <w:rPr>
                <w:rFonts w:ascii="GHEA Grapalat" w:hAnsi="GHEA Grapalat" w:cs="Sylfaen"/>
                <w:bCs/>
                <w:sz w:val="24"/>
                <w:szCs w:val="24"/>
                <w:lang w:val="hy-AM"/>
              </w:rPr>
              <w:t xml:space="preserve"> նախագծով նախատեսվում են տվյալ անձանց համար նախատեսված կարգավորումներ։</w:t>
            </w:r>
          </w:p>
        </w:tc>
      </w:tr>
      <w:tr w:rsidR="00FF1C89" w:rsidRPr="00A37EBB" w14:paraId="5F93522D" w14:textId="77777777" w:rsidTr="00BA5126">
        <w:tc>
          <w:tcPr>
            <w:tcW w:w="7050" w:type="dxa"/>
          </w:tcPr>
          <w:p w14:paraId="0C38957B" w14:textId="77777777" w:rsidR="00436F52" w:rsidRPr="00FF1C89" w:rsidRDefault="00436F52" w:rsidP="001530CD">
            <w:pPr>
              <w:spacing w:line="360" w:lineRule="auto"/>
              <w:ind w:firstLine="425"/>
              <w:jc w:val="both"/>
              <w:rPr>
                <w:rFonts w:ascii="GHEA Grapalat" w:hAnsi="GHEA Grapalat"/>
                <w:sz w:val="24"/>
                <w:szCs w:val="24"/>
                <w:lang w:val="hy-AM"/>
              </w:rPr>
            </w:pPr>
            <w:r w:rsidRPr="00FF1C89">
              <w:rPr>
                <w:rFonts w:ascii="GHEA Grapalat" w:hAnsi="GHEA Grapalat"/>
                <w:sz w:val="24"/>
                <w:szCs w:val="24"/>
                <w:lang w:val="hy-AM"/>
              </w:rPr>
              <w:lastRenderedPageBreak/>
              <w:t>Ինչպես նաև Նախագծի 1-ին հոդվածով նոր լրացվող 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5-րդ մասով սահմանվում է, որ երկարամյա ծառայության զինվորական կենսաթոշակ ստանալու պահից տվյալ ծառայողի աշխատավարձի հաշվարկն իրականացվում է տվյալ պաշտոնի համար օրենքով սահմանված կարգով։ Նախկինում հաշվարկվող հավելումները և լրավճարներն այլևս չեն հաշվարկվում։</w:t>
            </w:r>
          </w:p>
          <w:p w14:paraId="4A259B81" w14:textId="71CB591C" w:rsidR="00436F52" w:rsidRPr="00FF1C89" w:rsidRDefault="00436F52" w:rsidP="001530CD">
            <w:pPr>
              <w:spacing w:line="360" w:lineRule="auto"/>
              <w:ind w:firstLine="425"/>
              <w:jc w:val="both"/>
              <w:rPr>
                <w:rFonts w:ascii="GHEA Grapalat" w:hAnsi="GHEA Grapalat"/>
                <w:sz w:val="24"/>
                <w:szCs w:val="24"/>
                <w:lang w:val="hy-AM"/>
              </w:rPr>
            </w:pPr>
            <w:r w:rsidRPr="00FF1C89">
              <w:rPr>
                <w:rFonts w:ascii="GHEA Grapalat" w:hAnsi="GHEA Grapalat"/>
                <w:sz w:val="24"/>
                <w:szCs w:val="24"/>
                <w:lang w:val="hy-AM"/>
              </w:rPr>
              <w:lastRenderedPageBreak/>
              <w:t>Այս կապակցությամբ հայտնում ենք, որ աշխատավարձի վերանայումն երկարամյա ծառայության զինվորական կենսաթոշակ ստանալու հանգամանքով պայմանավորելու վերաբերյալ Նախագծին կից ներկայացված հիմնավորվման մեջ անդրադարձ կատարված չէ և խնդրահարույց է պետական պաշտոն և պետական ծառայության պաշտոն զբաղեցնող անձանց վարձատրության հիմնական սկզբունքների տեսանկյունից։</w:t>
            </w:r>
          </w:p>
        </w:tc>
        <w:tc>
          <w:tcPr>
            <w:tcW w:w="5990" w:type="dxa"/>
          </w:tcPr>
          <w:p w14:paraId="3F1BE73E" w14:textId="77777777" w:rsidR="00436F52" w:rsidRPr="00FF1C89" w:rsidRDefault="00E2040F" w:rsidP="0031264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lastRenderedPageBreak/>
              <w:t>Չի ընդունվել։</w:t>
            </w:r>
          </w:p>
          <w:p w14:paraId="3B3BF118" w14:textId="77777777" w:rsidR="00E2040F" w:rsidRPr="00FF1C89" w:rsidRDefault="00E2040F" w:rsidP="00312646">
            <w:pPr>
              <w:spacing w:line="360" w:lineRule="auto"/>
              <w:jc w:val="center"/>
              <w:rPr>
                <w:rFonts w:ascii="GHEA Grapalat" w:hAnsi="GHEA Grapalat" w:cs="Sylfaen"/>
                <w:b/>
                <w:bCs/>
                <w:sz w:val="24"/>
                <w:szCs w:val="24"/>
                <w:lang w:val="hy-AM"/>
              </w:rPr>
            </w:pPr>
          </w:p>
          <w:p w14:paraId="1FCB9156" w14:textId="0733EA59" w:rsidR="00E2040F" w:rsidRPr="00FF1C89" w:rsidRDefault="008B27C9" w:rsidP="00E2040F">
            <w:pPr>
              <w:spacing w:line="360" w:lineRule="auto"/>
              <w:ind w:firstLine="321"/>
              <w:jc w:val="both"/>
              <w:rPr>
                <w:rFonts w:ascii="GHEA Grapalat" w:hAnsi="GHEA Grapalat" w:cs="Sylfaen"/>
                <w:sz w:val="24"/>
                <w:szCs w:val="24"/>
                <w:lang w:val="hy-AM"/>
              </w:rPr>
            </w:pPr>
            <w:r w:rsidRPr="00FF1C89">
              <w:rPr>
                <w:rFonts w:ascii="GHEA Grapalat" w:hAnsi="GHEA Grapalat" w:cs="Sylfaen"/>
                <w:sz w:val="24"/>
                <w:szCs w:val="24"/>
                <w:lang w:val="hy-AM"/>
              </w:rPr>
              <w:t xml:space="preserve">Հարկ է նշել, որ նշված կարգավորման նպատակը սոցիալական երաշխիքների ապահովումն է, այն ծառայողների համար, ովքեր հաստիքների կիճատման հետևանով նշանակվելու են քաղաքացիական ծառայության պաշտոններում։ Այս համատեքստում պետք է նկատել, որ </w:t>
            </w:r>
            <w:r w:rsidRPr="00FF1C89">
              <w:rPr>
                <w:rFonts w:ascii="GHEA Grapalat" w:hAnsi="GHEA Grapalat" w:cs="Sylfaen"/>
                <w:sz w:val="24"/>
                <w:szCs w:val="24"/>
                <w:lang w:val="hy-AM"/>
              </w:rPr>
              <w:lastRenderedPageBreak/>
              <w:t xml:space="preserve">աշխատավարձի մսհտական պահպանումը վերաբերում է 20 և ավել տարի ծառայության ստաժ ունեցող ծառայողներին։ Հաշվի առնելով նշված իրավահարաբերության </w:t>
            </w:r>
            <w:r w:rsidR="001F7402" w:rsidRPr="00FF1C89">
              <w:rPr>
                <w:rFonts w:ascii="GHEA Grapalat" w:hAnsi="GHEA Grapalat" w:cs="Sylfaen"/>
                <w:sz w:val="24"/>
                <w:szCs w:val="24"/>
                <w:lang w:val="hy-AM"/>
              </w:rPr>
              <w:t>սուբյեկտների իրավական կարգավիճակի տարբերությունները և նշված նորմի նպատակը, կարծում ենք նշված կարգավորումը չի հակասում վարձատրության հիմնական սկզբունքներին։ Ավելին նախագծով առաջարկվող մոտեցումը արդեն իսկ նախատեսված է հհ օրենսդրությամբ։</w:t>
            </w:r>
          </w:p>
        </w:tc>
      </w:tr>
      <w:tr w:rsidR="00FF1C89" w:rsidRPr="00FF1C89" w14:paraId="6B1021C0" w14:textId="77777777" w:rsidTr="00BA5126">
        <w:tc>
          <w:tcPr>
            <w:tcW w:w="7050" w:type="dxa"/>
          </w:tcPr>
          <w:p w14:paraId="07EFB01D" w14:textId="77777777" w:rsidR="00436F52" w:rsidRPr="00FF1C89" w:rsidRDefault="00436F52" w:rsidP="001530CD">
            <w:pPr>
              <w:spacing w:line="360" w:lineRule="auto"/>
              <w:ind w:firstLine="424"/>
              <w:jc w:val="both"/>
              <w:rPr>
                <w:rFonts w:ascii="GHEA Grapalat" w:hAnsi="GHEA Grapalat"/>
                <w:sz w:val="24"/>
                <w:szCs w:val="24"/>
                <w:lang w:val="hy-AM"/>
              </w:rPr>
            </w:pPr>
            <w:r w:rsidRPr="00FF1C89">
              <w:rPr>
                <w:rFonts w:ascii="GHEA Grapalat" w:hAnsi="GHEA Grapalat"/>
                <w:sz w:val="24"/>
                <w:szCs w:val="24"/>
                <w:lang w:val="hy-AM"/>
              </w:rPr>
              <w:lastRenderedPageBreak/>
              <w:t>Նախագիծ 1-ով լրացվող նոր 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5-րդ մասի համարակալումն անհրաժեշտ է վերանայել։</w:t>
            </w:r>
          </w:p>
          <w:p w14:paraId="68C33EAE" w14:textId="1143EBE8" w:rsidR="00436F52" w:rsidRPr="00FF1C89" w:rsidRDefault="00436F52" w:rsidP="001530CD">
            <w:pPr>
              <w:spacing w:line="360" w:lineRule="auto"/>
              <w:ind w:firstLine="424"/>
              <w:jc w:val="both"/>
              <w:rPr>
                <w:rFonts w:ascii="GHEA Grapalat" w:hAnsi="GHEA Grapalat"/>
                <w:sz w:val="24"/>
                <w:szCs w:val="24"/>
                <w:lang w:val="hy-AM"/>
              </w:rPr>
            </w:pPr>
            <w:r w:rsidRPr="00FF1C89">
              <w:rPr>
                <w:rFonts w:ascii="GHEA Grapalat" w:hAnsi="GHEA Grapalat"/>
                <w:sz w:val="24"/>
                <w:szCs w:val="24"/>
                <w:lang w:val="hy-AM"/>
              </w:rPr>
              <w:t>Նկատի ունենալով «Ոստիկանության մասին» օրենքում լրացում կատարելու մասին» օրենքի  և ««Փրկարար ծառայության մասին» օրենքում լրացում կատարելու մասին»  օրենքի նախագծերով նախատեսվող կարգավորումները՝ առաջարկում ենք նախատեսել անցումային դրույթները օրենքներից բխող իրավական ակտերի ընդունման ժամկետների վերաբերյալ՝ հիմք ընդունելով «Նորմատիվ իրավական ակտերի մասին» օրենքի 13-րդ հոդվածի պահանջները։</w:t>
            </w:r>
          </w:p>
        </w:tc>
        <w:tc>
          <w:tcPr>
            <w:tcW w:w="5990" w:type="dxa"/>
          </w:tcPr>
          <w:p w14:paraId="63382355" w14:textId="7E0C94C1" w:rsidR="00436F52" w:rsidRPr="00FF1C89" w:rsidRDefault="00CE133A" w:rsidP="0031264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 xml:space="preserve">Չի </w:t>
            </w:r>
            <w:r w:rsidR="00BF50B5" w:rsidRPr="00FF1C89">
              <w:rPr>
                <w:rFonts w:ascii="GHEA Grapalat" w:hAnsi="GHEA Grapalat" w:cs="Sylfaen"/>
                <w:b/>
                <w:bCs/>
                <w:sz w:val="24"/>
                <w:szCs w:val="24"/>
                <w:lang w:val="hy-AM"/>
              </w:rPr>
              <w:t>ընդունվել։</w:t>
            </w:r>
          </w:p>
          <w:p w14:paraId="793B1224" w14:textId="77777777" w:rsidR="00CE133A" w:rsidRPr="00FF1C89" w:rsidRDefault="00BF50B5" w:rsidP="00BF50B5">
            <w:pPr>
              <w:spacing w:line="360" w:lineRule="auto"/>
              <w:ind w:firstLine="604"/>
              <w:jc w:val="both"/>
              <w:rPr>
                <w:rFonts w:ascii="GHEA Grapalat" w:hAnsi="GHEA Grapalat" w:cs="Sylfaen"/>
                <w:sz w:val="24"/>
                <w:szCs w:val="24"/>
                <w:lang w:val="hy-AM"/>
              </w:rPr>
            </w:pPr>
            <w:r w:rsidRPr="00FF1C89">
              <w:rPr>
                <w:rFonts w:ascii="GHEA Grapalat" w:hAnsi="GHEA Grapalat" w:cs="Sylfaen"/>
                <w:sz w:val="24"/>
                <w:szCs w:val="24"/>
                <w:lang w:val="hy-AM"/>
              </w:rPr>
              <w:t>Հարկ է նկատի ունենալ</w:t>
            </w:r>
            <w:r w:rsidR="00CE133A" w:rsidRPr="00FF1C89">
              <w:rPr>
                <w:rFonts w:ascii="GHEA Grapalat" w:hAnsi="GHEA Grapalat" w:cs="Sylfaen"/>
                <w:sz w:val="24"/>
                <w:szCs w:val="24"/>
                <w:lang w:val="hy-AM"/>
              </w:rPr>
              <w:t>, որ</w:t>
            </w:r>
            <w:r w:rsidRPr="00FF1C89">
              <w:rPr>
                <w:rFonts w:ascii="GHEA Grapalat" w:hAnsi="GHEA Grapalat" w:cs="Sylfaen"/>
                <w:sz w:val="24"/>
                <w:szCs w:val="24"/>
                <w:lang w:val="hy-AM"/>
              </w:rPr>
              <w:t xml:space="preserve"> ՀՀ Ազգային ժողովի կողմից 2025 թվականի հոկտեմբերի 2-ին ընդունվել է «Պետական պաշտոններ և պետական ծառայության պաշտոններ զբաղեցնող անձանց վարձատրության մասին» օրենքում փոփոխություններ և լրացումներ կատարելու մասին» օրենքը, որի 5-րդ հոդվածով 32-րդ հոդվածը լրացնել 2.4-րդ մասով</w:t>
            </w:r>
            <w:r w:rsidR="00CE133A" w:rsidRPr="00FF1C89">
              <w:rPr>
                <w:rFonts w:ascii="GHEA Grapalat" w:hAnsi="GHEA Grapalat" w:cs="Sylfaen"/>
                <w:sz w:val="24"/>
                <w:szCs w:val="24"/>
                <w:lang w:val="hy-AM"/>
              </w:rPr>
              <w:t>։</w:t>
            </w:r>
            <w:r w:rsidRPr="00FF1C89">
              <w:rPr>
                <w:rFonts w:ascii="GHEA Grapalat" w:hAnsi="GHEA Grapalat" w:cs="Sylfaen"/>
                <w:sz w:val="24"/>
                <w:szCs w:val="24"/>
                <w:lang w:val="hy-AM"/>
              </w:rPr>
              <w:t xml:space="preserve"> </w:t>
            </w:r>
            <w:r w:rsidR="00CE133A" w:rsidRPr="00FF1C89">
              <w:rPr>
                <w:rFonts w:ascii="GHEA Grapalat" w:hAnsi="GHEA Grapalat" w:cs="Sylfaen"/>
                <w:sz w:val="24"/>
                <w:szCs w:val="24"/>
                <w:lang w:val="hy-AM"/>
              </w:rPr>
              <w:t>Ո</w:t>
            </w:r>
            <w:r w:rsidRPr="00FF1C89">
              <w:rPr>
                <w:rFonts w:ascii="GHEA Grapalat" w:hAnsi="GHEA Grapalat" w:cs="Sylfaen"/>
                <w:sz w:val="24"/>
                <w:szCs w:val="24"/>
                <w:lang w:val="hy-AM"/>
              </w:rPr>
              <w:t>ւստի</w:t>
            </w:r>
            <w:r w:rsidR="00CE133A" w:rsidRPr="00FF1C89">
              <w:rPr>
                <w:rFonts w:ascii="GHEA Grapalat" w:hAnsi="GHEA Grapalat" w:cs="Sylfaen"/>
                <w:sz w:val="24"/>
                <w:szCs w:val="24"/>
                <w:lang w:val="hy-AM"/>
              </w:rPr>
              <w:t>,</w:t>
            </w:r>
            <w:r w:rsidRPr="00FF1C89">
              <w:rPr>
                <w:rFonts w:ascii="GHEA Grapalat" w:hAnsi="GHEA Grapalat" w:cs="Sylfaen"/>
                <w:sz w:val="24"/>
                <w:szCs w:val="24"/>
                <w:lang w:val="hy-AM"/>
              </w:rPr>
              <w:t xml:space="preserve"> «Պետական պաշտոններ և պետական ծառայության պաշտոններ զբաղեցնող անձանց վարձատրության մասին» օրենքում լրացում կատարելու մասին» օրենքի նախագծի 1-ին </w:t>
            </w:r>
            <w:r w:rsidRPr="00FF1C89">
              <w:rPr>
                <w:rFonts w:ascii="GHEA Grapalat" w:hAnsi="GHEA Grapalat" w:cs="Sylfaen"/>
                <w:sz w:val="24"/>
                <w:szCs w:val="24"/>
                <w:lang w:val="hy-AM"/>
              </w:rPr>
              <w:lastRenderedPageBreak/>
              <w:t>հոդվախով լրացվող 2</w:t>
            </w:r>
            <w:r w:rsidRPr="00FF1C89">
              <w:rPr>
                <w:rFonts w:ascii="Microsoft JhengHei" w:eastAsia="Microsoft JhengHei" w:hAnsi="Microsoft JhengHei" w:cs="Microsoft JhengHei" w:hint="eastAsia"/>
                <w:sz w:val="24"/>
                <w:szCs w:val="24"/>
                <w:lang w:val="hy-AM"/>
              </w:rPr>
              <w:t>․</w:t>
            </w:r>
            <w:r w:rsidRPr="00FF1C89">
              <w:rPr>
                <w:rFonts w:ascii="GHEA Grapalat" w:hAnsi="GHEA Grapalat" w:cs="Sylfaen"/>
                <w:sz w:val="24"/>
                <w:szCs w:val="24"/>
                <w:lang w:val="hy-AM"/>
              </w:rPr>
              <w:t>5-րդ կետի համարակալումը վերանայելու անհրաժեշտությունը բացակայում է։</w:t>
            </w:r>
          </w:p>
          <w:p w14:paraId="27E14400" w14:textId="76B998A9" w:rsidR="00BF50B5" w:rsidRPr="00FF1C89" w:rsidRDefault="00CE133A" w:rsidP="00BF50B5">
            <w:pPr>
              <w:spacing w:line="360" w:lineRule="auto"/>
              <w:ind w:firstLine="604"/>
              <w:jc w:val="both"/>
              <w:rPr>
                <w:rFonts w:ascii="GHEA Grapalat" w:hAnsi="GHEA Grapalat" w:cs="Sylfaen"/>
                <w:sz w:val="24"/>
                <w:szCs w:val="24"/>
                <w:lang w:val="hy-AM"/>
              </w:rPr>
            </w:pPr>
            <w:r w:rsidRPr="00FF1C89">
              <w:rPr>
                <w:rFonts w:ascii="GHEA Grapalat" w:hAnsi="GHEA Grapalat" w:cs="Sylfaen"/>
                <w:sz w:val="24"/>
                <w:szCs w:val="24"/>
                <w:lang w:val="hy-AM"/>
              </w:rPr>
              <w:t xml:space="preserve">Միաժամանակ, նախագծերի փաթեթով ուղղակիորեն նախատեսված չէ </w:t>
            </w:r>
            <w:r w:rsidRPr="00FF1C89">
              <w:rPr>
                <w:rFonts w:ascii="GHEA Grapalat" w:hAnsi="GHEA Grapalat" w:cs="Sylfaen"/>
                <w:b/>
                <w:bCs/>
                <w:sz w:val="24"/>
                <w:szCs w:val="24"/>
                <w:lang w:val="hy-AM"/>
              </w:rPr>
              <w:t>նորմատիվ</w:t>
            </w:r>
            <w:r w:rsidRPr="00FF1C89">
              <w:rPr>
                <w:rFonts w:ascii="GHEA Grapalat" w:hAnsi="GHEA Grapalat" w:cs="Sylfaen"/>
                <w:sz w:val="24"/>
                <w:szCs w:val="24"/>
                <w:lang w:val="hy-AM"/>
              </w:rPr>
              <w:t xml:space="preserve"> իրական ակտերի </w:t>
            </w:r>
            <w:r w:rsidRPr="00FF1C89">
              <w:rPr>
                <w:rFonts w:ascii="GHEA Grapalat" w:hAnsi="GHEA Grapalat" w:cs="Sylfaen"/>
                <w:b/>
                <w:bCs/>
                <w:sz w:val="24"/>
                <w:szCs w:val="24"/>
                <w:lang w:val="hy-AM"/>
              </w:rPr>
              <w:t>ընդունում</w:t>
            </w:r>
            <w:r w:rsidRPr="00FF1C89">
              <w:rPr>
                <w:rFonts w:ascii="GHEA Grapalat" w:hAnsi="GHEA Grapalat" w:cs="Sylfaen"/>
                <w:sz w:val="24"/>
                <w:szCs w:val="24"/>
                <w:lang w:val="hy-AM"/>
              </w:rPr>
              <w:t>։</w:t>
            </w:r>
            <w:r w:rsidR="00BF50B5" w:rsidRPr="00FF1C89">
              <w:rPr>
                <w:rFonts w:ascii="GHEA Grapalat" w:hAnsi="GHEA Grapalat" w:cs="Sylfaen"/>
                <w:sz w:val="24"/>
                <w:szCs w:val="24"/>
                <w:lang w:val="hy-AM"/>
              </w:rPr>
              <w:t xml:space="preserve"> </w:t>
            </w:r>
            <w:r w:rsidRPr="00FF1C89">
              <w:rPr>
                <w:rFonts w:ascii="GHEA Grapalat" w:hAnsi="GHEA Grapalat" w:cs="Sylfaen"/>
                <w:sz w:val="24"/>
                <w:szCs w:val="24"/>
                <w:lang w:val="hy-AM"/>
              </w:rPr>
              <w:t>Ուստի անհրաժեշտ չէ նախատեսել նորմատիվ իրավական ակտերի ընդունման ժամկետներ։</w:t>
            </w:r>
          </w:p>
          <w:p w14:paraId="24631918" w14:textId="77777777" w:rsidR="00BF50B5" w:rsidRPr="00FF1C89" w:rsidRDefault="00BF50B5" w:rsidP="00BF50B5">
            <w:pPr>
              <w:spacing w:line="360" w:lineRule="auto"/>
              <w:ind w:firstLine="604"/>
              <w:jc w:val="both"/>
              <w:rPr>
                <w:rFonts w:ascii="GHEA Grapalat" w:hAnsi="GHEA Grapalat" w:cs="Sylfaen"/>
                <w:sz w:val="24"/>
                <w:szCs w:val="24"/>
                <w:lang w:val="hy-AM"/>
              </w:rPr>
            </w:pPr>
          </w:p>
          <w:p w14:paraId="25488B2E" w14:textId="637F5B5F" w:rsidR="00BF50B5" w:rsidRPr="00FF1C89" w:rsidRDefault="00BF50B5" w:rsidP="00BF50B5">
            <w:pPr>
              <w:spacing w:line="360" w:lineRule="auto"/>
              <w:jc w:val="both"/>
              <w:rPr>
                <w:rFonts w:ascii="GHEA Grapalat" w:hAnsi="GHEA Grapalat" w:cs="Sylfaen"/>
                <w:b/>
                <w:bCs/>
                <w:sz w:val="24"/>
                <w:szCs w:val="24"/>
                <w:lang w:val="hy-AM"/>
              </w:rPr>
            </w:pPr>
          </w:p>
        </w:tc>
      </w:tr>
      <w:tr w:rsidR="00FF1C89" w:rsidRPr="00FF1C89" w14:paraId="738D664B" w14:textId="77777777" w:rsidTr="00BA5126">
        <w:tc>
          <w:tcPr>
            <w:tcW w:w="7050" w:type="dxa"/>
            <w:vMerge w:val="restart"/>
            <w:shd w:val="clear" w:color="auto" w:fill="D0CECE" w:themeFill="background2" w:themeFillShade="E6"/>
          </w:tcPr>
          <w:p w14:paraId="63B8BB97" w14:textId="363AB47B" w:rsidR="00DE116B" w:rsidRPr="00FF1C89" w:rsidRDefault="00DE116B" w:rsidP="00EF6751">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lastRenderedPageBreak/>
              <w:t>13</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b/>
                <w:sz w:val="24"/>
                <w:szCs w:val="24"/>
                <w:lang w:val="hy-AM"/>
              </w:rPr>
              <w:t xml:space="preserve"> ՀՀ ֆինանսների նախարարություն</w:t>
            </w:r>
          </w:p>
        </w:tc>
        <w:tc>
          <w:tcPr>
            <w:tcW w:w="5990" w:type="dxa"/>
            <w:shd w:val="clear" w:color="auto" w:fill="D0CECE" w:themeFill="background2" w:themeFillShade="E6"/>
          </w:tcPr>
          <w:p w14:paraId="41018D10" w14:textId="163024D4" w:rsidR="00DE116B" w:rsidRPr="00FF1C89" w:rsidRDefault="00DE116B" w:rsidP="00EF6751">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21</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3BD22D0E" w14:textId="77777777" w:rsidTr="00BA5126">
        <w:tc>
          <w:tcPr>
            <w:tcW w:w="7050" w:type="dxa"/>
            <w:vMerge/>
            <w:shd w:val="clear" w:color="auto" w:fill="D0CECE" w:themeFill="background2" w:themeFillShade="E6"/>
          </w:tcPr>
          <w:p w14:paraId="129A3007" w14:textId="77777777" w:rsidR="00DE116B" w:rsidRPr="00FF1C89" w:rsidRDefault="00DE116B" w:rsidP="00EF6751">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40313BDC" w14:textId="77777777" w:rsidR="00DE116B" w:rsidRPr="00FF1C89" w:rsidRDefault="00DE116B" w:rsidP="00EF6751">
            <w:pPr>
              <w:spacing w:line="360" w:lineRule="auto"/>
              <w:jc w:val="center"/>
              <w:rPr>
                <w:rFonts w:ascii="GHEA Grapalat" w:hAnsi="GHEA Grapalat" w:cs="Sylfaen"/>
                <w:b/>
                <w:bCs/>
                <w:sz w:val="24"/>
                <w:szCs w:val="24"/>
              </w:rPr>
            </w:pPr>
            <w:r w:rsidRPr="00FF1C89">
              <w:rPr>
                <w:rFonts w:ascii="GHEA Grapalat" w:hAnsi="GHEA Grapalat" w:cs="Sylfaen"/>
                <w:b/>
                <w:bCs/>
                <w:sz w:val="24"/>
                <w:szCs w:val="24"/>
              </w:rPr>
              <w:t>1/04.6/11818-2025</w:t>
            </w:r>
          </w:p>
        </w:tc>
      </w:tr>
      <w:tr w:rsidR="00FF1C89" w:rsidRPr="00FF1C89" w14:paraId="65337214" w14:textId="77777777" w:rsidTr="00BA5126">
        <w:tc>
          <w:tcPr>
            <w:tcW w:w="7050" w:type="dxa"/>
          </w:tcPr>
          <w:p w14:paraId="1C6FD388" w14:textId="77777777" w:rsidR="00DE116B" w:rsidRPr="00FF1C89" w:rsidRDefault="00DE116B" w:rsidP="00DE116B">
            <w:pPr>
              <w:spacing w:line="360" w:lineRule="auto"/>
              <w:ind w:left="141" w:firstLine="425"/>
              <w:jc w:val="both"/>
              <w:rPr>
                <w:rFonts w:ascii="GHEA Grapalat" w:hAnsi="GHEA Grapalat"/>
                <w:sz w:val="24"/>
                <w:szCs w:val="24"/>
              </w:rPr>
            </w:pPr>
            <w:r w:rsidRPr="00FF1C89">
              <w:rPr>
                <w:rFonts w:ascii="GHEA Grapalat" w:hAnsi="GHEA Grapalat"/>
                <w:sz w:val="24"/>
                <w:szCs w:val="24"/>
              </w:rPr>
              <w:t xml:space="preserve">Ի </w:t>
            </w:r>
            <w:proofErr w:type="spellStart"/>
            <w:r w:rsidRPr="00FF1C89">
              <w:rPr>
                <w:rFonts w:ascii="GHEA Grapalat" w:hAnsi="GHEA Grapalat"/>
                <w:sz w:val="24"/>
                <w:szCs w:val="24"/>
              </w:rPr>
              <w:t>պատասխան</w:t>
            </w:r>
            <w:proofErr w:type="spellEnd"/>
            <w:r w:rsidRPr="00FF1C89">
              <w:rPr>
                <w:rFonts w:ascii="GHEA Grapalat" w:hAnsi="GHEA Grapalat"/>
                <w:sz w:val="24"/>
                <w:szCs w:val="24"/>
              </w:rPr>
              <w:t xml:space="preserve"> ՀՀ </w:t>
            </w:r>
            <w:proofErr w:type="spellStart"/>
            <w:r w:rsidRPr="00FF1C89">
              <w:rPr>
                <w:rFonts w:ascii="GHEA Grapalat" w:hAnsi="GHEA Grapalat"/>
                <w:sz w:val="24"/>
                <w:szCs w:val="24"/>
              </w:rPr>
              <w:t>փոխվարչապետի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սույն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թվականի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հոկտեմբերի</w:t>
            </w:r>
            <w:proofErr w:type="spellEnd"/>
            <w:r w:rsidRPr="00FF1C89">
              <w:rPr>
                <w:rFonts w:ascii="GHEA Grapalat" w:hAnsi="GHEA Grapalat"/>
                <w:sz w:val="24"/>
                <w:szCs w:val="24"/>
              </w:rPr>
              <w:t xml:space="preserve"> 16-ի N 05/02.31/33538-2025 </w:t>
            </w:r>
            <w:proofErr w:type="spellStart"/>
            <w:r w:rsidRPr="00FF1C89">
              <w:rPr>
                <w:rFonts w:ascii="GHEA Grapalat" w:hAnsi="GHEA Grapalat"/>
                <w:sz w:val="24"/>
                <w:szCs w:val="24"/>
              </w:rPr>
              <w:t>հանձնարարականի</w:t>
            </w:r>
            <w:proofErr w:type="spellEnd"/>
            <w:r w:rsidRPr="00FF1C89">
              <w:rPr>
                <w:rFonts w:ascii="GHEA Grapalat" w:hAnsi="GHEA Grapalat"/>
                <w:sz w:val="24"/>
                <w:szCs w:val="24"/>
              </w:rPr>
              <w:t xml:space="preserve">՝ ՀՀ </w:t>
            </w:r>
            <w:proofErr w:type="spellStart"/>
            <w:r w:rsidRPr="00FF1C89">
              <w:rPr>
                <w:rFonts w:ascii="GHEA Grapalat" w:hAnsi="GHEA Grapalat"/>
                <w:sz w:val="24"/>
                <w:szCs w:val="24"/>
              </w:rPr>
              <w:t>ֆինանսների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նախարարությունն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ուսումնասիրել</w:t>
            </w:r>
            <w:proofErr w:type="spellEnd"/>
            <w:r w:rsidRPr="00FF1C89">
              <w:rPr>
                <w:rFonts w:ascii="GHEA Grapalat" w:hAnsi="GHEA Grapalat"/>
                <w:sz w:val="24"/>
                <w:szCs w:val="24"/>
              </w:rPr>
              <w:t xml:space="preserve"> է «</w:t>
            </w:r>
            <w:proofErr w:type="spellStart"/>
            <w:r w:rsidRPr="00FF1C89">
              <w:rPr>
                <w:rFonts w:ascii="GHEA Grapalat" w:hAnsi="GHEA Grapalat"/>
                <w:sz w:val="24"/>
                <w:szCs w:val="24"/>
              </w:rPr>
              <w:t>Ոստիկանության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մասին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օրենքում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լրացում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կատարելու</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մասին</w:t>
            </w:r>
            <w:proofErr w:type="spellEnd"/>
            <w:r w:rsidRPr="00FF1C89">
              <w:rPr>
                <w:rFonts w:ascii="GHEA Grapalat" w:hAnsi="GHEA Grapalat"/>
                <w:sz w:val="24"/>
                <w:szCs w:val="24"/>
              </w:rPr>
              <w:t xml:space="preserve">» ՀՀ </w:t>
            </w:r>
            <w:proofErr w:type="spellStart"/>
            <w:r w:rsidRPr="00FF1C89">
              <w:rPr>
                <w:rFonts w:ascii="GHEA Grapalat" w:hAnsi="GHEA Grapalat"/>
                <w:sz w:val="24"/>
                <w:szCs w:val="24"/>
              </w:rPr>
              <w:t>օրենքի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այսուհետ</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Նախագիծ</w:t>
            </w:r>
            <w:proofErr w:type="spellEnd"/>
            <w:r w:rsidRPr="00FF1C89">
              <w:rPr>
                <w:rFonts w:ascii="GHEA Grapalat" w:hAnsi="GHEA Grapalat"/>
                <w:sz w:val="24"/>
                <w:szCs w:val="24"/>
              </w:rPr>
              <w:t xml:space="preserve"> 1), «</w:t>
            </w:r>
            <w:proofErr w:type="spellStart"/>
            <w:r w:rsidRPr="00FF1C89">
              <w:rPr>
                <w:rFonts w:ascii="GHEA Grapalat" w:hAnsi="GHEA Grapalat"/>
                <w:sz w:val="24"/>
                <w:szCs w:val="24"/>
              </w:rPr>
              <w:t>Պետական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պետական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զբաղեցնող</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անձանց</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վարձատրության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մասին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օրենքում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լրացում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կատարելու</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մասին</w:t>
            </w:r>
            <w:proofErr w:type="spellEnd"/>
            <w:r w:rsidRPr="00FF1C89">
              <w:rPr>
                <w:rFonts w:ascii="GHEA Grapalat" w:hAnsi="GHEA Grapalat"/>
                <w:sz w:val="24"/>
                <w:szCs w:val="24"/>
              </w:rPr>
              <w:t xml:space="preserve">» ՀՀ </w:t>
            </w:r>
            <w:proofErr w:type="spellStart"/>
            <w:r w:rsidRPr="00FF1C89">
              <w:rPr>
                <w:rFonts w:ascii="GHEA Grapalat" w:hAnsi="GHEA Grapalat"/>
                <w:sz w:val="24"/>
                <w:szCs w:val="24"/>
              </w:rPr>
              <w:t>օրենքի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այսուհետ</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Նախագիծ</w:t>
            </w:r>
            <w:proofErr w:type="spellEnd"/>
            <w:r w:rsidRPr="00FF1C89">
              <w:rPr>
                <w:rFonts w:ascii="GHEA Grapalat" w:hAnsi="GHEA Grapalat"/>
                <w:sz w:val="24"/>
                <w:szCs w:val="24"/>
              </w:rPr>
              <w:t xml:space="preserve"> 2) և ««</w:t>
            </w:r>
            <w:proofErr w:type="spellStart"/>
            <w:r w:rsidRPr="00FF1C89">
              <w:rPr>
                <w:rFonts w:ascii="GHEA Grapalat" w:hAnsi="GHEA Grapalat"/>
                <w:sz w:val="24"/>
                <w:szCs w:val="24"/>
              </w:rPr>
              <w:t>Փրկարար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մասին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օրենքում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լրացում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կատարելու</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մասին</w:t>
            </w:r>
            <w:proofErr w:type="spellEnd"/>
            <w:r w:rsidRPr="00FF1C89">
              <w:rPr>
                <w:rFonts w:ascii="GHEA Grapalat" w:hAnsi="GHEA Grapalat"/>
                <w:sz w:val="24"/>
                <w:szCs w:val="24"/>
              </w:rPr>
              <w:t xml:space="preserve">» ՀՀ </w:t>
            </w:r>
            <w:proofErr w:type="spellStart"/>
            <w:r w:rsidRPr="00FF1C89">
              <w:rPr>
                <w:rFonts w:ascii="GHEA Grapalat" w:hAnsi="GHEA Grapalat"/>
                <w:sz w:val="24"/>
                <w:szCs w:val="24"/>
              </w:rPr>
              <w:t>օրենքի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այսուհետ</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Նախագիծ</w:t>
            </w:r>
            <w:proofErr w:type="spellEnd"/>
            <w:r w:rsidRPr="00FF1C89">
              <w:rPr>
                <w:rFonts w:ascii="GHEA Grapalat" w:hAnsi="GHEA Grapalat"/>
                <w:sz w:val="24"/>
                <w:szCs w:val="24"/>
              </w:rPr>
              <w:t xml:space="preserve"> 3) </w:t>
            </w:r>
            <w:proofErr w:type="spellStart"/>
            <w:r w:rsidRPr="00FF1C89">
              <w:rPr>
                <w:rFonts w:ascii="GHEA Grapalat" w:hAnsi="GHEA Grapalat"/>
                <w:sz w:val="24"/>
                <w:szCs w:val="24"/>
              </w:rPr>
              <w:t>նախագծերը</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հայտնում</w:t>
            </w:r>
            <w:proofErr w:type="spellEnd"/>
            <w:r w:rsidRPr="00FF1C89">
              <w:rPr>
                <w:rFonts w:ascii="GHEA Grapalat" w:hAnsi="GHEA Grapalat"/>
                <w:sz w:val="24"/>
                <w:szCs w:val="24"/>
              </w:rPr>
              <w:t xml:space="preserve"> է </w:t>
            </w:r>
            <w:proofErr w:type="spellStart"/>
            <w:r w:rsidRPr="00FF1C89">
              <w:rPr>
                <w:rFonts w:ascii="GHEA Grapalat" w:hAnsi="GHEA Grapalat"/>
                <w:sz w:val="24"/>
                <w:szCs w:val="24"/>
              </w:rPr>
              <w:t>հետևյալը</w:t>
            </w:r>
            <w:proofErr w:type="spellEnd"/>
            <w:r w:rsidRPr="00FF1C89">
              <w:rPr>
                <w:rFonts w:ascii="GHEA Grapalat" w:hAnsi="GHEA Grapalat"/>
                <w:sz w:val="24"/>
                <w:szCs w:val="24"/>
              </w:rPr>
              <w:t>.</w:t>
            </w:r>
          </w:p>
          <w:p w14:paraId="0912C268" w14:textId="45C1E3CC" w:rsidR="00DE116B" w:rsidRPr="00FF1C89" w:rsidRDefault="00DE116B" w:rsidP="00DE116B">
            <w:pPr>
              <w:spacing w:line="360" w:lineRule="auto"/>
              <w:ind w:left="141" w:firstLine="425"/>
              <w:jc w:val="both"/>
              <w:rPr>
                <w:rFonts w:ascii="GHEA Grapalat" w:hAnsi="GHEA Grapalat"/>
                <w:sz w:val="24"/>
                <w:szCs w:val="24"/>
              </w:rPr>
            </w:pPr>
            <w:r w:rsidRPr="00FF1C89">
              <w:rPr>
                <w:rFonts w:ascii="GHEA Grapalat" w:hAnsi="GHEA Grapalat"/>
                <w:sz w:val="24"/>
                <w:szCs w:val="24"/>
              </w:rPr>
              <w:lastRenderedPageBreak/>
              <w:t xml:space="preserve">1. </w:t>
            </w:r>
            <w:proofErr w:type="spellStart"/>
            <w:r w:rsidRPr="00FF1C89">
              <w:rPr>
                <w:rFonts w:ascii="GHEA Grapalat" w:hAnsi="GHEA Grapalat"/>
                <w:sz w:val="24"/>
                <w:szCs w:val="24"/>
              </w:rPr>
              <w:t>Նախագիծ</w:t>
            </w:r>
            <w:proofErr w:type="spellEnd"/>
            <w:r w:rsidRPr="00FF1C89">
              <w:rPr>
                <w:rFonts w:ascii="GHEA Grapalat" w:hAnsi="GHEA Grapalat"/>
                <w:sz w:val="24"/>
                <w:szCs w:val="24"/>
              </w:rPr>
              <w:t xml:space="preserve"> 1-ի 1-ին </w:t>
            </w:r>
            <w:proofErr w:type="spellStart"/>
            <w:r w:rsidRPr="00FF1C89">
              <w:rPr>
                <w:rFonts w:ascii="GHEA Grapalat" w:hAnsi="GHEA Grapalat"/>
                <w:sz w:val="24"/>
                <w:szCs w:val="24"/>
              </w:rPr>
              <w:t>հոդվածով</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լրացվող</w:t>
            </w:r>
            <w:proofErr w:type="spellEnd"/>
            <w:r w:rsidRPr="00FF1C89">
              <w:rPr>
                <w:rFonts w:ascii="GHEA Grapalat" w:hAnsi="GHEA Grapalat"/>
                <w:sz w:val="24"/>
                <w:szCs w:val="24"/>
              </w:rPr>
              <w:t xml:space="preserve"> 9.2-րդ </w:t>
            </w:r>
            <w:proofErr w:type="spellStart"/>
            <w:r w:rsidRPr="00FF1C89">
              <w:rPr>
                <w:rFonts w:ascii="GHEA Grapalat" w:hAnsi="GHEA Grapalat"/>
                <w:sz w:val="24"/>
                <w:szCs w:val="24"/>
              </w:rPr>
              <w:t>հոդվածի</w:t>
            </w:r>
            <w:proofErr w:type="spellEnd"/>
            <w:r w:rsidRPr="00FF1C89">
              <w:rPr>
                <w:rFonts w:ascii="GHEA Grapalat" w:hAnsi="GHEA Grapalat"/>
                <w:sz w:val="24"/>
                <w:szCs w:val="24"/>
              </w:rPr>
              <w:t xml:space="preserve"> 7-րդ </w:t>
            </w:r>
            <w:proofErr w:type="spellStart"/>
            <w:r w:rsidRPr="00FF1C89">
              <w:rPr>
                <w:rFonts w:ascii="GHEA Grapalat" w:hAnsi="GHEA Grapalat"/>
                <w:sz w:val="24"/>
                <w:szCs w:val="24"/>
              </w:rPr>
              <w:t>մասի</w:t>
            </w:r>
            <w:proofErr w:type="spellEnd"/>
            <w:r w:rsidRPr="00FF1C89">
              <w:rPr>
                <w:rFonts w:ascii="GHEA Grapalat" w:hAnsi="GHEA Grapalat"/>
                <w:sz w:val="24"/>
                <w:szCs w:val="24"/>
              </w:rPr>
              <w:t xml:space="preserve"> 4-րդ </w:t>
            </w:r>
            <w:proofErr w:type="spellStart"/>
            <w:r w:rsidRPr="00FF1C89">
              <w:rPr>
                <w:rFonts w:ascii="GHEA Grapalat" w:hAnsi="GHEA Grapalat"/>
                <w:sz w:val="24"/>
                <w:szCs w:val="24"/>
              </w:rPr>
              <w:t>կետի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համաձայն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գրասենյակի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հիմնական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գործառույթներն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են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իրավախախտման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պատահարի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արտակարգ</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իրավիճակի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կամ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դեպքի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վայր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մեկնած</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ստորաբաժանումների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ծառայողների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կողմից</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արձագանքման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ընթացքին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ծառայողների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շարժին</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ծառայությանը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հեռավար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կարգով</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հետևելը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այդ</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թվում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տեխնիկական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համակարգերի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միջոցով</w:t>
            </w:r>
            <w:proofErr w:type="spellEnd"/>
            <w:r w:rsidRPr="00FF1C89">
              <w:rPr>
                <w:rFonts w:ascii="GHEA Grapalat" w:hAnsi="GHEA Grapalat"/>
                <w:sz w:val="24"/>
                <w:szCs w:val="24"/>
              </w:rPr>
              <w:t>:</w:t>
            </w:r>
          </w:p>
          <w:p w14:paraId="09174C87" w14:textId="355D36E9" w:rsidR="00DE116B" w:rsidRPr="00FF1C89" w:rsidRDefault="00DE116B" w:rsidP="00DE116B">
            <w:pPr>
              <w:spacing w:line="360" w:lineRule="auto"/>
              <w:ind w:left="141" w:firstLine="425"/>
              <w:jc w:val="both"/>
              <w:rPr>
                <w:rFonts w:ascii="GHEA Grapalat" w:hAnsi="GHEA Grapalat"/>
                <w:sz w:val="24"/>
                <w:szCs w:val="24"/>
              </w:rPr>
            </w:pPr>
            <w:proofErr w:type="spellStart"/>
            <w:r w:rsidRPr="00FF1C89">
              <w:rPr>
                <w:rFonts w:ascii="GHEA Grapalat" w:hAnsi="GHEA Grapalat"/>
                <w:sz w:val="24"/>
                <w:szCs w:val="24"/>
              </w:rPr>
              <w:t>Այդ</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կապակցությամբ</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առաջարկում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ենք</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հիմնավորմամբ</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բացահայտել</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արդյոք</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առկա</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են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նշված</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տեխնիկական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համակարգերը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եթե</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ոչ</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ապա</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ներկայացնել</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դրանց</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ձեռքբերման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անհրաժեշտ</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ֆինանսական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ռեսուրսների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չափը</w:t>
            </w:r>
            <w:proofErr w:type="spellEnd"/>
            <w:r w:rsidRPr="00FF1C89">
              <w:rPr>
                <w:rFonts w:ascii="GHEA Grapalat" w:hAnsi="GHEA Grapalat"/>
                <w:sz w:val="24"/>
                <w:szCs w:val="24"/>
              </w:rPr>
              <w:t>:</w:t>
            </w:r>
          </w:p>
        </w:tc>
        <w:tc>
          <w:tcPr>
            <w:tcW w:w="5990" w:type="dxa"/>
          </w:tcPr>
          <w:p w14:paraId="5DDF93BC" w14:textId="179015D2" w:rsidR="00DE116B" w:rsidRPr="00FF1C89" w:rsidRDefault="00DE116B" w:rsidP="00EF6751">
            <w:pPr>
              <w:spacing w:line="360" w:lineRule="auto"/>
              <w:jc w:val="center"/>
              <w:rPr>
                <w:rFonts w:ascii="GHEA Grapalat" w:hAnsi="GHEA Grapalat" w:cs="Sylfaen"/>
                <w:b/>
                <w:sz w:val="24"/>
                <w:szCs w:val="24"/>
                <w:lang w:val="hy-AM"/>
              </w:rPr>
            </w:pPr>
            <w:r w:rsidRPr="00FF1C89">
              <w:rPr>
                <w:rFonts w:ascii="GHEA Grapalat" w:hAnsi="GHEA Grapalat" w:cs="Sylfaen"/>
                <w:b/>
                <w:sz w:val="24"/>
                <w:szCs w:val="24"/>
                <w:lang w:val="hy-AM"/>
              </w:rPr>
              <w:lastRenderedPageBreak/>
              <w:t>Ընդունվել է</w:t>
            </w:r>
            <w:r w:rsidR="00CE133A" w:rsidRPr="00FF1C89">
              <w:rPr>
                <w:rFonts w:ascii="GHEA Grapalat" w:hAnsi="GHEA Grapalat" w:cs="Sylfaen"/>
                <w:b/>
                <w:sz w:val="24"/>
                <w:szCs w:val="24"/>
                <w:lang w:val="hy-AM"/>
              </w:rPr>
              <w:t>։</w:t>
            </w:r>
          </w:p>
        </w:tc>
      </w:tr>
      <w:tr w:rsidR="00FF1C89" w:rsidRPr="00A37EBB" w14:paraId="4FC64ED4" w14:textId="77777777" w:rsidTr="00BA5126">
        <w:tc>
          <w:tcPr>
            <w:tcW w:w="7050" w:type="dxa"/>
          </w:tcPr>
          <w:p w14:paraId="43231090" w14:textId="77777777" w:rsidR="00DE116B" w:rsidRPr="00FF1C89" w:rsidRDefault="00DE116B" w:rsidP="00DE116B">
            <w:pPr>
              <w:spacing w:line="360" w:lineRule="auto"/>
              <w:ind w:left="141" w:firstLine="425"/>
              <w:jc w:val="both"/>
              <w:rPr>
                <w:rFonts w:ascii="GHEA Grapalat" w:hAnsi="GHEA Grapalat"/>
                <w:sz w:val="24"/>
                <w:szCs w:val="24"/>
              </w:rPr>
            </w:pPr>
            <w:r w:rsidRPr="00FF1C89">
              <w:rPr>
                <w:rFonts w:ascii="GHEA Grapalat" w:hAnsi="GHEA Grapalat"/>
                <w:sz w:val="24"/>
                <w:szCs w:val="24"/>
              </w:rPr>
              <w:t xml:space="preserve">2. </w:t>
            </w:r>
            <w:proofErr w:type="spellStart"/>
            <w:r w:rsidRPr="00FF1C89">
              <w:rPr>
                <w:rFonts w:ascii="GHEA Grapalat" w:hAnsi="GHEA Grapalat"/>
                <w:sz w:val="24"/>
                <w:szCs w:val="24"/>
              </w:rPr>
              <w:t>Նախագիծ</w:t>
            </w:r>
            <w:proofErr w:type="spellEnd"/>
            <w:r w:rsidRPr="00FF1C89">
              <w:rPr>
                <w:rFonts w:ascii="GHEA Grapalat" w:hAnsi="GHEA Grapalat"/>
                <w:sz w:val="24"/>
                <w:szCs w:val="24"/>
              </w:rPr>
              <w:t xml:space="preserve"> 2-ի 1-ին </w:t>
            </w:r>
            <w:proofErr w:type="spellStart"/>
            <w:r w:rsidRPr="00FF1C89">
              <w:rPr>
                <w:rFonts w:ascii="GHEA Grapalat" w:hAnsi="GHEA Grapalat"/>
                <w:sz w:val="24"/>
                <w:szCs w:val="24"/>
              </w:rPr>
              <w:t>հոդվածով</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առաջարկվում</w:t>
            </w:r>
            <w:proofErr w:type="spellEnd"/>
            <w:r w:rsidRPr="00FF1C89">
              <w:rPr>
                <w:rFonts w:ascii="GHEA Grapalat" w:hAnsi="GHEA Grapalat"/>
                <w:sz w:val="24"/>
                <w:szCs w:val="24"/>
              </w:rPr>
              <w:t xml:space="preserve"> է «</w:t>
            </w:r>
            <w:proofErr w:type="spellStart"/>
            <w:r w:rsidRPr="00FF1C89">
              <w:rPr>
                <w:rFonts w:ascii="GHEA Grapalat" w:hAnsi="GHEA Grapalat"/>
                <w:sz w:val="24"/>
                <w:szCs w:val="24"/>
              </w:rPr>
              <w:t>Պետական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պաշտոններ</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պետական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պաշտոններ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զբաղեցնող</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անձանց</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վարձատրության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մասին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օրենքի</w:t>
            </w:r>
            <w:proofErr w:type="spellEnd"/>
            <w:r w:rsidRPr="00FF1C89">
              <w:rPr>
                <w:rFonts w:ascii="GHEA Grapalat" w:hAnsi="GHEA Grapalat"/>
                <w:sz w:val="24"/>
                <w:szCs w:val="24"/>
              </w:rPr>
              <w:t xml:space="preserve"> 32-րդ </w:t>
            </w:r>
            <w:proofErr w:type="spellStart"/>
            <w:r w:rsidRPr="00FF1C89">
              <w:rPr>
                <w:rFonts w:ascii="GHEA Grapalat" w:hAnsi="GHEA Grapalat"/>
                <w:sz w:val="24"/>
                <w:szCs w:val="24"/>
              </w:rPr>
              <w:t>հոդվածը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լրացնել</w:t>
            </w:r>
            <w:proofErr w:type="spellEnd"/>
            <w:r w:rsidRPr="00FF1C89">
              <w:rPr>
                <w:rFonts w:ascii="GHEA Grapalat" w:hAnsi="GHEA Grapalat"/>
                <w:sz w:val="24"/>
                <w:szCs w:val="24"/>
              </w:rPr>
              <w:t xml:space="preserve"> 2.5-րդ </w:t>
            </w:r>
            <w:proofErr w:type="spellStart"/>
            <w:r w:rsidRPr="00FF1C89">
              <w:rPr>
                <w:rFonts w:ascii="GHEA Grapalat" w:hAnsi="GHEA Grapalat"/>
                <w:sz w:val="24"/>
                <w:szCs w:val="24"/>
              </w:rPr>
              <w:t>մասով</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համաձայն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լիազոր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մարմնի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օպերատիվ</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կառավարման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կենտրոնի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քաղաքացիական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անվանացանկի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հաստատման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օրվանից</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հետո</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վեց</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ամսվա</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ընթացքում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այդ</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պաշտոններում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ներքին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գործերի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նախարարության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ոստիկանության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ծառայողներին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lastRenderedPageBreak/>
              <w:t>փրկարար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ծառայողներին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նշանակելու</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դեպքում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պահպանվում</w:t>
            </w:r>
            <w:proofErr w:type="spellEnd"/>
            <w:r w:rsidRPr="00FF1C89">
              <w:rPr>
                <w:rFonts w:ascii="GHEA Grapalat" w:hAnsi="GHEA Grapalat"/>
                <w:sz w:val="24"/>
                <w:szCs w:val="24"/>
              </w:rPr>
              <w:t xml:space="preserve"> է </w:t>
            </w:r>
            <w:proofErr w:type="spellStart"/>
            <w:r w:rsidRPr="00FF1C89">
              <w:rPr>
                <w:rFonts w:ascii="GHEA Grapalat" w:hAnsi="GHEA Grapalat"/>
                <w:sz w:val="24"/>
                <w:szCs w:val="24"/>
              </w:rPr>
              <w:t>այդ</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ծառայողների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աշխատավարձը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հիմնական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աշխատավարձը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հավելումները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լրավճարները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եթե</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այն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բարձր</w:t>
            </w:r>
            <w:proofErr w:type="spellEnd"/>
            <w:r w:rsidRPr="00FF1C89">
              <w:rPr>
                <w:rFonts w:ascii="GHEA Grapalat" w:hAnsi="GHEA Grapalat"/>
                <w:sz w:val="24"/>
                <w:szCs w:val="24"/>
              </w:rPr>
              <w:t xml:space="preserve"> է </w:t>
            </w:r>
            <w:proofErr w:type="spellStart"/>
            <w:r w:rsidRPr="00FF1C89">
              <w:rPr>
                <w:rFonts w:ascii="GHEA Grapalat" w:hAnsi="GHEA Grapalat"/>
                <w:sz w:val="24"/>
                <w:szCs w:val="24"/>
              </w:rPr>
              <w:t>տվյալ</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սահմանված</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հիմնական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աշխատավարձից</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Տվյալ</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ծառայողի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հիմնական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աշխատավարձի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չափը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որոշվում</w:t>
            </w:r>
            <w:proofErr w:type="spellEnd"/>
            <w:r w:rsidRPr="00FF1C89">
              <w:rPr>
                <w:rFonts w:ascii="GHEA Grapalat" w:hAnsi="GHEA Grapalat"/>
                <w:sz w:val="24"/>
                <w:szCs w:val="24"/>
              </w:rPr>
              <w:t xml:space="preserve"> է </w:t>
            </w:r>
            <w:proofErr w:type="spellStart"/>
            <w:r w:rsidRPr="00FF1C89">
              <w:rPr>
                <w:rFonts w:ascii="GHEA Grapalat" w:hAnsi="GHEA Grapalat"/>
                <w:sz w:val="24"/>
                <w:szCs w:val="24"/>
              </w:rPr>
              <w:t>բազային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աշխատավարձի</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t>սույն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օրենքի</w:t>
            </w:r>
            <w:proofErr w:type="spellEnd"/>
            <w:r w:rsidRPr="00FF1C89">
              <w:rPr>
                <w:rFonts w:ascii="GHEA Grapalat" w:hAnsi="GHEA Grapalat"/>
                <w:sz w:val="24"/>
                <w:szCs w:val="24"/>
              </w:rPr>
              <w:t xml:space="preserve"> 9-րդ </w:t>
            </w:r>
            <w:proofErr w:type="spellStart"/>
            <w:r w:rsidRPr="00FF1C89">
              <w:rPr>
                <w:rFonts w:ascii="GHEA Grapalat" w:hAnsi="GHEA Grapalat"/>
                <w:sz w:val="24"/>
                <w:szCs w:val="24"/>
              </w:rPr>
              <w:t>հավելվածով</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սահմանված</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այդ</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ենթախմբի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սանդղակում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նրա</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համապատասխանաբար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ոստիկանության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փրկարար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ստաժին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համապատասխանող</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մակարդակի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գործակցի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արտադրյալով</w:t>
            </w:r>
            <w:proofErr w:type="spellEnd"/>
            <w:r w:rsidRPr="00FF1C89">
              <w:rPr>
                <w:rFonts w:ascii="GHEA Grapalat" w:hAnsi="GHEA Grapalat"/>
                <w:sz w:val="24"/>
                <w:szCs w:val="24"/>
              </w:rPr>
              <w:t>։</w:t>
            </w:r>
          </w:p>
          <w:p w14:paraId="333F31DD" w14:textId="7F1344A4" w:rsidR="00DE116B" w:rsidRPr="00FF1C89" w:rsidRDefault="00DE116B" w:rsidP="00DE116B">
            <w:pPr>
              <w:spacing w:line="360" w:lineRule="auto"/>
              <w:ind w:left="141" w:firstLine="425"/>
              <w:jc w:val="both"/>
              <w:rPr>
                <w:rFonts w:ascii="GHEA Grapalat" w:hAnsi="GHEA Grapalat"/>
                <w:sz w:val="24"/>
                <w:szCs w:val="24"/>
              </w:rPr>
            </w:pPr>
            <w:proofErr w:type="spellStart"/>
            <w:r w:rsidRPr="00FF1C89">
              <w:rPr>
                <w:rFonts w:ascii="GHEA Grapalat" w:hAnsi="GHEA Grapalat"/>
                <w:sz w:val="24"/>
                <w:szCs w:val="24"/>
              </w:rPr>
              <w:t>Հարկ</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ենք</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համարում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նշել</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նշված</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ձևակերպման</w:t>
            </w:r>
            <w:proofErr w:type="spellEnd"/>
            <w:r w:rsidRPr="00FF1C89">
              <w:rPr>
                <w:rFonts w:ascii="GHEA Grapalat" w:hAnsi="GHEA Grapalat"/>
                <w:sz w:val="24"/>
                <w:szCs w:val="24"/>
              </w:rPr>
              <w:t xml:space="preserve"> 2-րդ </w:t>
            </w:r>
            <w:proofErr w:type="spellStart"/>
            <w:r w:rsidRPr="00FF1C89">
              <w:rPr>
                <w:rFonts w:ascii="GHEA Grapalat" w:hAnsi="GHEA Grapalat"/>
                <w:sz w:val="24"/>
                <w:szCs w:val="24"/>
              </w:rPr>
              <w:t>նախադասության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բովանդակությունից</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պարզ</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չէ</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թե</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դեպքերի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մասով</w:t>
            </w:r>
            <w:proofErr w:type="spellEnd"/>
            <w:r w:rsidRPr="00FF1C89">
              <w:rPr>
                <w:rFonts w:ascii="GHEA Grapalat" w:hAnsi="GHEA Grapalat"/>
                <w:sz w:val="24"/>
                <w:szCs w:val="24"/>
              </w:rPr>
              <w:t xml:space="preserve"> է </w:t>
            </w:r>
            <w:proofErr w:type="spellStart"/>
            <w:r w:rsidRPr="00FF1C89">
              <w:rPr>
                <w:rFonts w:ascii="GHEA Grapalat" w:hAnsi="GHEA Grapalat"/>
                <w:sz w:val="24"/>
                <w:szCs w:val="24"/>
              </w:rPr>
              <w:t>այդ</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դրույթը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նախատեսված</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Նախարարության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ոստիկանության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կամ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փրկարարական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զբաղեցնողին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քաղաղաքացիական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ծառայողի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պաշտոնի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նշանակելու</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տարբերակ</w:t>
            </w:r>
            <w:proofErr w:type="spellEnd"/>
            <w:r w:rsidRPr="00FF1C89">
              <w:rPr>
                <w:rFonts w:ascii="GHEA Grapalat" w:hAnsi="GHEA Grapalat"/>
                <w:sz w:val="24"/>
                <w:szCs w:val="24"/>
              </w:rPr>
              <w:t xml:space="preserve"> 1), </w:t>
            </w:r>
            <w:proofErr w:type="spellStart"/>
            <w:r w:rsidRPr="00FF1C89">
              <w:rPr>
                <w:rFonts w:ascii="GHEA Grapalat" w:hAnsi="GHEA Grapalat"/>
                <w:sz w:val="24"/>
                <w:szCs w:val="24"/>
              </w:rPr>
              <w:t>թե</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մնացած</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այլ</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դեպքերի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տարբերակ</w:t>
            </w:r>
            <w:proofErr w:type="spellEnd"/>
            <w:r w:rsidRPr="00FF1C89">
              <w:rPr>
                <w:rFonts w:ascii="GHEA Grapalat" w:hAnsi="GHEA Grapalat"/>
                <w:sz w:val="24"/>
                <w:szCs w:val="24"/>
              </w:rPr>
              <w:t xml:space="preserve"> 2) </w:t>
            </w:r>
            <w:proofErr w:type="spellStart"/>
            <w:r w:rsidRPr="00FF1C89">
              <w:rPr>
                <w:rFonts w:ascii="GHEA Grapalat" w:hAnsi="GHEA Grapalat"/>
                <w:sz w:val="24"/>
                <w:szCs w:val="24"/>
              </w:rPr>
              <w:t>համար</w:t>
            </w:r>
            <w:proofErr w:type="spellEnd"/>
            <w:r w:rsidRPr="00FF1C89">
              <w:rPr>
                <w:rFonts w:ascii="GHEA Grapalat" w:hAnsi="GHEA Grapalat"/>
                <w:sz w:val="24"/>
                <w:szCs w:val="24"/>
              </w:rPr>
              <w:t>:</w:t>
            </w:r>
          </w:p>
          <w:p w14:paraId="7020D14E" w14:textId="456DC732" w:rsidR="00DE116B" w:rsidRPr="00FF1C89" w:rsidRDefault="00DE116B" w:rsidP="00DE116B">
            <w:pPr>
              <w:spacing w:line="360" w:lineRule="auto"/>
              <w:ind w:left="141" w:firstLine="425"/>
              <w:jc w:val="both"/>
              <w:rPr>
                <w:rFonts w:ascii="GHEA Grapalat" w:hAnsi="GHEA Grapalat"/>
                <w:sz w:val="24"/>
                <w:szCs w:val="24"/>
              </w:rPr>
            </w:pPr>
            <w:proofErr w:type="spellStart"/>
            <w:r w:rsidRPr="00FF1C89">
              <w:rPr>
                <w:rFonts w:ascii="GHEA Grapalat" w:hAnsi="GHEA Grapalat"/>
                <w:sz w:val="24"/>
                <w:szCs w:val="24"/>
              </w:rPr>
              <w:t>Միաժամանակ</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նկատի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ունենալով</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որ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նախագծերի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փաթեթով</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նախատեսվում</w:t>
            </w:r>
            <w:proofErr w:type="spellEnd"/>
            <w:r w:rsidRPr="00FF1C89">
              <w:rPr>
                <w:rFonts w:ascii="GHEA Grapalat" w:hAnsi="GHEA Grapalat"/>
                <w:sz w:val="24"/>
                <w:szCs w:val="24"/>
              </w:rPr>
              <w:t xml:space="preserve"> է </w:t>
            </w:r>
            <w:proofErr w:type="spellStart"/>
            <w:r w:rsidRPr="00FF1C89">
              <w:rPr>
                <w:rFonts w:ascii="GHEA Grapalat" w:hAnsi="GHEA Grapalat"/>
                <w:sz w:val="24"/>
                <w:szCs w:val="24"/>
              </w:rPr>
              <w:t>Նախարարության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երկու</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ստորաբաժանումների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միավորում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առաջարկում</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ենք</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հարցը</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դիտարկել</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ռեսուրսների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օպտիմալացման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համատեքստում</w:t>
            </w:r>
            <w:proofErr w:type="spellEnd"/>
            <w:r w:rsidRPr="00FF1C89">
              <w:rPr>
                <w:rFonts w:ascii="GHEA Grapalat" w:hAnsi="GHEA Grapalat"/>
                <w:sz w:val="24"/>
                <w:szCs w:val="24"/>
              </w:rPr>
              <w:t xml:space="preserve"> և </w:t>
            </w:r>
            <w:proofErr w:type="spellStart"/>
            <w:r w:rsidRPr="00FF1C89">
              <w:rPr>
                <w:rFonts w:ascii="GHEA Grapalat" w:hAnsi="GHEA Grapalat"/>
                <w:sz w:val="24"/>
                <w:szCs w:val="24"/>
              </w:rPr>
              <w:lastRenderedPageBreak/>
              <w:t>հնարավոր</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տնտեսումների</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վերաբերյալ</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ևս</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տեղեկատվություն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ներկայացնել</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հիմնավորման</w:t>
            </w:r>
            <w:proofErr w:type="spellEnd"/>
            <w:r w:rsidRPr="00FF1C89">
              <w:rPr>
                <w:rFonts w:ascii="GHEA Grapalat" w:hAnsi="GHEA Grapalat"/>
                <w:sz w:val="24"/>
                <w:szCs w:val="24"/>
              </w:rPr>
              <w:t xml:space="preserve"> </w:t>
            </w:r>
            <w:proofErr w:type="spellStart"/>
            <w:r w:rsidRPr="00FF1C89">
              <w:rPr>
                <w:rFonts w:ascii="GHEA Grapalat" w:hAnsi="GHEA Grapalat"/>
                <w:sz w:val="24"/>
                <w:szCs w:val="24"/>
              </w:rPr>
              <w:t>մեջ</w:t>
            </w:r>
            <w:proofErr w:type="spellEnd"/>
            <w:r w:rsidRPr="00FF1C89">
              <w:rPr>
                <w:rFonts w:ascii="GHEA Grapalat" w:hAnsi="GHEA Grapalat"/>
                <w:sz w:val="24"/>
                <w:szCs w:val="24"/>
              </w:rPr>
              <w:t>:</w:t>
            </w:r>
          </w:p>
        </w:tc>
        <w:tc>
          <w:tcPr>
            <w:tcW w:w="5990" w:type="dxa"/>
          </w:tcPr>
          <w:p w14:paraId="53DF6E37" w14:textId="77777777" w:rsidR="00DE116B" w:rsidRPr="00FF1C89" w:rsidRDefault="006D60F8" w:rsidP="00EF6751">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lastRenderedPageBreak/>
              <w:t>Չի ընդունվել։</w:t>
            </w:r>
          </w:p>
          <w:p w14:paraId="4296949A" w14:textId="49228BAC" w:rsidR="006D60F8" w:rsidRPr="00FF1C89" w:rsidRDefault="006D60F8" w:rsidP="006D60F8">
            <w:pPr>
              <w:spacing w:line="360" w:lineRule="auto"/>
              <w:ind w:firstLine="463"/>
              <w:jc w:val="both"/>
              <w:rPr>
                <w:rFonts w:ascii="GHEA Grapalat" w:hAnsi="GHEA Grapalat" w:cs="Sylfaen"/>
                <w:sz w:val="24"/>
                <w:szCs w:val="24"/>
                <w:lang w:val="hy-AM"/>
              </w:rPr>
            </w:pPr>
            <w:r w:rsidRPr="00FF1C89">
              <w:rPr>
                <w:rFonts w:ascii="GHEA Grapalat" w:hAnsi="GHEA Grapalat" w:cs="Sylfaen"/>
                <w:sz w:val="24"/>
                <w:szCs w:val="24"/>
                <w:lang w:val="hy-AM"/>
              </w:rPr>
              <w:t>«Պետական պաշտոններ և պետական ծառայության պաշտոններ զբաղեցնող անձանց վարձատրության մասին» օրենքում լրացում կատարելու մասին» օրենքի նախագիծը մշակվել է</w:t>
            </w:r>
            <w:r w:rsidR="00CE133A" w:rsidRPr="00FF1C89">
              <w:rPr>
                <w:rFonts w:ascii="GHEA Grapalat" w:hAnsi="GHEA Grapalat" w:cs="Sylfaen"/>
                <w:sz w:val="24"/>
                <w:szCs w:val="24"/>
                <w:lang w:val="hy-AM"/>
              </w:rPr>
              <w:t>՝</w:t>
            </w:r>
            <w:r w:rsidRPr="00FF1C89">
              <w:rPr>
                <w:rFonts w:ascii="GHEA Grapalat" w:hAnsi="GHEA Grapalat" w:cs="Sylfaen"/>
                <w:sz w:val="24"/>
                <w:szCs w:val="24"/>
                <w:lang w:val="hy-AM"/>
              </w:rPr>
              <w:t xml:space="preserve"> հաշվի առնելով «Պետական պաշտոններ և պետական ծառայության պաշտոններ զբաղեցնող անձանց վարձատրության մասին» օրենքի 19-րդ հոդվածի 7-րդ մասի կարգավորումները, որի </w:t>
            </w:r>
            <w:r w:rsidRPr="00FF1C89">
              <w:rPr>
                <w:rFonts w:ascii="GHEA Grapalat" w:hAnsi="GHEA Grapalat" w:cs="Sylfaen"/>
                <w:sz w:val="24"/>
                <w:szCs w:val="24"/>
                <w:lang w:val="hy-AM"/>
              </w:rPr>
              <w:lastRenderedPageBreak/>
              <w:t xml:space="preserve">համաձայն՝ համապատասխան մարմնի վերակազմակերպման կամ կառուցվածքային փոփոխության արդյունքում զինվորական, քրեակատարողական, պրոբացիայի կամ փրկարարական ծառայության ծառայողին օրենքով սահմանված կարգով քաղաքացիական ծառայության պաշտոնի նշանակելու դեպքում պահպանվում է զինվորական, քրեակատարողական, պրոբացիայի կամ փրկարարական ծառայության վերջին պաշտոնում համապատասխան ծառայողի համար սահմանված պաշտոնային դրույքաչափի (դրամական ապահովության) և լրավճարի չափը, եթե նոր պաշտոնի համար օրենքով սահմանված կարգով որոշվող պաշտոնային դրույքաչափը ցածր է: </w:t>
            </w:r>
            <w:r w:rsidRPr="00FF1C89">
              <w:rPr>
                <w:rFonts w:ascii="GHEA Grapalat" w:hAnsi="GHEA Grapalat" w:cs="Sylfaen"/>
                <w:b/>
                <w:bCs/>
                <w:sz w:val="24"/>
                <w:szCs w:val="24"/>
                <w:lang w:val="hy-AM"/>
              </w:rPr>
              <w:t xml:space="preserve">Տվյալ պետական ծառայողի հիմնական աշխատավարձի չափը որոշվում է բազային աշխատավարձի և սույն օրենքի 9-րդ հավելվածով սահմանված` այդ պաշտոնի ենթախմբի սանդղակում նրա զինվորական, քրեակատարողական, պրոբացիայի կամ փրկարարական ծառայության ստաժին համապատասխանող մակարդակի </w:t>
            </w:r>
            <w:r w:rsidRPr="00FF1C89">
              <w:rPr>
                <w:rFonts w:ascii="GHEA Grapalat" w:hAnsi="GHEA Grapalat" w:cs="Sylfaen"/>
                <w:b/>
                <w:bCs/>
                <w:sz w:val="24"/>
                <w:szCs w:val="24"/>
                <w:lang w:val="hy-AM"/>
              </w:rPr>
              <w:lastRenderedPageBreak/>
              <w:t>գործակցի արտադրյալով:</w:t>
            </w:r>
            <w:r w:rsidRPr="00FF1C89">
              <w:rPr>
                <w:rFonts w:ascii="GHEA Grapalat" w:hAnsi="GHEA Grapalat" w:cs="Sylfaen"/>
                <w:sz w:val="24"/>
                <w:szCs w:val="24"/>
                <w:lang w:val="hy-AM"/>
              </w:rPr>
              <w:t xml:space="preserve"> Սույն մասով սահմանված վարձատրության պահպանվող չափի և սույն օրենքով սահմանված կարգով որոշվող հիմնական աշխատավարձի չափի միջև տարբերությունը հաշվարկվում է մինչև այն պահը, երբ տվյալ պետական ծառայողի՝ սույն օրենքով սահմանված կարգով որոշվող հիմնական աշխատավարձի չափը կգերազանցի վարձատրության պահպանված չափը, որն այդ պահին համարվում է նրա հիմնական աշխատավարձը:</w:t>
            </w:r>
          </w:p>
          <w:p w14:paraId="6B1DC16D" w14:textId="384FF861" w:rsidR="006671E3" w:rsidRPr="00FF1C89" w:rsidRDefault="006671E3" w:rsidP="006671E3">
            <w:pPr>
              <w:spacing w:line="360" w:lineRule="auto"/>
              <w:ind w:firstLine="463"/>
              <w:jc w:val="both"/>
              <w:rPr>
                <w:rFonts w:ascii="GHEA Grapalat" w:hAnsi="GHEA Grapalat" w:cs="Sylfaen"/>
                <w:sz w:val="24"/>
                <w:szCs w:val="24"/>
                <w:lang w:val="hy-AM"/>
              </w:rPr>
            </w:pPr>
            <w:r w:rsidRPr="00FF1C89">
              <w:rPr>
                <w:rFonts w:ascii="GHEA Grapalat" w:hAnsi="GHEA Grapalat" w:cs="Sylfaen"/>
                <w:sz w:val="24"/>
                <w:szCs w:val="24"/>
                <w:lang w:val="hy-AM"/>
              </w:rPr>
              <w:t>Բացի այդ</w:t>
            </w:r>
            <w:r w:rsidR="00CE133A" w:rsidRPr="00FF1C89">
              <w:rPr>
                <w:rFonts w:ascii="GHEA Grapalat" w:hAnsi="GHEA Grapalat" w:cs="Sylfaen"/>
                <w:sz w:val="24"/>
                <w:szCs w:val="24"/>
                <w:lang w:val="hy-AM"/>
              </w:rPr>
              <w:t>,</w:t>
            </w:r>
            <w:r w:rsidRPr="00FF1C89">
              <w:rPr>
                <w:rFonts w:ascii="GHEA Grapalat" w:hAnsi="GHEA Grapalat" w:cs="Sylfaen"/>
                <w:sz w:val="24"/>
                <w:szCs w:val="24"/>
                <w:lang w:val="hy-AM"/>
              </w:rPr>
              <w:t xml:space="preserve"> հարկ է նկատի ունենալ, որ «Պետական պաշտոններ և պետական ծառայության պաշտոններ զբաղեցնող անձանց վարձատրության մասին» օրենքում լրացում կատարելու մասին» օրենքի նախագծի 1-ին հոդվածով նախատեսվում է </w:t>
            </w:r>
            <w:r w:rsidR="00CE133A" w:rsidRPr="00FF1C89">
              <w:rPr>
                <w:rFonts w:ascii="GHEA Grapalat" w:hAnsi="GHEA Grapalat" w:cs="Sylfaen"/>
                <w:sz w:val="24"/>
                <w:szCs w:val="24"/>
                <w:lang w:val="hy-AM"/>
              </w:rPr>
              <w:t>մ</w:t>
            </w:r>
            <w:r w:rsidRPr="00FF1C89">
              <w:rPr>
                <w:rFonts w:ascii="GHEA Grapalat" w:hAnsi="GHEA Grapalat" w:cs="Sylfaen"/>
                <w:sz w:val="24"/>
                <w:szCs w:val="24"/>
                <w:lang w:val="hy-AM"/>
              </w:rPr>
              <w:t xml:space="preserve">իայն </w:t>
            </w:r>
            <w:r w:rsidR="00CE133A" w:rsidRPr="00FF1C89">
              <w:rPr>
                <w:rFonts w:ascii="GHEA Grapalat" w:hAnsi="GHEA Grapalat" w:cs="Sylfaen"/>
                <w:sz w:val="24"/>
                <w:szCs w:val="24"/>
                <w:lang w:val="hy-AM"/>
              </w:rPr>
              <w:t xml:space="preserve">հիմնական </w:t>
            </w:r>
            <w:r w:rsidRPr="00FF1C89">
              <w:rPr>
                <w:rFonts w:ascii="GHEA Grapalat" w:hAnsi="GHEA Grapalat" w:cs="Sylfaen"/>
                <w:sz w:val="24"/>
                <w:szCs w:val="24"/>
                <w:lang w:val="hy-AM"/>
              </w:rPr>
              <w:t xml:space="preserve">աշխատավարձի չափի պահպանումը, ինչը չի ենթադրում, որ </w:t>
            </w:r>
            <w:r w:rsidR="00CE133A" w:rsidRPr="00FF1C89">
              <w:rPr>
                <w:rFonts w:ascii="GHEA Grapalat" w:hAnsi="GHEA Grapalat" w:cs="Sylfaen"/>
                <w:sz w:val="24"/>
                <w:szCs w:val="24"/>
                <w:lang w:val="hy-AM"/>
              </w:rPr>
              <w:t xml:space="preserve">պահպանված աշխատավարձ ստացող </w:t>
            </w:r>
            <w:r w:rsidRPr="00FF1C89">
              <w:rPr>
                <w:rFonts w:ascii="GHEA Grapalat" w:hAnsi="GHEA Grapalat" w:cs="Sylfaen"/>
                <w:sz w:val="24"/>
                <w:szCs w:val="24"/>
                <w:lang w:val="hy-AM"/>
              </w:rPr>
              <w:t>քաղաքացիական ծառայողը պետք է ստանա ներքին գործերի նախարարության ոստիկանության կամ փրկարար ծառայողների</w:t>
            </w:r>
            <w:r w:rsidR="009702D6" w:rsidRPr="00FF1C89">
              <w:rPr>
                <w:rFonts w:ascii="GHEA Grapalat" w:hAnsi="GHEA Grapalat" w:cs="Sylfaen"/>
                <w:sz w:val="24"/>
                <w:szCs w:val="24"/>
                <w:lang w:val="hy-AM"/>
              </w:rPr>
              <w:t xml:space="preserve"> համար </w:t>
            </w:r>
            <w:r w:rsidRPr="00FF1C89">
              <w:rPr>
                <w:rFonts w:ascii="GHEA Grapalat" w:hAnsi="GHEA Grapalat" w:cs="Sylfaen"/>
                <w:sz w:val="24"/>
                <w:szCs w:val="24"/>
                <w:lang w:val="hy-AM"/>
              </w:rPr>
              <w:t>ն</w:t>
            </w:r>
            <w:r w:rsidR="009702D6" w:rsidRPr="00FF1C89">
              <w:rPr>
                <w:rFonts w:ascii="GHEA Grapalat" w:hAnsi="GHEA Grapalat" w:cs="Sylfaen"/>
                <w:sz w:val="24"/>
                <w:szCs w:val="24"/>
                <w:lang w:val="hy-AM"/>
              </w:rPr>
              <w:t>ախատեսված</w:t>
            </w:r>
            <w:r w:rsidRPr="00FF1C89">
              <w:rPr>
                <w:rFonts w:ascii="GHEA Grapalat" w:hAnsi="GHEA Grapalat" w:cs="Sylfaen"/>
                <w:sz w:val="24"/>
                <w:szCs w:val="24"/>
                <w:lang w:val="hy-AM"/>
              </w:rPr>
              <w:t xml:space="preserve"> </w:t>
            </w:r>
            <w:r w:rsidRPr="00FF1C89">
              <w:rPr>
                <w:rFonts w:ascii="GHEA Grapalat" w:hAnsi="GHEA Grapalat" w:cs="Sylfaen"/>
                <w:sz w:val="24"/>
                <w:szCs w:val="24"/>
                <w:lang w:val="hy-AM"/>
              </w:rPr>
              <w:lastRenderedPageBreak/>
              <w:t>աշխատավարձ</w:t>
            </w:r>
            <w:r w:rsidR="00CE133A" w:rsidRPr="00FF1C89">
              <w:rPr>
                <w:rFonts w:ascii="GHEA Grapalat" w:hAnsi="GHEA Grapalat" w:cs="Sylfaen"/>
                <w:sz w:val="24"/>
                <w:szCs w:val="24"/>
                <w:lang w:val="hy-AM"/>
              </w:rPr>
              <w:t>։ Նշված դեպքում քաղաքացիական ծառայողին տրվում է</w:t>
            </w:r>
            <w:r w:rsidR="009702D6" w:rsidRPr="00FF1C89">
              <w:rPr>
                <w:rFonts w:ascii="GHEA Grapalat" w:hAnsi="GHEA Grapalat" w:cs="Sylfaen"/>
                <w:sz w:val="24"/>
                <w:szCs w:val="24"/>
                <w:lang w:val="hy-AM"/>
              </w:rPr>
              <w:t xml:space="preserve"> քաղաքացիական ծառայողին հատկացվող աշխատավարձ՝ ոստիկանության կամ փրկարար ծառայողների համար նախատեսված հիմնական աշխատավարձի չափով</w:t>
            </w:r>
            <w:r w:rsidRPr="00FF1C89">
              <w:rPr>
                <w:rFonts w:ascii="GHEA Grapalat" w:hAnsi="GHEA Grapalat" w:cs="Sylfaen"/>
                <w:sz w:val="24"/>
                <w:szCs w:val="24"/>
                <w:lang w:val="hy-AM"/>
              </w:rPr>
              <w:t>։ Ուստի</w:t>
            </w:r>
            <w:r w:rsidR="009702D6" w:rsidRPr="00FF1C89">
              <w:rPr>
                <w:rFonts w:ascii="GHEA Grapalat" w:hAnsi="GHEA Grapalat" w:cs="Sylfaen"/>
                <w:sz w:val="24"/>
                <w:szCs w:val="24"/>
                <w:lang w:val="hy-AM"/>
              </w:rPr>
              <w:t>,</w:t>
            </w:r>
            <w:r w:rsidRPr="00FF1C89">
              <w:rPr>
                <w:rFonts w:ascii="GHEA Grapalat" w:hAnsi="GHEA Grapalat" w:cs="Sylfaen"/>
                <w:sz w:val="24"/>
                <w:szCs w:val="24"/>
                <w:lang w:val="hy-AM"/>
              </w:rPr>
              <w:t xml:space="preserve"> նշված ծառայողների աշխատավարձի չափ</w:t>
            </w:r>
            <w:r w:rsidR="009702D6" w:rsidRPr="00FF1C89">
              <w:rPr>
                <w:rFonts w:ascii="GHEA Grapalat" w:hAnsi="GHEA Grapalat" w:cs="Sylfaen"/>
                <w:sz w:val="24"/>
                <w:szCs w:val="24"/>
                <w:lang w:val="hy-AM"/>
              </w:rPr>
              <w:t>ի</w:t>
            </w:r>
            <w:r w:rsidRPr="00FF1C89">
              <w:rPr>
                <w:rFonts w:ascii="GHEA Grapalat" w:hAnsi="GHEA Grapalat" w:cs="Sylfaen"/>
                <w:sz w:val="24"/>
                <w:szCs w:val="24"/>
                <w:lang w:val="hy-AM"/>
              </w:rPr>
              <w:t xml:space="preserve"> </w:t>
            </w:r>
            <w:r w:rsidR="009702D6" w:rsidRPr="00FF1C89">
              <w:rPr>
                <w:rFonts w:ascii="GHEA Grapalat" w:hAnsi="GHEA Grapalat" w:cs="Sylfaen"/>
                <w:sz w:val="24"/>
                <w:szCs w:val="24"/>
                <w:lang w:val="hy-AM"/>
              </w:rPr>
              <w:t xml:space="preserve">և </w:t>
            </w:r>
            <w:r w:rsidRPr="00FF1C89">
              <w:rPr>
                <w:rFonts w:ascii="GHEA Grapalat" w:hAnsi="GHEA Grapalat" w:cs="Sylfaen"/>
                <w:sz w:val="24"/>
                <w:szCs w:val="24"/>
                <w:lang w:val="hy-AM"/>
              </w:rPr>
              <w:t xml:space="preserve">հաշվարկման մեխանիզմների </w:t>
            </w:r>
            <w:r w:rsidR="009702D6" w:rsidRPr="00FF1C89">
              <w:rPr>
                <w:rFonts w:ascii="GHEA Grapalat" w:hAnsi="GHEA Grapalat" w:cs="Sylfaen"/>
                <w:sz w:val="24"/>
                <w:szCs w:val="24"/>
                <w:lang w:val="hy-AM"/>
              </w:rPr>
              <w:t xml:space="preserve">հստակ </w:t>
            </w:r>
            <w:r w:rsidRPr="00FF1C89">
              <w:rPr>
                <w:rFonts w:ascii="GHEA Grapalat" w:hAnsi="GHEA Grapalat" w:cs="Sylfaen"/>
                <w:sz w:val="24"/>
                <w:szCs w:val="24"/>
                <w:lang w:val="hy-AM"/>
              </w:rPr>
              <w:t>սահմանման նպատակով նախատեսվել է աշխատավարձի հաշվարկման մեխանիզմը։</w:t>
            </w:r>
          </w:p>
          <w:p w14:paraId="360A9A18" w14:textId="032F31BE" w:rsidR="006671E3" w:rsidRPr="00FF1C89" w:rsidRDefault="006671E3" w:rsidP="006671E3">
            <w:pPr>
              <w:spacing w:line="360" w:lineRule="auto"/>
              <w:ind w:firstLine="463"/>
              <w:jc w:val="both"/>
              <w:rPr>
                <w:rFonts w:ascii="GHEA Grapalat" w:hAnsi="GHEA Grapalat" w:cs="Sylfaen"/>
                <w:sz w:val="24"/>
                <w:szCs w:val="24"/>
                <w:lang w:val="hy-AM"/>
              </w:rPr>
            </w:pPr>
            <w:r w:rsidRPr="00FF1C89">
              <w:rPr>
                <w:rFonts w:ascii="GHEA Grapalat" w:hAnsi="GHEA Grapalat" w:cs="Sylfaen"/>
                <w:sz w:val="24"/>
                <w:szCs w:val="24"/>
                <w:lang w:val="hy-AM"/>
              </w:rPr>
              <w:t xml:space="preserve">Ինչ </w:t>
            </w:r>
            <w:r w:rsidR="008F6B7D" w:rsidRPr="00FF1C89">
              <w:rPr>
                <w:rFonts w:ascii="GHEA Grapalat" w:hAnsi="GHEA Grapalat" w:cs="Sylfaen"/>
                <w:sz w:val="24"/>
                <w:szCs w:val="24"/>
                <w:lang w:val="hy-AM"/>
              </w:rPr>
              <w:t>վ</w:t>
            </w:r>
            <w:r w:rsidRPr="00FF1C89">
              <w:rPr>
                <w:rFonts w:ascii="GHEA Grapalat" w:hAnsi="GHEA Grapalat" w:cs="Sylfaen"/>
                <w:sz w:val="24"/>
                <w:szCs w:val="24"/>
                <w:lang w:val="hy-AM"/>
              </w:rPr>
              <w:t>երաբերում է ռեսուրսների օպտիմալացմանը, ապա պետք է նկատի ունենալ, որ</w:t>
            </w:r>
            <w:r w:rsidRPr="00FF1C89">
              <w:rPr>
                <w:rFonts w:ascii="GHEA Grapalat" w:hAnsi="GHEA Grapalat"/>
                <w:sz w:val="24"/>
                <w:szCs w:val="24"/>
                <w:lang w:val="hy-AM"/>
              </w:rPr>
              <w:t xml:space="preserve"> ՀՀ ներքին գործերի ն</w:t>
            </w:r>
            <w:r w:rsidRPr="00FF1C89">
              <w:rPr>
                <w:rFonts w:ascii="GHEA Grapalat" w:hAnsi="GHEA Grapalat" w:cs="Sylfaen"/>
                <w:sz w:val="24"/>
                <w:szCs w:val="24"/>
                <w:lang w:val="hy-AM"/>
              </w:rPr>
              <w:t>ախարարության երկու ստորաբաժանումների միավորմամբ միավորվում են նաև դրանց գործառույթները</w:t>
            </w:r>
            <w:r w:rsidR="009702D6" w:rsidRPr="00FF1C89">
              <w:rPr>
                <w:rFonts w:ascii="GHEA Grapalat" w:hAnsi="GHEA Grapalat" w:cs="Sylfaen"/>
                <w:sz w:val="24"/>
                <w:szCs w:val="24"/>
                <w:lang w:val="hy-AM"/>
              </w:rPr>
              <w:t>։</w:t>
            </w:r>
            <w:r w:rsidRPr="00FF1C89">
              <w:rPr>
                <w:rFonts w:ascii="GHEA Grapalat" w:hAnsi="GHEA Grapalat" w:cs="Sylfaen"/>
                <w:sz w:val="24"/>
                <w:szCs w:val="24"/>
                <w:lang w:val="hy-AM"/>
              </w:rPr>
              <w:t xml:space="preserve"> </w:t>
            </w:r>
            <w:r w:rsidR="009702D6" w:rsidRPr="00FF1C89">
              <w:rPr>
                <w:rFonts w:ascii="GHEA Grapalat" w:hAnsi="GHEA Grapalat" w:cs="Sylfaen"/>
                <w:sz w:val="24"/>
                <w:szCs w:val="24"/>
                <w:lang w:val="hy-AM"/>
              </w:rPr>
              <w:t>Ո</w:t>
            </w:r>
            <w:r w:rsidRPr="00FF1C89">
              <w:rPr>
                <w:rFonts w:ascii="GHEA Grapalat" w:hAnsi="GHEA Grapalat" w:cs="Sylfaen"/>
                <w:sz w:val="24"/>
                <w:szCs w:val="24"/>
                <w:lang w:val="hy-AM"/>
              </w:rPr>
              <w:t>ւստի նշված գործառույթների իրականացումը պետք է ապահովվի համապատասխան ռեսուրսներով։ Միաժամանակ</w:t>
            </w:r>
            <w:r w:rsidR="009702D6" w:rsidRPr="00FF1C89">
              <w:rPr>
                <w:rFonts w:ascii="GHEA Grapalat" w:hAnsi="GHEA Grapalat" w:cs="Sylfaen"/>
                <w:sz w:val="24"/>
                <w:szCs w:val="24"/>
                <w:lang w:val="hy-AM"/>
              </w:rPr>
              <w:t>,</w:t>
            </w:r>
            <w:r w:rsidRPr="00FF1C89">
              <w:rPr>
                <w:rFonts w:ascii="GHEA Grapalat" w:hAnsi="GHEA Grapalat" w:cs="Sylfaen"/>
                <w:sz w:val="24"/>
                <w:szCs w:val="24"/>
                <w:lang w:val="hy-AM"/>
              </w:rPr>
              <w:t xml:space="preserve"> ՀՀ ներքին գործերի նախարարությունը ռեսուրսների օպտիմալացման հարցին կան</w:t>
            </w:r>
            <w:r w:rsidR="009702D6" w:rsidRPr="00FF1C89">
              <w:rPr>
                <w:rFonts w:ascii="GHEA Grapalat" w:hAnsi="GHEA Grapalat" w:cs="Sylfaen"/>
                <w:sz w:val="24"/>
                <w:szCs w:val="24"/>
                <w:lang w:val="hy-AM"/>
              </w:rPr>
              <w:t>դ</w:t>
            </w:r>
            <w:r w:rsidRPr="00FF1C89">
              <w:rPr>
                <w:rFonts w:ascii="GHEA Grapalat" w:hAnsi="GHEA Grapalat" w:cs="Sylfaen"/>
                <w:sz w:val="24"/>
                <w:szCs w:val="24"/>
                <w:lang w:val="hy-AM"/>
              </w:rPr>
              <w:t>րադառնա ՀՀ ներքին գործերի նախարարության օպերատիվ կառավարման գրասենյակի</w:t>
            </w:r>
            <w:r w:rsidR="008F6B7D" w:rsidRPr="00FF1C89">
              <w:rPr>
                <w:rFonts w:ascii="GHEA Grapalat" w:hAnsi="GHEA Grapalat" w:cs="Sylfaen"/>
                <w:sz w:val="24"/>
                <w:szCs w:val="24"/>
                <w:lang w:val="hy-AM"/>
              </w:rPr>
              <w:t xml:space="preserve"> պաշտոնների անվանացանկերի սահմանման ժամանակահատվածում։</w:t>
            </w:r>
            <w:r w:rsidRPr="00FF1C89">
              <w:rPr>
                <w:rFonts w:ascii="GHEA Grapalat" w:hAnsi="GHEA Grapalat" w:cs="Sylfaen"/>
                <w:sz w:val="24"/>
                <w:szCs w:val="24"/>
                <w:lang w:val="hy-AM"/>
              </w:rPr>
              <w:t xml:space="preserve"> </w:t>
            </w:r>
          </w:p>
        </w:tc>
      </w:tr>
      <w:tr w:rsidR="00FF1C89" w:rsidRPr="00FF1C89" w14:paraId="7716E474" w14:textId="77777777" w:rsidTr="00BA5126">
        <w:tc>
          <w:tcPr>
            <w:tcW w:w="7050" w:type="dxa"/>
            <w:vMerge w:val="restart"/>
            <w:shd w:val="clear" w:color="auto" w:fill="D0CECE" w:themeFill="background2" w:themeFillShade="E6"/>
          </w:tcPr>
          <w:p w14:paraId="3F3A388F" w14:textId="3FB2E95B" w:rsidR="00BA5126" w:rsidRPr="00FF1C89" w:rsidRDefault="00BA5126" w:rsidP="00A57DEB">
            <w:pPr>
              <w:spacing w:line="360" w:lineRule="auto"/>
              <w:ind w:firstLine="720"/>
              <w:jc w:val="center"/>
              <w:rPr>
                <w:rFonts w:ascii="GHEA Grapalat" w:hAnsi="GHEA Grapalat"/>
                <w:sz w:val="24"/>
                <w:szCs w:val="24"/>
              </w:rPr>
            </w:pPr>
            <w:r w:rsidRPr="00FF1C89">
              <w:rPr>
                <w:rFonts w:ascii="GHEA Grapalat" w:hAnsi="GHEA Grapalat" w:cs="Cambria Math"/>
                <w:b/>
                <w:sz w:val="24"/>
                <w:szCs w:val="24"/>
                <w:lang w:val="hy-AM"/>
              </w:rPr>
              <w:lastRenderedPageBreak/>
              <w:t>14</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b/>
                <w:sz w:val="24"/>
                <w:szCs w:val="24"/>
                <w:lang w:val="hy-AM"/>
              </w:rPr>
              <w:t xml:space="preserve"> ՀՀ առողջապահության նախարարություն</w:t>
            </w:r>
          </w:p>
        </w:tc>
        <w:tc>
          <w:tcPr>
            <w:tcW w:w="5990" w:type="dxa"/>
            <w:shd w:val="clear" w:color="auto" w:fill="D0CECE" w:themeFill="background2" w:themeFillShade="E6"/>
          </w:tcPr>
          <w:p w14:paraId="3798AC4D" w14:textId="3A4E807F" w:rsidR="00BA5126" w:rsidRPr="00FF1C89" w:rsidRDefault="00BA5126" w:rsidP="00A57DEB">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22</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10</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0D65873D" w14:textId="77777777" w:rsidTr="00BA5126">
        <w:tc>
          <w:tcPr>
            <w:tcW w:w="7050" w:type="dxa"/>
            <w:vMerge/>
            <w:shd w:val="clear" w:color="auto" w:fill="D0CECE" w:themeFill="background2" w:themeFillShade="E6"/>
          </w:tcPr>
          <w:p w14:paraId="44473837" w14:textId="77777777" w:rsidR="00BA5126" w:rsidRPr="00FF1C89" w:rsidRDefault="00BA5126" w:rsidP="00A57DEB">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7B447C67" w14:textId="60514AE8" w:rsidR="00BA5126" w:rsidRPr="00FF1C89" w:rsidRDefault="00BA5126" w:rsidP="00A57DEB">
            <w:pPr>
              <w:spacing w:line="360" w:lineRule="auto"/>
              <w:jc w:val="center"/>
              <w:rPr>
                <w:rFonts w:ascii="GHEA Grapalat" w:hAnsi="GHEA Grapalat" w:cs="Sylfaen"/>
                <w:b/>
                <w:bCs/>
                <w:sz w:val="24"/>
                <w:szCs w:val="24"/>
              </w:rPr>
            </w:pPr>
            <w:r w:rsidRPr="00FF1C89">
              <w:rPr>
                <w:rFonts w:ascii="GHEA Grapalat" w:hAnsi="GHEA Grapalat" w:cs="Sylfaen"/>
                <w:b/>
                <w:bCs/>
                <w:sz w:val="24"/>
                <w:szCs w:val="24"/>
              </w:rPr>
              <w:t>ԱԱ/02.2/34288-2025</w:t>
            </w:r>
          </w:p>
        </w:tc>
      </w:tr>
      <w:tr w:rsidR="00FF1C89" w:rsidRPr="00FF1C89" w14:paraId="158B40EB" w14:textId="77777777" w:rsidTr="00BA5126">
        <w:tc>
          <w:tcPr>
            <w:tcW w:w="7050" w:type="dxa"/>
          </w:tcPr>
          <w:p w14:paraId="195C2146" w14:textId="77777777" w:rsidR="00BA5126" w:rsidRPr="00FF1C89" w:rsidRDefault="00BA5126" w:rsidP="00BA5126">
            <w:pPr>
              <w:spacing w:line="360" w:lineRule="auto"/>
              <w:ind w:left="252"/>
              <w:jc w:val="both"/>
              <w:rPr>
                <w:rFonts w:ascii="GHEA Grapalat" w:hAnsi="GHEA Grapalat"/>
                <w:bCs/>
                <w:sz w:val="24"/>
                <w:szCs w:val="24"/>
                <w:lang w:val="hy-AM"/>
              </w:rPr>
            </w:pPr>
            <w:r w:rsidRPr="00FF1C89">
              <w:rPr>
                <w:rFonts w:ascii="GHEA Grapalat" w:hAnsi="GHEA Grapalat"/>
                <w:sz w:val="24"/>
                <w:szCs w:val="24"/>
                <w:lang w:val="hy-AM"/>
              </w:rPr>
              <w:t xml:space="preserve">Հայտնում եմ, որ Առողջապահության նախարարությունում ուսումնասիրվել են </w:t>
            </w:r>
            <w:r w:rsidRPr="00FF1C89">
              <w:rPr>
                <w:rFonts w:ascii="GHEA Grapalat" w:hAnsi="GHEA Grapalat"/>
                <w:bCs/>
                <w:sz w:val="24"/>
                <w:szCs w:val="24"/>
                <w:lang w:val="hy-AM"/>
              </w:rPr>
              <w:t>«Ոստիկանության մասին» օրենքում լրացում կատարելու մասին օրենքի և հարակից օրենքների նախագծերը, որոնց վերաբերյալ առաջարկություններ և դիտողություններ չկան:</w:t>
            </w:r>
          </w:p>
          <w:p w14:paraId="7E75353F" w14:textId="544FF51F" w:rsidR="00BA5126" w:rsidRPr="00FF1C89" w:rsidRDefault="00BA5126" w:rsidP="00BA5126">
            <w:pPr>
              <w:spacing w:line="360" w:lineRule="auto"/>
              <w:ind w:left="252"/>
              <w:jc w:val="both"/>
              <w:rPr>
                <w:rFonts w:ascii="GHEA Grapalat" w:hAnsi="GHEA Grapalat"/>
                <w:sz w:val="24"/>
                <w:szCs w:val="24"/>
                <w:lang w:val="hy-AM"/>
              </w:rPr>
            </w:pPr>
            <w:r w:rsidRPr="00FF1C89">
              <w:rPr>
                <w:rFonts w:ascii="GHEA Grapalat" w:hAnsi="GHEA Grapalat"/>
                <w:bCs/>
                <w:sz w:val="24"/>
                <w:szCs w:val="24"/>
                <w:lang w:val="hy-AM"/>
              </w:rPr>
              <w:t xml:space="preserve">Միաժամանակ, վերոնշյալ օրենքների նախագծերի հիմնավորման կապակցությամբ տեղեկացնում եմ, որ </w:t>
            </w:r>
            <w:r w:rsidRPr="00FF1C89">
              <w:rPr>
                <w:rFonts w:ascii="GHEA Grapalat" w:hAnsi="GHEA Grapalat"/>
                <w:sz w:val="24"/>
                <w:szCs w:val="24"/>
                <w:lang w:val="hy-AM"/>
              </w:rPr>
              <w:t>Հայաստանի Հանրապետության կառավարության 2021 թվականի նոյեմբերի 18-ի N 1902-Լ որոշման հավելված 1-ի 26</w:t>
            </w:r>
            <w:r w:rsidRPr="00FF1C89">
              <w:rPr>
                <w:rFonts w:ascii="Microsoft JhengHei" w:eastAsia="Microsoft JhengHei" w:hAnsi="Microsoft JhengHei" w:cs="Microsoft JhengHei" w:hint="eastAsia"/>
                <w:sz w:val="24"/>
                <w:szCs w:val="24"/>
                <w:lang w:val="hy-AM"/>
              </w:rPr>
              <w:t>․</w:t>
            </w:r>
            <w:r w:rsidRPr="00FF1C89">
              <w:rPr>
                <w:rFonts w:ascii="GHEA Grapalat" w:hAnsi="GHEA Grapalat"/>
                <w:sz w:val="24"/>
                <w:szCs w:val="24"/>
                <w:lang w:val="hy-AM"/>
              </w:rPr>
              <w:t xml:space="preserve">1-րդ կետի համաձայն՝ ՀՀ առողջապահության նախարարի 2022 թվականի նոյեմբերի 29-ի N 5491-Լ հրամանով հաստատվել է շտապ բժշկական օգնության կենտրոնացված ծառայության ներդրման 2022–2025 թվականների ծրագիրը, որի նպատակն է ստեղծել ողջ հանրապետության տարածքում գործող միասնական շտապ օգնության ծառայություն, ինչն իրականացվում է փուլային ձևով: ՀՀ կառավարության 2023 թվականի հուլիսի 06-ի N 1121-Ա որոշմամբ «Գյումրու շտապ բուժական օգնության կայան» փակ բաժնետիրական ընկերությունը վերանվանվել է «Հանրապետական շտապ օգնության ծառայություն» փակ </w:t>
            </w:r>
            <w:r w:rsidRPr="00FF1C89">
              <w:rPr>
                <w:rFonts w:ascii="GHEA Grapalat" w:hAnsi="GHEA Grapalat"/>
                <w:sz w:val="24"/>
                <w:szCs w:val="24"/>
                <w:lang w:val="hy-AM"/>
              </w:rPr>
              <w:lastRenderedPageBreak/>
              <w:t>բաժնետիրական ընկերություն և նշված կայանի հենքի վրա 2024 թվականի օգոստոսին գործարկել է օպերատիվ կառավարման կենտրոնը (զանգերի կենտրոն), որը որպես 1-03 կանչերի սպասարկման ստորաբաժանում՝ ներկայումս սպասարկում է ՀՀ Շիրակի, Արագածոտնի, Լոռու, Տավուշի, Կոտայքի, Արարատի և Արմավիրի մարզերի բնակչությանը։ Մյուս մարզերի միացման գործընթացը շարունակվում է։ Ծրագրի շրջանակում, մինչև 2026 թվականը, նախատեսվում է «Հանրապետական շտապ օգնության ծառայություն» փակ բաժնետիրական ընկերության զանգերի ընդունման գործընթացի ամբողջական կենտրոնացում Երևան քաղաքում՝ օպերատիվ կառավարման բաժնի միջոցով:</w:t>
            </w:r>
          </w:p>
          <w:p w14:paraId="0B01E08B" w14:textId="4DAF1070" w:rsidR="00BA5126" w:rsidRPr="00FF1C89" w:rsidRDefault="00BA5126" w:rsidP="00A57DEB">
            <w:pPr>
              <w:spacing w:line="360" w:lineRule="auto"/>
              <w:ind w:left="252"/>
              <w:jc w:val="center"/>
              <w:rPr>
                <w:rFonts w:ascii="GHEA Grapalat" w:hAnsi="GHEA Grapalat"/>
                <w:sz w:val="24"/>
                <w:szCs w:val="24"/>
                <w:lang w:val="hy-AM"/>
              </w:rPr>
            </w:pPr>
          </w:p>
        </w:tc>
        <w:tc>
          <w:tcPr>
            <w:tcW w:w="5990" w:type="dxa"/>
          </w:tcPr>
          <w:p w14:paraId="620FDC82" w14:textId="6C1353B7" w:rsidR="00BA5126" w:rsidRPr="00FF1C89" w:rsidRDefault="00BA5126" w:rsidP="00A57DEB">
            <w:pPr>
              <w:spacing w:line="360" w:lineRule="auto"/>
              <w:jc w:val="center"/>
              <w:rPr>
                <w:rFonts w:ascii="GHEA Grapalat" w:hAnsi="GHEA Grapalat" w:cs="Sylfaen"/>
                <w:bCs/>
                <w:sz w:val="24"/>
                <w:szCs w:val="24"/>
              </w:rPr>
            </w:pPr>
            <w:proofErr w:type="spellStart"/>
            <w:r w:rsidRPr="00FF1C89">
              <w:rPr>
                <w:rFonts w:ascii="GHEA Grapalat" w:hAnsi="GHEA Grapalat" w:cs="Sylfaen"/>
                <w:b/>
                <w:bCs/>
                <w:sz w:val="24"/>
                <w:szCs w:val="24"/>
              </w:rPr>
              <w:lastRenderedPageBreak/>
              <w:t>Ընդունվել</w:t>
            </w:r>
            <w:proofErr w:type="spellEnd"/>
            <w:r w:rsidRPr="00FF1C89">
              <w:rPr>
                <w:rFonts w:ascii="GHEA Grapalat" w:hAnsi="GHEA Grapalat" w:cs="Sylfaen"/>
                <w:b/>
                <w:bCs/>
                <w:sz w:val="24"/>
                <w:szCs w:val="24"/>
              </w:rPr>
              <w:t xml:space="preserve"> է ի </w:t>
            </w:r>
            <w:proofErr w:type="spellStart"/>
            <w:r w:rsidRPr="00FF1C89">
              <w:rPr>
                <w:rFonts w:ascii="GHEA Grapalat" w:hAnsi="GHEA Grapalat" w:cs="Sylfaen"/>
                <w:b/>
                <w:bCs/>
                <w:sz w:val="24"/>
                <w:szCs w:val="24"/>
              </w:rPr>
              <w:t>գիտություն</w:t>
            </w:r>
            <w:proofErr w:type="spellEnd"/>
            <w:r w:rsidRPr="00FF1C89">
              <w:rPr>
                <w:rFonts w:ascii="GHEA Grapalat" w:hAnsi="GHEA Grapalat" w:cs="Sylfaen"/>
                <w:b/>
                <w:bCs/>
                <w:sz w:val="24"/>
                <w:szCs w:val="24"/>
              </w:rPr>
              <w:t>։</w:t>
            </w:r>
          </w:p>
        </w:tc>
      </w:tr>
      <w:tr w:rsidR="00FF1C89" w:rsidRPr="00FF1C89" w14:paraId="62F95E34" w14:textId="77777777" w:rsidTr="00427AF6">
        <w:tc>
          <w:tcPr>
            <w:tcW w:w="7050" w:type="dxa"/>
            <w:vMerge w:val="restart"/>
            <w:shd w:val="clear" w:color="auto" w:fill="D0CECE" w:themeFill="background2" w:themeFillShade="E6"/>
          </w:tcPr>
          <w:p w14:paraId="774B8632" w14:textId="6967E16C" w:rsidR="00827DA4" w:rsidRPr="00FF1C89" w:rsidRDefault="00827DA4" w:rsidP="00427AF6">
            <w:pPr>
              <w:spacing w:line="360" w:lineRule="auto"/>
              <w:ind w:firstLine="720"/>
              <w:jc w:val="center"/>
              <w:rPr>
                <w:rFonts w:ascii="GHEA Grapalat" w:hAnsi="GHEA Grapalat"/>
                <w:sz w:val="24"/>
                <w:szCs w:val="24"/>
                <w:lang w:val="hy-AM"/>
              </w:rPr>
            </w:pPr>
            <w:r w:rsidRPr="00FF1C89">
              <w:rPr>
                <w:rFonts w:ascii="GHEA Grapalat" w:hAnsi="GHEA Grapalat" w:cs="Cambria Math"/>
                <w:b/>
                <w:sz w:val="24"/>
                <w:szCs w:val="24"/>
                <w:lang w:val="hy-AM"/>
              </w:rPr>
              <w:t>15</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b/>
                <w:sz w:val="24"/>
                <w:szCs w:val="24"/>
                <w:lang w:val="hy-AM"/>
              </w:rPr>
              <w:t xml:space="preserve"> ՀՀ վարչապետի աշխատակազմի պետաիրավական վարչություն</w:t>
            </w:r>
          </w:p>
        </w:tc>
        <w:tc>
          <w:tcPr>
            <w:tcW w:w="5990" w:type="dxa"/>
            <w:shd w:val="clear" w:color="auto" w:fill="D0CECE" w:themeFill="background2" w:themeFillShade="E6"/>
          </w:tcPr>
          <w:p w14:paraId="27682FAA" w14:textId="2698B6D6" w:rsidR="00827DA4" w:rsidRPr="00FF1C89" w:rsidRDefault="00827DA4" w:rsidP="00427AF6">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20</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11</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67EBADE0" w14:textId="77777777" w:rsidTr="00427AF6">
        <w:tc>
          <w:tcPr>
            <w:tcW w:w="7050" w:type="dxa"/>
            <w:vMerge/>
            <w:shd w:val="clear" w:color="auto" w:fill="D0CECE" w:themeFill="background2" w:themeFillShade="E6"/>
          </w:tcPr>
          <w:p w14:paraId="139FDBBE" w14:textId="77777777" w:rsidR="00827DA4" w:rsidRPr="00FF1C89" w:rsidRDefault="00827DA4" w:rsidP="00427AF6">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76BDBC3F" w14:textId="5A632623" w:rsidR="00827DA4" w:rsidRPr="00FF1C89" w:rsidRDefault="00827DA4" w:rsidP="00427AF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02/10.19/37730-2025</w:t>
            </w:r>
          </w:p>
        </w:tc>
      </w:tr>
      <w:tr w:rsidR="00FF1C89" w:rsidRPr="00A37EBB" w14:paraId="59F34BE3" w14:textId="77777777" w:rsidTr="00427AF6">
        <w:tc>
          <w:tcPr>
            <w:tcW w:w="7050" w:type="dxa"/>
          </w:tcPr>
          <w:p w14:paraId="577A6748" w14:textId="44FE9812" w:rsidR="00827DA4" w:rsidRPr="00FF1C89" w:rsidRDefault="00033308" w:rsidP="00033308">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1. Նախագծով առաջարկվում է ՆԳՆ կառուցվածքում ստեղծել Օպերատիվ կառավարման գրասենյակ: Մինչդեռ, մեր գնահատմամբ, որևէ կառուցվածքային միավորի վերաբերյալ օրենքների մակարդակով կարգավորումներ նախատեսելը, այն էլ՝ «Ոստիկանության մասին» և </w:t>
            </w:r>
            <w:r w:rsidRPr="00FF1C89">
              <w:rPr>
                <w:rFonts w:ascii="GHEA Grapalat" w:hAnsi="GHEA Grapalat"/>
                <w:sz w:val="24"/>
                <w:szCs w:val="24"/>
                <w:lang w:val="hy-AM"/>
              </w:rPr>
              <w:lastRenderedPageBreak/>
              <w:t>«Փրկարար ծառայության մասին» օրենքների շրջանակներում, անհասկանալի է:</w:t>
            </w:r>
          </w:p>
        </w:tc>
        <w:tc>
          <w:tcPr>
            <w:tcW w:w="5990" w:type="dxa"/>
          </w:tcPr>
          <w:p w14:paraId="09E59DF0" w14:textId="53939B70" w:rsidR="00827DA4" w:rsidRPr="00FF1C89" w:rsidRDefault="004E4105" w:rsidP="00427AF6">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Մասամբ է</w:t>
            </w:r>
            <w:r w:rsidR="0056499B" w:rsidRPr="00FF1C89">
              <w:rPr>
                <w:rFonts w:ascii="GHEA Grapalat" w:hAnsi="GHEA Grapalat" w:cs="Sylfaen"/>
                <w:b/>
                <w:sz w:val="24"/>
                <w:szCs w:val="24"/>
                <w:lang w:val="hy-AM"/>
              </w:rPr>
              <w:t xml:space="preserve"> ընդունվել։</w:t>
            </w:r>
          </w:p>
          <w:p w14:paraId="0F3FAB54" w14:textId="6B848B27" w:rsidR="000B6529" w:rsidRPr="00FF1C89" w:rsidRDefault="004E4105" w:rsidP="000B6529">
            <w:pPr>
              <w:spacing w:line="360" w:lineRule="auto"/>
              <w:ind w:firstLine="179"/>
              <w:jc w:val="both"/>
              <w:rPr>
                <w:rFonts w:ascii="GHEA Grapalat" w:hAnsi="GHEA Grapalat" w:cs="Sylfaen"/>
                <w:bCs/>
                <w:sz w:val="24"/>
                <w:szCs w:val="24"/>
                <w:lang w:val="hy-AM"/>
              </w:rPr>
            </w:pPr>
            <w:r>
              <w:rPr>
                <w:rFonts w:ascii="GHEA Grapalat" w:hAnsi="GHEA Grapalat" w:cs="Sylfaen"/>
                <w:bCs/>
                <w:sz w:val="24"/>
                <w:szCs w:val="24"/>
                <w:lang w:val="hy-AM"/>
              </w:rPr>
              <w:t xml:space="preserve">Հաշվի առնելով </w:t>
            </w:r>
            <w:r w:rsidR="0056499B" w:rsidRPr="00FF1C89">
              <w:rPr>
                <w:rFonts w:ascii="GHEA Grapalat" w:hAnsi="GHEA Grapalat" w:cs="Sylfaen"/>
                <w:bCs/>
                <w:sz w:val="24"/>
                <w:szCs w:val="24"/>
                <w:lang w:val="hy-AM"/>
              </w:rPr>
              <w:t>«Կառավարչական իրավահարաբերությունների կարգավորման մասին» օրենքի 8-րդ հոդվածի 1-ին մաս</w:t>
            </w:r>
            <w:r>
              <w:rPr>
                <w:rFonts w:ascii="GHEA Grapalat" w:hAnsi="GHEA Grapalat" w:cs="Sylfaen"/>
                <w:bCs/>
                <w:sz w:val="24"/>
                <w:szCs w:val="24"/>
                <w:lang w:val="hy-AM"/>
              </w:rPr>
              <w:t>ը՝</w:t>
            </w:r>
            <w:r w:rsidR="0056499B" w:rsidRPr="00FF1C89">
              <w:rPr>
                <w:rFonts w:ascii="GHEA Grapalat" w:hAnsi="GHEA Grapalat" w:cs="Sylfaen"/>
                <w:bCs/>
                <w:sz w:val="24"/>
                <w:szCs w:val="24"/>
                <w:lang w:val="hy-AM"/>
              </w:rPr>
              <w:t xml:space="preserve"> </w:t>
            </w:r>
            <w:r w:rsidRPr="00FF1C89">
              <w:rPr>
                <w:rFonts w:ascii="GHEA Grapalat" w:hAnsi="GHEA Grapalat"/>
                <w:sz w:val="24"/>
                <w:szCs w:val="24"/>
                <w:lang w:val="hy-AM"/>
              </w:rPr>
              <w:t>«Ոստիկանության մասին»</w:t>
            </w:r>
            <w:r>
              <w:rPr>
                <w:rFonts w:ascii="GHEA Grapalat" w:hAnsi="GHEA Grapalat"/>
                <w:sz w:val="24"/>
                <w:szCs w:val="24"/>
                <w:lang w:val="hy-AM"/>
              </w:rPr>
              <w:t xml:space="preserve"> օրենքում լրացում կատարելու մասին»</w:t>
            </w:r>
            <w:r w:rsidRPr="00FF1C89">
              <w:rPr>
                <w:rFonts w:ascii="GHEA Grapalat" w:hAnsi="GHEA Grapalat"/>
                <w:sz w:val="24"/>
                <w:szCs w:val="24"/>
                <w:lang w:val="hy-AM"/>
              </w:rPr>
              <w:t xml:space="preserve"> և «Փրկարար ծառայության </w:t>
            </w:r>
            <w:r w:rsidRPr="00FF1C89">
              <w:rPr>
                <w:rFonts w:ascii="GHEA Grapalat" w:hAnsi="GHEA Grapalat"/>
                <w:sz w:val="24"/>
                <w:szCs w:val="24"/>
                <w:lang w:val="hy-AM"/>
              </w:rPr>
              <w:lastRenderedPageBreak/>
              <w:t>մասին» օրենք</w:t>
            </w:r>
            <w:r>
              <w:rPr>
                <w:rFonts w:ascii="GHEA Grapalat" w:hAnsi="GHEA Grapalat"/>
                <w:sz w:val="24"/>
                <w:szCs w:val="24"/>
                <w:lang w:val="hy-AM"/>
              </w:rPr>
              <w:t>ում լրացումներ կատարելու մասին» օրենքների նախագծերից հանվել են կարգավորիչ ազդեցություն չունեցող բոլոր դրույթները՝ ըստ էության պահպանելով միայն գործառույթներին վերաբերելի կարգավորումները։</w:t>
            </w:r>
            <w:r w:rsidRPr="00FF1C89">
              <w:rPr>
                <w:rFonts w:ascii="GHEA Grapalat" w:hAnsi="GHEA Grapalat"/>
                <w:sz w:val="24"/>
                <w:szCs w:val="24"/>
                <w:lang w:val="hy-AM"/>
              </w:rPr>
              <w:t xml:space="preserve"> </w:t>
            </w:r>
          </w:p>
          <w:p w14:paraId="0DD90722" w14:textId="1214983A" w:rsidR="00833933" w:rsidRPr="00FF1C89" w:rsidRDefault="00833933" w:rsidP="008360F6">
            <w:pPr>
              <w:spacing w:line="360" w:lineRule="auto"/>
              <w:ind w:firstLine="179"/>
              <w:jc w:val="both"/>
              <w:rPr>
                <w:rFonts w:ascii="GHEA Grapalat" w:hAnsi="GHEA Grapalat" w:cs="Sylfaen"/>
                <w:bCs/>
                <w:sz w:val="24"/>
                <w:szCs w:val="24"/>
                <w:lang w:val="hy-AM"/>
              </w:rPr>
            </w:pPr>
          </w:p>
        </w:tc>
      </w:tr>
      <w:tr w:rsidR="00FF1C89" w:rsidRPr="00FF1C89" w14:paraId="583DA1B9" w14:textId="77777777" w:rsidTr="00427AF6">
        <w:tc>
          <w:tcPr>
            <w:tcW w:w="7050" w:type="dxa"/>
          </w:tcPr>
          <w:p w14:paraId="0F7A260F" w14:textId="79D9EAF1" w:rsidR="00033308" w:rsidRPr="00FF1C89" w:rsidRDefault="00033308" w:rsidP="00033308">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lastRenderedPageBreak/>
              <w:t>2. «Կառավարության կառուցվածքի և գործունեության մասին» օրենքում լրացում կատարելու մասին» օրենքի նախագծի 2-րդ հոդվածով նախատեսվում է, որ այն ուժի մեջ է մտնելու Օպերատիվ կառավարման գրասենյակի կանոնադրությունն ուժի մեջ մտնելու օրվանից: Մինչդեռ, պարզ չէ, երբ է նախատեսվում գրասենյակի կանոնադրության ընդունումը:</w:t>
            </w:r>
          </w:p>
        </w:tc>
        <w:tc>
          <w:tcPr>
            <w:tcW w:w="5990" w:type="dxa"/>
          </w:tcPr>
          <w:p w14:paraId="5C12CC8A" w14:textId="200A8945" w:rsidR="00033308" w:rsidRPr="00FF1C89" w:rsidRDefault="00755B00" w:rsidP="00427AF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Ընդունվել է։</w:t>
            </w:r>
          </w:p>
        </w:tc>
      </w:tr>
      <w:tr w:rsidR="00FF1C89" w:rsidRPr="00FF1C89" w14:paraId="004D7440" w14:textId="77777777" w:rsidTr="00427AF6">
        <w:tc>
          <w:tcPr>
            <w:tcW w:w="7050" w:type="dxa"/>
          </w:tcPr>
          <w:p w14:paraId="42A525C0" w14:textId="55DAB3DA" w:rsidR="00033308" w:rsidRPr="00FF1C89" w:rsidRDefault="00033308" w:rsidP="00033308">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3. Նախագծի նույն հոդվածով նախատեսվում է, որ ՆԳՆ քաղաքացիական ծառայության պաշտոնների անվանացանկում փոփոխություն կատարելուց հետո՝ վեց ամսվա ընթացքում, քաղաքացիական ծառայության այդ պաշտոնները զբաղեցվելու են փոխվարչապետի 2023 թվականի ապրիլի 18-ի «Հայաստանի Հանրապետության ներքին գործերի նախարարության քաղաքացիական ծառայության պաշտոններում նշանակելու դեպքում թեկնածուի հետ հարցազրույցի անցկացման կարգը </w:t>
            </w:r>
            <w:r w:rsidRPr="00FF1C89">
              <w:rPr>
                <w:rFonts w:ascii="GHEA Grapalat" w:hAnsi="GHEA Grapalat"/>
                <w:sz w:val="24"/>
                <w:szCs w:val="24"/>
                <w:lang w:val="hy-AM"/>
              </w:rPr>
              <w:lastRenderedPageBreak/>
              <w:t>սահմանելու մասին» թիվ 288-Ա որոշմամբ սահմանված կարգով: Մինչդեռ, հարկ է նկատել, որ վերոնշված որոշման ընդունման համար իրավական հիմք հանդիսացած օրենքի համապատասխան դրույթը, ըստ էության, ուղղված է եղել անցումային կարգավորման նախատեսմանը՝ հաշվի առնելով այդ նորմի գործողության համար սահմանված վեցամսյա ժամկետը: Հետևաբար, ժամկետային առումով իրեն սպառած կարգավորումներով առաջնորդվելը, մեր գնահատմամբ, խնդրահարույց է:</w:t>
            </w:r>
          </w:p>
        </w:tc>
        <w:tc>
          <w:tcPr>
            <w:tcW w:w="5990" w:type="dxa"/>
          </w:tcPr>
          <w:p w14:paraId="54A60653" w14:textId="651F44E4" w:rsidR="00033308" w:rsidRPr="00FF1C89" w:rsidRDefault="00717953" w:rsidP="00427AF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lastRenderedPageBreak/>
              <w:t>Ընդունվել է։</w:t>
            </w:r>
          </w:p>
        </w:tc>
      </w:tr>
      <w:tr w:rsidR="00FF1C89" w:rsidRPr="00FF1C89" w14:paraId="2F1A528E" w14:textId="77777777" w:rsidTr="00427AF6">
        <w:tc>
          <w:tcPr>
            <w:tcW w:w="7050" w:type="dxa"/>
            <w:vMerge w:val="restart"/>
            <w:shd w:val="clear" w:color="auto" w:fill="D0CECE" w:themeFill="background2" w:themeFillShade="E6"/>
          </w:tcPr>
          <w:p w14:paraId="4353EF78" w14:textId="4DECD1FE" w:rsidR="00033308" w:rsidRPr="00FF1C89" w:rsidRDefault="00033308" w:rsidP="00427AF6">
            <w:pPr>
              <w:spacing w:line="360" w:lineRule="auto"/>
              <w:ind w:firstLine="720"/>
              <w:jc w:val="center"/>
              <w:rPr>
                <w:rFonts w:ascii="GHEA Grapalat" w:hAnsi="GHEA Grapalat"/>
                <w:sz w:val="24"/>
                <w:szCs w:val="24"/>
                <w:lang w:val="hy-AM"/>
              </w:rPr>
            </w:pPr>
            <w:r w:rsidRPr="00FF1C89">
              <w:rPr>
                <w:rFonts w:ascii="GHEA Grapalat" w:hAnsi="GHEA Grapalat" w:cs="Cambria Math"/>
                <w:b/>
                <w:sz w:val="24"/>
                <w:szCs w:val="24"/>
                <w:lang w:val="hy-AM"/>
              </w:rPr>
              <w:t>16</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b/>
                <w:sz w:val="24"/>
                <w:szCs w:val="24"/>
                <w:lang w:val="hy-AM"/>
              </w:rPr>
              <w:t xml:space="preserve"> ՀՀ վարչապետի աշխատակազմի կադրերի և անձնակազմի կառավարման վարչություն</w:t>
            </w:r>
          </w:p>
        </w:tc>
        <w:tc>
          <w:tcPr>
            <w:tcW w:w="5990" w:type="dxa"/>
            <w:shd w:val="clear" w:color="auto" w:fill="D0CECE" w:themeFill="background2" w:themeFillShade="E6"/>
          </w:tcPr>
          <w:p w14:paraId="0616ADE8" w14:textId="77777777" w:rsidR="00033308" w:rsidRPr="00FF1C89" w:rsidRDefault="00033308" w:rsidP="00427AF6">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20</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11</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47D5E441" w14:textId="77777777" w:rsidTr="00427AF6">
        <w:tc>
          <w:tcPr>
            <w:tcW w:w="7050" w:type="dxa"/>
            <w:vMerge/>
            <w:shd w:val="clear" w:color="auto" w:fill="D0CECE" w:themeFill="background2" w:themeFillShade="E6"/>
          </w:tcPr>
          <w:p w14:paraId="1FDDF10C" w14:textId="77777777" w:rsidR="00033308" w:rsidRPr="00FF1C89" w:rsidRDefault="00033308" w:rsidP="00427AF6">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20751C93" w14:textId="77777777" w:rsidR="00033308" w:rsidRPr="00FF1C89" w:rsidRDefault="00033308" w:rsidP="00427AF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02/10.19/37730-2025</w:t>
            </w:r>
          </w:p>
        </w:tc>
      </w:tr>
      <w:tr w:rsidR="00FF1C89" w:rsidRPr="00A37EBB" w14:paraId="3DBE8F0C" w14:textId="77777777" w:rsidTr="00427AF6">
        <w:tc>
          <w:tcPr>
            <w:tcW w:w="7050" w:type="dxa"/>
          </w:tcPr>
          <w:p w14:paraId="3FBFBB55" w14:textId="2E81B38D" w:rsidR="00033308" w:rsidRPr="00FF1C89" w:rsidRDefault="00033308" w:rsidP="00717953">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1.Նախագծերի փաթեթին կից ներկայացված հիմնավորման համաձայն՝ Նախագծերով նախատեսվում է Հայաստանի Հանրապետության ներքին գործերի նախարարության կազմում Օպերատիվ կառավարման գրասենյակի (այսուհետ՝ Գրասենյակ) ստեղծում՝ Ոստիկանության օպերատիվ կառավարման կենտրոնի և Փրկարար ծառայության ճգնաժամային կառավարման ազգային կենտրոնի միավորման հիման վրա։ Միևնույն ժամանակ «Ոստիկանության մասին» օրենքում լրացում կատարելու մասին» օրենքի նախագծի 1-ին հոդվածով Գրասենյակին վերապահվում են հետևյալ գործառույթները՝ </w:t>
            </w:r>
            <w:r w:rsidRPr="00FF1C89">
              <w:rPr>
                <w:rFonts w:ascii="GHEA Grapalat" w:hAnsi="GHEA Grapalat"/>
                <w:sz w:val="24"/>
                <w:szCs w:val="24"/>
                <w:lang w:val="hy-AM"/>
              </w:rPr>
              <w:lastRenderedPageBreak/>
              <w:t xml:space="preserve">իրավախախտումների, արտակարգ իրավիճակների կամ պատահարների վերաբերյալ հեռախոսազանգերի, ինչպես նաև՝ այլ միջոցներով կամ եղանակներով ստացվող տեղեկությունների ընդունումը, գրանցումը, դասակարգումը, համապատասխան խորհրդատվության տրամադրումը, նշված տեղեկությունների՝ ըստ ենթակայության փոխանցումը, իսկ անհրաժեշտության դեպքում՝ օպերատիվ արձագանքի ապահովումը, իրավախախտման, արտակարգ իրավիճակի կամ պատահարի վայր մեկնած ծառայողներին անհրաժեշտ տեղեկությունների և կողմնորոշիչ տվյալների տրամադրումը, արտակարգ իրավիճակների առաջացման (դրա սպառնալիքի) դեպքում, ինչպես նաև բնակչության պաշտպանության և քաղաքացիական պաշտպանության միջոցառումների անցկացման ժամանակ բնակչության ազդարարման կազմակերպումը և այլն: Այս առումով հարկ են համարում անդրադառնալ «Կառավարչական իրավահարաբերությունների կարգավորման մասին» օրենքի (այսուհետ՝ Օրենք) 8-րդ հոդվածի 1-ին մասին, որի համաձայն՝ Գրասենյակը օրենքով սահմանված դեպքերում և կարգով իրականացնում է պետական կառավարման և (կամ) պետական քաղաքականության առանձին </w:t>
            </w:r>
            <w:r w:rsidRPr="00FF1C89">
              <w:rPr>
                <w:rFonts w:ascii="GHEA Grapalat" w:hAnsi="GHEA Grapalat"/>
                <w:sz w:val="24"/>
                <w:szCs w:val="24"/>
                <w:lang w:val="hy-AM"/>
              </w:rPr>
              <w:lastRenderedPageBreak/>
              <w:t>բնագավառի գործառույթներ (այդ թվում՝ վերահսկողական, պետական ծառայությունների մատուցման) կամ ընդունում է արտաքին ներգործության ակտեր, ունի ինքնուրույն, հստակ ձևակերպված սպառիչ խնդիրներ և նպատակներ, պատասխանատու է այդ խնդիրների իրականացման համար։</w:t>
            </w:r>
          </w:p>
          <w:p w14:paraId="73A27BEF" w14:textId="398292E8" w:rsidR="00033308" w:rsidRPr="00FF1C89" w:rsidRDefault="00033308" w:rsidP="00033308">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Նախագծային և օրենսդրական կարգավորումերի համադրությունից պարզ է դառնում, որ Գրասենյակի կարգավիճակը չի համապատասխանում Օրենքով գրասենյակի կարգավիճակին վերապահված հատկանիշներին, քանի որ նախագծով Գրասենյակին վերապահվող գործառույթները առավելապես աջակցող բնույթի են և ըստ էության չեն ընդգծում Գրասենյակի ինքնուրույն կարգավիճակը:</w:t>
            </w:r>
          </w:p>
        </w:tc>
        <w:tc>
          <w:tcPr>
            <w:tcW w:w="5990" w:type="dxa"/>
          </w:tcPr>
          <w:p w14:paraId="23AC0B99" w14:textId="10AC0C16" w:rsidR="00033308" w:rsidRPr="00FF1C89" w:rsidRDefault="00D20A6A" w:rsidP="00427AF6">
            <w:pPr>
              <w:spacing w:line="360" w:lineRule="auto"/>
              <w:jc w:val="center"/>
              <w:rPr>
                <w:rFonts w:ascii="GHEA Grapalat" w:hAnsi="GHEA Grapalat" w:cs="Sylfaen"/>
                <w:b/>
                <w:sz w:val="24"/>
                <w:szCs w:val="24"/>
                <w:lang w:val="hy-AM"/>
              </w:rPr>
            </w:pPr>
            <w:r w:rsidRPr="00FF1C89">
              <w:rPr>
                <w:rFonts w:ascii="GHEA Grapalat" w:hAnsi="GHEA Grapalat" w:cs="Sylfaen"/>
                <w:b/>
                <w:sz w:val="24"/>
                <w:szCs w:val="24"/>
                <w:lang w:val="hy-AM"/>
              </w:rPr>
              <w:lastRenderedPageBreak/>
              <w:t>1</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cs="Sylfaen"/>
                <w:b/>
                <w:sz w:val="24"/>
                <w:szCs w:val="24"/>
                <w:lang w:val="hy-AM"/>
              </w:rPr>
              <w:t xml:space="preserve"> </w:t>
            </w:r>
            <w:r w:rsidR="00717953" w:rsidRPr="00FF1C89">
              <w:rPr>
                <w:rFonts w:ascii="GHEA Grapalat" w:hAnsi="GHEA Grapalat" w:cs="Sylfaen"/>
                <w:b/>
                <w:sz w:val="24"/>
                <w:szCs w:val="24"/>
                <w:lang w:val="hy-AM"/>
              </w:rPr>
              <w:t>Չի ընդունվել։</w:t>
            </w:r>
          </w:p>
          <w:p w14:paraId="1778E94D" w14:textId="06D60CF5" w:rsidR="00C16EE5" w:rsidRPr="00FF1C89" w:rsidRDefault="00D20A6A" w:rsidP="00235A70">
            <w:pPr>
              <w:spacing w:line="360" w:lineRule="auto"/>
              <w:ind w:firstLine="317"/>
              <w:jc w:val="both"/>
              <w:rPr>
                <w:rFonts w:ascii="GHEA Grapalat" w:hAnsi="GHEA Grapalat" w:cs="Sylfaen"/>
                <w:bCs/>
                <w:sz w:val="24"/>
                <w:szCs w:val="24"/>
                <w:lang w:val="hy-AM"/>
              </w:rPr>
            </w:pPr>
            <w:r w:rsidRPr="00FF1C89">
              <w:rPr>
                <w:rFonts w:ascii="GHEA Grapalat" w:hAnsi="GHEA Grapalat" w:cs="Sylfaen"/>
                <w:bCs/>
                <w:sz w:val="24"/>
                <w:szCs w:val="24"/>
                <w:lang w:val="hy-AM"/>
              </w:rPr>
              <w:t xml:space="preserve">Նախ հարկ է նկատել, որ </w:t>
            </w:r>
            <w:r w:rsidR="000A3D39" w:rsidRPr="00FF1C89">
              <w:rPr>
                <w:rFonts w:ascii="GHEA Grapalat" w:hAnsi="GHEA Grapalat" w:cs="Sylfaen"/>
                <w:bCs/>
                <w:sz w:val="24"/>
                <w:szCs w:val="24"/>
                <w:lang w:val="hy-AM"/>
              </w:rPr>
              <w:t>«Կառավարչական իրավահարաբերությունների կարգավորման մասին» օրենքի 8-րդ հոդվածի 1-ին մասի</w:t>
            </w:r>
            <w:r w:rsidRPr="00FF1C89">
              <w:rPr>
                <w:rFonts w:ascii="GHEA Grapalat" w:hAnsi="GHEA Grapalat" w:cs="Sylfaen"/>
                <w:bCs/>
                <w:sz w:val="24"/>
                <w:szCs w:val="24"/>
                <w:lang w:val="hy-AM"/>
              </w:rPr>
              <w:t xml:space="preserve">ց ուղղակիորեն հետևում է, որ որևէ միավոր գրասենյակ բնորոշվելու համար օրենսդիրը նախատեսել է, ըստ էության, </w:t>
            </w:r>
            <w:r w:rsidR="002579AD" w:rsidRPr="00FF1C89">
              <w:rPr>
                <w:rFonts w:ascii="GHEA Grapalat" w:hAnsi="GHEA Grapalat" w:cs="Sylfaen"/>
                <w:bCs/>
                <w:sz w:val="24"/>
                <w:szCs w:val="24"/>
                <w:lang w:val="hy-AM"/>
              </w:rPr>
              <w:t>3</w:t>
            </w:r>
            <w:r w:rsidRPr="00FF1C89">
              <w:rPr>
                <w:rFonts w:ascii="GHEA Grapalat" w:hAnsi="GHEA Grapalat" w:cs="Sylfaen"/>
                <w:bCs/>
                <w:sz w:val="24"/>
                <w:szCs w:val="24"/>
                <w:lang w:val="hy-AM"/>
              </w:rPr>
              <w:t xml:space="preserve"> պայման</w:t>
            </w:r>
            <w:r w:rsidR="007806AC" w:rsidRPr="00FF1C89">
              <w:rPr>
                <w:rFonts w:ascii="GHEA Grapalat" w:hAnsi="GHEA Grapalat" w:cs="Sylfaen"/>
                <w:bCs/>
                <w:sz w:val="24"/>
                <w:szCs w:val="24"/>
                <w:lang w:val="hy-AM"/>
              </w:rPr>
              <w:t>,</w:t>
            </w:r>
            <w:r w:rsidR="002579AD" w:rsidRPr="00FF1C89">
              <w:rPr>
                <w:rFonts w:ascii="GHEA Grapalat" w:hAnsi="GHEA Grapalat" w:cs="Sylfaen"/>
                <w:bCs/>
                <w:sz w:val="24"/>
                <w:szCs w:val="24"/>
                <w:lang w:val="hy-AM"/>
              </w:rPr>
              <w:t xml:space="preserve"> որ</w:t>
            </w:r>
            <w:r w:rsidR="007806AC" w:rsidRPr="00FF1C89">
              <w:rPr>
                <w:rFonts w:ascii="GHEA Grapalat" w:hAnsi="GHEA Grapalat" w:cs="Sylfaen"/>
                <w:bCs/>
                <w:sz w:val="24"/>
                <w:szCs w:val="24"/>
                <w:lang w:val="hy-AM"/>
              </w:rPr>
              <w:t xml:space="preserve">ոնցից </w:t>
            </w:r>
            <w:r w:rsidR="002579AD" w:rsidRPr="00FF1C89">
              <w:rPr>
                <w:rFonts w:ascii="GHEA Grapalat" w:hAnsi="GHEA Grapalat" w:cs="Sylfaen"/>
                <w:bCs/>
                <w:sz w:val="24"/>
                <w:szCs w:val="24"/>
                <w:lang w:val="hy-AM"/>
              </w:rPr>
              <w:t xml:space="preserve">առնվազն մեկի առկայությունը </w:t>
            </w:r>
            <w:r w:rsidR="007340FF" w:rsidRPr="00FF1C89">
              <w:rPr>
                <w:rFonts w:ascii="GHEA Grapalat" w:hAnsi="GHEA Grapalat" w:cs="Sylfaen"/>
                <w:bCs/>
                <w:sz w:val="24"/>
                <w:szCs w:val="24"/>
                <w:lang w:val="hy-AM"/>
              </w:rPr>
              <w:t xml:space="preserve">բավարար </w:t>
            </w:r>
            <w:r w:rsidR="002579AD" w:rsidRPr="00FF1C89">
              <w:rPr>
                <w:rFonts w:ascii="GHEA Grapalat" w:hAnsi="GHEA Grapalat" w:cs="Sylfaen"/>
                <w:bCs/>
                <w:sz w:val="24"/>
                <w:szCs w:val="24"/>
                <w:lang w:val="hy-AM"/>
              </w:rPr>
              <w:t>է</w:t>
            </w:r>
            <w:r w:rsidR="007340FF" w:rsidRPr="00FF1C89">
              <w:rPr>
                <w:rFonts w:ascii="GHEA Grapalat" w:hAnsi="GHEA Grapalat" w:cs="Sylfaen"/>
                <w:bCs/>
                <w:sz w:val="24"/>
                <w:szCs w:val="24"/>
                <w:lang w:val="hy-AM"/>
              </w:rPr>
              <w:t>՝</w:t>
            </w:r>
            <w:r w:rsidR="002579AD" w:rsidRPr="00FF1C89">
              <w:rPr>
                <w:rFonts w:ascii="GHEA Grapalat" w:hAnsi="GHEA Grapalat" w:cs="Sylfaen"/>
                <w:bCs/>
                <w:sz w:val="24"/>
                <w:szCs w:val="24"/>
                <w:lang w:val="hy-AM"/>
              </w:rPr>
              <w:t xml:space="preserve"> գրասենյակի ստեղծման </w:t>
            </w:r>
            <w:r w:rsidR="007340FF" w:rsidRPr="00FF1C89">
              <w:rPr>
                <w:rFonts w:ascii="GHEA Grapalat" w:hAnsi="GHEA Grapalat" w:cs="Sylfaen"/>
                <w:bCs/>
                <w:sz w:val="24"/>
                <w:szCs w:val="24"/>
                <w:lang w:val="hy-AM"/>
              </w:rPr>
              <w:t>թույլատրելիության շեմը հաղթահարված համարելու համար</w:t>
            </w:r>
            <w:r w:rsidR="002579AD" w:rsidRPr="00FF1C89">
              <w:rPr>
                <w:rFonts w:ascii="GHEA Grapalat" w:hAnsi="GHEA Grapalat" w:cs="Sylfaen"/>
                <w:bCs/>
                <w:sz w:val="24"/>
                <w:szCs w:val="24"/>
                <w:lang w:val="hy-AM"/>
              </w:rPr>
              <w:t xml:space="preserve">։ </w:t>
            </w:r>
          </w:p>
          <w:p w14:paraId="1AC7FEC2" w14:textId="2726D7DB" w:rsidR="000A3D39" w:rsidRPr="00FF1C89" w:rsidRDefault="007806AC" w:rsidP="00235A70">
            <w:pPr>
              <w:spacing w:line="360" w:lineRule="auto"/>
              <w:ind w:firstLine="317"/>
              <w:jc w:val="both"/>
              <w:rPr>
                <w:rFonts w:ascii="GHEA Grapalat" w:hAnsi="GHEA Grapalat" w:cs="Sylfaen"/>
                <w:bCs/>
                <w:sz w:val="24"/>
                <w:szCs w:val="24"/>
                <w:lang w:val="hy-AM"/>
              </w:rPr>
            </w:pPr>
            <w:r w:rsidRPr="00FF1C89">
              <w:rPr>
                <w:rFonts w:ascii="GHEA Grapalat" w:hAnsi="GHEA Grapalat" w:cs="Sylfaen"/>
                <w:bCs/>
                <w:sz w:val="24"/>
                <w:szCs w:val="24"/>
                <w:lang w:val="hy-AM"/>
              </w:rPr>
              <w:lastRenderedPageBreak/>
              <w:t>Ընդ որում</w:t>
            </w:r>
            <w:r w:rsidR="00EB1300" w:rsidRPr="00FF1C89">
              <w:rPr>
                <w:rFonts w:ascii="GHEA Grapalat" w:hAnsi="GHEA Grapalat" w:cs="Sylfaen"/>
                <w:bCs/>
                <w:sz w:val="24"/>
                <w:szCs w:val="24"/>
                <w:lang w:val="hy-AM"/>
              </w:rPr>
              <w:t>,</w:t>
            </w:r>
            <w:r w:rsidR="002579AD" w:rsidRPr="00FF1C89">
              <w:rPr>
                <w:rFonts w:ascii="GHEA Grapalat" w:hAnsi="GHEA Grapalat" w:cs="Sylfaen"/>
                <w:bCs/>
                <w:sz w:val="24"/>
                <w:szCs w:val="24"/>
                <w:lang w:val="hy-AM"/>
              </w:rPr>
              <w:t xml:space="preserve"> </w:t>
            </w:r>
            <w:r w:rsidR="000A3D39" w:rsidRPr="00FF1C89">
              <w:rPr>
                <w:rFonts w:ascii="GHEA Grapalat" w:hAnsi="GHEA Grapalat" w:cs="Sylfaen"/>
                <w:bCs/>
                <w:sz w:val="24"/>
                <w:szCs w:val="24"/>
                <w:lang w:val="hy-AM"/>
              </w:rPr>
              <w:t>«Կառավարության կառուցվածքի և գործունեության մասին» օրենքում լրացում կատարելու մասին» օրենքի նախագծով</w:t>
            </w:r>
            <w:r w:rsidR="00235A70" w:rsidRPr="00FF1C89">
              <w:rPr>
                <w:rFonts w:ascii="GHEA Grapalat" w:hAnsi="GHEA Grapalat" w:cs="Sylfaen"/>
                <w:bCs/>
                <w:sz w:val="24"/>
                <w:szCs w:val="24"/>
                <w:lang w:val="hy-AM"/>
              </w:rPr>
              <w:t xml:space="preserve"> </w:t>
            </w:r>
            <w:r w:rsidR="000A3D39" w:rsidRPr="00FF1C89">
              <w:rPr>
                <w:rFonts w:ascii="GHEA Grapalat" w:hAnsi="GHEA Grapalat" w:cs="Sylfaen"/>
                <w:bCs/>
                <w:sz w:val="24"/>
                <w:szCs w:val="24"/>
                <w:lang w:val="hy-AM"/>
              </w:rPr>
              <w:t xml:space="preserve">ներքին գործերի նախարարությանը վերապահված գործունեության հիմնական ոլորտների շարքում լրացվում է </w:t>
            </w:r>
            <w:r w:rsidR="000A3D39" w:rsidRPr="00FF1C89">
              <w:rPr>
                <w:rFonts w:ascii="GHEA Grapalat" w:hAnsi="GHEA Grapalat" w:cs="Sylfaen"/>
                <w:b/>
                <w:sz w:val="24"/>
                <w:szCs w:val="24"/>
                <w:lang w:val="hy-AM"/>
              </w:rPr>
              <w:t>իրավախախտումների, արտակարգ իրավիճակների կամ պատահարների վերաբերյալ տեղեկությունների ընդունման և օպերատիվ արձագանքի ապահովման</w:t>
            </w:r>
            <w:r w:rsidR="00235A70" w:rsidRPr="00FF1C89">
              <w:rPr>
                <w:rFonts w:ascii="GHEA Grapalat" w:hAnsi="GHEA Grapalat" w:cs="Sylfaen"/>
                <w:bCs/>
                <w:sz w:val="24"/>
                <w:szCs w:val="24"/>
                <w:lang w:val="hy-AM"/>
              </w:rPr>
              <w:t xml:space="preserve"> ոլորտը, ինչի հաշվառմամբ</w:t>
            </w:r>
            <w:r w:rsidRPr="00FF1C89">
              <w:rPr>
                <w:rFonts w:ascii="GHEA Grapalat" w:hAnsi="GHEA Grapalat" w:cs="Sylfaen"/>
                <w:bCs/>
                <w:sz w:val="24"/>
                <w:szCs w:val="24"/>
                <w:lang w:val="hy-AM"/>
              </w:rPr>
              <w:t>՝</w:t>
            </w:r>
            <w:r w:rsidR="00235A70" w:rsidRPr="00FF1C89">
              <w:rPr>
                <w:rFonts w:ascii="GHEA Grapalat" w:hAnsi="GHEA Grapalat" w:cs="Sylfaen"/>
                <w:bCs/>
                <w:sz w:val="24"/>
                <w:szCs w:val="24"/>
                <w:lang w:val="hy-AM"/>
              </w:rPr>
              <w:t xml:space="preserve"> </w:t>
            </w:r>
            <w:r w:rsidR="00C16EE5" w:rsidRPr="00FF1C89">
              <w:rPr>
                <w:rFonts w:ascii="GHEA Grapalat" w:hAnsi="GHEA Grapalat" w:cs="Sylfaen"/>
                <w:bCs/>
                <w:sz w:val="24"/>
                <w:szCs w:val="24"/>
                <w:lang w:val="hy-AM"/>
              </w:rPr>
              <w:t>նշված ոլորտը հանդիսանում է կառավարության առանձին քաղաքականության մշակման ոլորտ։</w:t>
            </w:r>
          </w:p>
          <w:p w14:paraId="10455FB9" w14:textId="2D478DF4" w:rsidR="007806AC" w:rsidRPr="00FF1C89" w:rsidRDefault="007806AC" w:rsidP="007806AC">
            <w:pPr>
              <w:spacing w:line="360" w:lineRule="auto"/>
              <w:ind w:firstLine="317"/>
              <w:jc w:val="both"/>
              <w:rPr>
                <w:rFonts w:ascii="GHEA Grapalat" w:hAnsi="GHEA Grapalat" w:cs="Sylfaen"/>
                <w:bCs/>
                <w:sz w:val="24"/>
                <w:szCs w:val="24"/>
                <w:lang w:val="hy-AM"/>
              </w:rPr>
            </w:pPr>
            <w:r w:rsidRPr="00FF1C89">
              <w:rPr>
                <w:rFonts w:ascii="GHEA Grapalat" w:hAnsi="GHEA Grapalat" w:cs="Sylfaen"/>
                <w:bCs/>
                <w:sz w:val="24"/>
                <w:szCs w:val="24"/>
                <w:lang w:val="hy-AM"/>
              </w:rPr>
              <w:t xml:space="preserve">Ինչ վերաբերում է «աջակցող գործառույթ» բնորոշմանը, ապա պետք է նկատի ունենալ, որ իրավախախտումների, արտակարգ իրավիճակների կամ պատահարների վերաբերյալ տեղեկությունների ընդունումը և օպերատիվ արձագանքումն ինքնին  պետական մարմնին վերապահված </w:t>
            </w:r>
            <w:r w:rsidRPr="00FF1C89">
              <w:rPr>
                <w:rFonts w:ascii="GHEA Grapalat" w:hAnsi="GHEA Grapalat" w:cs="Sylfaen"/>
                <w:b/>
                <w:sz w:val="24"/>
                <w:szCs w:val="24"/>
                <w:lang w:val="hy-AM"/>
              </w:rPr>
              <w:t>առանձին գործառույթ</w:t>
            </w:r>
            <w:r w:rsidRPr="00FF1C89">
              <w:rPr>
                <w:rFonts w:ascii="GHEA Grapalat" w:hAnsi="GHEA Grapalat" w:cs="Sylfaen"/>
                <w:bCs/>
                <w:sz w:val="24"/>
                <w:szCs w:val="24"/>
                <w:lang w:val="hy-AM"/>
              </w:rPr>
              <w:t xml:space="preserve"> է։ Ուստի «աջակցող գործառույթ» բնորոշումը, մեր դիտարկմամբ, արդարացված չէ։  </w:t>
            </w:r>
          </w:p>
          <w:p w14:paraId="3D806818" w14:textId="3B5D6C8D" w:rsidR="000A3D39" w:rsidRPr="00FF1C89" w:rsidRDefault="00F61F87" w:rsidP="00FB79F4">
            <w:pPr>
              <w:spacing w:line="360" w:lineRule="auto"/>
              <w:ind w:firstLine="317"/>
              <w:jc w:val="both"/>
              <w:rPr>
                <w:rFonts w:ascii="GHEA Grapalat" w:hAnsi="GHEA Grapalat" w:cs="Sylfaen"/>
                <w:bCs/>
                <w:sz w:val="24"/>
                <w:szCs w:val="24"/>
                <w:lang w:val="hy-AM"/>
              </w:rPr>
            </w:pPr>
            <w:r w:rsidRPr="00FF1C89">
              <w:rPr>
                <w:rFonts w:ascii="GHEA Grapalat" w:hAnsi="GHEA Grapalat" w:cs="Sylfaen"/>
                <w:bCs/>
                <w:sz w:val="24"/>
                <w:szCs w:val="24"/>
                <w:lang w:val="hy-AM"/>
              </w:rPr>
              <w:t>Համադրելով Նախագծային և օրենսդրական կարգավորում</w:t>
            </w:r>
            <w:r w:rsidR="00C11A69" w:rsidRPr="00FF1C89">
              <w:rPr>
                <w:rFonts w:ascii="GHEA Grapalat" w:hAnsi="GHEA Grapalat" w:cs="Sylfaen"/>
                <w:bCs/>
                <w:sz w:val="24"/>
                <w:szCs w:val="24"/>
                <w:lang w:val="hy-AM"/>
              </w:rPr>
              <w:t>ն</w:t>
            </w:r>
            <w:r w:rsidRPr="00FF1C89">
              <w:rPr>
                <w:rFonts w:ascii="GHEA Grapalat" w:hAnsi="GHEA Grapalat" w:cs="Sylfaen"/>
                <w:bCs/>
                <w:sz w:val="24"/>
                <w:szCs w:val="24"/>
                <w:lang w:val="hy-AM"/>
              </w:rPr>
              <w:t>երը</w:t>
            </w:r>
            <w:r w:rsidR="00EB1300" w:rsidRPr="00FF1C89">
              <w:rPr>
                <w:rFonts w:ascii="GHEA Grapalat" w:hAnsi="GHEA Grapalat" w:cs="Sylfaen"/>
                <w:bCs/>
                <w:sz w:val="24"/>
                <w:szCs w:val="24"/>
                <w:lang w:val="hy-AM"/>
              </w:rPr>
              <w:t>՝</w:t>
            </w:r>
            <w:r w:rsidRPr="00FF1C89">
              <w:rPr>
                <w:rFonts w:ascii="GHEA Grapalat" w:hAnsi="GHEA Grapalat" w:cs="Sylfaen"/>
                <w:bCs/>
                <w:sz w:val="24"/>
                <w:szCs w:val="24"/>
                <w:lang w:val="hy-AM"/>
              </w:rPr>
              <w:t xml:space="preserve"> գտնում ենք, որ Գրասենյակի </w:t>
            </w:r>
            <w:r w:rsidRPr="00FF1C89">
              <w:rPr>
                <w:rFonts w:ascii="GHEA Grapalat" w:hAnsi="GHEA Grapalat" w:cs="Sylfaen"/>
                <w:bCs/>
                <w:sz w:val="24"/>
                <w:szCs w:val="24"/>
                <w:lang w:val="hy-AM"/>
              </w:rPr>
              <w:lastRenderedPageBreak/>
              <w:t>կարգավիճակը համապատասխանում</w:t>
            </w:r>
            <w:r w:rsidR="002068C7" w:rsidRPr="00FF1C89">
              <w:rPr>
                <w:rFonts w:ascii="GHEA Grapalat" w:hAnsi="GHEA Grapalat" w:cs="Sylfaen"/>
                <w:bCs/>
                <w:sz w:val="24"/>
                <w:szCs w:val="24"/>
                <w:lang w:val="hy-AM"/>
              </w:rPr>
              <w:t xml:space="preserve"> է</w:t>
            </w:r>
            <w:r w:rsidRPr="00FF1C89">
              <w:rPr>
                <w:rFonts w:ascii="GHEA Grapalat" w:hAnsi="GHEA Grapalat" w:cs="Sylfaen"/>
                <w:bCs/>
                <w:sz w:val="24"/>
                <w:szCs w:val="24"/>
                <w:lang w:val="hy-AM"/>
              </w:rPr>
              <w:t xml:space="preserve"> Օրենքով գրասենյակի կարգավիճակին վերապահված հատկանիշներին</w:t>
            </w:r>
            <w:r w:rsidR="002068C7" w:rsidRPr="00FF1C89">
              <w:rPr>
                <w:rFonts w:ascii="GHEA Grapalat" w:hAnsi="GHEA Grapalat" w:cs="Sylfaen"/>
                <w:bCs/>
                <w:sz w:val="24"/>
                <w:szCs w:val="24"/>
                <w:lang w:val="hy-AM"/>
              </w:rPr>
              <w:t>։</w:t>
            </w:r>
          </w:p>
          <w:p w14:paraId="3B79765D" w14:textId="704E59C4" w:rsidR="007340FF" w:rsidRPr="00FF1C89" w:rsidRDefault="007340FF" w:rsidP="007806AC">
            <w:pPr>
              <w:spacing w:line="360" w:lineRule="auto"/>
              <w:jc w:val="both"/>
              <w:rPr>
                <w:rFonts w:ascii="GHEA Grapalat" w:hAnsi="GHEA Grapalat" w:cs="Sylfaen"/>
                <w:bCs/>
                <w:sz w:val="24"/>
                <w:szCs w:val="24"/>
                <w:lang w:val="hy-AM"/>
              </w:rPr>
            </w:pPr>
            <w:r w:rsidRPr="00FF1C89">
              <w:rPr>
                <w:rFonts w:ascii="GHEA Grapalat" w:hAnsi="GHEA Grapalat" w:cs="Sylfaen"/>
                <w:bCs/>
                <w:sz w:val="24"/>
                <w:szCs w:val="24"/>
                <w:lang w:val="hy-AM"/>
              </w:rPr>
              <w:t>Ինչ վերաբերում է դիրքորոշման</w:t>
            </w:r>
            <w:r w:rsidR="00EB1300" w:rsidRPr="00FF1C89">
              <w:rPr>
                <w:rFonts w:ascii="GHEA Grapalat" w:hAnsi="GHEA Grapalat" w:cs="Sylfaen"/>
                <w:bCs/>
                <w:sz w:val="24"/>
                <w:szCs w:val="24"/>
                <w:lang w:val="hy-AM"/>
              </w:rPr>
              <w:t>ն</w:t>
            </w:r>
            <w:r w:rsidRPr="00FF1C89">
              <w:rPr>
                <w:rFonts w:ascii="GHEA Grapalat" w:hAnsi="GHEA Grapalat" w:cs="Sylfaen"/>
                <w:bCs/>
                <w:sz w:val="24"/>
                <w:szCs w:val="24"/>
                <w:lang w:val="hy-AM"/>
              </w:rPr>
              <w:t xml:space="preserve"> առ ա</w:t>
            </w:r>
            <w:r w:rsidR="00B4733D" w:rsidRPr="00FF1C89">
              <w:rPr>
                <w:rFonts w:ascii="GHEA Grapalat" w:hAnsi="GHEA Grapalat" w:cs="Sylfaen"/>
                <w:bCs/>
                <w:sz w:val="24"/>
                <w:szCs w:val="24"/>
                <w:lang w:val="hy-AM"/>
              </w:rPr>
              <w:t>յ</w:t>
            </w:r>
            <w:r w:rsidRPr="00FF1C89">
              <w:rPr>
                <w:rFonts w:ascii="GHEA Grapalat" w:hAnsi="GHEA Grapalat" w:cs="Sylfaen"/>
                <w:bCs/>
                <w:sz w:val="24"/>
                <w:szCs w:val="24"/>
                <w:lang w:val="hy-AM"/>
              </w:rPr>
              <w:t xml:space="preserve">ն, որ </w:t>
            </w:r>
            <w:r w:rsidR="00DE1250" w:rsidRPr="00FF1C89">
              <w:rPr>
                <w:rFonts w:ascii="GHEA Grapalat" w:hAnsi="GHEA Grapalat" w:cs="Sylfaen"/>
                <w:bCs/>
                <w:sz w:val="24"/>
                <w:szCs w:val="24"/>
                <w:lang w:val="hy-AM"/>
              </w:rPr>
              <w:t>«(</w:t>
            </w:r>
            <w:r w:rsidR="00DE1250" w:rsidRPr="00FF1C89">
              <w:rPr>
                <w:rFonts w:ascii="Microsoft JhengHei" w:eastAsia="Microsoft JhengHei" w:hAnsi="Microsoft JhengHei" w:cs="Microsoft JhengHei" w:hint="eastAsia"/>
                <w:bCs/>
                <w:sz w:val="24"/>
                <w:szCs w:val="24"/>
                <w:lang w:val="hy-AM"/>
              </w:rPr>
              <w:t>․</w:t>
            </w:r>
            <w:r w:rsidR="00EB1300" w:rsidRPr="00FF1C89">
              <w:rPr>
                <w:rFonts w:ascii="Microsoft JhengHei" w:eastAsia="Microsoft JhengHei" w:hAnsi="Microsoft JhengHei" w:cs="Microsoft JhengHei" w:hint="eastAsia"/>
                <w:bCs/>
                <w:sz w:val="24"/>
                <w:szCs w:val="24"/>
                <w:lang w:val="hy-AM"/>
              </w:rPr>
              <w:t>․</w:t>
            </w:r>
            <w:r w:rsidR="00DE1250" w:rsidRPr="00FF1C89">
              <w:rPr>
                <w:rFonts w:ascii="Microsoft JhengHei" w:eastAsia="Microsoft JhengHei" w:hAnsi="Microsoft JhengHei" w:cs="Microsoft JhengHei" w:hint="eastAsia"/>
                <w:bCs/>
                <w:sz w:val="24"/>
                <w:szCs w:val="24"/>
                <w:lang w:val="hy-AM"/>
              </w:rPr>
              <w:t>․․</w:t>
            </w:r>
            <w:r w:rsidR="00DE1250" w:rsidRPr="00FF1C89">
              <w:rPr>
                <w:rFonts w:ascii="GHEA Grapalat" w:hAnsi="GHEA Grapalat" w:cs="Sylfaen"/>
                <w:bCs/>
                <w:sz w:val="24"/>
                <w:szCs w:val="24"/>
                <w:lang w:val="hy-AM"/>
              </w:rPr>
              <w:t xml:space="preserve">) չեն ընդգծում </w:t>
            </w:r>
            <w:r w:rsidR="00DE1250" w:rsidRPr="00FF1C89">
              <w:rPr>
                <w:rFonts w:ascii="GHEA Grapalat" w:hAnsi="GHEA Grapalat"/>
                <w:sz w:val="24"/>
                <w:szCs w:val="24"/>
                <w:lang w:val="hy-AM"/>
              </w:rPr>
              <w:t>Գրասենյակի ինքնուրույն կարգավիճակը</w:t>
            </w:r>
            <w:r w:rsidR="00DE1250" w:rsidRPr="00FF1C89">
              <w:rPr>
                <w:rFonts w:ascii="GHEA Grapalat" w:hAnsi="GHEA Grapalat" w:cs="Sylfaen"/>
                <w:bCs/>
                <w:sz w:val="24"/>
                <w:szCs w:val="24"/>
                <w:lang w:val="hy-AM"/>
              </w:rPr>
              <w:t>»</w:t>
            </w:r>
            <w:r w:rsidR="00EB1300" w:rsidRPr="00FF1C89">
              <w:rPr>
                <w:rFonts w:ascii="GHEA Grapalat" w:hAnsi="GHEA Grapalat" w:cs="Sylfaen"/>
                <w:bCs/>
                <w:sz w:val="24"/>
                <w:szCs w:val="24"/>
                <w:lang w:val="hy-AM"/>
              </w:rPr>
              <w:t>,</w:t>
            </w:r>
            <w:r w:rsidR="00DE1250" w:rsidRPr="00FF1C89">
              <w:rPr>
                <w:rFonts w:ascii="GHEA Grapalat" w:hAnsi="GHEA Grapalat" w:cs="Sylfaen"/>
                <w:bCs/>
                <w:sz w:val="24"/>
                <w:szCs w:val="24"/>
                <w:lang w:val="hy-AM"/>
              </w:rPr>
              <w:t xml:space="preserve"> հարկ է ընդգծել, որ որևէ օրենքով գրասենյակի ինքնուրույնության մասին որևէ պահանջ առկա չէ։ «Կառավարչական իրավահարաբերությունների կարգավորման մասին» օրենքի 8-րդ հոդվածի 1-ին մասի կարգավորիչ նշանակությունը վերաբերում է </w:t>
            </w:r>
            <w:r w:rsidR="00DE1250" w:rsidRPr="00FF1C89">
              <w:rPr>
                <w:rFonts w:ascii="GHEA Grapalat" w:hAnsi="GHEA Grapalat" w:cs="Sylfaen"/>
                <w:b/>
                <w:sz w:val="24"/>
                <w:szCs w:val="24"/>
                <w:lang w:val="hy-AM"/>
              </w:rPr>
              <w:t>ոչ թե գրասենյակի կարգավիճակային ինքնուրույնությանը՝ այլ ինքնուրույն խնդիրների և նպատակների առկայությանը</w:t>
            </w:r>
            <w:r w:rsidR="00DE1250" w:rsidRPr="00FF1C89">
              <w:rPr>
                <w:rFonts w:ascii="GHEA Grapalat" w:hAnsi="GHEA Grapalat" w:cs="Sylfaen"/>
                <w:bCs/>
                <w:sz w:val="24"/>
                <w:szCs w:val="24"/>
                <w:lang w:val="hy-AM"/>
              </w:rPr>
              <w:t xml:space="preserve">։ Ավելին, վերոնշյալ օրենքի 10-րդ հոդվածի 2-րդ մասի կարգավորումը, ըստ որի՝ պետական մարմնի ղեկավարին </w:t>
            </w:r>
            <w:r w:rsidR="00DE1250" w:rsidRPr="00FF1C89">
              <w:rPr>
                <w:rFonts w:ascii="GHEA Grapalat" w:hAnsi="GHEA Grapalat" w:cs="Sylfaen"/>
                <w:b/>
                <w:sz w:val="24"/>
                <w:szCs w:val="24"/>
                <w:lang w:val="hy-AM"/>
              </w:rPr>
              <w:t>անմիջական հաշվետու է</w:t>
            </w:r>
            <w:r w:rsidR="00DE1250" w:rsidRPr="00FF1C89">
              <w:rPr>
                <w:rFonts w:ascii="GHEA Grapalat" w:hAnsi="GHEA Grapalat" w:cs="Sylfaen"/>
                <w:bCs/>
                <w:sz w:val="24"/>
                <w:szCs w:val="24"/>
                <w:lang w:val="hy-AM"/>
              </w:rPr>
              <w:t xml:space="preserve">, ի թիվս այլոց, նաև՝ </w:t>
            </w:r>
            <w:r w:rsidR="00DE1250" w:rsidRPr="00FF1C89">
              <w:rPr>
                <w:rFonts w:ascii="GHEA Grapalat" w:hAnsi="GHEA Grapalat" w:cs="Sylfaen"/>
                <w:b/>
                <w:sz w:val="24"/>
                <w:szCs w:val="24"/>
                <w:lang w:val="hy-AM"/>
              </w:rPr>
              <w:t xml:space="preserve">գրասենյակի ղեկավարը, </w:t>
            </w:r>
            <w:r w:rsidR="00DE1250" w:rsidRPr="00FF1C89">
              <w:rPr>
                <w:rFonts w:ascii="GHEA Grapalat" w:hAnsi="GHEA Grapalat" w:cs="Sylfaen"/>
                <w:bCs/>
                <w:sz w:val="24"/>
                <w:szCs w:val="24"/>
                <w:lang w:val="hy-AM"/>
              </w:rPr>
              <w:t>նույնպես վկայում է, որ գրասենյակն ինքնուրույնությամբ օժտված միավոր չէ։</w:t>
            </w:r>
          </w:p>
        </w:tc>
      </w:tr>
      <w:tr w:rsidR="00FF1C89" w:rsidRPr="00A37EBB" w14:paraId="56C2DFE2" w14:textId="77777777" w:rsidTr="00427AF6">
        <w:tc>
          <w:tcPr>
            <w:tcW w:w="7050" w:type="dxa"/>
          </w:tcPr>
          <w:p w14:paraId="545DAC01" w14:textId="77777777" w:rsidR="00033308" w:rsidRPr="00FF1C89" w:rsidRDefault="00033308" w:rsidP="00033308">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lastRenderedPageBreak/>
              <w:t xml:space="preserve">2. «Կառավարության կառուցվածքի և գործունեության մասին» օրենքում լրացում կատարելու մասին օրենքի </w:t>
            </w:r>
            <w:r w:rsidRPr="00FF1C89">
              <w:rPr>
                <w:rFonts w:ascii="GHEA Grapalat" w:hAnsi="GHEA Grapalat"/>
                <w:sz w:val="24"/>
                <w:szCs w:val="24"/>
                <w:lang w:val="hy-AM"/>
              </w:rPr>
              <w:lastRenderedPageBreak/>
              <w:t xml:space="preserve">նախագծի (այսուհետ՝ Նախագիծ) անցումային դրույթները պատշաճորեն չեն ապահովում գրասենյակ ստեղծելու իրավական կառուցակարգերը; Մասնավորապես՝ Նախագծի 2-րդ հոդվածի </w:t>
            </w:r>
          </w:p>
          <w:p w14:paraId="0950BBE2" w14:textId="289C948E" w:rsidR="00033308" w:rsidRPr="00FF1C89" w:rsidRDefault="00033308" w:rsidP="00033308">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1) 1-ին մասին համաձայն՝ սույն օրենքն ուժի մեջ է մտնում ներքին գործերի նախարարության օպերատիվ կառավարման գրասենյակի կանոնադրությունն ուժի մեջ մտնելու օրվանից: Առաջարկում ենք վերանայել օրենքի ուժի մեջ մտնելու ժամկետը կանոնադրության ուժի մեջ մտնելու ժամկետի հետ կապելու կարգավորումը, քանի որ ենթաօրենսդրական ակտն ընդունման համար պետք է հիմք հանդիսանա օրենսդրական ակտը, ուստի անհրաժեշտ է նախատեսել նախագծի ուժի մեջ մտնելու հստակ ժամկետ: Բացի այդ նախագծով բացահայտված չէ, թե երբ է ուժի մեջ մտնում Գրասենյակի կանոնադրությունը:</w:t>
            </w:r>
          </w:p>
        </w:tc>
        <w:tc>
          <w:tcPr>
            <w:tcW w:w="5990" w:type="dxa"/>
          </w:tcPr>
          <w:p w14:paraId="17702685" w14:textId="77777777" w:rsidR="00033308" w:rsidRPr="00FF1C89" w:rsidRDefault="00033308" w:rsidP="00427AF6">
            <w:pPr>
              <w:spacing w:line="360" w:lineRule="auto"/>
              <w:jc w:val="center"/>
              <w:rPr>
                <w:rFonts w:ascii="GHEA Grapalat" w:hAnsi="GHEA Grapalat" w:cs="Sylfaen"/>
                <w:b/>
                <w:bCs/>
                <w:sz w:val="24"/>
                <w:szCs w:val="24"/>
                <w:lang w:val="hy-AM"/>
              </w:rPr>
            </w:pPr>
          </w:p>
          <w:p w14:paraId="5C749FFE" w14:textId="77777777" w:rsidR="00BC408B" w:rsidRPr="00FF1C89" w:rsidRDefault="00BC408B" w:rsidP="00427AF6">
            <w:pPr>
              <w:spacing w:line="360" w:lineRule="auto"/>
              <w:jc w:val="center"/>
              <w:rPr>
                <w:rFonts w:ascii="GHEA Grapalat" w:hAnsi="GHEA Grapalat" w:cs="Sylfaen"/>
                <w:b/>
                <w:bCs/>
                <w:sz w:val="24"/>
                <w:szCs w:val="24"/>
                <w:lang w:val="hy-AM"/>
              </w:rPr>
            </w:pPr>
          </w:p>
          <w:p w14:paraId="5F3CCC51" w14:textId="77777777" w:rsidR="00BC408B" w:rsidRPr="00FF1C89" w:rsidRDefault="00BC408B" w:rsidP="00427AF6">
            <w:pPr>
              <w:spacing w:line="360" w:lineRule="auto"/>
              <w:jc w:val="center"/>
              <w:rPr>
                <w:rFonts w:ascii="GHEA Grapalat" w:hAnsi="GHEA Grapalat" w:cs="Sylfaen"/>
                <w:b/>
                <w:bCs/>
                <w:sz w:val="24"/>
                <w:szCs w:val="24"/>
                <w:lang w:val="hy-AM"/>
              </w:rPr>
            </w:pPr>
          </w:p>
          <w:p w14:paraId="05EBC486" w14:textId="77777777" w:rsidR="00BC408B" w:rsidRPr="00FF1C89" w:rsidRDefault="00BC408B" w:rsidP="00427AF6">
            <w:pPr>
              <w:spacing w:line="360" w:lineRule="auto"/>
              <w:jc w:val="center"/>
              <w:rPr>
                <w:rFonts w:ascii="GHEA Grapalat" w:hAnsi="GHEA Grapalat" w:cs="Sylfaen"/>
                <w:b/>
                <w:bCs/>
                <w:sz w:val="24"/>
                <w:szCs w:val="24"/>
                <w:lang w:val="hy-AM"/>
              </w:rPr>
            </w:pPr>
          </w:p>
          <w:p w14:paraId="467F1090" w14:textId="77777777" w:rsidR="00BC408B" w:rsidRPr="00FF1C89" w:rsidRDefault="00BC408B" w:rsidP="00427AF6">
            <w:pPr>
              <w:spacing w:line="360" w:lineRule="auto"/>
              <w:jc w:val="center"/>
              <w:rPr>
                <w:rFonts w:ascii="GHEA Grapalat" w:hAnsi="GHEA Grapalat" w:cs="Sylfaen"/>
                <w:b/>
                <w:bCs/>
                <w:sz w:val="24"/>
                <w:szCs w:val="24"/>
                <w:lang w:val="hy-AM"/>
              </w:rPr>
            </w:pPr>
          </w:p>
          <w:p w14:paraId="5AD4D608" w14:textId="77777777" w:rsidR="00EB1300" w:rsidRPr="00FF1C89" w:rsidRDefault="00EB1300" w:rsidP="00BC408B">
            <w:pPr>
              <w:spacing w:line="360" w:lineRule="auto"/>
              <w:jc w:val="center"/>
              <w:rPr>
                <w:rFonts w:ascii="GHEA Grapalat" w:hAnsi="GHEA Grapalat"/>
                <w:b/>
                <w:bCs/>
                <w:sz w:val="24"/>
                <w:szCs w:val="24"/>
                <w:lang w:val="hy-AM"/>
              </w:rPr>
            </w:pPr>
          </w:p>
          <w:p w14:paraId="18045C06" w14:textId="39EC5076" w:rsidR="00BC408B" w:rsidRPr="00A37EBB" w:rsidRDefault="00A37EBB" w:rsidP="00A37EBB">
            <w:pPr>
              <w:pStyle w:val="ListParagraph"/>
              <w:numPr>
                <w:ilvl w:val="0"/>
                <w:numId w:val="9"/>
              </w:numPr>
              <w:spacing w:line="360" w:lineRule="auto"/>
              <w:jc w:val="center"/>
              <w:rPr>
                <w:rFonts w:ascii="GHEA Grapalat" w:hAnsi="GHEA Grapalat" w:cs="Sylfaen"/>
                <w:b/>
                <w:sz w:val="24"/>
                <w:szCs w:val="24"/>
                <w:lang w:val="hy-AM"/>
              </w:rPr>
            </w:pPr>
            <w:r w:rsidRPr="00A37EBB">
              <w:rPr>
                <w:rFonts w:ascii="GHEA Grapalat" w:hAnsi="GHEA Grapalat" w:cs="Sylfaen"/>
                <w:b/>
                <w:sz w:val="24"/>
                <w:szCs w:val="24"/>
                <w:lang w:val="hy-AM"/>
              </w:rPr>
              <w:t>Ը</w:t>
            </w:r>
            <w:r w:rsidR="00BC408B" w:rsidRPr="00A37EBB">
              <w:rPr>
                <w:rFonts w:ascii="GHEA Grapalat" w:hAnsi="GHEA Grapalat" w:cs="Sylfaen"/>
                <w:b/>
                <w:sz w:val="24"/>
                <w:szCs w:val="24"/>
                <w:lang w:val="hy-AM"/>
              </w:rPr>
              <w:t>նդունվել</w:t>
            </w:r>
            <w:r>
              <w:rPr>
                <w:rFonts w:ascii="GHEA Grapalat" w:hAnsi="GHEA Grapalat" w:cs="Sylfaen"/>
                <w:b/>
                <w:sz w:val="24"/>
                <w:szCs w:val="24"/>
                <w:lang w:val="en-GB"/>
              </w:rPr>
              <w:t xml:space="preserve"> </w:t>
            </w:r>
            <w:r>
              <w:rPr>
                <w:rFonts w:ascii="GHEA Grapalat" w:hAnsi="GHEA Grapalat" w:cs="Sylfaen"/>
                <w:b/>
                <w:sz w:val="24"/>
                <w:szCs w:val="24"/>
                <w:lang w:val="hy-AM"/>
              </w:rPr>
              <w:t>է</w:t>
            </w:r>
            <w:r w:rsidR="00BC408B" w:rsidRPr="00A37EBB">
              <w:rPr>
                <w:rFonts w:ascii="GHEA Grapalat" w:hAnsi="GHEA Grapalat" w:cs="Sylfaen"/>
                <w:b/>
                <w:sz w:val="24"/>
                <w:szCs w:val="24"/>
                <w:lang w:val="hy-AM"/>
              </w:rPr>
              <w:t>։</w:t>
            </w:r>
          </w:p>
          <w:p w14:paraId="794492DB" w14:textId="39D7A119" w:rsidR="00BC408B" w:rsidRPr="00FF1C89" w:rsidRDefault="00BC408B" w:rsidP="00850BE3">
            <w:pPr>
              <w:spacing w:line="360" w:lineRule="auto"/>
              <w:ind w:firstLine="317"/>
              <w:jc w:val="both"/>
              <w:rPr>
                <w:rFonts w:ascii="GHEA Grapalat" w:hAnsi="GHEA Grapalat" w:cs="Sylfaen"/>
                <w:b/>
                <w:bCs/>
                <w:sz w:val="24"/>
                <w:szCs w:val="24"/>
                <w:lang w:val="hy-AM"/>
              </w:rPr>
            </w:pPr>
          </w:p>
        </w:tc>
      </w:tr>
      <w:tr w:rsidR="00FF1C89" w:rsidRPr="00FF1C89" w14:paraId="6A9EF19B" w14:textId="77777777" w:rsidTr="00427AF6">
        <w:tc>
          <w:tcPr>
            <w:tcW w:w="7050" w:type="dxa"/>
          </w:tcPr>
          <w:p w14:paraId="61021A83" w14:textId="04C4BE0D" w:rsidR="00033308" w:rsidRPr="00FF1C89" w:rsidRDefault="00033308" w:rsidP="00033308">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lastRenderedPageBreak/>
              <w:t xml:space="preserve">2) 2-րդ մասի համաձայն՝ սույն օրենքն ուժի մեջ մտնելուց հետո՝ 2 ամսվա ընթացքում, ներքին գործերի նախարարության, ոստիկանության և փրկարար ծառայության կանոնադրություններում կատարվում են փոփոխություններ, որոնք ուժի մեջ մտնելու օրվանից ոստիկանության օպերատիվ կառավարման կենտրոնը և փրկարար ծառայության ճգնաժամային կառավարման </w:t>
            </w:r>
            <w:r w:rsidRPr="00FF1C89">
              <w:rPr>
                <w:rFonts w:ascii="GHEA Grapalat" w:hAnsi="GHEA Grapalat"/>
                <w:sz w:val="24"/>
                <w:szCs w:val="24"/>
                <w:lang w:val="hy-AM"/>
              </w:rPr>
              <w:lastRenderedPageBreak/>
              <w:t xml:space="preserve">ազգային կենտրոնը գործում են ներքին գործերի նախարարության կազմում՝ որպես օպերատիվ կառավարման գրասենյակ: Այսինքն՝ ստացվում է, որ ներքին գործերի նախարարության, ոստիկանության և փրկարար ծառայության կանոնադրություններում համապատասխան փոփոխություններ կատարվելու են Գրասենյակի կանոնադրությունը ուժի մեջ մտնելուց հետո 2 ամսվա ընթացքում, մինչդեռ գործառույթների իրավական և փաստական շարունակականությունն ապահովելու համար, գտնում ենք, որ նշված փոփոխությունները անհրաժեշտ է իրականացնել զուգահեռ և ըստ այդմ համապատասխան կանոնադրությունների համար նախատեսել ուժի մեջ մտնելու նույնական ժամկետներ: Բացի այդ խնդրահարույց է նաև կառուցվածքային փոփոխություն կատարելու եղանակը, քանի որ առաջարկվում է Ոստիկանության օպերատիվ կառավարման կենտրոնի և Փրկարար ծառայության ճգնաժամային կառավարման ազգային կենտրոնի միավորման հիման վրա ներքին գործերի նախարարության կազմում ստեղծել օպերատիվ կառավարման գրասենյակ, մինչդեռ Օրենքի 21-րդ հոդվածի 1-ին մասի համաձայն՝ պետական մարմնի կառուցվածքային փոփոխությունն իրականացվում է տվյալ մարմնի </w:t>
            </w:r>
            <w:r w:rsidRPr="00FF1C89">
              <w:rPr>
                <w:rFonts w:ascii="GHEA Grapalat" w:hAnsi="GHEA Grapalat"/>
                <w:sz w:val="24"/>
                <w:szCs w:val="24"/>
                <w:lang w:val="hy-AM"/>
              </w:rPr>
              <w:lastRenderedPageBreak/>
              <w:t>կառուցվածքային ստորաբաժանումների ստեղծման,  միաձուլման, միացման, առանձնացման, բաժանման, վերակազմավորման կամ կառուցվածքային ստորաբաժանման գործունեության դադարեցման եղանակներով, հետևաբար տարբեր մարմինների կառուցվածքային ստորաբաժանումների միավորման արդյունքում չի կարող մեկ այլ մարմնի կառուցվածքում ստեղծվել նոր կառուցվածքային ստորաբաժանում:</w:t>
            </w:r>
          </w:p>
        </w:tc>
        <w:tc>
          <w:tcPr>
            <w:tcW w:w="5990" w:type="dxa"/>
          </w:tcPr>
          <w:p w14:paraId="476CB40A" w14:textId="2F23C57F" w:rsidR="00BC6020" w:rsidRPr="00FF1C89" w:rsidRDefault="00BC6020" w:rsidP="00BC6020">
            <w:pPr>
              <w:spacing w:line="360" w:lineRule="auto"/>
              <w:jc w:val="center"/>
              <w:rPr>
                <w:rFonts w:ascii="GHEA Grapalat" w:hAnsi="GHEA Grapalat" w:cs="Sylfaen"/>
                <w:b/>
                <w:sz w:val="24"/>
                <w:szCs w:val="24"/>
                <w:lang w:val="hy-AM"/>
              </w:rPr>
            </w:pPr>
            <w:r w:rsidRPr="00FF1C89">
              <w:rPr>
                <w:rFonts w:ascii="GHEA Grapalat" w:hAnsi="GHEA Grapalat"/>
                <w:b/>
                <w:bCs/>
                <w:sz w:val="24"/>
                <w:szCs w:val="24"/>
                <w:lang w:val="hy-AM"/>
              </w:rPr>
              <w:lastRenderedPageBreak/>
              <w:t>2)</w:t>
            </w:r>
            <w:r w:rsidRPr="00FF1C89">
              <w:rPr>
                <w:rFonts w:ascii="GHEA Grapalat" w:hAnsi="GHEA Grapalat" w:cs="Sylfaen"/>
                <w:b/>
                <w:sz w:val="24"/>
                <w:szCs w:val="24"/>
                <w:lang w:val="hy-AM"/>
              </w:rPr>
              <w:t xml:space="preserve"> Ընդունվել է։</w:t>
            </w:r>
          </w:p>
          <w:p w14:paraId="28C00C27" w14:textId="77777777" w:rsidR="00033308" w:rsidRPr="00FF1C89" w:rsidRDefault="00033308" w:rsidP="00427AF6">
            <w:pPr>
              <w:spacing w:line="360" w:lineRule="auto"/>
              <w:jc w:val="center"/>
              <w:rPr>
                <w:rFonts w:ascii="GHEA Grapalat" w:hAnsi="GHEA Grapalat" w:cs="Sylfaen"/>
                <w:b/>
                <w:bCs/>
                <w:sz w:val="24"/>
                <w:szCs w:val="24"/>
                <w:lang w:val="hy-AM"/>
              </w:rPr>
            </w:pPr>
          </w:p>
        </w:tc>
      </w:tr>
      <w:tr w:rsidR="00FF1C89" w:rsidRPr="00FF1C89" w14:paraId="43645564" w14:textId="77777777" w:rsidTr="00427AF6">
        <w:tc>
          <w:tcPr>
            <w:tcW w:w="7050" w:type="dxa"/>
          </w:tcPr>
          <w:p w14:paraId="367EB388" w14:textId="534A5A4F" w:rsidR="00033308" w:rsidRPr="00FF1C89" w:rsidRDefault="00033308" w:rsidP="00033308">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lastRenderedPageBreak/>
              <w:t xml:space="preserve">3) 3-րդ մասի համաձայն՝ սույն օրենքի ընդունմամբ պայմանավորված՝ ներքին գործերի նախարարության քաղաքացիական ծառայության պաշտոնների անվանացանկում փոփոխություն կատարելուց հետո՝ վեց ամսվա ընթացքում, քաղաքացիական ծառայության այդ պաշտոնները զբաղեցվում են Հայաստանի Հանրապետության փոխվարչապետի 2023 թվականի ապրիլի 18-ի «Հայաստանի Հանրապետության ներքին գործերի նախարարության քաղաքացիական ծառայության պաշտոններում նշանակելու դեպքում թեկնածուի հետ հարցազրույցի անցկացման կարգը սահմանելու մասին» N 288-Ա որոշմամբ սահմանված կարգով: Վերոնշյալի կապակցությամբ հարկ է փաստել, որ հաշվի առնելով նշված որոշման լիազորող նորմը («Կառավարության կառուցվածքի </w:t>
            </w:r>
            <w:r w:rsidRPr="00FF1C89">
              <w:rPr>
                <w:rFonts w:ascii="GHEA Grapalat" w:hAnsi="GHEA Grapalat"/>
                <w:sz w:val="24"/>
                <w:szCs w:val="24"/>
                <w:lang w:val="hy-AM"/>
              </w:rPr>
              <w:lastRenderedPageBreak/>
              <w:t>և գործունեության մասին» օրենքում փոփոխություններ և լրացումներ կատարելու մասին» 2022 թվականի դեկտեմբերի 16-ի ՀՕ-457-Ն օրենքի 4-րդ հոդվածի 9-րդ մաս) ակնհայտ է դառնում, որ նշված որոշումը ընդունվել է Ներքին գործերի նախարարության ձևավորման անցումային գործընթացն ապահովելու համար և հետևաբար, հիմք ընդունելով «Նորմատիվ իրավական ակտերի մասին» օրենքի 37-րդ հոդվածի 2-րդ մասը, նշված որոշումը այս դեպքի համար չի կարող կիրառվել:</w:t>
            </w:r>
          </w:p>
        </w:tc>
        <w:tc>
          <w:tcPr>
            <w:tcW w:w="5990" w:type="dxa"/>
          </w:tcPr>
          <w:p w14:paraId="68E2FA08" w14:textId="4B2B6094" w:rsidR="00B4733D" w:rsidRPr="00FF1C89" w:rsidRDefault="00B4733D" w:rsidP="00B4733D">
            <w:pPr>
              <w:spacing w:line="360" w:lineRule="auto"/>
              <w:jc w:val="center"/>
              <w:rPr>
                <w:rFonts w:ascii="GHEA Grapalat" w:hAnsi="GHEA Grapalat" w:cs="Sylfaen"/>
                <w:b/>
                <w:sz w:val="24"/>
                <w:szCs w:val="24"/>
                <w:lang w:val="hy-AM"/>
              </w:rPr>
            </w:pPr>
            <w:r w:rsidRPr="00FF1C89">
              <w:rPr>
                <w:rFonts w:ascii="GHEA Grapalat" w:hAnsi="GHEA Grapalat"/>
                <w:b/>
                <w:bCs/>
                <w:sz w:val="24"/>
                <w:szCs w:val="24"/>
                <w:lang w:val="hy-AM"/>
              </w:rPr>
              <w:lastRenderedPageBreak/>
              <w:t>3)</w:t>
            </w:r>
            <w:r w:rsidRPr="00FF1C89">
              <w:rPr>
                <w:rFonts w:ascii="GHEA Grapalat" w:hAnsi="GHEA Grapalat" w:cs="Sylfaen"/>
                <w:b/>
                <w:sz w:val="24"/>
                <w:szCs w:val="24"/>
                <w:lang w:val="hy-AM"/>
              </w:rPr>
              <w:t xml:space="preserve"> Ընդունվել է։</w:t>
            </w:r>
          </w:p>
          <w:p w14:paraId="35BA33DC" w14:textId="77777777" w:rsidR="00033308" w:rsidRPr="00FF1C89" w:rsidRDefault="00033308" w:rsidP="00427AF6">
            <w:pPr>
              <w:spacing w:line="360" w:lineRule="auto"/>
              <w:jc w:val="center"/>
              <w:rPr>
                <w:rFonts w:ascii="GHEA Grapalat" w:hAnsi="GHEA Grapalat" w:cs="Sylfaen"/>
                <w:b/>
                <w:bCs/>
                <w:sz w:val="24"/>
                <w:szCs w:val="24"/>
                <w:lang w:val="hy-AM"/>
              </w:rPr>
            </w:pPr>
          </w:p>
        </w:tc>
      </w:tr>
      <w:tr w:rsidR="00FF1C89" w:rsidRPr="00FF1C89" w14:paraId="287372DF" w14:textId="77777777" w:rsidTr="00427AF6">
        <w:tc>
          <w:tcPr>
            <w:tcW w:w="7050" w:type="dxa"/>
            <w:vMerge w:val="restart"/>
            <w:shd w:val="clear" w:color="auto" w:fill="D0CECE" w:themeFill="background2" w:themeFillShade="E6"/>
          </w:tcPr>
          <w:p w14:paraId="1140E55A" w14:textId="03C66258" w:rsidR="00033308" w:rsidRPr="00FF1C89" w:rsidRDefault="00033308" w:rsidP="00427AF6">
            <w:pPr>
              <w:spacing w:line="360" w:lineRule="auto"/>
              <w:ind w:firstLine="720"/>
              <w:jc w:val="center"/>
              <w:rPr>
                <w:rFonts w:ascii="GHEA Grapalat" w:hAnsi="GHEA Grapalat"/>
                <w:sz w:val="24"/>
                <w:szCs w:val="24"/>
                <w:lang w:val="hy-AM"/>
              </w:rPr>
            </w:pPr>
            <w:r w:rsidRPr="00FF1C89">
              <w:rPr>
                <w:rFonts w:ascii="GHEA Grapalat" w:hAnsi="GHEA Grapalat" w:cs="Cambria Math"/>
                <w:b/>
                <w:sz w:val="24"/>
                <w:szCs w:val="24"/>
                <w:lang w:val="hy-AM"/>
              </w:rPr>
              <w:t>17</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b/>
                <w:sz w:val="24"/>
                <w:szCs w:val="24"/>
                <w:lang w:val="hy-AM"/>
              </w:rPr>
              <w:t xml:space="preserve"> ՀՀ վարչապետի աշխատակազմի քաղաքացիական ծառայության գրասենյակ</w:t>
            </w:r>
          </w:p>
        </w:tc>
        <w:tc>
          <w:tcPr>
            <w:tcW w:w="5990" w:type="dxa"/>
            <w:shd w:val="clear" w:color="auto" w:fill="D0CECE" w:themeFill="background2" w:themeFillShade="E6"/>
          </w:tcPr>
          <w:p w14:paraId="01AB6CA4" w14:textId="77777777" w:rsidR="00033308" w:rsidRPr="00FF1C89" w:rsidRDefault="00033308" w:rsidP="00427AF6">
            <w:pPr>
              <w:spacing w:line="360" w:lineRule="auto"/>
              <w:jc w:val="center"/>
              <w:rPr>
                <w:rFonts w:ascii="GHEA Grapalat" w:hAnsi="GHEA Grapalat" w:cs="Sylfaen"/>
                <w:b/>
                <w:bCs/>
                <w:sz w:val="24"/>
                <w:szCs w:val="24"/>
                <w:lang w:val="hy-AM"/>
              </w:rPr>
            </w:pPr>
            <w:r w:rsidRPr="00FF1C89">
              <w:rPr>
                <w:rFonts w:ascii="GHEA Grapalat" w:eastAsia="MS Mincho" w:hAnsi="GHEA Grapalat" w:cs="Cambria Math"/>
                <w:b/>
                <w:bCs/>
                <w:sz w:val="24"/>
                <w:szCs w:val="24"/>
                <w:lang w:val="hy-AM"/>
              </w:rPr>
              <w:t>20</w:t>
            </w:r>
            <w:r w:rsidRPr="00FF1C89">
              <w:rPr>
                <w:rFonts w:ascii="Microsoft JhengHei" w:eastAsia="Microsoft JhengHei" w:hAnsi="Microsoft JhengHei" w:cs="Microsoft JhengHei" w:hint="eastAsia"/>
                <w:b/>
                <w:bCs/>
                <w:sz w:val="24"/>
                <w:szCs w:val="24"/>
                <w:lang w:val="hy-AM"/>
              </w:rPr>
              <w:t>․</w:t>
            </w:r>
            <w:r w:rsidRPr="00FF1C89">
              <w:rPr>
                <w:rFonts w:ascii="GHEA Grapalat" w:eastAsia="MS Mincho" w:hAnsi="GHEA Grapalat" w:cs="Cambria Math"/>
                <w:b/>
                <w:bCs/>
                <w:sz w:val="24"/>
                <w:szCs w:val="24"/>
                <w:lang w:val="hy-AM"/>
              </w:rPr>
              <w:t>11</w:t>
            </w:r>
            <w:r w:rsidRPr="00FF1C89">
              <w:rPr>
                <w:rFonts w:ascii="Microsoft JhengHei" w:eastAsia="Microsoft JhengHei" w:hAnsi="Microsoft JhengHei" w:cs="Microsoft JhengHei" w:hint="eastAsia"/>
                <w:b/>
                <w:bCs/>
                <w:sz w:val="24"/>
                <w:szCs w:val="24"/>
                <w:lang w:val="hy-AM"/>
              </w:rPr>
              <w:t>․</w:t>
            </w:r>
            <w:r w:rsidRPr="00FF1C89">
              <w:rPr>
                <w:rFonts w:ascii="GHEA Grapalat" w:hAnsi="GHEA Grapalat" w:cs="Sylfaen"/>
                <w:b/>
                <w:bCs/>
                <w:sz w:val="24"/>
                <w:szCs w:val="24"/>
                <w:lang w:val="hy-AM"/>
              </w:rPr>
              <w:t>2025թ</w:t>
            </w:r>
            <w:r w:rsidRPr="00FF1C89">
              <w:rPr>
                <w:rFonts w:ascii="Microsoft JhengHei" w:eastAsia="Microsoft JhengHei" w:hAnsi="Microsoft JhengHei" w:cs="Microsoft JhengHei" w:hint="eastAsia"/>
                <w:b/>
                <w:bCs/>
                <w:sz w:val="24"/>
                <w:szCs w:val="24"/>
                <w:lang w:val="hy-AM"/>
              </w:rPr>
              <w:t>․</w:t>
            </w:r>
          </w:p>
        </w:tc>
      </w:tr>
      <w:tr w:rsidR="00FF1C89" w:rsidRPr="00FF1C89" w14:paraId="466A875F" w14:textId="77777777" w:rsidTr="00427AF6">
        <w:tc>
          <w:tcPr>
            <w:tcW w:w="7050" w:type="dxa"/>
            <w:vMerge/>
            <w:shd w:val="clear" w:color="auto" w:fill="D0CECE" w:themeFill="background2" w:themeFillShade="E6"/>
          </w:tcPr>
          <w:p w14:paraId="700A9DB1" w14:textId="77777777" w:rsidR="00033308" w:rsidRPr="00FF1C89" w:rsidRDefault="00033308" w:rsidP="00427AF6">
            <w:pPr>
              <w:spacing w:line="360" w:lineRule="auto"/>
              <w:ind w:firstLine="720"/>
              <w:jc w:val="both"/>
              <w:rPr>
                <w:rFonts w:ascii="GHEA Grapalat" w:hAnsi="GHEA Grapalat"/>
                <w:sz w:val="24"/>
                <w:szCs w:val="24"/>
              </w:rPr>
            </w:pPr>
          </w:p>
        </w:tc>
        <w:tc>
          <w:tcPr>
            <w:tcW w:w="5990" w:type="dxa"/>
            <w:shd w:val="clear" w:color="auto" w:fill="D0CECE" w:themeFill="background2" w:themeFillShade="E6"/>
          </w:tcPr>
          <w:p w14:paraId="6250877C" w14:textId="77777777" w:rsidR="00033308" w:rsidRPr="00FF1C89" w:rsidRDefault="00033308" w:rsidP="00427AF6">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t>02/10.19/37730-2025</w:t>
            </w:r>
          </w:p>
        </w:tc>
      </w:tr>
      <w:tr w:rsidR="00FF1C89" w:rsidRPr="00A37EBB" w14:paraId="513C599B" w14:textId="77777777" w:rsidTr="00427AF6">
        <w:tc>
          <w:tcPr>
            <w:tcW w:w="7050" w:type="dxa"/>
          </w:tcPr>
          <w:p w14:paraId="3DAFD3C5" w14:textId="77777777" w:rsidR="00C11A69" w:rsidRPr="00FF1C89" w:rsidRDefault="00C11A69" w:rsidP="00C11A69">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«Ոստիկանության մասին» օրենքում լրացում կատարելու մասին» օրենքի նախագծի (այսուհետ՝ Նախագիծ) և հարակից օրենքների նախագծերի փաթեթի (այսուհետ՝ Փաթեթ) վերաբերյալ Վարչապետի աշխատակազմի քաղաքացիական ծառայության գրասենյակի (այսուհետ՝ Գրասենյակ) կողմից ներկայացված դիտարկումներից թեև ամփոփաթերթում նշված է, որ ընդունվել են, սակայն Գրասենյակի կողմից ներկայացված մտահոգությունները չեն չեզոքացվել, փաստացի չեն իրացվել և շարունակում են մնալ արդիական։ </w:t>
            </w:r>
          </w:p>
          <w:p w14:paraId="1D5BF6AC" w14:textId="77777777" w:rsidR="00C11A69" w:rsidRPr="00FF1C89" w:rsidRDefault="00C11A69" w:rsidP="00C11A69">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lastRenderedPageBreak/>
              <w:t>Մասնավորապես, Նախագծի 1-ին հոդվածով առաջարկվում է «Ոստիկանության մասին» օրենքում կատարել լրացում, որի համաձայն՝ Ներքին գործերի նախարարության կազմում ստեղծվում է օպերատիվ կառավարման Գրասենյակ։ Նշված հոդվածի համաձայն՝ Գրասենյակն իրականացնելու է իրավախախտումների, արտակարգ իրավիճակների կամ պատահարների վերաբերյալ հեռախոսազանգերի, ինչպես նաև՝ այլ միջոցներով կամ եղանակներով ստացվող տեղեկությունների ընդունումը, գրանցումը, դասակարգումը, համապատասխան խորհրդատվության տրամադրումը և դրանից բխող հետագա այլ գործառույթներ։</w:t>
            </w:r>
          </w:p>
          <w:p w14:paraId="6C12F09C" w14:textId="77777777" w:rsidR="00C11A69" w:rsidRPr="00FF1C89" w:rsidRDefault="00C11A69" w:rsidP="00C11A69">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Առաջարկվող կարգավորումը վերլուծելիս հարկ ենք համարում այն համադրել «Կառավարչական իրավահարաբերությունների կարգավորման մասին» օրենքի (այսուհետ՝ Օրենք) 8-րդ հոդվածի 1-ին մասի դրույթների հետ։ Նշված հոդվածը սահմանում է, որ Գրասենյակը օրենքով սահմանված դեպքերում և կարգով իրականացնում է պետական կառավարման և (կամ) պետական քաղաքականության առանձին բնագավառի գործառույթներ (այդ թվում՝ վերահսկողական, պետական ծառայությունների մատուցման) կամ ընդունում է արտաքին </w:t>
            </w:r>
            <w:r w:rsidRPr="00FF1C89">
              <w:rPr>
                <w:rFonts w:ascii="GHEA Grapalat" w:hAnsi="GHEA Grapalat"/>
                <w:sz w:val="24"/>
                <w:szCs w:val="24"/>
                <w:lang w:val="hy-AM"/>
              </w:rPr>
              <w:lastRenderedPageBreak/>
              <w:t>ներգործության ակտեր, ունի ինքնուրույն, հստակ ձևակերպված սպառիչ խնդիրներ և նպատակներ, պատասխանատու է այդ խնդիրների իրականացման համար։</w:t>
            </w:r>
          </w:p>
          <w:p w14:paraId="2DA57F7E" w14:textId="77777777" w:rsidR="00C11A69" w:rsidRPr="00FF1C89" w:rsidRDefault="00C11A69" w:rsidP="00C11A69">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Այս դրույթից բխում է, որ Գրասենյակի իրավական կառուցվածքը ենթադրում է ինքնուրույն վարչական միավոր, որը պետք է ունենա հստակ իրավական կարգավիճակ, սահմանված խնդիրների շրջանակ, գործառույթների իրականացում ոչ միայն օժանդակ կամ տեխնիկական, այլ հիմնական քաղաքական կամ վարչական բնույթի, ինչպես նաև որոշումներ ընդունելու իրավասություն (օրինակ՝ արտաքին ներգործության ակտերի տեսքով)։ Մինչդեռ Նախագծում սահմանվող Գրասենյակի գործառույթներն իրենց բնույթով առավել օժանդակ, տեղեկատվական կամ փոխանցող բնույթի են և չեն պարունակում ինքնուրույն կառավարչական լիազորությունների հատկանիշներ։ Այս իրավիճակում կարելի է եզրակացնել, որ առաջարկվող Գրասենյակի կազմակերպաիրավական կարգավիճակը չի համապատասխանում «Կառավարչական իրավահարաբերությունների մասին» օրենքի պահանջներին։ </w:t>
            </w:r>
          </w:p>
          <w:p w14:paraId="7FD833DB" w14:textId="4118D120" w:rsidR="00C11A69" w:rsidRPr="00FF1C89" w:rsidRDefault="00C11A69" w:rsidP="00C11A69">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lastRenderedPageBreak/>
              <w:t>Հետևաբար, Նախագծով նախատեսվող Գրասենյակի գործառույթները, թեև կարող են ունենալ կարևոր օպերատիվ նշանակություն, սակայն իրավական առումով չեն համապատասխանում այն պահանջներին, որոնք Օրենքով սահմանված են գրասենյակների համար։</w:t>
            </w:r>
          </w:p>
        </w:tc>
        <w:tc>
          <w:tcPr>
            <w:tcW w:w="5990" w:type="dxa"/>
          </w:tcPr>
          <w:p w14:paraId="63D0037C" w14:textId="77777777" w:rsidR="00C11A69" w:rsidRPr="00FF1C89" w:rsidRDefault="00C11A69" w:rsidP="00C11A69">
            <w:pPr>
              <w:spacing w:line="360" w:lineRule="auto"/>
              <w:jc w:val="center"/>
              <w:rPr>
                <w:rFonts w:ascii="GHEA Grapalat" w:hAnsi="GHEA Grapalat" w:cs="Sylfaen"/>
                <w:b/>
                <w:sz w:val="24"/>
                <w:szCs w:val="24"/>
                <w:lang w:val="hy-AM"/>
              </w:rPr>
            </w:pPr>
            <w:r w:rsidRPr="00FF1C89">
              <w:rPr>
                <w:rFonts w:ascii="GHEA Grapalat" w:hAnsi="GHEA Grapalat" w:cs="Sylfaen"/>
                <w:b/>
                <w:sz w:val="24"/>
                <w:szCs w:val="24"/>
                <w:lang w:val="hy-AM"/>
              </w:rPr>
              <w:lastRenderedPageBreak/>
              <w:t>1</w:t>
            </w:r>
            <w:r w:rsidRPr="00FF1C89">
              <w:rPr>
                <w:rFonts w:ascii="Microsoft JhengHei" w:eastAsia="Microsoft JhengHei" w:hAnsi="Microsoft JhengHei" w:cs="Microsoft JhengHei" w:hint="eastAsia"/>
                <w:b/>
                <w:sz w:val="24"/>
                <w:szCs w:val="24"/>
                <w:lang w:val="hy-AM"/>
              </w:rPr>
              <w:t>․</w:t>
            </w:r>
            <w:r w:rsidRPr="00FF1C89">
              <w:rPr>
                <w:rFonts w:ascii="GHEA Grapalat" w:hAnsi="GHEA Grapalat" w:cs="Sylfaen"/>
                <w:b/>
                <w:sz w:val="24"/>
                <w:szCs w:val="24"/>
                <w:lang w:val="hy-AM"/>
              </w:rPr>
              <w:t xml:space="preserve"> Չի ընդունվել։</w:t>
            </w:r>
          </w:p>
          <w:p w14:paraId="3E229566" w14:textId="77777777" w:rsidR="00C11A69" w:rsidRPr="00FF1C89" w:rsidRDefault="00C11A69" w:rsidP="00C11A69">
            <w:pPr>
              <w:spacing w:line="360" w:lineRule="auto"/>
              <w:ind w:firstLine="317"/>
              <w:jc w:val="both"/>
              <w:rPr>
                <w:rFonts w:ascii="GHEA Grapalat" w:hAnsi="GHEA Grapalat" w:cs="Sylfaen"/>
                <w:bCs/>
                <w:sz w:val="24"/>
                <w:szCs w:val="24"/>
                <w:lang w:val="hy-AM"/>
              </w:rPr>
            </w:pPr>
            <w:r w:rsidRPr="00FF1C89">
              <w:rPr>
                <w:rFonts w:ascii="GHEA Grapalat" w:hAnsi="GHEA Grapalat" w:cs="Sylfaen"/>
                <w:bCs/>
                <w:sz w:val="24"/>
                <w:szCs w:val="24"/>
                <w:lang w:val="hy-AM"/>
              </w:rPr>
              <w:t xml:space="preserve">Նախ հարկ է նկատել, որ «Կառավարչական իրավահարաբերությունների կարգավորման մասին» օրենքի 8-րդ հոդվածի 1-ին մասից ուղղակիորեն հետևում է, որ որևէ միավոր գրասենյակ բնորոշվելու համար օրենսդիրը նախատեսել է, ըստ էության, 3 պայման, որոնցից առնվազն մեկի առկայությունը բավարար է՝ գրասենյակի ստեղծման թույլատրելիության շեմը հաղթահարված համարելու համար։ </w:t>
            </w:r>
          </w:p>
          <w:p w14:paraId="4FCA2C5E" w14:textId="77777777" w:rsidR="00C11A69" w:rsidRPr="00FF1C89" w:rsidRDefault="00C11A69" w:rsidP="00C11A69">
            <w:pPr>
              <w:spacing w:line="360" w:lineRule="auto"/>
              <w:ind w:firstLine="317"/>
              <w:jc w:val="both"/>
              <w:rPr>
                <w:rFonts w:ascii="GHEA Grapalat" w:hAnsi="GHEA Grapalat" w:cs="Sylfaen"/>
                <w:bCs/>
                <w:sz w:val="24"/>
                <w:szCs w:val="24"/>
                <w:lang w:val="hy-AM"/>
              </w:rPr>
            </w:pPr>
            <w:r w:rsidRPr="00FF1C89">
              <w:rPr>
                <w:rFonts w:ascii="GHEA Grapalat" w:hAnsi="GHEA Grapalat" w:cs="Sylfaen"/>
                <w:bCs/>
                <w:sz w:val="24"/>
                <w:szCs w:val="24"/>
                <w:lang w:val="hy-AM"/>
              </w:rPr>
              <w:t xml:space="preserve">Ընդ որում, «Կառավարության կառուցվածքի և գործունեության մասին» օրենքում լրացում կատարելու մասին» օրենքի նախագծով ներքին գործերի նախարարությանը վերապահված գործունեության հիմնական ոլորտների շարքում լրացվում է </w:t>
            </w:r>
            <w:r w:rsidRPr="00FF1C89">
              <w:rPr>
                <w:rFonts w:ascii="GHEA Grapalat" w:hAnsi="GHEA Grapalat" w:cs="Sylfaen"/>
                <w:b/>
                <w:sz w:val="24"/>
                <w:szCs w:val="24"/>
                <w:lang w:val="hy-AM"/>
              </w:rPr>
              <w:t>իրավախախտումների, արտակարգ իրավիճակների կամ պատահարների վերաբերյալ տեղեկությունների ընդունման և օպերատիվ արձագանքի ապահովման</w:t>
            </w:r>
            <w:r w:rsidRPr="00FF1C89">
              <w:rPr>
                <w:rFonts w:ascii="GHEA Grapalat" w:hAnsi="GHEA Grapalat" w:cs="Sylfaen"/>
                <w:bCs/>
                <w:sz w:val="24"/>
                <w:szCs w:val="24"/>
                <w:lang w:val="hy-AM"/>
              </w:rPr>
              <w:t xml:space="preserve"> ոլորտը, ինչի հաշվառմամբ՝ նշված ոլորտը հանդիսանում է կառավարության առանձին քաղաքականության մշակման ոլորտ։</w:t>
            </w:r>
          </w:p>
          <w:p w14:paraId="1A14E279" w14:textId="65A530E3" w:rsidR="00C11A69" w:rsidRPr="00FF1C89" w:rsidRDefault="00C11A69" w:rsidP="00C11A69">
            <w:pPr>
              <w:spacing w:line="360" w:lineRule="auto"/>
              <w:ind w:firstLine="317"/>
              <w:jc w:val="both"/>
              <w:rPr>
                <w:rFonts w:ascii="GHEA Grapalat" w:hAnsi="GHEA Grapalat" w:cs="Sylfaen"/>
                <w:bCs/>
                <w:sz w:val="24"/>
                <w:szCs w:val="24"/>
                <w:lang w:val="hy-AM"/>
              </w:rPr>
            </w:pPr>
            <w:r w:rsidRPr="00FF1C89">
              <w:rPr>
                <w:rFonts w:ascii="GHEA Grapalat" w:hAnsi="GHEA Grapalat" w:cs="Sylfaen"/>
                <w:bCs/>
                <w:sz w:val="24"/>
                <w:szCs w:val="24"/>
                <w:lang w:val="hy-AM"/>
              </w:rPr>
              <w:t>Ինչ վերաբերում է «</w:t>
            </w:r>
            <w:r w:rsidRPr="00FF1C89">
              <w:rPr>
                <w:rFonts w:ascii="GHEA Grapalat" w:hAnsi="GHEA Grapalat"/>
                <w:sz w:val="24"/>
                <w:szCs w:val="24"/>
                <w:lang w:val="hy-AM"/>
              </w:rPr>
              <w:t>օժանդակ կամ տեխնիկական</w:t>
            </w:r>
            <w:r w:rsidRPr="00FF1C89">
              <w:rPr>
                <w:rFonts w:ascii="GHEA Grapalat" w:hAnsi="GHEA Grapalat" w:cs="Sylfaen"/>
                <w:bCs/>
                <w:sz w:val="24"/>
                <w:szCs w:val="24"/>
                <w:lang w:val="hy-AM"/>
              </w:rPr>
              <w:t xml:space="preserve">» բնորոշմանը, ապա պետք է նկատի ունենալ, որ իրավախախտումների, արտակարգ իրավիճակների կամ պատահարների վերաբերյալ տեղեկությունների ընդունումը և օպերատիվ արձագանքումն ինքնին  պետական մարմնին վերապահված </w:t>
            </w:r>
            <w:r w:rsidRPr="00FF1C89">
              <w:rPr>
                <w:rFonts w:ascii="GHEA Grapalat" w:hAnsi="GHEA Grapalat" w:cs="Sylfaen"/>
                <w:b/>
                <w:sz w:val="24"/>
                <w:szCs w:val="24"/>
                <w:lang w:val="hy-AM"/>
              </w:rPr>
              <w:t>առանձին գործառույթ</w:t>
            </w:r>
            <w:r w:rsidRPr="00FF1C89">
              <w:rPr>
                <w:rFonts w:ascii="GHEA Grapalat" w:hAnsi="GHEA Grapalat" w:cs="Sylfaen"/>
                <w:bCs/>
                <w:sz w:val="24"/>
                <w:szCs w:val="24"/>
                <w:lang w:val="hy-AM"/>
              </w:rPr>
              <w:t xml:space="preserve"> է։ Ուստի «</w:t>
            </w:r>
            <w:r w:rsidRPr="00FF1C89">
              <w:rPr>
                <w:rFonts w:ascii="GHEA Grapalat" w:hAnsi="GHEA Grapalat"/>
                <w:sz w:val="24"/>
                <w:szCs w:val="24"/>
                <w:lang w:val="hy-AM"/>
              </w:rPr>
              <w:t>օժանդակ կամ տեխնիկական</w:t>
            </w:r>
            <w:r w:rsidRPr="00FF1C89">
              <w:rPr>
                <w:rFonts w:ascii="GHEA Grapalat" w:hAnsi="GHEA Grapalat" w:cs="Sylfaen"/>
                <w:bCs/>
                <w:sz w:val="24"/>
                <w:szCs w:val="24"/>
                <w:lang w:val="hy-AM"/>
              </w:rPr>
              <w:t xml:space="preserve">» բնորոշումը, մեր դիտարկմամբ, արդարացված չէ։  </w:t>
            </w:r>
          </w:p>
          <w:p w14:paraId="2E410B02" w14:textId="77777777" w:rsidR="00C11A69" w:rsidRPr="00FF1C89" w:rsidRDefault="00C11A69" w:rsidP="00C11A69">
            <w:pPr>
              <w:spacing w:line="360" w:lineRule="auto"/>
              <w:ind w:firstLine="317"/>
              <w:jc w:val="both"/>
              <w:rPr>
                <w:rFonts w:ascii="GHEA Grapalat" w:hAnsi="GHEA Grapalat" w:cs="Sylfaen"/>
                <w:bCs/>
                <w:sz w:val="24"/>
                <w:szCs w:val="24"/>
                <w:lang w:val="hy-AM"/>
              </w:rPr>
            </w:pPr>
            <w:r w:rsidRPr="00FF1C89">
              <w:rPr>
                <w:rFonts w:ascii="GHEA Grapalat" w:hAnsi="GHEA Grapalat" w:cs="Sylfaen"/>
                <w:bCs/>
                <w:sz w:val="24"/>
                <w:szCs w:val="24"/>
                <w:lang w:val="hy-AM"/>
              </w:rPr>
              <w:lastRenderedPageBreak/>
              <w:t>Համադրելով Նախագծային և օրենսդրական կարգավորումերը՝ գտնում ենք, որ Գրասենյակի կարգավիճակը համապատասխանում է Օրենքով գրասենյակի կարգավիճակին վերապահված հատկանիշներին։</w:t>
            </w:r>
          </w:p>
          <w:p w14:paraId="244A4B6D" w14:textId="047CF9E8" w:rsidR="00C11A69" w:rsidRPr="00FF1C89" w:rsidRDefault="00C11A69" w:rsidP="00C11A69">
            <w:pPr>
              <w:spacing w:line="360" w:lineRule="auto"/>
              <w:jc w:val="both"/>
              <w:rPr>
                <w:rFonts w:ascii="GHEA Grapalat" w:hAnsi="GHEA Grapalat" w:cs="Sylfaen"/>
                <w:bCs/>
                <w:sz w:val="24"/>
                <w:szCs w:val="24"/>
                <w:lang w:val="hy-AM"/>
              </w:rPr>
            </w:pPr>
            <w:r w:rsidRPr="00FF1C89">
              <w:rPr>
                <w:rFonts w:ascii="GHEA Grapalat" w:hAnsi="GHEA Grapalat" w:cs="Sylfaen"/>
                <w:bCs/>
                <w:sz w:val="24"/>
                <w:szCs w:val="24"/>
                <w:lang w:val="hy-AM"/>
              </w:rPr>
              <w:t>Ինչ վերաբերում է դիրքորոշմանն առ այն, որ «(</w:t>
            </w:r>
            <w:r w:rsidRPr="00FF1C89">
              <w:rPr>
                <w:rFonts w:ascii="Microsoft JhengHei" w:eastAsia="Microsoft JhengHei" w:hAnsi="Microsoft JhengHei" w:cs="Microsoft JhengHei" w:hint="eastAsia"/>
                <w:bCs/>
                <w:sz w:val="24"/>
                <w:szCs w:val="24"/>
                <w:lang w:val="hy-AM"/>
              </w:rPr>
              <w:t>․․․․</w:t>
            </w:r>
            <w:r w:rsidRPr="00FF1C89">
              <w:rPr>
                <w:rFonts w:ascii="GHEA Grapalat" w:hAnsi="GHEA Grapalat" w:cs="Sylfaen"/>
                <w:bCs/>
                <w:sz w:val="24"/>
                <w:szCs w:val="24"/>
                <w:lang w:val="hy-AM"/>
              </w:rPr>
              <w:t>)</w:t>
            </w:r>
            <w:r w:rsidR="00FF1C89" w:rsidRPr="00FF1C89">
              <w:rPr>
                <w:rFonts w:ascii="GHEA Grapalat" w:hAnsi="GHEA Grapalat" w:cs="Sylfaen"/>
                <w:bCs/>
                <w:sz w:val="24"/>
                <w:szCs w:val="24"/>
                <w:lang w:val="hy-AM"/>
              </w:rPr>
              <w:t xml:space="preserve"> </w:t>
            </w:r>
            <w:r w:rsidR="00FF1C89" w:rsidRPr="00FF1C89">
              <w:rPr>
                <w:rFonts w:ascii="GHEA Grapalat" w:hAnsi="GHEA Grapalat"/>
                <w:sz w:val="24"/>
                <w:szCs w:val="24"/>
                <w:lang w:val="hy-AM"/>
              </w:rPr>
              <w:t>Գրասենյակի իրավական կառուցվածքը ենթադրում է ինքնուրույն վարչական միավոր</w:t>
            </w:r>
            <w:r w:rsidRPr="00FF1C89">
              <w:rPr>
                <w:rFonts w:ascii="GHEA Grapalat" w:hAnsi="GHEA Grapalat" w:cs="Sylfaen"/>
                <w:bCs/>
                <w:sz w:val="24"/>
                <w:szCs w:val="24"/>
                <w:lang w:val="hy-AM"/>
              </w:rPr>
              <w:t xml:space="preserve">», հարկ է ընդգծել, որ որևէ օրենքով գրասենյակի ինքնուրույնության մասին որևէ պահանջ առկա չէ։ «Կառավարչական իրավահարաբերությունների կարգավորման մասին» օրենքի 8-րդ հոդվածի 1-ին մասի կարգավորիչ նշանակությունը վերաբերում է </w:t>
            </w:r>
            <w:r w:rsidRPr="00FF1C89">
              <w:rPr>
                <w:rFonts w:ascii="GHEA Grapalat" w:hAnsi="GHEA Grapalat" w:cs="Sylfaen"/>
                <w:b/>
                <w:sz w:val="24"/>
                <w:szCs w:val="24"/>
                <w:lang w:val="hy-AM"/>
              </w:rPr>
              <w:t>ոչ թե գրասենյակի կարգավիճակային ինքնուրույնությանը՝ այլ ինքնուրույն խնդիրների և նպատակների առկայությանը</w:t>
            </w:r>
            <w:r w:rsidRPr="00FF1C89">
              <w:rPr>
                <w:rFonts w:ascii="GHEA Grapalat" w:hAnsi="GHEA Grapalat" w:cs="Sylfaen"/>
                <w:bCs/>
                <w:sz w:val="24"/>
                <w:szCs w:val="24"/>
                <w:lang w:val="hy-AM"/>
              </w:rPr>
              <w:t xml:space="preserve">։ Ավելին, վերոնշյալ օրենքի 10-րդ հոդվածի 2-րդ մասի կարգավորումը, ըստ որի՝ պետական մարմնի ղեկավարին </w:t>
            </w:r>
            <w:r w:rsidRPr="00FF1C89">
              <w:rPr>
                <w:rFonts w:ascii="GHEA Grapalat" w:hAnsi="GHEA Grapalat" w:cs="Sylfaen"/>
                <w:b/>
                <w:sz w:val="24"/>
                <w:szCs w:val="24"/>
                <w:lang w:val="hy-AM"/>
              </w:rPr>
              <w:t>անմիջական հաշվետու է</w:t>
            </w:r>
            <w:r w:rsidRPr="00FF1C89">
              <w:rPr>
                <w:rFonts w:ascii="GHEA Grapalat" w:hAnsi="GHEA Grapalat" w:cs="Sylfaen"/>
                <w:bCs/>
                <w:sz w:val="24"/>
                <w:szCs w:val="24"/>
                <w:lang w:val="hy-AM"/>
              </w:rPr>
              <w:t xml:space="preserve">, ի թիվս այլոց, նաև՝ </w:t>
            </w:r>
            <w:r w:rsidRPr="00FF1C89">
              <w:rPr>
                <w:rFonts w:ascii="GHEA Grapalat" w:hAnsi="GHEA Grapalat" w:cs="Sylfaen"/>
                <w:b/>
                <w:sz w:val="24"/>
                <w:szCs w:val="24"/>
                <w:lang w:val="hy-AM"/>
              </w:rPr>
              <w:t xml:space="preserve">գրասենյակի ղեկավարը, </w:t>
            </w:r>
            <w:r w:rsidRPr="00FF1C89">
              <w:rPr>
                <w:rFonts w:ascii="GHEA Grapalat" w:hAnsi="GHEA Grapalat" w:cs="Sylfaen"/>
                <w:bCs/>
                <w:sz w:val="24"/>
                <w:szCs w:val="24"/>
                <w:lang w:val="hy-AM"/>
              </w:rPr>
              <w:t>նույնպես վկայում է, որ գրասենյակն ինքնուրույնությամբ օժտված միավոր չէ։</w:t>
            </w:r>
          </w:p>
        </w:tc>
      </w:tr>
      <w:tr w:rsidR="00FF1C89" w:rsidRPr="00FF1C89" w14:paraId="16F596F5" w14:textId="77777777" w:rsidTr="00427AF6">
        <w:tc>
          <w:tcPr>
            <w:tcW w:w="7050" w:type="dxa"/>
          </w:tcPr>
          <w:p w14:paraId="350EDA97" w14:textId="77777777" w:rsidR="00C11A69" w:rsidRPr="00FF1C89" w:rsidRDefault="00C11A69" w:rsidP="00C11A69">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lastRenderedPageBreak/>
              <w:t>Միաժամանակ հայտնում ենք, որ Փաթեթին կից ներկայացված հիմնավորման (այսուհետ՝ Հիմնավորում) համաձայն՝ Նախագծերի փաթեթով նախատեսվում է Հայաստանի Հանրապետության ներքին գործերի նախարարության կազմում Օպերատիվ կառավարման գրասենյակի ստեղծում՝ Ոստիկանության օպերատիվ կառավարման կենտրոնի և Փրկարար ծառայության ճգնաժամային կառավարման ազգային կենտրոնի միավորման հիման վրա։</w:t>
            </w:r>
          </w:p>
          <w:p w14:paraId="15E49445" w14:textId="77777777" w:rsidR="00C11A69" w:rsidRPr="00FF1C89" w:rsidRDefault="00C11A69" w:rsidP="00C11A69">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         Սակայն Փաթեթով առաջարկվող կարգավորումների վերլուծությունից պարզ է դառնում, որ նախատեսվում է Ներքին գործերի նախարարության կազմում ստեղծել Գրասենյակ՝ ընդ որում վերջինիս ստեղծումը սահմանելով երկու տարբեր օրենքներով։ </w:t>
            </w:r>
          </w:p>
          <w:p w14:paraId="7D18E47E" w14:textId="77777777" w:rsidR="00C11A69" w:rsidRPr="00FF1C89" w:rsidRDefault="00C11A69" w:rsidP="00C11A69">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        Այս կապակցությամբ հարկ ենք համարում անդրադառնալ Օրենքի 21-րդ հոդվածի 1-ին մասին, որի համաձայն՝ պետական մարմնի կառուցվածքային </w:t>
            </w:r>
            <w:r w:rsidRPr="00FF1C89">
              <w:rPr>
                <w:rFonts w:ascii="GHEA Grapalat" w:hAnsi="GHEA Grapalat"/>
                <w:sz w:val="24"/>
                <w:szCs w:val="24"/>
                <w:lang w:val="hy-AM"/>
              </w:rPr>
              <w:lastRenderedPageBreak/>
              <w:t xml:space="preserve">փոփոխությունն իրականացվում է տվյալ մարմնի կառուցվածքային ստորաբաժանումների ստեղծման, միաձուլման, միացման, առանձնացման, բաժանման, վերակազմավորման կամ կառուցվածքային ստորաբաժանման գործունեության դադարեցման եղանակներով: </w:t>
            </w:r>
          </w:p>
          <w:p w14:paraId="0F52D83F" w14:textId="3F02B647" w:rsidR="00C11A69" w:rsidRPr="00FF1C89" w:rsidRDefault="00C11A69" w:rsidP="00C11A69">
            <w:pPr>
              <w:spacing w:line="360" w:lineRule="auto"/>
              <w:ind w:left="252"/>
              <w:jc w:val="both"/>
              <w:rPr>
                <w:rFonts w:ascii="GHEA Grapalat" w:hAnsi="GHEA Grapalat"/>
                <w:sz w:val="24"/>
                <w:szCs w:val="24"/>
                <w:lang w:val="hy-AM"/>
              </w:rPr>
            </w:pPr>
            <w:r w:rsidRPr="00FF1C89">
              <w:rPr>
                <w:rFonts w:ascii="GHEA Grapalat" w:hAnsi="GHEA Grapalat"/>
                <w:sz w:val="24"/>
                <w:szCs w:val="24"/>
                <w:lang w:val="hy-AM"/>
              </w:rPr>
              <w:t xml:space="preserve">        Ամփոփելով վերոգրյալը՝ հայտնում ենք, որ Փաթեթը և Հիմնավորումն ունեն վերանայման և լրամշակման անհրաժեշտություն։</w:t>
            </w:r>
          </w:p>
        </w:tc>
        <w:tc>
          <w:tcPr>
            <w:tcW w:w="5990" w:type="dxa"/>
          </w:tcPr>
          <w:p w14:paraId="783EA966" w14:textId="1A134968" w:rsidR="00C11A69" w:rsidRPr="00FF1C89" w:rsidRDefault="00C11A69" w:rsidP="00C11A69">
            <w:pPr>
              <w:spacing w:line="360" w:lineRule="auto"/>
              <w:jc w:val="center"/>
              <w:rPr>
                <w:rFonts w:ascii="GHEA Grapalat" w:hAnsi="GHEA Grapalat" w:cs="Sylfaen"/>
                <w:b/>
                <w:bCs/>
                <w:sz w:val="24"/>
                <w:szCs w:val="24"/>
                <w:lang w:val="hy-AM"/>
              </w:rPr>
            </w:pPr>
            <w:r w:rsidRPr="00FF1C89">
              <w:rPr>
                <w:rFonts w:ascii="GHEA Grapalat" w:hAnsi="GHEA Grapalat" w:cs="Sylfaen"/>
                <w:b/>
                <w:bCs/>
                <w:sz w:val="24"/>
                <w:szCs w:val="24"/>
                <w:lang w:val="hy-AM"/>
              </w:rPr>
              <w:lastRenderedPageBreak/>
              <w:t>Ընդունվել է։</w:t>
            </w:r>
          </w:p>
        </w:tc>
      </w:tr>
    </w:tbl>
    <w:p w14:paraId="51DB31B7" w14:textId="7D12F6C9" w:rsidR="0053786B" w:rsidRPr="00FF1C89" w:rsidRDefault="0053786B" w:rsidP="00AC13A5">
      <w:pPr>
        <w:spacing w:line="360" w:lineRule="auto"/>
        <w:jc w:val="right"/>
        <w:rPr>
          <w:rFonts w:ascii="GHEA Grapalat" w:hAnsi="GHEA Grapalat"/>
          <w:b/>
          <w:sz w:val="24"/>
          <w:szCs w:val="24"/>
          <w:lang w:val="hy-AM"/>
        </w:rPr>
      </w:pPr>
    </w:p>
    <w:p w14:paraId="5B926FE2" w14:textId="77777777" w:rsidR="00241E47" w:rsidRPr="00FF1C89" w:rsidRDefault="00241E47" w:rsidP="00AC13A5">
      <w:pPr>
        <w:spacing w:line="360" w:lineRule="auto"/>
        <w:jc w:val="right"/>
        <w:rPr>
          <w:rFonts w:ascii="GHEA Grapalat" w:hAnsi="GHEA Grapalat"/>
          <w:b/>
          <w:sz w:val="24"/>
          <w:szCs w:val="24"/>
          <w:lang w:val="hy-AM"/>
        </w:rPr>
      </w:pPr>
    </w:p>
    <w:p w14:paraId="41247A31" w14:textId="61A78FCF" w:rsidR="00515674" w:rsidRPr="00FF1C89" w:rsidRDefault="00515674" w:rsidP="00515674">
      <w:pPr>
        <w:spacing w:line="360" w:lineRule="auto"/>
        <w:ind w:right="-223"/>
        <w:jc w:val="right"/>
        <w:rPr>
          <w:rFonts w:ascii="GHEA Grapalat" w:hAnsi="GHEA Grapalat"/>
          <w:b/>
          <w:sz w:val="24"/>
          <w:szCs w:val="24"/>
        </w:rPr>
      </w:pPr>
      <w:r w:rsidRPr="00FF1C89">
        <w:rPr>
          <w:rFonts w:ascii="GHEA Grapalat" w:hAnsi="GHEA Grapalat"/>
          <w:b/>
          <w:sz w:val="24"/>
          <w:szCs w:val="24"/>
        </w:rPr>
        <w:t xml:space="preserve">ՀՀ </w:t>
      </w:r>
      <w:proofErr w:type="spellStart"/>
      <w:r w:rsidR="009702D6" w:rsidRPr="00FF1C89">
        <w:rPr>
          <w:rFonts w:ascii="GHEA Grapalat" w:hAnsi="GHEA Grapalat"/>
          <w:b/>
          <w:sz w:val="24"/>
          <w:szCs w:val="24"/>
        </w:rPr>
        <w:t>ներքին</w:t>
      </w:r>
      <w:proofErr w:type="spellEnd"/>
      <w:r w:rsidR="009702D6" w:rsidRPr="00FF1C89">
        <w:rPr>
          <w:rFonts w:ascii="GHEA Grapalat" w:hAnsi="GHEA Grapalat"/>
          <w:b/>
          <w:sz w:val="24"/>
          <w:szCs w:val="24"/>
        </w:rPr>
        <w:t xml:space="preserve"> </w:t>
      </w:r>
      <w:proofErr w:type="spellStart"/>
      <w:r w:rsidR="009702D6" w:rsidRPr="00FF1C89">
        <w:rPr>
          <w:rFonts w:ascii="GHEA Grapalat" w:hAnsi="GHEA Grapalat"/>
          <w:b/>
          <w:sz w:val="24"/>
          <w:szCs w:val="24"/>
        </w:rPr>
        <w:t>գործերի</w:t>
      </w:r>
      <w:proofErr w:type="spellEnd"/>
      <w:r w:rsidR="009702D6" w:rsidRPr="00FF1C89">
        <w:rPr>
          <w:rFonts w:ascii="GHEA Grapalat" w:hAnsi="GHEA Grapalat"/>
          <w:b/>
          <w:sz w:val="24"/>
          <w:szCs w:val="24"/>
        </w:rPr>
        <w:t xml:space="preserve"> </w:t>
      </w:r>
      <w:proofErr w:type="spellStart"/>
      <w:r w:rsidR="009702D6" w:rsidRPr="00FF1C89">
        <w:rPr>
          <w:rFonts w:ascii="GHEA Grapalat" w:hAnsi="GHEA Grapalat"/>
          <w:b/>
          <w:sz w:val="24"/>
          <w:szCs w:val="24"/>
        </w:rPr>
        <w:t>նախարարություն</w:t>
      </w:r>
      <w:proofErr w:type="spellEnd"/>
    </w:p>
    <w:sectPr w:rsidR="00515674" w:rsidRPr="00FF1C89" w:rsidSect="000A05A6">
      <w:pgSz w:w="15840" w:h="12240" w:orient="landscape"/>
      <w:pgMar w:top="720" w:right="1440" w:bottom="568"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7980B" w14:textId="77777777" w:rsidR="00DC6910" w:rsidRDefault="00DC6910" w:rsidP="008502DC">
      <w:pPr>
        <w:spacing w:after="0" w:line="240" w:lineRule="auto"/>
      </w:pPr>
      <w:r>
        <w:separator/>
      </w:r>
    </w:p>
  </w:endnote>
  <w:endnote w:type="continuationSeparator" w:id="0">
    <w:p w14:paraId="3EFDBDD3" w14:textId="77777777" w:rsidR="00DC6910" w:rsidRDefault="00DC6910"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B36A4" w14:textId="77777777" w:rsidR="00DC6910" w:rsidRDefault="00DC6910" w:rsidP="008502DC">
      <w:pPr>
        <w:spacing w:after="0" w:line="240" w:lineRule="auto"/>
      </w:pPr>
      <w:r>
        <w:separator/>
      </w:r>
    </w:p>
  </w:footnote>
  <w:footnote w:type="continuationSeparator" w:id="0">
    <w:p w14:paraId="03BFD24E" w14:textId="77777777" w:rsidR="00DC6910" w:rsidRDefault="00DC6910"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683A"/>
    <w:multiLevelType w:val="hybridMultilevel"/>
    <w:tmpl w:val="220EBEB4"/>
    <w:lvl w:ilvl="0" w:tplc="51709E4A">
      <w:start w:val="3"/>
      <w:numFmt w:val="bullet"/>
      <w:lvlText w:val="-"/>
      <w:lvlJc w:val="left"/>
      <w:pPr>
        <w:ind w:left="677" w:hanging="360"/>
      </w:pPr>
      <w:rPr>
        <w:rFonts w:ascii="GHEA Grapalat" w:eastAsiaTheme="minorHAnsi" w:hAnsi="GHEA Grapalat" w:cs="Sylfaen" w:hint="default"/>
      </w:rPr>
    </w:lvl>
    <w:lvl w:ilvl="1" w:tplc="08090003" w:tentative="1">
      <w:start w:val="1"/>
      <w:numFmt w:val="bullet"/>
      <w:lvlText w:val="o"/>
      <w:lvlJc w:val="left"/>
      <w:pPr>
        <w:ind w:left="1397" w:hanging="360"/>
      </w:pPr>
      <w:rPr>
        <w:rFonts w:ascii="Courier New" w:hAnsi="Courier New" w:cs="Courier New" w:hint="default"/>
      </w:rPr>
    </w:lvl>
    <w:lvl w:ilvl="2" w:tplc="08090005" w:tentative="1">
      <w:start w:val="1"/>
      <w:numFmt w:val="bullet"/>
      <w:lvlText w:val=""/>
      <w:lvlJc w:val="left"/>
      <w:pPr>
        <w:ind w:left="2117" w:hanging="360"/>
      </w:pPr>
      <w:rPr>
        <w:rFonts w:ascii="Wingdings" w:hAnsi="Wingdings" w:hint="default"/>
      </w:rPr>
    </w:lvl>
    <w:lvl w:ilvl="3" w:tplc="08090001" w:tentative="1">
      <w:start w:val="1"/>
      <w:numFmt w:val="bullet"/>
      <w:lvlText w:val=""/>
      <w:lvlJc w:val="left"/>
      <w:pPr>
        <w:ind w:left="2837" w:hanging="360"/>
      </w:pPr>
      <w:rPr>
        <w:rFonts w:ascii="Symbol" w:hAnsi="Symbol" w:hint="default"/>
      </w:rPr>
    </w:lvl>
    <w:lvl w:ilvl="4" w:tplc="08090003" w:tentative="1">
      <w:start w:val="1"/>
      <w:numFmt w:val="bullet"/>
      <w:lvlText w:val="o"/>
      <w:lvlJc w:val="left"/>
      <w:pPr>
        <w:ind w:left="3557" w:hanging="360"/>
      </w:pPr>
      <w:rPr>
        <w:rFonts w:ascii="Courier New" w:hAnsi="Courier New" w:cs="Courier New" w:hint="default"/>
      </w:rPr>
    </w:lvl>
    <w:lvl w:ilvl="5" w:tplc="08090005" w:tentative="1">
      <w:start w:val="1"/>
      <w:numFmt w:val="bullet"/>
      <w:lvlText w:val=""/>
      <w:lvlJc w:val="left"/>
      <w:pPr>
        <w:ind w:left="4277" w:hanging="360"/>
      </w:pPr>
      <w:rPr>
        <w:rFonts w:ascii="Wingdings" w:hAnsi="Wingdings" w:hint="default"/>
      </w:rPr>
    </w:lvl>
    <w:lvl w:ilvl="6" w:tplc="08090001" w:tentative="1">
      <w:start w:val="1"/>
      <w:numFmt w:val="bullet"/>
      <w:lvlText w:val=""/>
      <w:lvlJc w:val="left"/>
      <w:pPr>
        <w:ind w:left="4997" w:hanging="360"/>
      </w:pPr>
      <w:rPr>
        <w:rFonts w:ascii="Symbol" w:hAnsi="Symbol" w:hint="default"/>
      </w:rPr>
    </w:lvl>
    <w:lvl w:ilvl="7" w:tplc="08090003" w:tentative="1">
      <w:start w:val="1"/>
      <w:numFmt w:val="bullet"/>
      <w:lvlText w:val="o"/>
      <w:lvlJc w:val="left"/>
      <w:pPr>
        <w:ind w:left="5717" w:hanging="360"/>
      </w:pPr>
      <w:rPr>
        <w:rFonts w:ascii="Courier New" w:hAnsi="Courier New" w:cs="Courier New" w:hint="default"/>
      </w:rPr>
    </w:lvl>
    <w:lvl w:ilvl="8" w:tplc="08090005" w:tentative="1">
      <w:start w:val="1"/>
      <w:numFmt w:val="bullet"/>
      <w:lvlText w:val=""/>
      <w:lvlJc w:val="left"/>
      <w:pPr>
        <w:ind w:left="6437" w:hanging="360"/>
      </w:pPr>
      <w:rPr>
        <w:rFonts w:ascii="Wingdings" w:hAnsi="Wingdings" w:hint="default"/>
      </w:rPr>
    </w:lvl>
  </w:abstractNum>
  <w:abstractNum w:abstractNumId="1"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3"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4"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E6E094F"/>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7F2AE1"/>
    <w:multiLevelType w:val="hybridMultilevel"/>
    <w:tmpl w:val="077208F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6"/>
  </w:num>
  <w:num w:numId="2">
    <w:abstractNumId w:val="4"/>
  </w:num>
  <w:num w:numId="3">
    <w:abstractNumId w:val="3"/>
  </w:num>
  <w:num w:numId="4">
    <w:abstractNumId w:val="2"/>
  </w:num>
  <w:num w:numId="5">
    <w:abstractNumId w:val="1"/>
  </w:num>
  <w:num w:numId="6">
    <w:abstractNumId w:val="8"/>
  </w:num>
  <w:num w:numId="7">
    <w:abstractNumId w:val="5"/>
  </w:num>
  <w:num w:numId="8">
    <w:abstractNumId w:val="0"/>
  </w:num>
  <w:num w:numId="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065FC"/>
    <w:rsid w:val="00010A72"/>
    <w:rsid w:val="00010D75"/>
    <w:rsid w:val="00011923"/>
    <w:rsid w:val="000122A7"/>
    <w:rsid w:val="00013A26"/>
    <w:rsid w:val="00014EC1"/>
    <w:rsid w:val="00016F8F"/>
    <w:rsid w:val="00017042"/>
    <w:rsid w:val="000221A2"/>
    <w:rsid w:val="0002263C"/>
    <w:rsid w:val="00024A95"/>
    <w:rsid w:val="00026F5E"/>
    <w:rsid w:val="00033308"/>
    <w:rsid w:val="0003356B"/>
    <w:rsid w:val="0003365B"/>
    <w:rsid w:val="00035A43"/>
    <w:rsid w:val="000402B8"/>
    <w:rsid w:val="00040BDB"/>
    <w:rsid w:val="00042F38"/>
    <w:rsid w:val="000529C5"/>
    <w:rsid w:val="000575B5"/>
    <w:rsid w:val="00057B23"/>
    <w:rsid w:val="000604F9"/>
    <w:rsid w:val="00067853"/>
    <w:rsid w:val="000710D0"/>
    <w:rsid w:val="000723D8"/>
    <w:rsid w:val="00074949"/>
    <w:rsid w:val="00076828"/>
    <w:rsid w:val="00076858"/>
    <w:rsid w:val="000800DB"/>
    <w:rsid w:val="000802F9"/>
    <w:rsid w:val="00084B0F"/>
    <w:rsid w:val="00090EF4"/>
    <w:rsid w:val="00094137"/>
    <w:rsid w:val="0009474A"/>
    <w:rsid w:val="000957EF"/>
    <w:rsid w:val="00096992"/>
    <w:rsid w:val="00096FE5"/>
    <w:rsid w:val="000A05A6"/>
    <w:rsid w:val="000A3A64"/>
    <w:rsid w:val="000A3D39"/>
    <w:rsid w:val="000A4A19"/>
    <w:rsid w:val="000B6529"/>
    <w:rsid w:val="000C14AF"/>
    <w:rsid w:val="000C1989"/>
    <w:rsid w:val="000C47CF"/>
    <w:rsid w:val="000C50EF"/>
    <w:rsid w:val="000C5EF4"/>
    <w:rsid w:val="000C5F16"/>
    <w:rsid w:val="000C74D9"/>
    <w:rsid w:val="000D05F9"/>
    <w:rsid w:val="000D1680"/>
    <w:rsid w:val="000D5D76"/>
    <w:rsid w:val="000D7661"/>
    <w:rsid w:val="000E3226"/>
    <w:rsid w:val="000E51D3"/>
    <w:rsid w:val="000E604A"/>
    <w:rsid w:val="000E758C"/>
    <w:rsid w:val="000F3D30"/>
    <w:rsid w:val="000F7FC2"/>
    <w:rsid w:val="00100B3E"/>
    <w:rsid w:val="00104957"/>
    <w:rsid w:val="00104BF3"/>
    <w:rsid w:val="00105F2B"/>
    <w:rsid w:val="00106E76"/>
    <w:rsid w:val="00115EE2"/>
    <w:rsid w:val="00116297"/>
    <w:rsid w:val="00116981"/>
    <w:rsid w:val="00116BE2"/>
    <w:rsid w:val="001176D0"/>
    <w:rsid w:val="001202DD"/>
    <w:rsid w:val="001211F3"/>
    <w:rsid w:val="0012275C"/>
    <w:rsid w:val="00122B0E"/>
    <w:rsid w:val="001232BB"/>
    <w:rsid w:val="001234A4"/>
    <w:rsid w:val="00130F81"/>
    <w:rsid w:val="00131801"/>
    <w:rsid w:val="00132E0F"/>
    <w:rsid w:val="00140C96"/>
    <w:rsid w:val="001418B6"/>
    <w:rsid w:val="00143203"/>
    <w:rsid w:val="00143F6D"/>
    <w:rsid w:val="001455EB"/>
    <w:rsid w:val="00145739"/>
    <w:rsid w:val="00146521"/>
    <w:rsid w:val="00150ABB"/>
    <w:rsid w:val="00150ACC"/>
    <w:rsid w:val="001530CD"/>
    <w:rsid w:val="00156A9B"/>
    <w:rsid w:val="001605A4"/>
    <w:rsid w:val="0016106A"/>
    <w:rsid w:val="00163A80"/>
    <w:rsid w:val="00165A6E"/>
    <w:rsid w:val="00172739"/>
    <w:rsid w:val="00172953"/>
    <w:rsid w:val="001756C2"/>
    <w:rsid w:val="00177D55"/>
    <w:rsid w:val="001815AC"/>
    <w:rsid w:val="0018215D"/>
    <w:rsid w:val="001866E4"/>
    <w:rsid w:val="00190364"/>
    <w:rsid w:val="00190E2C"/>
    <w:rsid w:val="00192CA9"/>
    <w:rsid w:val="001934D7"/>
    <w:rsid w:val="001944EE"/>
    <w:rsid w:val="00196409"/>
    <w:rsid w:val="00197381"/>
    <w:rsid w:val="001A0082"/>
    <w:rsid w:val="001A1AF9"/>
    <w:rsid w:val="001A1EC1"/>
    <w:rsid w:val="001A2E17"/>
    <w:rsid w:val="001B0817"/>
    <w:rsid w:val="001B0A98"/>
    <w:rsid w:val="001B319A"/>
    <w:rsid w:val="001B41A9"/>
    <w:rsid w:val="001B57D8"/>
    <w:rsid w:val="001B5DCC"/>
    <w:rsid w:val="001B7CEA"/>
    <w:rsid w:val="001C3ABD"/>
    <w:rsid w:val="001C56A0"/>
    <w:rsid w:val="001C6912"/>
    <w:rsid w:val="001D4435"/>
    <w:rsid w:val="001E39F0"/>
    <w:rsid w:val="001E3DB2"/>
    <w:rsid w:val="001E4BE3"/>
    <w:rsid w:val="001E4C38"/>
    <w:rsid w:val="001F0463"/>
    <w:rsid w:val="001F1C89"/>
    <w:rsid w:val="001F4C0F"/>
    <w:rsid w:val="001F5F48"/>
    <w:rsid w:val="001F60BC"/>
    <w:rsid w:val="001F7402"/>
    <w:rsid w:val="001F7F26"/>
    <w:rsid w:val="00201635"/>
    <w:rsid w:val="0020259A"/>
    <w:rsid w:val="002026CD"/>
    <w:rsid w:val="00204BF0"/>
    <w:rsid w:val="00204E81"/>
    <w:rsid w:val="0020574A"/>
    <w:rsid w:val="0020638B"/>
    <w:rsid w:val="002068C7"/>
    <w:rsid w:val="00212180"/>
    <w:rsid w:val="00212CAB"/>
    <w:rsid w:val="00222E1C"/>
    <w:rsid w:val="0022667A"/>
    <w:rsid w:val="00231F17"/>
    <w:rsid w:val="0023268F"/>
    <w:rsid w:val="00235A70"/>
    <w:rsid w:val="0023692C"/>
    <w:rsid w:val="00237F37"/>
    <w:rsid w:val="00241E47"/>
    <w:rsid w:val="0024294B"/>
    <w:rsid w:val="00244066"/>
    <w:rsid w:val="00244F83"/>
    <w:rsid w:val="002541D3"/>
    <w:rsid w:val="002579AD"/>
    <w:rsid w:val="00257E6D"/>
    <w:rsid w:val="002619C3"/>
    <w:rsid w:val="00262673"/>
    <w:rsid w:val="00263056"/>
    <w:rsid w:val="00271DB3"/>
    <w:rsid w:val="00275F45"/>
    <w:rsid w:val="0028110D"/>
    <w:rsid w:val="002920F4"/>
    <w:rsid w:val="00292B51"/>
    <w:rsid w:val="00297205"/>
    <w:rsid w:val="002A02BB"/>
    <w:rsid w:val="002A3C23"/>
    <w:rsid w:val="002B5957"/>
    <w:rsid w:val="002B6010"/>
    <w:rsid w:val="002B6EB5"/>
    <w:rsid w:val="002C12CF"/>
    <w:rsid w:val="002C361A"/>
    <w:rsid w:val="002C596D"/>
    <w:rsid w:val="002C6B9F"/>
    <w:rsid w:val="002D1BA7"/>
    <w:rsid w:val="002D2E5B"/>
    <w:rsid w:val="002D6730"/>
    <w:rsid w:val="002D7439"/>
    <w:rsid w:val="002D766A"/>
    <w:rsid w:val="002E3D82"/>
    <w:rsid w:val="002E6CA5"/>
    <w:rsid w:val="002E7E1D"/>
    <w:rsid w:val="002F2061"/>
    <w:rsid w:val="002F23F2"/>
    <w:rsid w:val="002F5CF9"/>
    <w:rsid w:val="00301BB6"/>
    <w:rsid w:val="00302A65"/>
    <w:rsid w:val="00305A46"/>
    <w:rsid w:val="00306154"/>
    <w:rsid w:val="003077C9"/>
    <w:rsid w:val="0031019A"/>
    <w:rsid w:val="00310ECD"/>
    <w:rsid w:val="0031203F"/>
    <w:rsid w:val="00321F5D"/>
    <w:rsid w:val="0032458C"/>
    <w:rsid w:val="003250F0"/>
    <w:rsid w:val="00325734"/>
    <w:rsid w:val="00325BE3"/>
    <w:rsid w:val="00327066"/>
    <w:rsid w:val="00330F72"/>
    <w:rsid w:val="0033157B"/>
    <w:rsid w:val="003369FE"/>
    <w:rsid w:val="00342011"/>
    <w:rsid w:val="00346851"/>
    <w:rsid w:val="00353132"/>
    <w:rsid w:val="003540D4"/>
    <w:rsid w:val="003549AD"/>
    <w:rsid w:val="003554B9"/>
    <w:rsid w:val="00360F8F"/>
    <w:rsid w:val="00362EE7"/>
    <w:rsid w:val="003659AE"/>
    <w:rsid w:val="00366836"/>
    <w:rsid w:val="00367B46"/>
    <w:rsid w:val="0037231E"/>
    <w:rsid w:val="00374548"/>
    <w:rsid w:val="0038010F"/>
    <w:rsid w:val="003802B4"/>
    <w:rsid w:val="0038144B"/>
    <w:rsid w:val="003845C9"/>
    <w:rsid w:val="00391A04"/>
    <w:rsid w:val="003950DF"/>
    <w:rsid w:val="0039510F"/>
    <w:rsid w:val="003A0447"/>
    <w:rsid w:val="003A3A19"/>
    <w:rsid w:val="003B5769"/>
    <w:rsid w:val="003B7BB9"/>
    <w:rsid w:val="003C1CFD"/>
    <w:rsid w:val="003D06A7"/>
    <w:rsid w:val="003D3B34"/>
    <w:rsid w:val="003E0C9E"/>
    <w:rsid w:val="003E0EAA"/>
    <w:rsid w:val="003E1314"/>
    <w:rsid w:val="003E40D7"/>
    <w:rsid w:val="003E52B7"/>
    <w:rsid w:val="003E6ACF"/>
    <w:rsid w:val="003E7AB2"/>
    <w:rsid w:val="003F1246"/>
    <w:rsid w:val="003F2DDE"/>
    <w:rsid w:val="003F3015"/>
    <w:rsid w:val="003F4474"/>
    <w:rsid w:val="003F5A6A"/>
    <w:rsid w:val="003F7CC9"/>
    <w:rsid w:val="0040006D"/>
    <w:rsid w:val="0040099A"/>
    <w:rsid w:val="004070BD"/>
    <w:rsid w:val="004109CA"/>
    <w:rsid w:val="004116BD"/>
    <w:rsid w:val="00411B9A"/>
    <w:rsid w:val="00411DDA"/>
    <w:rsid w:val="004141FF"/>
    <w:rsid w:val="004174D2"/>
    <w:rsid w:val="00420373"/>
    <w:rsid w:val="00423DB7"/>
    <w:rsid w:val="004240D7"/>
    <w:rsid w:val="004266A0"/>
    <w:rsid w:val="00427323"/>
    <w:rsid w:val="0042736C"/>
    <w:rsid w:val="00431AAF"/>
    <w:rsid w:val="004330D8"/>
    <w:rsid w:val="00433FF7"/>
    <w:rsid w:val="004355A5"/>
    <w:rsid w:val="00436F52"/>
    <w:rsid w:val="004376BE"/>
    <w:rsid w:val="00440A10"/>
    <w:rsid w:val="004519ED"/>
    <w:rsid w:val="004522F2"/>
    <w:rsid w:val="0046017F"/>
    <w:rsid w:val="00461188"/>
    <w:rsid w:val="00462DFF"/>
    <w:rsid w:val="004641ED"/>
    <w:rsid w:val="00464298"/>
    <w:rsid w:val="00466898"/>
    <w:rsid w:val="0046782D"/>
    <w:rsid w:val="00475705"/>
    <w:rsid w:val="0048034F"/>
    <w:rsid w:val="00482C9E"/>
    <w:rsid w:val="0048746D"/>
    <w:rsid w:val="00487B19"/>
    <w:rsid w:val="00491BCF"/>
    <w:rsid w:val="00491DDA"/>
    <w:rsid w:val="00493F98"/>
    <w:rsid w:val="004A0A69"/>
    <w:rsid w:val="004A0D2E"/>
    <w:rsid w:val="004A20D4"/>
    <w:rsid w:val="004A4674"/>
    <w:rsid w:val="004B01FA"/>
    <w:rsid w:val="004B1303"/>
    <w:rsid w:val="004B4C42"/>
    <w:rsid w:val="004B4E98"/>
    <w:rsid w:val="004B550B"/>
    <w:rsid w:val="004C267A"/>
    <w:rsid w:val="004C5EF2"/>
    <w:rsid w:val="004D079A"/>
    <w:rsid w:val="004D10D2"/>
    <w:rsid w:val="004D38C9"/>
    <w:rsid w:val="004D78B7"/>
    <w:rsid w:val="004D7A63"/>
    <w:rsid w:val="004E101A"/>
    <w:rsid w:val="004E12BF"/>
    <w:rsid w:val="004E2783"/>
    <w:rsid w:val="004E290C"/>
    <w:rsid w:val="004E318F"/>
    <w:rsid w:val="004E4105"/>
    <w:rsid w:val="004E5560"/>
    <w:rsid w:val="004F1F3D"/>
    <w:rsid w:val="004F76C6"/>
    <w:rsid w:val="00500900"/>
    <w:rsid w:val="005105FA"/>
    <w:rsid w:val="00510DFE"/>
    <w:rsid w:val="00511843"/>
    <w:rsid w:val="00511F62"/>
    <w:rsid w:val="00515674"/>
    <w:rsid w:val="00516D45"/>
    <w:rsid w:val="00525D9E"/>
    <w:rsid w:val="00527502"/>
    <w:rsid w:val="00532B30"/>
    <w:rsid w:val="0053786B"/>
    <w:rsid w:val="00542223"/>
    <w:rsid w:val="00544162"/>
    <w:rsid w:val="005503B3"/>
    <w:rsid w:val="00550FBD"/>
    <w:rsid w:val="00551F62"/>
    <w:rsid w:val="00553730"/>
    <w:rsid w:val="0056499B"/>
    <w:rsid w:val="00564FC8"/>
    <w:rsid w:val="005711DA"/>
    <w:rsid w:val="00571F63"/>
    <w:rsid w:val="005728A6"/>
    <w:rsid w:val="00574244"/>
    <w:rsid w:val="00574808"/>
    <w:rsid w:val="00575346"/>
    <w:rsid w:val="00576217"/>
    <w:rsid w:val="0057621B"/>
    <w:rsid w:val="00576280"/>
    <w:rsid w:val="00590625"/>
    <w:rsid w:val="005A12CF"/>
    <w:rsid w:val="005A223E"/>
    <w:rsid w:val="005A6352"/>
    <w:rsid w:val="005A707E"/>
    <w:rsid w:val="005B3B7D"/>
    <w:rsid w:val="005B4FC1"/>
    <w:rsid w:val="005B5148"/>
    <w:rsid w:val="005B5799"/>
    <w:rsid w:val="005B5ECE"/>
    <w:rsid w:val="005D0969"/>
    <w:rsid w:val="005D4057"/>
    <w:rsid w:val="005D552C"/>
    <w:rsid w:val="005D5DD9"/>
    <w:rsid w:val="005E3D00"/>
    <w:rsid w:val="005E6EEB"/>
    <w:rsid w:val="005F32AE"/>
    <w:rsid w:val="005F49A7"/>
    <w:rsid w:val="00602D25"/>
    <w:rsid w:val="00604E9D"/>
    <w:rsid w:val="006055EC"/>
    <w:rsid w:val="006074A0"/>
    <w:rsid w:val="00621A70"/>
    <w:rsid w:val="00623CD2"/>
    <w:rsid w:val="006242C6"/>
    <w:rsid w:val="0062524E"/>
    <w:rsid w:val="00633528"/>
    <w:rsid w:val="00634C5B"/>
    <w:rsid w:val="00641789"/>
    <w:rsid w:val="006427D0"/>
    <w:rsid w:val="00642AB5"/>
    <w:rsid w:val="00643646"/>
    <w:rsid w:val="00643D84"/>
    <w:rsid w:val="00644BFE"/>
    <w:rsid w:val="00646D97"/>
    <w:rsid w:val="00647238"/>
    <w:rsid w:val="00647EF2"/>
    <w:rsid w:val="0065386A"/>
    <w:rsid w:val="0065470C"/>
    <w:rsid w:val="00655930"/>
    <w:rsid w:val="0066535B"/>
    <w:rsid w:val="00665372"/>
    <w:rsid w:val="006671E3"/>
    <w:rsid w:val="0067036D"/>
    <w:rsid w:val="00670E00"/>
    <w:rsid w:val="00672E46"/>
    <w:rsid w:val="00675875"/>
    <w:rsid w:val="00686AB2"/>
    <w:rsid w:val="00691623"/>
    <w:rsid w:val="00692B23"/>
    <w:rsid w:val="00692E32"/>
    <w:rsid w:val="00693D97"/>
    <w:rsid w:val="006979A8"/>
    <w:rsid w:val="006A0392"/>
    <w:rsid w:val="006A12F7"/>
    <w:rsid w:val="006A25AA"/>
    <w:rsid w:val="006A4C00"/>
    <w:rsid w:val="006A5F70"/>
    <w:rsid w:val="006A7B47"/>
    <w:rsid w:val="006B007E"/>
    <w:rsid w:val="006B030D"/>
    <w:rsid w:val="006B3474"/>
    <w:rsid w:val="006B35CC"/>
    <w:rsid w:val="006B438C"/>
    <w:rsid w:val="006B5DF6"/>
    <w:rsid w:val="006C19BA"/>
    <w:rsid w:val="006C1D3D"/>
    <w:rsid w:val="006C3EA5"/>
    <w:rsid w:val="006D1F7A"/>
    <w:rsid w:val="006D50CE"/>
    <w:rsid w:val="006D5C95"/>
    <w:rsid w:val="006D60F8"/>
    <w:rsid w:val="006D63B1"/>
    <w:rsid w:val="006D7E3D"/>
    <w:rsid w:val="006E08F4"/>
    <w:rsid w:val="006E3800"/>
    <w:rsid w:val="006E6B7E"/>
    <w:rsid w:val="006F2B7A"/>
    <w:rsid w:val="006F6B03"/>
    <w:rsid w:val="006F71BC"/>
    <w:rsid w:val="006F75FE"/>
    <w:rsid w:val="006F793F"/>
    <w:rsid w:val="00702215"/>
    <w:rsid w:val="00702C8F"/>
    <w:rsid w:val="00704217"/>
    <w:rsid w:val="007063D0"/>
    <w:rsid w:val="00711E60"/>
    <w:rsid w:val="00717953"/>
    <w:rsid w:val="007331A1"/>
    <w:rsid w:val="007335B8"/>
    <w:rsid w:val="007340FF"/>
    <w:rsid w:val="007404AE"/>
    <w:rsid w:val="00741130"/>
    <w:rsid w:val="00742494"/>
    <w:rsid w:val="00746201"/>
    <w:rsid w:val="00746FD7"/>
    <w:rsid w:val="00755B00"/>
    <w:rsid w:val="00757702"/>
    <w:rsid w:val="007630E1"/>
    <w:rsid w:val="00763CFB"/>
    <w:rsid w:val="00764AF7"/>
    <w:rsid w:val="0076674A"/>
    <w:rsid w:val="0076788D"/>
    <w:rsid w:val="00770362"/>
    <w:rsid w:val="00772E31"/>
    <w:rsid w:val="00773F9C"/>
    <w:rsid w:val="007750BF"/>
    <w:rsid w:val="007751E4"/>
    <w:rsid w:val="007806AC"/>
    <w:rsid w:val="00781629"/>
    <w:rsid w:val="007816D5"/>
    <w:rsid w:val="00782501"/>
    <w:rsid w:val="00783E62"/>
    <w:rsid w:val="0078515F"/>
    <w:rsid w:val="00785ADD"/>
    <w:rsid w:val="00791E0E"/>
    <w:rsid w:val="00793BED"/>
    <w:rsid w:val="00793CE5"/>
    <w:rsid w:val="00794384"/>
    <w:rsid w:val="007A074E"/>
    <w:rsid w:val="007A1164"/>
    <w:rsid w:val="007A33F3"/>
    <w:rsid w:val="007A4854"/>
    <w:rsid w:val="007A5476"/>
    <w:rsid w:val="007A59F3"/>
    <w:rsid w:val="007A7559"/>
    <w:rsid w:val="007B40FE"/>
    <w:rsid w:val="007B54DF"/>
    <w:rsid w:val="007C1A4F"/>
    <w:rsid w:val="007C533E"/>
    <w:rsid w:val="007D3FBF"/>
    <w:rsid w:val="007D5252"/>
    <w:rsid w:val="007E3190"/>
    <w:rsid w:val="007F0FAD"/>
    <w:rsid w:val="00800359"/>
    <w:rsid w:val="00801841"/>
    <w:rsid w:val="008068A3"/>
    <w:rsid w:val="0080767E"/>
    <w:rsid w:val="0081501A"/>
    <w:rsid w:val="00817C62"/>
    <w:rsid w:val="00822BED"/>
    <w:rsid w:val="00827DA4"/>
    <w:rsid w:val="00831432"/>
    <w:rsid w:val="00832C15"/>
    <w:rsid w:val="00833933"/>
    <w:rsid w:val="008360F6"/>
    <w:rsid w:val="008407D2"/>
    <w:rsid w:val="00842958"/>
    <w:rsid w:val="00844E68"/>
    <w:rsid w:val="008468EF"/>
    <w:rsid w:val="008502DC"/>
    <w:rsid w:val="00850A2C"/>
    <w:rsid w:val="00850BE3"/>
    <w:rsid w:val="008553DF"/>
    <w:rsid w:val="008563EF"/>
    <w:rsid w:val="00857735"/>
    <w:rsid w:val="0086077A"/>
    <w:rsid w:val="00862D34"/>
    <w:rsid w:val="008664CA"/>
    <w:rsid w:val="00866799"/>
    <w:rsid w:val="00867C39"/>
    <w:rsid w:val="00871BC8"/>
    <w:rsid w:val="00871E76"/>
    <w:rsid w:val="00873D52"/>
    <w:rsid w:val="008745A9"/>
    <w:rsid w:val="008754FA"/>
    <w:rsid w:val="00881065"/>
    <w:rsid w:val="0088250A"/>
    <w:rsid w:val="00891E8D"/>
    <w:rsid w:val="008A09F0"/>
    <w:rsid w:val="008A1943"/>
    <w:rsid w:val="008B16C7"/>
    <w:rsid w:val="008B27C9"/>
    <w:rsid w:val="008B4F8A"/>
    <w:rsid w:val="008B6DC5"/>
    <w:rsid w:val="008B7841"/>
    <w:rsid w:val="008C048C"/>
    <w:rsid w:val="008C2166"/>
    <w:rsid w:val="008C3AD0"/>
    <w:rsid w:val="008C64C3"/>
    <w:rsid w:val="008C6A02"/>
    <w:rsid w:val="008C6DD9"/>
    <w:rsid w:val="008D39C4"/>
    <w:rsid w:val="008D3E3A"/>
    <w:rsid w:val="008D48FE"/>
    <w:rsid w:val="008D633A"/>
    <w:rsid w:val="008D6831"/>
    <w:rsid w:val="008E2835"/>
    <w:rsid w:val="008E2FA4"/>
    <w:rsid w:val="008E387A"/>
    <w:rsid w:val="008E5116"/>
    <w:rsid w:val="008E56E8"/>
    <w:rsid w:val="008E67B3"/>
    <w:rsid w:val="008E6B48"/>
    <w:rsid w:val="008F2425"/>
    <w:rsid w:val="008F2505"/>
    <w:rsid w:val="008F35DE"/>
    <w:rsid w:val="008F5A3D"/>
    <w:rsid w:val="008F6B7D"/>
    <w:rsid w:val="008F7F46"/>
    <w:rsid w:val="0090154C"/>
    <w:rsid w:val="00901BC3"/>
    <w:rsid w:val="00907F87"/>
    <w:rsid w:val="00910CAE"/>
    <w:rsid w:val="00913AC4"/>
    <w:rsid w:val="00913C8F"/>
    <w:rsid w:val="00914F26"/>
    <w:rsid w:val="00920C3B"/>
    <w:rsid w:val="00922149"/>
    <w:rsid w:val="00923127"/>
    <w:rsid w:val="009243BC"/>
    <w:rsid w:val="00926814"/>
    <w:rsid w:val="00932309"/>
    <w:rsid w:val="00935006"/>
    <w:rsid w:val="0094312A"/>
    <w:rsid w:val="00951173"/>
    <w:rsid w:val="0095344B"/>
    <w:rsid w:val="00953DBD"/>
    <w:rsid w:val="00962ED9"/>
    <w:rsid w:val="009650A9"/>
    <w:rsid w:val="009702D6"/>
    <w:rsid w:val="00973DAD"/>
    <w:rsid w:val="00975B4A"/>
    <w:rsid w:val="00976173"/>
    <w:rsid w:val="00977E51"/>
    <w:rsid w:val="009841BB"/>
    <w:rsid w:val="0098434E"/>
    <w:rsid w:val="009843B2"/>
    <w:rsid w:val="00984915"/>
    <w:rsid w:val="00986336"/>
    <w:rsid w:val="0099152E"/>
    <w:rsid w:val="00993231"/>
    <w:rsid w:val="00993735"/>
    <w:rsid w:val="00994804"/>
    <w:rsid w:val="00996CBD"/>
    <w:rsid w:val="00996DC7"/>
    <w:rsid w:val="009A3071"/>
    <w:rsid w:val="009A7711"/>
    <w:rsid w:val="009B235F"/>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0315A"/>
    <w:rsid w:val="00A1190C"/>
    <w:rsid w:val="00A125A5"/>
    <w:rsid w:val="00A12925"/>
    <w:rsid w:val="00A2374C"/>
    <w:rsid w:val="00A23B68"/>
    <w:rsid w:val="00A31F78"/>
    <w:rsid w:val="00A34151"/>
    <w:rsid w:val="00A36D58"/>
    <w:rsid w:val="00A37EBB"/>
    <w:rsid w:val="00A40F34"/>
    <w:rsid w:val="00A4445E"/>
    <w:rsid w:val="00A46566"/>
    <w:rsid w:val="00A468C4"/>
    <w:rsid w:val="00A46E67"/>
    <w:rsid w:val="00A523AA"/>
    <w:rsid w:val="00A547EE"/>
    <w:rsid w:val="00A6195F"/>
    <w:rsid w:val="00A633CD"/>
    <w:rsid w:val="00A6713C"/>
    <w:rsid w:val="00A725E9"/>
    <w:rsid w:val="00A72DD9"/>
    <w:rsid w:val="00A74B98"/>
    <w:rsid w:val="00A779DB"/>
    <w:rsid w:val="00A77E8C"/>
    <w:rsid w:val="00A8595E"/>
    <w:rsid w:val="00A87354"/>
    <w:rsid w:val="00A935A8"/>
    <w:rsid w:val="00A93DB3"/>
    <w:rsid w:val="00A94B46"/>
    <w:rsid w:val="00A9520F"/>
    <w:rsid w:val="00A961A2"/>
    <w:rsid w:val="00A97CFA"/>
    <w:rsid w:val="00AA40F3"/>
    <w:rsid w:val="00AA42D9"/>
    <w:rsid w:val="00AA4374"/>
    <w:rsid w:val="00AA5188"/>
    <w:rsid w:val="00AA7818"/>
    <w:rsid w:val="00AB2E11"/>
    <w:rsid w:val="00AB30B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0A1"/>
    <w:rsid w:val="00B03697"/>
    <w:rsid w:val="00B05594"/>
    <w:rsid w:val="00B12F8F"/>
    <w:rsid w:val="00B13A88"/>
    <w:rsid w:val="00B142D3"/>
    <w:rsid w:val="00B14C7A"/>
    <w:rsid w:val="00B175CD"/>
    <w:rsid w:val="00B2196A"/>
    <w:rsid w:val="00B22655"/>
    <w:rsid w:val="00B26684"/>
    <w:rsid w:val="00B26C00"/>
    <w:rsid w:val="00B30C82"/>
    <w:rsid w:val="00B32541"/>
    <w:rsid w:val="00B3284A"/>
    <w:rsid w:val="00B331B8"/>
    <w:rsid w:val="00B44FCA"/>
    <w:rsid w:val="00B45624"/>
    <w:rsid w:val="00B4733D"/>
    <w:rsid w:val="00B52ED7"/>
    <w:rsid w:val="00B57D17"/>
    <w:rsid w:val="00B57EA8"/>
    <w:rsid w:val="00B604F0"/>
    <w:rsid w:val="00B62998"/>
    <w:rsid w:val="00B63C87"/>
    <w:rsid w:val="00B64EFD"/>
    <w:rsid w:val="00B64F15"/>
    <w:rsid w:val="00B772C1"/>
    <w:rsid w:val="00B80D5B"/>
    <w:rsid w:val="00B82993"/>
    <w:rsid w:val="00B83874"/>
    <w:rsid w:val="00B83A08"/>
    <w:rsid w:val="00B8636C"/>
    <w:rsid w:val="00B903E5"/>
    <w:rsid w:val="00B91FFB"/>
    <w:rsid w:val="00BA5126"/>
    <w:rsid w:val="00BB0600"/>
    <w:rsid w:val="00BB0DAE"/>
    <w:rsid w:val="00BB1C71"/>
    <w:rsid w:val="00BB32E9"/>
    <w:rsid w:val="00BB3A82"/>
    <w:rsid w:val="00BC408B"/>
    <w:rsid w:val="00BC42F4"/>
    <w:rsid w:val="00BC57B3"/>
    <w:rsid w:val="00BC6020"/>
    <w:rsid w:val="00BD11DA"/>
    <w:rsid w:val="00BD17EB"/>
    <w:rsid w:val="00BD62E8"/>
    <w:rsid w:val="00BE01F2"/>
    <w:rsid w:val="00BF50B5"/>
    <w:rsid w:val="00BF6735"/>
    <w:rsid w:val="00BF7B55"/>
    <w:rsid w:val="00C01FD8"/>
    <w:rsid w:val="00C0427C"/>
    <w:rsid w:val="00C06694"/>
    <w:rsid w:val="00C1066D"/>
    <w:rsid w:val="00C11A69"/>
    <w:rsid w:val="00C11FBA"/>
    <w:rsid w:val="00C1509F"/>
    <w:rsid w:val="00C15E86"/>
    <w:rsid w:val="00C16EE5"/>
    <w:rsid w:val="00C212E9"/>
    <w:rsid w:val="00C22752"/>
    <w:rsid w:val="00C25DFC"/>
    <w:rsid w:val="00C328C6"/>
    <w:rsid w:val="00C370F1"/>
    <w:rsid w:val="00C441CC"/>
    <w:rsid w:val="00C461DC"/>
    <w:rsid w:val="00C571B1"/>
    <w:rsid w:val="00C60E1C"/>
    <w:rsid w:val="00C62F26"/>
    <w:rsid w:val="00C63510"/>
    <w:rsid w:val="00C64B24"/>
    <w:rsid w:val="00C66337"/>
    <w:rsid w:val="00C71AC6"/>
    <w:rsid w:val="00C722C8"/>
    <w:rsid w:val="00C75465"/>
    <w:rsid w:val="00C8344C"/>
    <w:rsid w:val="00C917A9"/>
    <w:rsid w:val="00C966E6"/>
    <w:rsid w:val="00C9705F"/>
    <w:rsid w:val="00CA61FC"/>
    <w:rsid w:val="00CB0B7B"/>
    <w:rsid w:val="00CB1EB5"/>
    <w:rsid w:val="00CB6C1C"/>
    <w:rsid w:val="00CC21DE"/>
    <w:rsid w:val="00CC2B80"/>
    <w:rsid w:val="00CD3A30"/>
    <w:rsid w:val="00CD570D"/>
    <w:rsid w:val="00CD60F1"/>
    <w:rsid w:val="00CD6952"/>
    <w:rsid w:val="00CD7353"/>
    <w:rsid w:val="00CE133A"/>
    <w:rsid w:val="00CE1C42"/>
    <w:rsid w:val="00CE42E7"/>
    <w:rsid w:val="00CE4FC9"/>
    <w:rsid w:val="00CE65FB"/>
    <w:rsid w:val="00CF19CA"/>
    <w:rsid w:val="00CF1FB0"/>
    <w:rsid w:val="00CF6430"/>
    <w:rsid w:val="00CF6A09"/>
    <w:rsid w:val="00D102FD"/>
    <w:rsid w:val="00D125E2"/>
    <w:rsid w:val="00D12978"/>
    <w:rsid w:val="00D17BA1"/>
    <w:rsid w:val="00D20A6A"/>
    <w:rsid w:val="00D274F8"/>
    <w:rsid w:val="00D277D2"/>
    <w:rsid w:val="00D30387"/>
    <w:rsid w:val="00D34847"/>
    <w:rsid w:val="00D37939"/>
    <w:rsid w:val="00D4203E"/>
    <w:rsid w:val="00D4399B"/>
    <w:rsid w:val="00D45776"/>
    <w:rsid w:val="00D52D8F"/>
    <w:rsid w:val="00D5775E"/>
    <w:rsid w:val="00D64911"/>
    <w:rsid w:val="00D66B97"/>
    <w:rsid w:val="00D6777D"/>
    <w:rsid w:val="00D729AD"/>
    <w:rsid w:val="00D736E6"/>
    <w:rsid w:val="00D7750B"/>
    <w:rsid w:val="00D91F65"/>
    <w:rsid w:val="00D92B6F"/>
    <w:rsid w:val="00D95FCF"/>
    <w:rsid w:val="00DA2016"/>
    <w:rsid w:val="00DA3404"/>
    <w:rsid w:val="00DB0CA4"/>
    <w:rsid w:val="00DB6F67"/>
    <w:rsid w:val="00DB7CB4"/>
    <w:rsid w:val="00DC0774"/>
    <w:rsid w:val="00DC1620"/>
    <w:rsid w:val="00DC6560"/>
    <w:rsid w:val="00DC6910"/>
    <w:rsid w:val="00DD7D93"/>
    <w:rsid w:val="00DE116B"/>
    <w:rsid w:val="00DE1250"/>
    <w:rsid w:val="00DE2F6C"/>
    <w:rsid w:val="00DE527F"/>
    <w:rsid w:val="00DE6802"/>
    <w:rsid w:val="00DF0EB8"/>
    <w:rsid w:val="00DF107A"/>
    <w:rsid w:val="00DF1589"/>
    <w:rsid w:val="00E00759"/>
    <w:rsid w:val="00E05E45"/>
    <w:rsid w:val="00E0697C"/>
    <w:rsid w:val="00E11382"/>
    <w:rsid w:val="00E116F8"/>
    <w:rsid w:val="00E13491"/>
    <w:rsid w:val="00E13883"/>
    <w:rsid w:val="00E1587B"/>
    <w:rsid w:val="00E2040F"/>
    <w:rsid w:val="00E2219B"/>
    <w:rsid w:val="00E22BC7"/>
    <w:rsid w:val="00E25F74"/>
    <w:rsid w:val="00E31227"/>
    <w:rsid w:val="00E329D5"/>
    <w:rsid w:val="00E336DD"/>
    <w:rsid w:val="00E447EC"/>
    <w:rsid w:val="00E45650"/>
    <w:rsid w:val="00E47C54"/>
    <w:rsid w:val="00E52BB2"/>
    <w:rsid w:val="00E553F8"/>
    <w:rsid w:val="00E6188A"/>
    <w:rsid w:val="00E62308"/>
    <w:rsid w:val="00E626C8"/>
    <w:rsid w:val="00E6329A"/>
    <w:rsid w:val="00E674DD"/>
    <w:rsid w:val="00E711AB"/>
    <w:rsid w:val="00E72373"/>
    <w:rsid w:val="00E730AB"/>
    <w:rsid w:val="00E837D3"/>
    <w:rsid w:val="00E84C6E"/>
    <w:rsid w:val="00E86200"/>
    <w:rsid w:val="00E865F5"/>
    <w:rsid w:val="00E87580"/>
    <w:rsid w:val="00E9011A"/>
    <w:rsid w:val="00E91816"/>
    <w:rsid w:val="00E93CBA"/>
    <w:rsid w:val="00EA3558"/>
    <w:rsid w:val="00EA419B"/>
    <w:rsid w:val="00EA46FE"/>
    <w:rsid w:val="00EA517A"/>
    <w:rsid w:val="00EB1300"/>
    <w:rsid w:val="00EB132F"/>
    <w:rsid w:val="00EB68A1"/>
    <w:rsid w:val="00EC21D4"/>
    <w:rsid w:val="00EC4A99"/>
    <w:rsid w:val="00EC4D1B"/>
    <w:rsid w:val="00EC53F9"/>
    <w:rsid w:val="00EC57D7"/>
    <w:rsid w:val="00ED04E6"/>
    <w:rsid w:val="00ED0C55"/>
    <w:rsid w:val="00ED198B"/>
    <w:rsid w:val="00ED3E8E"/>
    <w:rsid w:val="00EE0804"/>
    <w:rsid w:val="00EE0D5E"/>
    <w:rsid w:val="00EE1855"/>
    <w:rsid w:val="00EE3E16"/>
    <w:rsid w:val="00EE49D9"/>
    <w:rsid w:val="00EE787D"/>
    <w:rsid w:val="00EF1678"/>
    <w:rsid w:val="00EF22C6"/>
    <w:rsid w:val="00EF3EB0"/>
    <w:rsid w:val="00EF3FD7"/>
    <w:rsid w:val="00EF71FC"/>
    <w:rsid w:val="00EF788E"/>
    <w:rsid w:val="00EF7D54"/>
    <w:rsid w:val="00F03DDB"/>
    <w:rsid w:val="00F03DE8"/>
    <w:rsid w:val="00F05F66"/>
    <w:rsid w:val="00F1190F"/>
    <w:rsid w:val="00F1488B"/>
    <w:rsid w:val="00F14AF7"/>
    <w:rsid w:val="00F17913"/>
    <w:rsid w:val="00F17F9A"/>
    <w:rsid w:val="00F205BC"/>
    <w:rsid w:val="00F2613E"/>
    <w:rsid w:val="00F369B3"/>
    <w:rsid w:val="00F41430"/>
    <w:rsid w:val="00F475CD"/>
    <w:rsid w:val="00F5029E"/>
    <w:rsid w:val="00F51F3C"/>
    <w:rsid w:val="00F54C29"/>
    <w:rsid w:val="00F56564"/>
    <w:rsid w:val="00F57644"/>
    <w:rsid w:val="00F579FD"/>
    <w:rsid w:val="00F604D6"/>
    <w:rsid w:val="00F6074B"/>
    <w:rsid w:val="00F61F87"/>
    <w:rsid w:val="00F62AAA"/>
    <w:rsid w:val="00F62C55"/>
    <w:rsid w:val="00F65783"/>
    <w:rsid w:val="00F65A06"/>
    <w:rsid w:val="00F70F3C"/>
    <w:rsid w:val="00F7423C"/>
    <w:rsid w:val="00F74964"/>
    <w:rsid w:val="00F75366"/>
    <w:rsid w:val="00F76966"/>
    <w:rsid w:val="00F76E1E"/>
    <w:rsid w:val="00F77431"/>
    <w:rsid w:val="00F827DD"/>
    <w:rsid w:val="00F86D9F"/>
    <w:rsid w:val="00F91655"/>
    <w:rsid w:val="00F93160"/>
    <w:rsid w:val="00F94999"/>
    <w:rsid w:val="00F95146"/>
    <w:rsid w:val="00F9775A"/>
    <w:rsid w:val="00FA08EB"/>
    <w:rsid w:val="00FA13B3"/>
    <w:rsid w:val="00FA1A2A"/>
    <w:rsid w:val="00FB5FE6"/>
    <w:rsid w:val="00FB79F4"/>
    <w:rsid w:val="00FC1829"/>
    <w:rsid w:val="00FC4255"/>
    <w:rsid w:val="00FC536C"/>
    <w:rsid w:val="00FC66CA"/>
    <w:rsid w:val="00FD57C2"/>
    <w:rsid w:val="00FD5FF8"/>
    <w:rsid w:val="00FE3083"/>
    <w:rsid w:val="00FE4B3B"/>
    <w:rsid w:val="00FE68C3"/>
    <w:rsid w:val="00FE7AA1"/>
    <w:rsid w:val="00FF1C89"/>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943"/>
  </w:style>
  <w:style w:type="paragraph" w:styleId="Heading1">
    <w:name w:val="heading 1"/>
    <w:basedOn w:val="Normal"/>
    <w:next w:val="Normal"/>
    <w:link w:val="Heading1Char"/>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07D2"/>
  </w:style>
  <w:style w:type="character" w:styleId="Emphasis">
    <w:name w:val="Emphasis"/>
    <w:basedOn w:val="DefaultParagraphFont"/>
    <w:uiPriority w:val="20"/>
    <w:qFormat/>
    <w:rsid w:val="002E6CA5"/>
    <w:rPr>
      <w:i/>
      <w:iCs/>
    </w:rPr>
  </w:style>
  <w:style w:type="character" w:customStyle="1" w:styleId="BodyTextChar">
    <w:name w:val="Body Text Char"/>
    <w:basedOn w:val="DefaultParagraphFont"/>
    <w:link w:val="BodyText"/>
    <w:qFormat/>
    <w:rsid w:val="004E101A"/>
    <w:rPr>
      <w:rFonts w:ascii="Calibri" w:eastAsia="Calibri" w:hAnsi="Calibri"/>
      <w:color w:val="00000A"/>
    </w:rPr>
  </w:style>
  <w:style w:type="paragraph" w:styleId="BodyText">
    <w:name w:val="Body Text"/>
    <w:basedOn w:val="Normal"/>
    <w:link w:val="BodyTextChar"/>
    <w:rsid w:val="004E101A"/>
    <w:pPr>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4E101A"/>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5B5148"/>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764AF7"/>
    <w:rPr>
      <w:rFonts w:ascii="Arial" w:eastAsia="Times New Roman" w:hAnsi="Arial" w:cs="Times New Roman"/>
      <w:b/>
      <w:sz w:val="32"/>
      <w:szCs w:val="20"/>
      <w:lang w:val="ru-RU" w:eastAsia="ru-RU"/>
    </w:rPr>
  </w:style>
  <w:style w:type="table" w:customStyle="1" w:styleId="TableGrid1">
    <w:name w:val="Table Grid1"/>
    <w:basedOn w:val="TableNormal"/>
    <w:next w:val="TableGrid"/>
    <w:rsid w:val="004C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0951">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4C270-E493-4C47-88CE-499BF9899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7600</TotalTime>
  <Pages>33</Pages>
  <Words>6007</Words>
  <Characters>34244</Characters>
  <Application>Microsoft Office Word</Application>
  <DocSecurity>0</DocSecurity>
  <Lines>285</Lines>
  <Paragraphs>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https://mul2.gov.am/tasks/1252356/oneclick?token=f4f4cf87c43cbe78d7852c41b4f8fefa</cp:keywords>
  <dc:description/>
  <cp:lastModifiedBy>Vardges Petikyan</cp:lastModifiedBy>
  <cp:revision>350</cp:revision>
  <cp:lastPrinted>2024-07-03T12:04:00Z</cp:lastPrinted>
  <dcterms:created xsi:type="dcterms:W3CDTF">2021-11-04T08:00:00Z</dcterms:created>
  <dcterms:modified xsi:type="dcterms:W3CDTF">2025-12-08T06:57:00Z</dcterms:modified>
</cp:coreProperties>
</file>