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C2447" w14:textId="77777777" w:rsidR="00D90486" w:rsidRPr="00CC06D8" w:rsidRDefault="00D90486" w:rsidP="00F96078">
      <w:pPr>
        <w:pStyle w:val="Header"/>
        <w:tabs>
          <w:tab w:val="clear" w:pos="9360"/>
        </w:tabs>
        <w:ind w:left="-540" w:right="-630" w:firstLine="63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C06D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2B8D283F" w14:textId="77777777" w:rsidR="00D90486" w:rsidRPr="00CC06D8" w:rsidRDefault="00D90486" w:rsidP="00F96078">
      <w:pPr>
        <w:pStyle w:val="Header"/>
        <w:ind w:left="-540" w:right="-630" w:firstLine="63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58B45F71" w14:textId="77777777" w:rsidR="00C1623E" w:rsidRPr="00CC06D8" w:rsidRDefault="00C1623E" w:rsidP="00F96078">
      <w:pPr>
        <w:spacing w:after="0" w:line="360" w:lineRule="auto"/>
        <w:ind w:left="-540" w:right="-630" w:firstLine="630"/>
        <w:jc w:val="center"/>
        <w:rPr>
          <w:rFonts w:ascii="GHEA Grapalat" w:hAnsi="GHEA Grapalat"/>
          <w:sz w:val="24"/>
          <w:szCs w:val="24"/>
        </w:rPr>
      </w:pPr>
      <w:r w:rsidRPr="00CC06D8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1ABE66B7" w14:textId="77777777" w:rsidR="00C1623E" w:rsidRPr="00CC06D8" w:rsidRDefault="00C1623E" w:rsidP="00F96078">
      <w:pPr>
        <w:spacing w:after="0" w:line="360" w:lineRule="auto"/>
        <w:ind w:left="-540" w:right="-630" w:firstLine="630"/>
        <w:jc w:val="center"/>
        <w:rPr>
          <w:rFonts w:ascii="GHEA Grapalat" w:hAnsi="GHEA Grapalat"/>
          <w:sz w:val="24"/>
          <w:szCs w:val="24"/>
        </w:rPr>
      </w:pPr>
      <w:r w:rsidRPr="00CC06D8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15774D34" w14:textId="77777777" w:rsidR="00C1623E" w:rsidRPr="00920810" w:rsidRDefault="00C1623E" w:rsidP="00F96078">
      <w:pPr>
        <w:spacing w:after="0" w:line="360" w:lineRule="auto"/>
        <w:ind w:left="-540" w:right="-630" w:firstLine="63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CD98BC0" w14:textId="4D9DCDE4" w:rsidR="00C1623E" w:rsidRPr="00920810" w:rsidRDefault="00C1623E" w:rsidP="00F96078">
      <w:pPr>
        <w:spacing w:after="0" w:line="360" w:lineRule="auto"/>
        <w:ind w:left="-540" w:right="-630" w:firstLine="630"/>
        <w:jc w:val="center"/>
        <w:rPr>
          <w:rFonts w:ascii="GHEA Grapalat" w:hAnsi="GHEA Grapalat"/>
          <w:sz w:val="24"/>
          <w:szCs w:val="24"/>
        </w:rPr>
      </w:pPr>
      <w:r w:rsidRPr="00920810">
        <w:rPr>
          <w:rFonts w:ascii="GHEA Grapalat" w:hAnsi="GHEA Grapalat"/>
          <w:b/>
          <w:bCs/>
          <w:sz w:val="24"/>
          <w:szCs w:val="24"/>
        </w:rPr>
        <w:t>«ՓՐԿԱՐԱՐ</w:t>
      </w:r>
      <w:r w:rsidR="00D90486" w:rsidRPr="00920810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920810">
        <w:rPr>
          <w:rFonts w:ascii="GHEA Grapalat" w:hAnsi="GHEA Grapalat"/>
          <w:b/>
          <w:bCs/>
          <w:sz w:val="24"/>
          <w:szCs w:val="24"/>
        </w:rPr>
        <w:t>ԾԱՌԱՅՈՒԹՅԱՆ</w:t>
      </w:r>
      <w:r w:rsidR="00D90486" w:rsidRPr="00920810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920810">
        <w:rPr>
          <w:rFonts w:ascii="GHEA Grapalat" w:hAnsi="GHEA Grapalat"/>
          <w:b/>
          <w:bCs/>
          <w:sz w:val="24"/>
          <w:szCs w:val="24"/>
        </w:rPr>
        <w:t>ՄԱՍԻՆ»</w:t>
      </w:r>
      <w:r w:rsidR="00D90486" w:rsidRPr="00920810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920810">
        <w:rPr>
          <w:rFonts w:ascii="GHEA Grapalat" w:hAnsi="GHEA Grapalat"/>
          <w:b/>
          <w:bCs/>
          <w:sz w:val="24"/>
          <w:szCs w:val="24"/>
        </w:rPr>
        <w:t>ՕՐԵՆՔՈՒՄ</w:t>
      </w:r>
      <w:r w:rsidR="003D341C" w:rsidRPr="00920810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ԵՎ</w:t>
      </w:r>
      <w:r w:rsidR="00D90486" w:rsidRPr="00920810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920810">
        <w:rPr>
          <w:rFonts w:ascii="GHEA Grapalat" w:hAnsi="GHEA Grapalat"/>
          <w:b/>
          <w:bCs/>
          <w:sz w:val="24"/>
          <w:szCs w:val="24"/>
        </w:rPr>
        <w:t>ԼՐԱՑՈՒՄ</w:t>
      </w:r>
      <w:r w:rsidR="00D90486" w:rsidRPr="00920810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920810">
        <w:rPr>
          <w:rFonts w:ascii="GHEA Grapalat" w:hAnsi="GHEA Grapalat"/>
          <w:b/>
          <w:bCs/>
          <w:sz w:val="24"/>
          <w:szCs w:val="24"/>
        </w:rPr>
        <w:t>ԿԱՏԱՐԵԼՈՒ</w:t>
      </w:r>
      <w:r w:rsidR="00D90486" w:rsidRPr="00920810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920810">
        <w:rPr>
          <w:rFonts w:ascii="GHEA Grapalat" w:hAnsi="GHEA Grapalat"/>
          <w:b/>
          <w:bCs/>
          <w:sz w:val="24"/>
          <w:szCs w:val="24"/>
        </w:rPr>
        <w:t>ՄԱՍԻՆ</w:t>
      </w:r>
    </w:p>
    <w:p w14:paraId="60D2FFA4" w14:textId="77777777" w:rsidR="00C1623E" w:rsidRPr="00920810" w:rsidRDefault="00C1623E" w:rsidP="00F96078">
      <w:pPr>
        <w:ind w:left="-540" w:right="-630" w:firstLine="630"/>
        <w:rPr>
          <w:rFonts w:ascii="GHEA Grapalat" w:hAnsi="GHEA Grapalat"/>
          <w:sz w:val="24"/>
          <w:szCs w:val="24"/>
        </w:rPr>
      </w:pPr>
      <w:r w:rsidRPr="00920810">
        <w:rPr>
          <w:rFonts w:ascii="Calibri" w:hAnsi="Calibri" w:cs="Calibri"/>
          <w:sz w:val="24"/>
          <w:szCs w:val="24"/>
        </w:rPr>
        <w:t> </w:t>
      </w:r>
    </w:p>
    <w:p w14:paraId="4B2B87FB" w14:textId="0FA489E4" w:rsidR="00464A9A" w:rsidRPr="00920810" w:rsidRDefault="00C1623E" w:rsidP="00F96078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</w:rPr>
      </w:pPr>
      <w:proofErr w:type="spellStart"/>
      <w:r w:rsidRPr="00920810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920810">
        <w:rPr>
          <w:rFonts w:ascii="Calibri" w:hAnsi="Calibri" w:cs="Calibri"/>
          <w:b/>
          <w:bCs/>
          <w:sz w:val="24"/>
          <w:szCs w:val="24"/>
        </w:rPr>
        <w:t> </w:t>
      </w:r>
      <w:r w:rsidRPr="00920810">
        <w:rPr>
          <w:rFonts w:ascii="GHEA Grapalat" w:hAnsi="GHEA Grapalat"/>
          <w:b/>
          <w:bCs/>
          <w:sz w:val="24"/>
          <w:szCs w:val="24"/>
        </w:rPr>
        <w:t>1.</w:t>
      </w:r>
      <w:r w:rsidRPr="00920810">
        <w:rPr>
          <w:rFonts w:ascii="Calibri" w:hAnsi="Calibri" w:cs="Calibri"/>
          <w:b/>
          <w:bCs/>
          <w:sz w:val="24"/>
          <w:szCs w:val="24"/>
        </w:rPr>
        <w:t> </w:t>
      </w:r>
      <w:r w:rsidRPr="00920810">
        <w:rPr>
          <w:rFonts w:ascii="GHEA Grapalat" w:hAnsi="GHEA Grapalat"/>
          <w:sz w:val="24"/>
          <w:szCs w:val="24"/>
        </w:rPr>
        <w:t>«</w:t>
      </w:r>
      <w:proofErr w:type="spellStart"/>
      <w:r w:rsidRPr="00920810">
        <w:rPr>
          <w:rFonts w:ascii="GHEA Grapalat" w:hAnsi="GHEA Grapalat"/>
          <w:sz w:val="24"/>
          <w:szCs w:val="24"/>
        </w:rPr>
        <w:t>Փրկարար</w:t>
      </w:r>
      <w:proofErr w:type="spellEnd"/>
      <w:r w:rsidRPr="009208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20810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9208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20810">
        <w:rPr>
          <w:rFonts w:ascii="GHEA Grapalat" w:hAnsi="GHEA Grapalat"/>
          <w:sz w:val="24"/>
          <w:szCs w:val="24"/>
        </w:rPr>
        <w:t>մասին</w:t>
      </w:r>
      <w:proofErr w:type="spellEnd"/>
      <w:r w:rsidRPr="00920810">
        <w:rPr>
          <w:rFonts w:ascii="GHEA Grapalat" w:hAnsi="GHEA Grapalat"/>
          <w:sz w:val="24"/>
          <w:szCs w:val="24"/>
        </w:rPr>
        <w:t xml:space="preserve">» 2005 </w:t>
      </w:r>
      <w:proofErr w:type="spellStart"/>
      <w:r w:rsidRPr="00920810">
        <w:rPr>
          <w:rFonts w:ascii="GHEA Grapalat" w:hAnsi="GHEA Grapalat"/>
          <w:sz w:val="24"/>
          <w:szCs w:val="24"/>
        </w:rPr>
        <w:t>թվականի</w:t>
      </w:r>
      <w:proofErr w:type="spellEnd"/>
      <w:r w:rsidRPr="009208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20810">
        <w:rPr>
          <w:rFonts w:ascii="GHEA Grapalat" w:hAnsi="GHEA Grapalat"/>
          <w:sz w:val="24"/>
          <w:szCs w:val="24"/>
        </w:rPr>
        <w:t>հուլիսի</w:t>
      </w:r>
      <w:proofErr w:type="spellEnd"/>
      <w:r w:rsidRPr="00920810">
        <w:rPr>
          <w:rFonts w:ascii="GHEA Grapalat" w:hAnsi="GHEA Grapalat"/>
          <w:sz w:val="24"/>
          <w:szCs w:val="24"/>
        </w:rPr>
        <w:t xml:space="preserve"> 8-ի ՀՕ-171-Ն </w:t>
      </w:r>
      <w:r w:rsidR="00464A9A" w:rsidRPr="00920810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464A9A" w:rsidRPr="00920810">
        <w:rPr>
          <w:rFonts w:ascii="GHEA Grapalat" w:hAnsi="GHEA Grapalat"/>
          <w:sz w:val="24"/>
          <w:szCs w:val="24"/>
          <w:lang w:val="en-GB"/>
        </w:rPr>
        <w:t>(</w:t>
      </w:r>
      <w:r w:rsidR="00464A9A" w:rsidRPr="00920810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464A9A" w:rsidRPr="00920810">
        <w:rPr>
          <w:rFonts w:ascii="GHEA Grapalat" w:hAnsi="GHEA Grapalat"/>
          <w:sz w:val="24"/>
          <w:szCs w:val="24"/>
          <w:lang w:val="en-GB"/>
        </w:rPr>
        <w:t>)</w:t>
      </w:r>
      <w:r w:rsidR="00464A9A" w:rsidRPr="00920810">
        <w:rPr>
          <w:rFonts w:ascii="GHEA Grapalat" w:hAnsi="GHEA Grapalat"/>
          <w:sz w:val="24"/>
          <w:szCs w:val="24"/>
          <w:lang w:val="hy-AM"/>
        </w:rPr>
        <w:t xml:space="preserve"> 5-րդ հոդվածի 1-ին մասի 15-րդ և 28-րդ </w:t>
      </w:r>
      <w:r w:rsidR="00192DC9">
        <w:rPr>
          <w:rFonts w:ascii="GHEA Grapalat" w:hAnsi="GHEA Grapalat"/>
          <w:sz w:val="24"/>
          <w:szCs w:val="24"/>
          <w:lang w:val="hy-AM"/>
        </w:rPr>
        <w:t>կետ</w:t>
      </w:r>
      <w:r w:rsidR="00464A9A" w:rsidRPr="00920810">
        <w:rPr>
          <w:rFonts w:ascii="GHEA Grapalat" w:hAnsi="GHEA Grapalat"/>
          <w:sz w:val="24"/>
          <w:szCs w:val="24"/>
          <w:lang w:val="hy-AM"/>
        </w:rPr>
        <w:t>եր</w:t>
      </w:r>
      <w:r w:rsidR="00707A58" w:rsidRPr="00920810">
        <w:rPr>
          <w:rFonts w:ascii="GHEA Grapalat" w:hAnsi="GHEA Grapalat"/>
          <w:sz w:val="24"/>
          <w:szCs w:val="24"/>
          <w:lang w:val="hy-AM"/>
        </w:rPr>
        <w:t>ն</w:t>
      </w:r>
      <w:r w:rsidR="00464A9A" w:rsidRPr="00920810">
        <w:rPr>
          <w:rFonts w:ascii="GHEA Grapalat" w:hAnsi="GHEA Grapalat"/>
          <w:sz w:val="24"/>
          <w:szCs w:val="24"/>
          <w:lang w:val="hy-AM"/>
        </w:rPr>
        <w:t xml:space="preserve"> ուժը կորցրած ճանաչել։</w:t>
      </w:r>
    </w:p>
    <w:p w14:paraId="5CBC5CA4" w14:textId="77777777" w:rsidR="00464A9A" w:rsidRPr="00920810" w:rsidRDefault="00464A9A" w:rsidP="00F96078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</w:rPr>
      </w:pPr>
    </w:p>
    <w:p w14:paraId="19A62DF1" w14:textId="035ACB8C" w:rsidR="00C1623E" w:rsidRPr="00920810" w:rsidRDefault="00464A9A" w:rsidP="00F96078">
      <w:pPr>
        <w:spacing w:after="0" w:line="360" w:lineRule="auto"/>
        <w:ind w:left="-540" w:right="-630" w:firstLine="63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2081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 </w:t>
      </w:r>
      <w:r w:rsidRPr="00920810">
        <w:rPr>
          <w:rFonts w:ascii="GHEA Grapalat" w:hAnsi="GHEA Grapalat"/>
          <w:sz w:val="24"/>
          <w:szCs w:val="24"/>
          <w:lang w:val="hy-AM"/>
        </w:rPr>
        <w:t>Օ</w:t>
      </w:r>
      <w:proofErr w:type="spellStart"/>
      <w:r w:rsidR="00C1623E" w:rsidRPr="00920810">
        <w:rPr>
          <w:rFonts w:ascii="GHEA Grapalat" w:hAnsi="GHEA Grapalat"/>
          <w:sz w:val="24"/>
          <w:szCs w:val="24"/>
        </w:rPr>
        <w:t>րենք</w:t>
      </w:r>
      <w:proofErr w:type="spellEnd"/>
      <w:r w:rsidR="007A4993" w:rsidRPr="00920810">
        <w:rPr>
          <w:rFonts w:ascii="GHEA Grapalat" w:hAnsi="GHEA Grapalat"/>
          <w:sz w:val="24"/>
          <w:szCs w:val="24"/>
          <w:lang w:val="hy-AM"/>
        </w:rPr>
        <w:t>ը</w:t>
      </w:r>
      <w:r w:rsidR="00EB7E05" w:rsidRPr="00920810">
        <w:rPr>
          <w:rFonts w:ascii="GHEA Grapalat" w:hAnsi="GHEA Grapalat"/>
          <w:sz w:val="24"/>
          <w:szCs w:val="24"/>
          <w:lang w:val="hy-AM"/>
        </w:rPr>
        <w:t xml:space="preserve"> </w:t>
      </w:r>
      <w:r w:rsidR="007A4993" w:rsidRPr="00920810">
        <w:rPr>
          <w:rFonts w:ascii="GHEA Grapalat" w:hAnsi="GHEA Grapalat" w:cs="Calibri"/>
          <w:sz w:val="24"/>
          <w:szCs w:val="24"/>
          <w:lang w:val="hy-AM"/>
        </w:rPr>
        <w:t xml:space="preserve">լրացնել </w:t>
      </w:r>
      <w:proofErr w:type="spellStart"/>
      <w:r w:rsidR="007A4993" w:rsidRPr="00920810">
        <w:rPr>
          <w:rFonts w:ascii="GHEA Grapalat" w:hAnsi="GHEA Grapalat" w:cs="Calibri"/>
          <w:sz w:val="24"/>
          <w:szCs w:val="24"/>
          <w:lang w:val="hy-AM"/>
        </w:rPr>
        <w:t>հետևյալ</w:t>
      </w:r>
      <w:proofErr w:type="spellEnd"/>
      <w:r w:rsidR="007A4993" w:rsidRPr="00920810">
        <w:rPr>
          <w:rFonts w:ascii="GHEA Grapalat" w:hAnsi="GHEA Grapalat" w:cs="Calibri"/>
          <w:sz w:val="24"/>
          <w:szCs w:val="24"/>
          <w:lang w:val="hy-AM"/>
        </w:rPr>
        <w:t xml:space="preserve"> բովանդակությամբ </w:t>
      </w:r>
      <w:r w:rsidR="00BC4667" w:rsidRPr="00920810">
        <w:rPr>
          <w:rFonts w:ascii="GHEA Grapalat" w:hAnsi="GHEA Grapalat" w:cs="Calibri"/>
          <w:sz w:val="24"/>
          <w:szCs w:val="24"/>
          <w:lang w:val="hy-AM"/>
        </w:rPr>
        <w:t>7</w:t>
      </w:r>
      <w:r w:rsidR="007A4993" w:rsidRPr="00920810">
        <w:rPr>
          <w:rFonts w:ascii="Cambria Math" w:hAnsi="Cambria Math" w:cs="Cambria Math"/>
          <w:sz w:val="24"/>
          <w:szCs w:val="24"/>
          <w:lang w:val="hy-AM"/>
        </w:rPr>
        <w:t>․</w:t>
      </w:r>
      <w:r w:rsidR="007A4993" w:rsidRPr="00920810">
        <w:rPr>
          <w:rFonts w:ascii="GHEA Grapalat" w:hAnsi="GHEA Grapalat" w:cs="Calibri"/>
          <w:sz w:val="24"/>
          <w:szCs w:val="24"/>
          <w:lang w:val="hy-AM"/>
        </w:rPr>
        <w:t>1</w:t>
      </w:r>
      <w:r w:rsidR="00BC4667" w:rsidRPr="00920810">
        <w:rPr>
          <w:rFonts w:ascii="GHEA Grapalat" w:hAnsi="GHEA Grapalat" w:cs="Calibri"/>
          <w:sz w:val="24"/>
          <w:szCs w:val="24"/>
          <w:lang w:val="hy-AM"/>
        </w:rPr>
        <w:t>-</w:t>
      </w:r>
      <w:r w:rsidR="00D90486" w:rsidRPr="00920810">
        <w:rPr>
          <w:rFonts w:ascii="GHEA Grapalat" w:hAnsi="GHEA Grapalat" w:cs="Calibri"/>
          <w:sz w:val="24"/>
          <w:szCs w:val="24"/>
          <w:lang w:val="hy-AM"/>
        </w:rPr>
        <w:t>ին</w:t>
      </w:r>
      <w:r w:rsidR="00BC4667" w:rsidRPr="00920810">
        <w:rPr>
          <w:rFonts w:ascii="GHEA Grapalat" w:hAnsi="GHEA Grapalat" w:cs="Calibri"/>
          <w:sz w:val="24"/>
          <w:szCs w:val="24"/>
          <w:lang w:val="hy-AM"/>
        </w:rPr>
        <w:t xml:space="preserve"> հոդվածով</w:t>
      </w:r>
      <w:r w:rsidR="00BC4667" w:rsidRPr="0092081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73D3797" w14:textId="21510987" w:rsidR="007A4993" w:rsidRPr="00920810" w:rsidRDefault="00BC4667" w:rsidP="00F96078">
      <w:pPr>
        <w:spacing w:after="0" w:line="360" w:lineRule="auto"/>
        <w:ind w:left="-540" w:right="-630" w:firstLine="63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920810">
        <w:rPr>
          <w:rFonts w:ascii="GHEA Grapalat" w:hAnsi="GHEA Grapalat" w:cs="Cambria Math"/>
          <w:b/>
          <w:sz w:val="24"/>
          <w:szCs w:val="24"/>
          <w:lang w:val="hy-AM"/>
        </w:rPr>
        <w:t>«</w:t>
      </w:r>
      <w:r w:rsidR="007A4993" w:rsidRPr="00920810">
        <w:rPr>
          <w:rFonts w:ascii="GHEA Grapalat" w:hAnsi="GHEA Grapalat" w:cs="Cambria Math"/>
          <w:b/>
          <w:sz w:val="24"/>
          <w:szCs w:val="24"/>
          <w:lang w:val="hy-AM"/>
        </w:rPr>
        <w:t>Հոդված 7</w:t>
      </w:r>
      <w:r w:rsidR="007A4993" w:rsidRPr="0092081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7A4993" w:rsidRPr="00920810">
        <w:rPr>
          <w:rFonts w:ascii="GHEA Grapalat" w:hAnsi="GHEA Grapalat" w:cs="Cambria Math"/>
          <w:b/>
          <w:sz w:val="24"/>
          <w:szCs w:val="24"/>
          <w:lang w:val="hy-AM"/>
        </w:rPr>
        <w:t>1</w:t>
      </w:r>
      <w:r w:rsidR="007A4993" w:rsidRPr="0092081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7A4993" w:rsidRPr="00920810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="00D90486" w:rsidRPr="00920810">
        <w:rPr>
          <w:rFonts w:ascii="GHEA Grapalat" w:hAnsi="GHEA Grapalat" w:cs="Cambria Math"/>
          <w:b/>
          <w:bCs/>
          <w:sz w:val="24"/>
          <w:szCs w:val="24"/>
          <w:lang w:val="hy-AM"/>
        </w:rPr>
        <w:t>Լիազոր մարմնի</w:t>
      </w:r>
      <w:r w:rsidR="007A4993" w:rsidRPr="00920810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օպերատիվ կառավարման</w:t>
      </w:r>
      <w:r w:rsidR="0064103E" w:rsidRPr="00920810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գրասենյակը</w:t>
      </w:r>
    </w:p>
    <w:p w14:paraId="108F35AF" w14:textId="14779C4D" w:rsidR="00D90486" w:rsidRPr="00920810" w:rsidRDefault="007A4993" w:rsidP="00F96078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20810">
        <w:rPr>
          <w:rFonts w:ascii="GHEA Grapalat" w:hAnsi="GHEA Grapalat" w:cs="Cambria Math"/>
          <w:sz w:val="24"/>
          <w:szCs w:val="24"/>
          <w:lang w:val="hy-AM"/>
        </w:rPr>
        <w:t>1</w:t>
      </w:r>
      <w:r w:rsidR="00BC4667" w:rsidRPr="00920810">
        <w:rPr>
          <w:rFonts w:ascii="Cambria Math" w:hAnsi="Cambria Math" w:cs="Cambria Math"/>
          <w:sz w:val="24"/>
          <w:szCs w:val="24"/>
          <w:lang w:val="hy-AM"/>
        </w:rPr>
        <w:t>․</w:t>
      </w:r>
      <w:r w:rsidR="00BC4667" w:rsidRPr="0092081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F96078" w:rsidRPr="00920810">
        <w:rPr>
          <w:rFonts w:ascii="GHEA Grapalat" w:hAnsi="GHEA Grapalat"/>
          <w:bCs/>
          <w:sz w:val="24"/>
          <w:szCs w:val="24"/>
          <w:lang w:val="hy-AM"/>
        </w:rPr>
        <w:t xml:space="preserve">Օպերատիվ կառավարման գրասենյակը գործում է </w:t>
      </w:r>
      <w:r w:rsidR="00F96078" w:rsidRPr="00920810">
        <w:rPr>
          <w:rFonts w:ascii="GHEA Grapalat" w:hAnsi="GHEA Grapalat"/>
          <w:sz w:val="24"/>
          <w:szCs w:val="24"/>
          <w:lang w:val="hy-AM"/>
        </w:rPr>
        <w:t xml:space="preserve">Լիազոր մարմնի կառուցվածքում։ </w:t>
      </w:r>
      <w:r w:rsidR="00D90486" w:rsidRPr="0092081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A573C5" w14:textId="46B3FE06" w:rsidR="00E468B7" w:rsidRPr="00920810" w:rsidRDefault="00101595" w:rsidP="00671D40">
      <w:pPr>
        <w:spacing w:after="0" w:line="360" w:lineRule="auto"/>
        <w:ind w:left="-540" w:right="-630" w:firstLine="63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20810">
        <w:rPr>
          <w:rFonts w:ascii="GHEA Grapalat" w:hAnsi="GHEA Grapalat" w:cs="Cambria Math"/>
          <w:sz w:val="24"/>
          <w:szCs w:val="24"/>
          <w:lang w:val="hy-AM"/>
        </w:rPr>
        <w:t>2</w:t>
      </w:r>
      <w:r w:rsidR="00E7525C" w:rsidRPr="00920810">
        <w:rPr>
          <w:rFonts w:ascii="Cambria Math" w:hAnsi="Cambria Math" w:cs="Cambria Math"/>
          <w:sz w:val="24"/>
          <w:szCs w:val="24"/>
          <w:lang w:val="hy-AM"/>
        </w:rPr>
        <w:t>․</w:t>
      </w:r>
      <w:r w:rsidR="00E7525C" w:rsidRPr="0092081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E468B7" w:rsidRPr="00920810">
        <w:rPr>
          <w:rFonts w:ascii="GHEA Grapalat" w:hAnsi="GHEA Grapalat" w:cs="Cambria Math"/>
          <w:sz w:val="24"/>
          <w:szCs w:val="24"/>
          <w:lang w:val="hy-AM"/>
        </w:rPr>
        <w:t>Գրասենյակի հիմնական գործառույթներն են</w:t>
      </w:r>
      <w:r w:rsidR="00E468B7" w:rsidRPr="0092081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6407B81" w14:textId="7C9DED54" w:rsidR="00E468B7" w:rsidRPr="00920810" w:rsidRDefault="00E468B7" w:rsidP="00671D40">
      <w:pPr>
        <w:spacing w:after="0" w:line="360" w:lineRule="auto"/>
        <w:ind w:left="-540" w:right="-630" w:firstLine="630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920810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արտակարգ իրավիճակների կամ պատահարների վերաբերյալ հեռախոսազանգերի, ինչպես նաև՝ այլ միջոցներով կամ եղանակներով ստացվող տեղեկությունների ընդունումը, գրանցումը, դասակարգումը, համապատասխան խորհրդատվության տրամադրումը</w:t>
      </w:r>
      <w:r w:rsidRPr="00920810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14:paraId="42CECC78" w14:textId="77777777" w:rsidR="00E468B7" w:rsidRPr="00920810" w:rsidRDefault="00E468B7" w:rsidP="00671D40">
      <w:pPr>
        <w:spacing w:after="0" w:line="360" w:lineRule="auto"/>
        <w:ind w:left="-540" w:right="-630" w:firstLine="630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2) սույն մասի 1-ին </w:t>
      </w:r>
      <w:proofErr w:type="spellStart"/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կետում</w:t>
      </w:r>
      <w:proofErr w:type="spellEnd"/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նշված տեղեկությունների՝ ըստ ենթակայության փոխանցումը, իսկ անհրաժեշտության դեպքում՝ օպերատիվ արձագանքի ապահովումը</w:t>
      </w:r>
      <w:r w:rsidRPr="00920810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14:paraId="1286F1CF" w14:textId="51A69797" w:rsidR="00E468B7" w:rsidRPr="00920810" w:rsidRDefault="00E468B7" w:rsidP="00671D40">
      <w:pPr>
        <w:spacing w:after="0" w:line="360" w:lineRule="auto"/>
        <w:ind w:left="-540" w:right="-630" w:firstLine="630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920810">
        <w:rPr>
          <w:rFonts w:ascii="GHEA Grapalat" w:hAnsi="GHEA Grapalat"/>
          <w:sz w:val="24"/>
          <w:szCs w:val="24"/>
          <w:lang w:val="hy-AM"/>
        </w:rPr>
        <w:t>3)</w:t>
      </w:r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bookmarkStart w:id="0" w:name="_Hlk157695702"/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արտակարգ իրավիճակի կամ պատահարի վայր մեկնած ծառայողներին անհրաժեշտ տեղեկությունների և կողմնորոշիչ տվյալների տրամադրումը</w:t>
      </w:r>
      <w:r w:rsidRPr="00920810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bookmarkEnd w:id="0"/>
    <w:p w14:paraId="5DF76059" w14:textId="326A6B93" w:rsidR="00E468B7" w:rsidRPr="00CC06D8" w:rsidRDefault="00E468B7" w:rsidP="00671D40">
      <w:pPr>
        <w:spacing w:after="0" w:line="360" w:lineRule="auto"/>
        <w:ind w:left="-540" w:right="-630" w:firstLine="630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4) արտակարգ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իրավիճակների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առաջացման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(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դրա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սպառնալիքի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)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դեպքում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, ինչպես նաև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բնակչության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պաշտպանության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և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քաղաքացիական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պաշտպանության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միջոցառումների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անցկացման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ժամանակ</w:t>
      </w:r>
      <w:r w:rsidR="00C80DA3"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 xml:space="preserve"> </w:t>
      </w:r>
      <w:r w:rsidR="00822200">
        <w:rPr>
          <w:rFonts w:ascii="GHEA Grapalat" w:eastAsia="MS Mincho" w:hAnsi="GHEA Grapalat" w:cs="Sylfaen"/>
          <w:bCs/>
          <w:sz w:val="24"/>
          <w:szCs w:val="24"/>
          <w:lang w:val="hy-AM"/>
        </w:rPr>
        <w:t>ոստիկանության և փրկարար ծառայության</w:t>
      </w:r>
      <w:r w:rsidR="00C80DA3"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 xml:space="preserve"> ներգրավման,</w:t>
      </w:r>
      <w:r w:rsidR="00C80DA3"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DD1978"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կառավարման մարմինների և </w:t>
      </w:r>
      <w:r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բնակչության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ազդարարման</w:t>
      </w:r>
      <w:r w:rsidR="00DD1978"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 xml:space="preserve"> ու իրազեկման </w:t>
      </w:r>
      <w:r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կազմակերպումը</w:t>
      </w:r>
      <w:r w:rsidR="00DD1978"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 xml:space="preserve">, </w:t>
      </w:r>
      <w:r w:rsidR="00F855D7" w:rsidRPr="00920810">
        <w:rPr>
          <w:rFonts w:ascii="GHEA Grapalat" w:eastAsia="MS Mincho" w:hAnsi="GHEA Grapalat" w:cs="Sylfaen"/>
          <w:bCs/>
          <w:sz w:val="24"/>
          <w:szCs w:val="24"/>
          <w:lang w:val="hy-AM"/>
        </w:rPr>
        <w:t>հանրային միասնական հաղորդակցության ապահովումը</w:t>
      </w:r>
      <w:r w:rsidR="006C7C29" w:rsidRPr="00920810">
        <w:rPr>
          <w:rFonts w:ascii="GHEA Grapalat" w:eastAsia="MS Mincho" w:hAnsi="GHEA Grapalat" w:cs="MS Mincho"/>
          <w:bCs/>
          <w:sz w:val="24"/>
          <w:szCs w:val="24"/>
          <w:lang w:val="hy-AM"/>
        </w:rPr>
        <w:t>, կենտրոնացված ազդարարման համակարգի գործունեության կազմակերպումը</w:t>
      </w:r>
      <w:r w:rsidR="00822200">
        <w:rPr>
          <w:rFonts w:ascii="GHEA Grapalat" w:eastAsia="MS Mincho" w:hAnsi="GHEA Grapalat" w:cs="MS Mincho"/>
          <w:bCs/>
          <w:sz w:val="24"/>
          <w:szCs w:val="24"/>
          <w:lang w:val="hy-AM"/>
        </w:rPr>
        <w:t>։</w:t>
      </w:r>
    </w:p>
    <w:p w14:paraId="16E1C455" w14:textId="2EFA587A" w:rsidR="00DD1978" w:rsidRPr="00CC06D8" w:rsidRDefault="00F855D7" w:rsidP="00671D40">
      <w:pPr>
        <w:spacing w:after="0" w:line="360" w:lineRule="auto"/>
        <w:ind w:left="-540" w:right="-630" w:firstLine="630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lastRenderedPageBreak/>
        <w:t>5) ք</w:t>
      </w:r>
      <w:r w:rsidR="00DD1978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>աղաքացիական պաշտպանության և արտակարգ իրավիճակներում բնակչության պաշտպանության</w:t>
      </w:r>
      <w:r w:rsidR="008C23E2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հանրապետական</w:t>
      </w:r>
      <w:r w:rsidR="00DD1978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proofErr w:type="spellStart"/>
      <w:r w:rsidR="00DD1978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>պլաններ</w:t>
      </w:r>
      <w:r w:rsidR="00BA528C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proofErr w:type="spellEnd"/>
      <w:r w:rsidR="00DD1978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ամբողջությամբ կամ մասամբ գործողության մեջ դնե</w:t>
      </w:r>
      <w:r w:rsidR="00BA528C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>լ</w:t>
      </w:r>
      <w:r w:rsidR="00DD1978" w:rsidRPr="00CC06D8">
        <w:rPr>
          <w:rFonts w:ascii="GHEA Grapalat" w:eastAsia="MS Mincho" w:hAnsi="GHEA Grapalat" w:cs="MS Mincho"/>
          <w:bCs/>
          <w:sz w:val="24"/>
          <w:szCs w:val="24"/>
          <w:lang w:val="hy-AM"/>
        </w:rPr>
        <w:t>ը</w:t>
      </w:r>
      <w:r w:rsidR="00DD1978" w:rsidRPr="00CC06D8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14:paraId="52114122" w14:textId="2A4B6870" w:rsidR="001B4CE7" w:rsidRPr="00671D40" w:rsidRDefault="006C7C29" w:rsidP="00671D40">
      <w:pPr>
        <w:spacing w:after="0" w:line="360" w:lineRule="auto"/>
        <w:ind w:left="-540" w:right="-630" w:firstLine="630"/>
        <w:jc w:val="both"/>
        <w:rPr>
          <w:rFonts w:ascii="Cambria Math" w:eastAsia="GHEA Grapalat" w:hAnsi="Cambria Math" w:cs="GHEA Grapalat"/>
          <w:bCs/>
          <w:sz w:val="24"/>
          <w:szCs w:val="24"/>
          <w:lang w:val="hy-AM"/>
        </w:rPr>
      </w:pPr>
      <w:r w:rsidRPr="00CC06D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6</w:t>
      </w:r>
      <w:r w:rsidR="00E468B7" w:rsidRPr="00CC06D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) արձանագրված արտակարգ իրավիճակների կամ պատահարների վերաբերյալ տեղեկությունների ստացումը, մշակումը և ամփոփումը</w:t>
      </w:r>
      <w:r w:rsidR="00671D40">
        <w:rPr>
          <w:rFonts w:ascii="Cambria Math" w:eastAsia="GHEA Grapalat" w:hAnsi="Cambria Math" w:cs="GHEA Grapalat"/>
          <w:bCs/>
          <w:sz w:val="24"/>
          <w:szCs w:val="24"/>
          <w:lang w:val="hy-AM"/>
        </w:rPr>
        <w:t>․</w:t>
      </w:r>
    </w:p>
    <w:p w14:paraId="4E3306FA" w14:textId="718DA8BD" w:rsidR="00F061A7" w:rsidRPr="00920810" w:rsidRDefault="001B4CE7" w:rsidP="00671D40">
      <w:pPr>
        <w:spacing w:after="0" w:line="360" w:lineRule="auto"/>
        <w:ind w:left="-540" w:right="-630" w:firstLine="630"/>
        <w:jc w:val="both"/>
        <w:rPr>
          <w:rFonts w:ascii="Cambria Math" w:eastAsia="GHEA Grapalat" w:hAnsi="Cambria Math" w:cs="GHEA Grapalat"/>
          <w:bCs/>
          <w:sz w:val="24"/>
          <w:szCs w:val="24"/>
          <w:lang w:val="hy-AM"/>
        </w:rPr>
      </w:pPr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7) </w:t>
      </w:r>
      <w:r w:rsidR="00F061A7"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արտակարգ իրավիճակների դեպքում, բնակչության պաշտպանության և քաղաքացիական պաշտպանության միջոցառումների, ինչպես նաև </w:t>
      </w:r>
      <w:r w:rsidR="00293778"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արտակարգ իրավիճակների </w:t>
      </w:r>
      <w:proofErr w:type="spellStart"/>
      <w:r w:rsidR="00293778"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հետևանքների</w:t>
      </w:r>
      <w:proofErr w:type="spellEnd"/>
      <w:r w:rsidR="00293778"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վերացմանը ներգրավված</w:t>
      </w:r>
      <w:r w:rsidR="00352DE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ոստիկանության և փրկարարական</w:t>
      </w:r>
      <w:r w:rsidR="00293778"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ծառայողների գործողությունների կառավարմ</w:t>
      </w:r>
      <w:r w:rsidR="00AB6E0F"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ան ապահովումը</w:t>
      </w:r>
      <w:r w:rsidR="00293778" w:rsidRPr="00920810">
        <w:rPr>
          <w:rFonts w:ascii="Cambria Math" w:eastAsia="GHEA Grapalat" w:hAnsi="Cambria Math" w:cs="GHEA Grapalat"/>
          <w:bCs/>
          <w:sz w:val="24"/>
          <w:szCs w:val="24"/>
          <w:lang w:val="hy-AM"/>
        </w:rPr>
        <w:t>․</w:t>
      </w:r>
    </w:p>
    <w:p w14:paraId="7638217A" w14:textId="4DF42565" w:rsidR="00E468B7" w:rsidRPr="00920810" w:rsidRDefault="001B4CE7" w:rsidP="00671D40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208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8) Լիազոր մարմնի, այլ շահագրգիռ պետական կառավարման ու տեղական ինքնակառավարման մարմինների, կազմակերպությունների տեղեկատվական շուրջօրյա ապահովումը՝ արտակարգ իրավիճակների բնագավառում</w:t>
      </w:r>
      <w:r w:rsidR="00671D40" w:rsidRPr="0092081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3FEE681" w14:textId="312BE9B2" w:rsidR="00C80DA3" w:rsidRPr="00920810" w:rsidRDefault="00671D40" w:rsidP="00671D40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20810">
        <w:rPr>
          <w:rFonts w:ascii="GHEA Grapalat" w:hAnsi="GHEA Grapalat"/>
          <w:sz w:val="24"/>
          <w:szCs w:val="24"/>
          <w:lang w:val="hy-AM"/>
        </w:rPr>
        <w:t>9</w:t>
      </w:r>
      <w:r w:rsidR="005C63DE" w:rsidRPr="00920810">
        <w:rPr>
          <w:rFonts w:ascii="GHEA Grapalat" w:hAnsi="GHEA Grapalat"/>
          <w:sz w:val="24"/>
          <w:szCs w:val="24"/>
          <w:lang w:val="hy-AM"/>
        </w:rPr>
        <w:t>)</w:t>
      </w:r>
      <w:r w:rsidR="005C63DE" w:rsidRPr="00920810">
        <w:rPr>
          <w:rFonts w:ascii="GHEA Grapalat" w:hAnsi="GHEA Grapalat"/>
          <w:lang w:val="hy-AM"/>
        </w:rPr>
        <w:t xml:space="preserve"> </w:t>
      </w:r>
      <w:r w:rsidR="0042074B" w:rsidRPr="00920810">
        <w:rPr>
          <w:rFonts w:ascii="GHEA Grapalat" w:hAnsi="GHEA Grapalat"/>
          <w:sz w:val="24"/>
          <w:szCs w:val="24"/>
          <w:lang w:val="hy-AM"/>
        </w:rPr>
        <w:t xml:space="preserve">սույն մասի 4-րդ կետով նախատեսված դեպքում </w:t>
      </w:r>
      <w:r w:rsidR="00352DEB">
        <w:rPr>
          <w:rFonts w:ascii="GHEA Grapalat" w:hAnsi="GHEA Grapalat"/>
          <w:sz w:val="24"/>
          <w:szCs w:val="24"/>
          <w:lang w:val="hy-AM"/>
        </w:rPr>
        <w:t>ոստիկանության և փրկարար ծառայության</w:t>
      </w:r>
      <w:r w:rsidR="005C63DE" w:rsidRPr="00920810">
        <w:rPr>
          <w:rFonts w:ascii="GHEA Grapalat" w:hAnsi="GHEA Grapalat"/>
          <w:sz w:val="24"/>
          <w:szCs w:val="24"/>
          <w:lang w:val="hy-AM"/>
        </w:rPr>
        <w:t xml:space="preserve"> գործունեության ներդաշնակ աշխատանքի ապահովումը</w:t>
      </w:r>
      <w:r w:rsidRPr="00920810">
        <w:rPr>
          <w:rFonts w:ascii="GHEA Grapalat" w:hAnsi="GHEA Grapalat"/>
          <w:sz w:val="24"/>
          <w:szCs w:val="24"/>
          <w:lang w:val="hy-AM"/>
        </w:rPr>
        <w:t>։»։</w:t>
      </w:r>
    </w:p>
    <w:p w14:paraId="45CC223E" w14:textId="77777777" w:rsidR="005C63DE" w:rsidRPr="00CC06D8" w:rsidRDefault="005C63DE" w:rsidP="00F96078">
      <w:pPr>
        <w:spacing w:after="0" w:line="360" w:lineRule="auto"/>
        <w:ind w:left="-540" w:right="-630" w:firstLine="630"/>
        <w:jc w:val="both"/>
        <w:rPr>
          <w:rFonts w:ascii="GHEA Grapalat" w:hAnsi="GHEA Grapalat" w:cs="Cambria Math"/>
          <w:b/>
          <w:bCs/>
          <w:sz w:val="24"/>
          <w:szCs w:val="24"/>
          <w:lang w:val="hy-AM"/>
        </w:rPr>
      </w:pPr>
    </w:p>
    <w:p w14:paraId="72C35104" w14:textId="0A951DF5" w:rsidR="008E6ED1" w:rsidRPr="00CC06D8" w:rsidRDefault="00EB7E05" w:rsidP="00F96078">
      <w:pPr>
        <w:spacing w:after="0" w:line="360" w:lineRule="auto"/>
        <w:ind w:left="-540" w:right="-630" w:firstLine="630"/>
        <w:jc w:val="both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CC06D8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Հոդված </w:t>
      </w:r>
      <w:r w:rsidR="00707A58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Pr="00CC06D8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="001B4313" w:rsidRPr="00CC06D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</w:p>
    <w:p w14:paraId="4E4B5E21" w14:textId="3DB42757" w:rsidR="002B5B46" w:rsidRPr="00CC06D8" w:rsidRDefault="008E6ED1" w:rsidP="008E6ED1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C06D8">
        <w:rPr>
          <w:rFonts w:ascii="GHEA Grapalat" w:hAnsi="GHEA Grapalat" w:cs="Cambria Math"/>
          <w:sz w:val="24"/>
          <w:szCs w:val="24"/>
          <w:lang w:val="hy-AM"/>
        </w:rPr>
        <w:t>1</w:t>
      </w:r>
      <w:r w:rsidRPr="00CC06D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2B5B46" w:rsidRPr="00CC06D8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2026 թվականի </w:t>
      </w:r>
      <w:r w:rsidR="00E714C9">
        <w:rPr>
          <w:rFonts w:ascii="GHEA Grapalat" w:hAnsi="GHEA Grapalat"/>
          <w:sz w:val="24"/>
          <w:szCs w:val="24"/>
          <w:lang w:val="hy-AM"/>
        </w:rPr>
        <w:t>փետր</w:t>
      </w:r>
      <w:r w:rsidR="002B5B46" w:rsidRPr="00CC06D8">
        <w:rPr>
          <w:rFonts w:ascii="GHEA Grapalat" w:hAnsi="GHEA Grapalat"/>
          <w:sz w:val="24"/>
          <w:szCs w:val="24"/>
          <w:lang w:val="hy-AM"/>
        </w:rPr>
        <w:t xml:space="preserve">վարի </w:t>
      </w:r>
      <w:r w:rsidR="00E714C9">
        <w:rPr>
          <w:rFonts w:ascii="GHEA Grapalat" w:hAnsi="GHEA Grapalat"/>
          <w:sz w:val="24"/>
          <w:szCs w:val="24"/>
          <w:lang w:val="hy-AM"/>
        </w:rPr>
        <w:t>15</w:t>
      </w:r>
      <w:r w:rsidR="002B5B46" w:rsidRPr="00CC06D8">
        <w:rPr>
          <w:rFonts w:ascii="GHEA Grapalat" w:hAnsi="GHEA Grapalat"/>
          <w:sz w:val="24"/>
          <w:szCs w:val="24"/>
          <w:lang w:val="hy-AM"/>
        </w:rPr>
        <w:t>-ից։</w:t>
      </w:r>
    </w:p>
    <w:p w14:paraId="68FBA4A8" w14:textId="5AFF12A3" w:rsidR="002B5B46" w:rsidRPr="00CC06D8" w:rsidRDefault="00CC06D8" w:rsidP="008E6ED1">
      <w:pPr>
        <w:spacing w:after="0" w:line="360" w:lineRule="auto"/>
        <w:ind w:left="-54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C06D8">
        <w:rPr>
          <w:rFonts w:ascii="GHEA Grapalat" w:eastAsia="Calibri" w:hAnsi="GHEA Grapalat" w:cs="Cambria Math"/>
          <w:sz w:val="24"/>
          <w:szCs w:val="24"/>
          <w:lang w:val="hy-AM"/>
        </w:rPr>
        <w:t>2</w:t>
      </w:r>
      <w:r w:rsidR="002B5B46" w:rsidRPr="00CC06D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2B5B46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proofErr w:type="spellStart"/>
      <w:r w:rsidR="002B5B46" w:rsidRPr="00CC06D8">
        <w:rPr>
          <w:rFonts w:ascii="GHEA Grapalat" w:eastAsia="Calibri" w:hAnsi="GHEA Grapalat" w:cs="Calibri"/>
          <w:sz w:val="24"/>
          <w:szCs w:val="24"/>
          <w:lang w:val="hy-AM"/>
        </w:rPr>
        <w:t>Մինչև</w:t>
      </w:r>
      <w:proofErr w:type="spellEnd"/>
      <w:r w:rsidR="002B5B46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սույն օրենքն ուժի մեջ մտնելը՝</w:t>
      </w:r>
    </w:p>
    <w:p w14:paraId="05A98F66" w14:textId="77777777" w:rsidR="008E6ED1" w:rsidRPr="00CC06D8" w:rsidRDefault="008E6ED1" w:rsidP="008E6ED1">
      <w:pPr>
        <w:spacing w:after="0" w:line="360" w:lineRule="auto"/>
        <w:ind w:left="-54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>1) հաստատվում է ներքին գործերի նախարարության օպերատիվ կառավարման գրասենյակի կանոնադրությունը</w:t>
      </w:r>
      <w:r w:rsidRPr="00CC06D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14:paraId="54EF02C9" w14:textId="013DCB97" w:rsidR="008E6ED1" w:rsidRPr="00CC06D8" w:rsidRDefault="008E6ED1" w:rsidP="008E6ED1">
      <w:pPr>
        <w:spacing w:after="0" w:line="360" w:lineRule="auto"/>
        <w:ind w:left="-54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2) փոփոխություններ են կատարվում ներքին գործերի նախարարության </w:t>
      </w:r>
      <w:r w:rsidR="00F950F7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և </w:t>
      </w: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փրկարար ծառայության </w:t>
      </w:r>
      <w:proofErr w:type="spellStart"/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>կանոնադրություններում</w:t>
      </w:r>
      <w:proofErr w:type="spellEnd"/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։ </w:t>
      </w:r>
    </w:p>
    <w:p w14:paraId="704AC4D7" w14:textId="3444EEA2" w:rsidR="008E6ED1" w:rsidRPr="00CC06D8" w:rsidRDefault="00CC06D8" w:rsidP="008E6ED1">
      <w:pPr>
        <w:spacing w:after="0" w:line="360" w:lineRule="auto"/>
        <w:ind w:left="-54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C06D8">
        <w:rPr>
          <w:rFonts w:ascii="GHEA Grapalat" w:eastAsia="Calibri" w:hAnsi="GHEA Grapalat" w:cs="Cambria Math"/>
          <w:sz w:val="24"/>
          <w:szCs w:val="24"/>
          <w:lang w:val="hy-AM"/>
        </w:rPr>
        <w:t>3</w:t>
      </w:r>
      <w:r w:rsidR="008E6ED1" w:rsidRPr="00CC06D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Սույն </w:t>
      </w:r>
      <w:r w:rsidR="002E3DD0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օրենքի ուժի մեջ մտնելու 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>օրվանից ներքին գործերի նախարարության կազմում գործում է օպերատիվ կառավարման գրասենյակը և դադարեցվում է փրկարար ծառայության ճգնաժամային կառավարման ազգային կենտրոնի գործունեությունը:</w:t>
      </w:r>
    </w:p>
    <w:p w14:paraId="7F6E548D" w14:textId="591B8A13" w:rsidR="008E6ED1" w:rsidRPr="00CC06D8" w:rsidRDefault="00CC06D8" w:rsidP="008E6ED1">
      <w:pPr>
        <w:spacing w:after="0" w:line="360" w:lineRule="auto"/>
        <w:ind w:left="-54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>4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. Սույն օրենքի </w:t>
      </w:r>
      <w:proofErr w:type="spellStart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proofErr w:type="spellEnd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պայմանավորված՝ ներքին գործերի նախարարության քաղաքացիական ծառայության պաշտոնների </w:t>
      </w:r>
      <w:proofErr w:type="spellStart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>անվանացանկում</w:t>
      </w:r>
      <w:proofErr w:type="spellEnd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փոփոխություն կատարելուց հետո՝ վեց ամսվա ընթացքում,</w:t>
      </w:r>
      <w:r w:rsidR="008E6ED1" w:rsidRPr="00CC06D8">
        <w:rPr>
          <w:rFonts w:ascii="GHEA Grapalat" w:hAnsi="GHEA Grapalat"/>
          <w:sz w:val="24"/>
          <w:szCs w:val="24"/>
          <w:lang w:val="hy-AM"/>
        </w:rPr>
        <w:t xml:space="preserve"> ներքին գործերի նախարարության քաղաքացիական ծառայության պաշտոններում նշանակելու իրավասություն ունեցող պաշտոնատար անձինք </w:t>
      </w:r>
      <w:r w:rsidR="00F950F7" w:rsidRPr="00CC06D8">
        <w:rPr>
          <w:rFonts w:ascii="GHEA Grapalat" w:hAnsi="GHEA Grapalat"/>
          <w:sz w:val="24"/>
          <w:szCs w:val="24"/>
          <w:lang w:val="hy-AM"/>
        </w:rPr>
        <w:lastRenderedPageBreak/>
        <w:t>փրկարար ծառայողներին և</w:t>
      </w:r>
      <w:r w:rsidR="008E6ED1" w:rsidRPr="00CC06D8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0F7" w:rsidRPr="00CC06D8">
        <w:rPr>
          <w:rFonts w:ascii="GHEA Grapalat" w:hAnsi="GHEA Grapalat"/>
          <w:sz w:val="24"/>
          <w:szCs w:val="24"/>
          <w:lang w:val="hy-AM"/>
        </w:rPr>
        <w:t xml:space="preserve">փրկարար ծառայությունում </w:t>
      </w:r>
      <w:r w:rsidR="008E6ED1" w:rsidRPr="00CC06D8">
        <w:rPr>
          <w:rFonts w:ascii="GHEA Grapalat" w:hAnsi="GHEA Grapalat"/>
          <w:sz w:val="24"/>
          <w:szCs w:val="24"/>
          <w:lang w:val="hy-AM"/>
        </w:rPr>
        <w:t xml:space="preserve">քաղաքացիական հատուկ ծառայության պաշտոններ զբաղեցնող քաղաքացիական ծառայողներին կարող են նշանակել ներքին գործերի նախարարության քաղաքացիական ծառայության պաշտոններում։ Այս դեպքում թեկնածուի հետ անցկացվում է հարցազրույց, որի անցկացման կարգը սահմանում է հանրային ծառայությունը համակարգող փոխվարչապետը՝ սույն օրենքի պաշտոնական հրապարակմանը հաջորդող օրվանից հետո՝ </w:t>
      </w:r>
      <w:r w:rsidR="002E3DD0" w:rsidRPr="00CC06D8">
        <w:rPr>
          <w:rFonts w:ascii="GHEA Grapalat" w:hAnsi="GHEA Grapalat"/>
          <w:sz w:val="24"/>
          <w:szCs w:val="24"/>
          <w:lang w:val="hy-AM"/>
        </w:rPr>
        <w:t>1</w:t>
      </w:r>
      <w:r w:rsidR="00E714C9">
        <w:rPr>
          <w:rFonts w:ascii="GHEA Grapalat" w:hAnsi="GHEA Grapalat"/>
          <w:sz w:val="24"/>
          <w:szCs w:val="24"/>
          <w:lang w:val="hy-AM"/>
        </w:rPr>
        <w:t>5</w:t>
      </w:r>
      <w:r w:rsidR="002E3DD0" w:rsidRPr="00CC06D8">
        <w:rPr>
          <w:rFonts w:ascii="GHEA Grapalat" w:hAnsi="GHEA Grapalat"/>
          <w:sz w:val="24"/>
          <w:szCs w:val="24"/>
          <w:lang w:val="hy-AM"/>
        </w:rPr>
        <w:t xml:space="preserve"> </w:t>
      </w:r>
      <w:r w:rsidR="00A007B2" w:rsidRPr="00CC06D8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2E3DD0" w:rsidRPr="00CC06D8">
        <w:rPr>
          <w:rFonts w:ascii="GHEA Grapalat" w:hAnsi="GHEA Grapalat"/>
          <w:sz w:val="24"/>
          <w:szCs w:val="24"/>
          <w:lang w:val="hy-AM"/>
        </w:rPr>
        <w:t>օրվա</w:t>
      </w:r>
      <w:r w:rsidR="008E6ED1" w:rsidRPr="00CC06D8">
        <w:rPr>
          <w:rFonts w:ascii="GHEA Grapalat" w:hAnsi="GHEA Grapalat"/>
          <w:sz w:val="24"/>
          <w:szCs w:val="24"/>
          <w:lang w:val="hy-AM"/>
        </w:rPr>
        <w:t xml:space="preserve"> ընթացքում։</w:t>
      </w:r>
    </w:p>
    <w:p w14:paraId="46AEAD84" w14:textId="45548B47" w:rsidR="008E6ED1" w:rsidRPr="00CC06D8" w:rsidRDefault="00CC06D8" w:rsidP="008E6ED1">
      <w:pPr>
        <w:spacing w:after="0" w:line="360" w:lineRule="auto"/>
        <w:ind w:left="-54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>5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>.</w:t>
      </w:r>
      <w:r w:rsidR="00F950F7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Փ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րկարար ծառայողը, քաղաքացիական հատուկ ծառայության քաղաքացիական ծառայողը (եթե նրա վրա տարածվում է </w:t>
      </w:r>
      <w:proofErr w:type="spellStart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>հավասարեցման</w:t>
      </w:r>
      <w:proofErr w:type="spellEnd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պահանջը), որը սույն հոդվածի </w:t>
      </w: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>4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-րդ </w:t>
      </w:r>
      <w:r w:rsidR="00B335CE">
        <w:rPr>
          <w:rFonts w:ascii="GHEA Grapalat" w:eastAsia="Calibri" w:hAnsi="GHEA Grapalat" w:cs="Calibri"/>
          <w:sz w:val="24"/>
          <w:szCs w:val="24"/>
          <w:lang w:val="hy-AM"/>
        </w:rPr>
        <w:t>կետով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սահմանված կարգով կզբաղեցնի ներքին գործերի նախարարության քաղաքացիական ծառայության պաշտոն, նշանակվելու օրվանից հետո՝ հինգ տարվա ընթացքում, օգտվում է «Պետական կենսաթոշակների մասին» օրենքով սահմանված երկարամյա ծառայության զինվորական կենսաթոշակ ստանալու իրավունքից: Այս դեպքում քաղաքացիական ծառայության պաշտոն զբաղեցրած ժամանակահատվածը համարվում է զինվորական ծառայության ստաժ: Պետական կենսաթոշակ ստանալու պահից տվյալ քաղաքացիական ծառայողի աշխատավարձի հաշվարկն իրականացվում է քաղաքացիական ծառայության տվյալ պաշտոնի համար օրենքով սահմանված կարգով: Նախկինում հաշվարկվող հավելումները և </w:t>
      </w:r>
      <w:proofErr w:type="spellStart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>լրավճարներն</w:t>
      </w:r>
      <w:proofErr w:type="spellEnd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proofErr w:type="spellStart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>այլևս</w:t>
      </w:r>
      <w:proofErr w:type="spellEnd"/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չեն հաշվարկվում:</w:t>
      </w:r>
    </w:p>
    <w:p w14:paraId="36438A61" w14:textId="4EB7EA24" w:rsidR="008E6ED1" w:rsidRPr="00CC06D8" w:rsidRDefault="00CC06D8" w:rsidP="008E6ED1">
      <w:pPr>
        <w:spacing w:after="0" w:line="360" w:lineRule="auto"/>
        <w:ind w:left="-54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>6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. Սույն հոդվածի </w:t>
      </w:r>
      <w:r w:rsidRPr="00CC06D8">
        <w:rPr>
          <w:rFonts w:ascii="GHEA Grapalat" w:eastAsia="Calibri" w:hAnsi="GHEA Grapalat" w:cs="Calibri"/>
          <w:sz w:val="24"/>
          <w:szCs w:val="24"/>
          <w:lang w:val="hy-AM"/>
        </w:rPr>
        <w:t>4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-րդ </w:t>
      </w:r>
      <w:r w:rsidR="00B335CE">
        <w:rPr>
          <w:rFonts w:ascii="GHEA Grapalat" w:eastAsia="Calibri" w:hAnsi="GHEA Grapalat" w:cs="Calibri"/>
          <w:sz w:val="24"/>
          <w:szCs w:val="24"/>
          <w:lang w:val="hy-AM"/>
        </w:rPr>
        <w:t>կետով</w:t>
      </w:r>
      <w:r w:rsidR="008E6ED1" w:rsidRPr="00CC06D8">
        <w:rPr>
          <w:rFonts w:ascii="GHEA Grapalat" w:eastAsia="Calibri" w:hAnsi="GHEA Grapalat" w:cs="Calibri"/>
          <w:sz w:val="24"/>
          <w:szCs w:val="24"/>
          <w:lang w:val="hy-AM"/>
        </w:rPr>
        <w:t xml:space="preserve"> սահմանված կարգով քաղաքացիական ծառայության պաշտոնի նշանակվելու դեպքում պահպանվում և հաշվի են առնվում նախկինում կիրառված կարգապահական տույժերը, խրախուսանքի միջոցները, կատարողականի գնահատման արդյունքները, և պահպանվում է ամենամյա արձակուրդի չօգտագործված օրերի իրացման իրավունքը:</w:t>
      </w:r>
    </w:p>
    <w:p w14:paraId="5EBA7726" w14:textId="77777777" w:rsidR="008E6ED1" w:rsidRPr="002E3DD0" w:rsidRDefault="008E6ED1" w:rsidP="00F96078">
      <w:pPr>
        <w:spacing w:after="0" w:line="360" w:lineRule="auto"/>
        <w:ind w:left="-540" w:right="-630" w:firstLine="63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5615943C" w14:textId="77777777" w:rsidR="00BE0642" w:rsidRPr="00CF15C0" w:rsidRDefault="00BE0642" w:rsidP="00F96078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14E49425" w14:textId="77777777" w:rsidR="00D90486" w:rsidRPr="00CF15C0" w:rsidRDefault="00D90486" w:rsidP="00F96078">
      <w:pPr>
        <w:spacing w:after="0" w:line="360" w:lineRule="auto"/>
        <w:ind w:left="-540" w:right="-63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90486" w:rsidRPr="00CF15C0" w:rsidSect="008C23E2">
      <w:pgSz w:w="12240" w:h="15840"/>
      <w:pgMar w:top="450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2C8BD" w14:textId="77777777" w:rsidR="00AC3C79" w:rsidRDefault="00AC3C79" w:rsidP="00767CF7">
      <w:pPr>
        <w:spacing w:after="0" w:line="240" w:lineRule="auto"/>
      </w:pPr>
      <w:r>
        <w:separator/>
      </w:r>
    </w:p>
  </w:endnote>
  <w:endnote w:type="continuationSeparator" w:id="0">
    <w:p w14:paraId="1DB05B62" w14:textId="77777777" w:rsidR="00AC3C79" w:rsidRDefault="00AC3C79" w:rsidP="00767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AB766" w14:textId="77777777" w:rsidR="00AC3C79" w:rsidRDefault="00AC3C79" w:rsidP="00767CF7">
      <w:pPr>
        <w:spacing w:after="0" w:line="240" w:lineRule="auto"/>
      </w:pPr>
      <w:r>
        <w:separator/>
      </w:r>
    </w:p>
  </w:footnote>
  <w:footnote w:type="continuationSeparator" w:id="0">
    <w:p w14:paraId="1B554BFF" w14:textId="77777777" w:rsidR="00AC3C79" w:rsidRDefault="00AC3C79" w:rsidP="00767C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6EC"/>
    <w:rsid w:val="000B6713"/>
    <w:rsid w:val="000D5BC8"/>
    <w:rsid w:val="000D7622"/>
    <w:rsid w:val="00101595"/>
    <w:rsid w:val="00105E7A"/>
    <w:rsid w:val="00173ABA"/>
    <w:rsid w:val="00192DC9"/>
    <w:rsid w:val="00193746"/>
    <w:rsid w:val="001A2517"/>
    <w:rsid w:val="001A6338"/>
    <w:rsid w:val="001B0374"/>
    <w:rsid w:val="001B4313"/>
    <w:rsid w:val="001B4CE7"/>
    <w:rsid w:val="001D76EC"/>
    <w:rsid w:val="0023688C"/>
    <w:rsid w:val="002810C3"/>
    <w:rsid w:val="00293778"/>
    <w:rsid w:val="002B5B46"/>
    <w:rsid w:val="002E3DD0"/>
    <w:rsid w:val="00352DEB"/>
    <w:rsid w:val="003929D7"/>
    <w:rsid w:val="003B4CDC"/>
    <w:rsid w:val="003C122B"/>
    <w:rsid w:val="003D341C"/>
    <w:rsid w:val="00415559"/>
    <w:rsid w:val="00416731"/>
    <w:rsid w:val="0042074B"/>
    <w:rsid w:val="004305B0"/>
    <w:rsid w:val="00431086"/>
    <w:rsid w:val="00464A9A"/>
    <w:rsid w:val="004B44F7"/>
    <w:rsid w:val="004C6850"/>
    <w:rsid w:val="005036B1"/>
    <w:rsid w:val="005241B7"/>
    <w:rsid w:val="005C63DE"/>
    <w:rsid w:val="005D7E01"/>
    <w:rsid w:val="005E2AAB"/>
    <w:rsid w:val="00606E78"/>
    <w:rsid w:val="00610813"/>
    <w:rsid w:val="0064103E"/>
    <w:rsid w:val="00651506"/>
    <w:rsid w:val="00671D40"/>
    <w:rsid w:val="006B7546"/>
    <w:rsid w:val="006C7C29"/>
    <w:rsid w:val="00705FF1"/>
    <w:rsid w:val="00707A58"/>
    <w:rsid w:val="0073515A"/>
    <w:rsid w:val="00762261"/>
    <w:rsid w:val="00767CF7"/>
    <w:rsid w:val="007A4993"/>
    <w:rsid w:val="007E6D3F"/>
    <w:rsid w:val="007E72EC"/>
    <w:rsid w:val="00814103"/>
    <w:rsid w:val="00822200"/>
    <w:rsid w:val="008C23E2"/>
    <w:rsid w:val="008E6ED1"/>
    <w:rsid w:val="0091177B"/>
    <w:rsid w:val="00920810"/>
    <w:rsid w:val="009536DF"/>
    <w:rsid w:val="00992E9B"/>
    <w:rsid w:val="009D40B7"/>
    <w:rsid w:val="009F4AE0"/>
    <w:rsid w:val="009F6C85"/>
    <w:rsid w:val="00A007B2"/>
    <w:rsid w:val="00A74D10"/>
    <w:rsid w:val="00A77566"/>
    <w:rsid w:val="00AB6506"/>
    <w:rsid w:val="00AB6E0F"/>
    <w:rsid w:val="00AC3C79"/>
    <w:rsid w:val="00B139B9"/>
    <w:rsid w:val="00B20CB0"/>
    <w:rsid w:val="00B335CE"/>
    <w:rsid w:val="00B406FF"/>
    <w:rsid w:val="00BA528C"/>
    <w:rsid w:val="00BA6FB2"/>
    <w:rsid w:val="00BC1A0B"/>
    <w:rsid w:val="00BC4667"/>
    <w:rsid w:val="00BE0642"/>
    <w:rsid w:val="00C1623E"/>
    <w:rsid w:val="00C217AE"/>
    <w:rsid w:val="00C80DA3"/>
    <w:rsid w:val="00C8546B"/>
    <w:rsid w:val="00CC06D8"/>
    <w:rsid w:val="00CF15C0"/>
    <w:rsid w:val="00D05757"/>
    <w:rsid w:val="00D90486"/>
    <w:rsid w:val="00DB702D"/>
    <w:rsid w:val="00DC6939"/>
    <w:rsid w:val="00DD1978"/>
    <w:rsid w:val="00DE6521"/>
    <w:rsid w:val="00E05F19"/>
    <w:rsid w:val="00E319BF"/>
    <w:rsid w:val="00E44702"/>
    <w:rsid w:val="00E468B7"/>
    <w:rsid w:val="00E475F1"/>
    <w:rsid w:val="00E714C9"/>
    <w:rsid w:val="00E7525C"/>
    <w:rsid w:val="00EB33D2"/>
    <w:rsid w:val="00EB7E05"/>
    <w:rsid w:val="00F000F7"/>
    <w:rsid w:val="00F061A7"/>
    <w:rsid w:val="00F54F34"/>
    <w:rsid w:val="00F7408B"/>
    <w:rsid w:val="00F84F7A"/>
    <w:rsid w:val="00F855D7"/>
    <w:rsid w:val="00F950F7"/>
    <w:rsid w:val="00F96078"/>
    <w:rsid w:val="00F97B3A"/>
    <w:rsid w:val="00FE7DEE"/>
    <w:rsid w:val="00F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49F73"/>
  <w15:chartTrackingRefBased/>
  <w15:docId w15:val="{17BA8ED2-137C-4B25-BEB6-1F920F65A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CF7"/>
  </w:style>
  <w:style w:type="paragraph" w:styleId="Footer">
    <w:name w:val="footer"/>
    <w:basedOn w:val="Normal"/>
    <w:link w:val="FooterChar"/>
    <w:uiPriority w:val="99"/>
    <w:unhideWhenUsed/>
    <w:rsid w:val="00767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7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16-int</dc:creator>
  <cp:keywords>https://mul2.gov.am/tasks/1252356/oneclick?token=99afbf3ed9143d177abc37384564b964</cp:keywords>
  <dc:description/>
  <cp:lastModifiedBy>Vardges Petikyan</cp:lastModifiedBy>
  <cp:revision>131</cp:revision>
  <cp:lastPrinted>2025-12-09T13:13:00Z</cp:lastPrinted>
  <dcterms:created xsi:type="dcterms:W3CDTF">2025-07-21T07:59:00Z</dcterms:created>
  <dcterms:modified xsi:type="dcterms:W3CDTF">2025-12-10T09:06:00Z</dcterms:modified>
</cp:coreProperties>
</file>