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971877" w:rsidRPr="00971877" w:rsidRDefault="00971877" w:rsidP="00971877">
      <w:pPr>
        <w:spacing w:after="0" w:line="360" w:lineRule="auto"/>
        <w:jc w:val="center"/>
        <w:rPr>
          <w:rFonts w:ascii="GHEA Grapalat" w:eastAsia="Times New Roman" w:hAnsi="GHEA Grapalat" w:cs="Times New Roman"/>
          <w:b/>
          <w:sz w:val="24"/>
          <w:szCs w:val="24"/>
          <w:lang w:val="hy-AM"/>
        </w:rPr>
      </w:pPr>
      <w:r w:rsidRPr="00971877">
        <w:rPr>
          <w:rFonts w:ascii="GHEA Grapalat" w:eastAsia="Times New Roman" w:hAnsi="GHEA Grapalat" w:cs="Times New Roman"/>
          <w:b/>
          <w:sz w:val="24"/>
          <w:szCs w:val="24"/>
          <w:lang w:val="hy-AM"/>
        </w:rPr>
        <w:t>«ՀԱՐԿԱՅԻՆ ԾԱՌԱՅՈՒԹՅԱՆ ՄԱՍԻՆ» ՕՐԵՆՔՈՒՄ ՓՈՓՈԽՈՒԹՅՈՒՆՆԵՐ ԵՎ ԼՐԱՑՈՒՄՆԵՐ ԿԱՏԱՐԵԼՈՒ ՄԱՍԻՆ», «ՄԱՔՍԱՅԻՆ ԾԱՌԱՅՈՒԹՅԱՆ ՄԱՍԻՆ» ՕՐԵՆՔՈՒՄ ՓՈՓՈԽՈՒԹՅՈՒՆՆԵՐ ԵՎ ԼՐԱՑՈՒՄՆԵՐ ԿԱՏԱՐԵԼՈՒ ՄԱՍԻՆ» ԵՎ «ՊԵՏԱԿԱՆ ՊԱՇՏՈՆՆԵՐ ԵՎ ՊԵՏԱԿԱՆ ԾԱՌԱՅՈՒԹՅԱՆ ՊԱՇՏՈՆՆԵՐ ԶԲԱՂԵՑՆՈՂ ԱՆՁԱՆՑ ՎԱՐՁԱՏՐՈՒԹՅԱՆ ՄԱՍԻՆ» ՕՐԵՆՔՈՒՄ</w:t>
      </w:r>
    </w:p>
    <w:p w:rsidR="0098359C" w:rsidRPr="001E58C3" w:rsidRDefault="00971877" w:rsidP="00971877">
      <w:pPr>
        <w:spacing w:after="0" w:line="360" w:lineRule="auto"/>
        <w:jc w:val="center"/>
        <w:rPr>
          <w:rFonts w:ascii="GHEA Grapalat" w:eastAsia="Times New Roman" w:hAnsi="GHEA Grapalat" w:cs="Times New Roman"/>
          <w:b/>
          <w:bCs/>
          <w:sz w:val="24"/>
          <w:szCs w:val="24"/>
          <w:lang w:val="hy-AM"/>
        </w:rPr>
      </w:pPr>
      <w:r w:rsidRPr="00971877">
        <w:rPr>
          <w:rFonts w:ascii="GHEA Grapalat" w:eastAsia="Times New Roman" w:hAnsi="GHEA Grapalat" w:cs="Times New Roman"/>
          <w:b/>
          <w:sz w:val="24"/>
          <w:szCs w:val="24"/>
          <w:lang w:val="hy-AM"/>
        </w:rPr>
        <w:t>ՓՈՓՈԽՈՒԹՅՈՒՆ ԿԱՏԱՐԵԼՈՒ ՄԱՍԻՆ»  ՀԱՅԱՍՏԱՆԻ ՀԱՆՐԱՊԵՏՈՒԹՅԱՆ ՕՐԵՆՔՆԵՐԻ ՆԱԽԱԳԾԵՐԻ</w:t>
      </w:r>
    </w:p>
    <w:p w:rsidR="00F23605" w:rsidRPr="001E58C3" w:rsidRDefault="00F23605" w:rsidP="001E58C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90084" w:rsidRPr="00CA14B3" w:rsidTr="00C81C7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0E7ACD" w:rsidRDefault="00971877" w:rsidP="0033472E">
            <w:pPr>
              <w:spacing w:line="360" w:lineRule="auto"/>
              <w:jc w:val="center"/>
              <w:rPr>
                <w:rFonts w:ascii="GHEA Grapalat" w:eastAsia="Times New Roman" w:hAnsi="GHEA Grapalat" w:cs="Times New Roman"/>
                <w:sz w:val="24"/>
                <w:szCs w:val="24"/>
                <w:lang w:val="hy-AM"/>
              </w:rPr>
            </w:pPr>
            <w:r w:rsidRPr="00510713">
              <w:rPr>
                <w:rFonts w:ascii="GHEA Grapalat" w:eastAsia="Times New Roman" w:hAnsi="GHEA Grapalat" w:cs="Times New Roman"/>
                <w:sz w:val="24"/>
                <w:szCs w:val="24"/>
                <w:lang w:val="hy-AM"/>
              </w:rPr>
              <w:t>1</w:t>
            </w:r>
            <w:r w:rsidR="00790084">
              <w:rPr>
                <w:rFonts w:ascii="GHEA Grapalat" w:eastAsia="Times New Roman" w:hAnsi="GHEA Grapalat" w:cs="Times New Roman"/>
                <w:sz w:val="24"/>
                <w:szCs w:val="24"/>
                <w:lang w:val="hy-AM"/>
              </w:rPr>
              <w:t>.</w:t>
            </w:r>
            <w:r w:rsidR="00B9030C">
              <w:rPr>
                <w:rFonts w:ascii="GHEA Grapalat" w:eastAsia="Times New Roman" w:hAnsi="GHEA Grapalat" w:cs="Times New Roman"/>
                <w:sz w:val="24"/>
                <w:szCs w:val="24"/>
                <w:lang w:val="hy-AM"/>
              </w:rPr>
              <w:t xml:space="preserve"> </w:t>
            </w:r>
            <w:r w:rsidR="00804260" w:rsidRPr="00804260">
              <w:rPr>
                <w:rFonts w:ascii="GHEA Grapalat" w:eastAsia="Times New Roman" w:hAnsi="GHEA Grapalat" w:cs="Times New Roman"/>
                <w:sz w:val="24"/>
                <w:szCs w:val="24"/>
                <w:lang w:val="hy-AM"/>
              </w:rPr>
              <w:t xml:space="preserve"> </w:t>
            </w:r>
            <w:r w:rsidR="004B01FE" w:rsidRPr="004B01FE">
              <w:rPr>
                <w:lang w:val="hy-AM"/>
              </w:rPr>
              <w:t xml:space="preserve"> </w:t>
            </w:r>
            <w:r w:rsidR="004B01FE" w:rsidRPr="004B01FE">
              <w:rPr>
                <w:rFonts w:ascii="GHEA Grapalat" w:eastAsia="Times New Roman" w:hAnsi="GHEA Grapalat" w:cs="Times New Roman"/>
                <w:sz w:val="24"/>
                <w:szCs w:val="24"/>
                <w:lang w:val="hy-AM"/>
              </w:rPr>
              <w:t xml:space="preserve">Վարչապետի աշխատակազմի </w:t>
            </w:r>
            <w:r w:rsidR="0033472E">
              <w:rPr>
                <w:rFonts w:ascii="GHEA Grapalat" w:eastAsia="Times New Roman" w:hAnsi="GHEA Grapalat" w:cs="Times New Roman"/>
                <w:sz w:val="24"/>
                <w:szCs w:val="24"/>
                <w:lang w:val="hy-AM"/>
              </w:rPr>
              <w:t>կ</w:t>
            </w:r>
            <w:r w:rsidR="004B01FE" w:rsidRPr="004B01FE">
              <w:rPr>
                <w:rFonts w:ascii="GHEA Grapalat" w:eastAsia="Times New Roman" w:hAnsi="GHEA Grapalat" w:cs="Times New Roman"/>
                <w:sz w:val="24"/>
                <w:szCs w:val="24"/>
                <w:lang w:val="hy-AM"/>
              </w:rPr>
              <w:t>ադրերի և անձնակազմի կառավարման վարչություն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5200F2" w:rsidRDefault="00757BCD" w:rsidP="00757BC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06</w:t>
            </w:r>
            <w:r w:rsidR="00971877">
              <w:rPr>
                <w:rFonts w:ascii="GHEA Grapalat" w:eastAsia="Times New Roman" w:hAnsi="GHEA Grapalat" w:cs="Times New Roman"/>
                <w:sz w:val="24"/>
                <w:szCs w:val="24"/>
              </w:rPr>
              <w:t>.</w:t>
            </w:r>
            <w:r>
              <w:rPr>
                <w:rFonts w:ascii="GHEA Grapalat" w:eastAsia="Times New Roman" w:hAnsi="GHEA Grapalat" w:cs="Times New Roman"/>
                <w:sz w:val="24"/>
                <w:szCs w:val="24"/>
              </w:rPr>
              <w:t>11</w:t>
            </w:r>
            <w:r w:rsidR="00971877">
              <w:rPr>
                <w:rFonts w:ascii="GHEA Grapalat" w:eastAsia="Times New Roman" w:hAnsi="GHEA Grapalat" w:cs="Times New Roman"/>
                <w:sz w:val="24"/>
                <w:szCs w:val="24"/>
              </w:rPr>
              <w:t>.2025</w:t>
            </w:r>
            <w:r w:rsidR="008F5F94" w:rsidRPr="008F5F94">
              <w:rPr>
                <w:rFonts w:ascii="GHEA Grapalat" w:eastAsia="Times New Roman" w:hAnsi="GHEA Grapalat" w:cs="Times New Roman"/>
                <w:sz w:val="24"/>
                <w:szCs w:val="24"/>
                <w:lang w:val="hy-AM"/>
              </w:rPr>
              <w:t>թ.</w:t>
            </w:r>
          </w:p>
        </w:tc>
      </w:tr>
      <w:tr w:rsidR="00790084" w:rsidRPr="00CA14B3" w:rsidTr="00C81C7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1E58C3" w:rsidRDefault="00790084" w:rsidP="00790084">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4F412E" w:rsidRDefault="008F5F94" w:rsidP="000D488D">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715D94">
              <w:rPr>
                <w:rFonts w:ascii="GHEA Grapalat" w:eastAsia="Times New Roman" w:hAnsi="GHEA Grapalat" w:cs="Times New Roman"/>
                <w:sz w:val="24"/>
                <w:szCs w:val="24"/>
                <w:lang w:val="hy-AM"/>
              </w:rPr>
              <w:t xml:space="preserve"> </w:t>
            </w:r>
            <w:r w:rsidR="00757BCD" w:rsidRPr="00757BCD">
              <w:rPr>
                <w:rFonts w:ascii="GHEA Grapalat" w:eastAsia="Times New Roman" w:hAnsi="GHEA Grapalat" w:cs="Times New Roman"/>
                <w:sz w:val="24"/>
                <w:szCs w:val="24"/>
                <w:lang w:val="hy-AM"/>
              </w:rPr>
              <w:t>02/16.2/35960-2025</w:t>
            </w:r>
          </w:p>
        </w:tc>
      </w:tr>
      <w:tr w:rsidR="00790084" w:rsidRPr="008B1706"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316035" w:rsidRPr="00316035" w:rsidRDefault="00316035" w:rsidP="00316035">
            <w:pPr>
              <w:tabs>
                <w:tab w:val="left" w:pos="720"/>
              </w:tabs>
              <w:spacing w:after="0" w:line="360" w:lineRule="auto"/>
              <w:jc w:val="both"/>
              <w:rPr>
                <w:rFonts w:ascii="GHEA Grapalat" w:eastAsia="Times New Roman" w:hAnsi="GHEA Grapalat" w:cs="Times New Roman"/>
                <w:sz w:val="24"/>
                <w:szCs w:val="24"/>
                <w:lang w:val="hy-AM"/>
              </w:rPr>
            </w:pPr>
            <w:r w:rsidRPr="00316035">
              <w:rPr>
                <w:rFonts w:ascii="GHEA Grapalat" w:eastAsia="Times New Roman" w:hAnsi="GHEA Grapalat" w:cs="Times New Roman"/>
                <w:sz w:val="24"/>
                <w:szCs w:val="24"/>
                <w:lang w:val="hy-AM"/>
              </w:rPr>
              <w:t xml:space="preserve">1.«Հարկային ծառայության մասին» օրենքում փոփոխություններ և լրացումներ կատարելու մասին» օրենքի նախագծի 4-րդ հոդվածով </w:t>
            </w:r>
            <w:proofErr w:type="spellStart"/>
            <w:r w:rsidRPr="00316035">
              <w:rPr>
                <w:rFonts w:ascii="GHEA Grapalat" w:eastAsia="Times New Roman" w:hAnsi="GHEA Grapalat" w:cs="Times New Roman"/>
                <w:sz w:val="24"/>
                <w:szCs w:val="24"/>
                <w:lang w:val="hy-AM"/>
              </w:rPr>
              <w:t>խմբագրվում</w:t>
            </w:r>
            <w:proofErr w:type="spellEnd"/>
            <w:r w:rsidRPr="00316035">
              <w:rPr>
                <w:rFonts w:ascii="GHEA Grapalat" w:eastAsia="Times New Roman" w:hAnsi="GHEA Grapalat" w:cs="Times New Roman"/>
                <w:sz w:val="24"/>
                <w:szCs w:val="24"/>
                <w:lang w:val="hy-AM"/>
              </w:rPr>
              <w:t xml:space="preserve"> է «Հարկային ծառայության մասին» օրենքի 17.1-ին հոդվածը, որի համաձայն՝ հարկային ծառայողի պատրաստման նպատակով ուսումնական կենտրոնը հարկային մարմնի օժանդակությամբ տարեկան առնվազն 1 անգամ կազմակերպում և անցկացնում է հարկային ծառայողի (ըստ անհրաժեշտության նաև ղեկավար </w:t>
            </w:r>
            <w:r w:rsidRPr="00316035">
              <w:rPr>
                <w:rFonts w:ascii="GHEA Grapalat" w:eastAsia="Times New Roman" w:hAnsi="GHEA Grapalat" w:cs="Times New Roman"/>
                <w:sz w:val="24"/>
                <w:szCs w:val="24"/>
                <w:lang w:val="hy-AM"/>
              </w:rPr>
              <w:lastRenderedPageBreak/>
              <w:t xml:space="preserve">պաշտոնների) պատրաստման դասընթացի մասնակցության համար ընդունելություն (այսուհետ՝ ընդունելություն): Առաջարկում ենք պարզաբանել, թե ինչու է ղեկավար պաշտոնների համար պատրաստման դասընթացը անցկացվում ըստ անհրաժեշտության և ինչպես է գնահատվելու և որոշվելու անհրաժեշտ լինելու հանգամանքը (կարիքի գնահատման մեխանիզմները): Նշված դիտարկումը </w:t>
            </w:r>
            <w:proofErr w:type="spellStart"/>
            <w:r w:rsidRPr="00316035">
              <w:rPr>
                <w:rFonts w:ascii="GHEA Grapalat" w:eastAsia="Times New Roman" w:hAnsi="GHEA Grapalat" w:cs="Times New Roman"/>
                <w:sz w:val="24"/>
                <w:szCs w:val="24"/>
                <w:lang w:val="hy-AM"/>
              </w:rPr>
              <w:t>վերաբերելի</w:t>
            </w:r>
            <w:proofErr w:type="spellEnd"/>
            <w:r w:rsidRPr="00316035">
              <w:rPr>
                <w:rFonts w:ascii="GHEA Grapalat" w:eastAsia="Times New Roman" w:hAnsi="GHEA Grapalat" w:cs="Times New Roman"/>
                <w:sz w:val="24"/>
                <w:szCs w:val="24"/>
                <w:lang w:val="hy-AM"/>
              </w:rPr>
              <w:t xml:space="preserve"> է նաև «Մաքսային ծառայության մասին» օրենքում փոփոխություններ և լրացումներ կատարելու մասին» օրենքի նախագծի նույնաբովանդակ կարգավորմանը։</w:t>
            </w:r>
          </w:p>
          <w:p w:rsidR="00316035" w:rsidRPr="00316035" w:rsidRDefault="00316035" w:rsidP="00316035">
            <w:pPr>
              <w:tabs>
                <w:tab w:val="left" w:pos="720"/>
              </w:tabs>
              <w:spacing w:after="0" w:line="360" w:lineRule="auto"/>
              <w:jc w:val="both"/>
              <w:rPr>
                <w:rFonts w:ascii="GHEA Grapalat" w:eastAsia="Times New Roman" w:hAnsi="GHEA Grapalat" w:cs="Times New Roman"/>
                <w:sz w:val="24"/>
                <w:szCs w:val="24"/>
                <w:lang w:val="hy-AM"/>
              </w:rPr>
            </w:pPr>
            <w:r w:rsidRPr="00316035">
              <w:rPr>
                <w:rFonts w:ascii="GHEA Grapalat" w:eastAsia="Times New Roman" w:hAnsi="GHEA Grapalat" w:cs="Times New Roman"/>
                <w:sz w:val="24"/>
                <w:szCs w:val="24"/>
                <w:lang w:val="hy-AM"/>
              </w:rPr>
              <w:t>2.</w:t>
            </w:r>
            <w:r w:rsidR="00CB1C5F">
              <w:rPr>
                <w:rFonts w:ascii="GHEA Grapalat" w:eastAsia="Times New Roman" w:hAnsi="GHEA Grapalat" w:cs="Times New Roman"/>
                <w:sz w:val="24"/>
                <w:szCs w:val="24"/>
                <w:lang w:val="hy-AM"/>
              </w:rPr>
              <w:t xml:space="preserve"> </w:t>
            </w:r>
            <w:r w:rsidRPr="00316035">
              <w:rPr>
                <w:rFonts w:ascii="GHEA Grapalat" w:eastAsia="Times New Roman" w:hAnsi="GHEA Grapalat" w:cs="Times New Roman"/>
                <w:sz w:val="24"/>
                <w:szCs w:val="24"/>
                <w:lang w:val="hy-AM"/>
              </w:rPr>
              <w:t xml:space="preserve">«Պետական պաշտոններ և պետական ծառայության պաշտոններ զբաղեցնող անձանց վարձատրության մասին» օրենքում փոփոխություն կատարելու մասին» օրենքի նախագծի 1-ին հոդվածով </w:t>
            </w:r>
            <w:proofErr w:type="spellStart"/>
            <w:r w:rsidRPr="00316035">
              <w:rPr>
                <w:rFonts w:ascii="GHEA Grapalat" w:eastAsia="Times New Roman" w:hAnsi="GHEA Grapalat" w:cs="Times New Roman"/>
                <w:sz w:val="24"/>
                <w:szCs w:val="24"/>
                <w:lang w:val="hy-AM"/>
              </w:rPr>
              <w:t>խմբագրվում</w:t>
            </w:r>
            <w:proofErr w:type="spellEnd"/>
            <w:r w:rsidRPr="00316035">
              <w:rPr>
                <w:rFonts w:ascii="GHEA Grapalat" w:eastAsia="Times New Roman" w:hAnsi="GHEA Grapalat" w:cs="Times New Roman"/>
                <w:sz w:val="24"/>
                <w:szCs w:val="24"/>
                <w:lang w:val="hy-AM"/>
              </w:rPr>
              <w:t xml:space="preserve"> է  «Պետական պաշտոններ և պետական ծառայության պաշտոններ զբաղեցնող անձանց վարձատրության մասին» օրենքի 9-րդ հավելվածով սահմանված հարկային և մաքսային ծառայության վարձատրության սանդղակների վերաբերյալ աղյուսակը: Նախագծերի փաթեթին կից ներկայացված </w:t>
            </w:r>
            <w:r w:rsidRPr="00316035">
              <w:rPr>
                <w:rFonts w:ascii="GHEA Grapalat" w:eastAsia="Times New Roman" w:hAnsi="GHEA Grapalat" w:cs="Times New Roman"/>
                <w:sz w:val="24"/>
                <w:szCs w:val="24"/>
                <w:lang w:val="hy-AM"/>
              </w:rPr>
              <w:lastRenderedPageBreak/>
              <w:t xml:space="preserve">հիմնավորման համաձայն՝ նշված փոփոխությունը պայմանավորված է այն հանգամանքով, որ կառուցվածքային փոփոխությունների արդյունքում նշված աղյուսակում նշված հարկային և մաքսային ծառայության որոշ պաշտոններ </w:t>
            </w:r>
            <w:proofErr w:type="spellStart"/>
            <w:r w:rsidRPr="00316035">
              <w:rPr>
                <w:rFonts w:ascii="GHEA Grapalat" w:eastAsia="Times New Roman" w:hAnsi="GHEA Grapalat" w:cs="Times New Roman"/>
                <w:sz w:val="24"/>
                <w:szCs w:val="24"/>
                <w:lang w:val="hy-AM"/>
              </w:rPr>
              <w:t>այլևս</w:t>
            </w:r>
            <w:proofErr w:type="spellEnd"/>
            <w:r w:rsidRPr="00316035">
              <w:rPr>
                <w:rFonts w:ascii="GHEA Grapalat" w:eastAsia="Times New Roman" w:hAnsi="GHEA Grapalat" w:cs="Times New Roman"/>
                <w:sz w:val="24"/>
                <w:szCs w:val="24"/>
                <w:lang w:val="hy-AM"/>
              </w:rPr>
              <w:t xml:space="preserve"> գոյություն չունեն, ինչի արդյունքում նշված աղյուսակից միայն հանվում են հարկային և մաքսային ծառայության արդեն իսկ գոյություն չունեցող պաշտոնները, իսկ ներկայումս առկա պաշտոնների մասով գործող գործակիցների </w:t>
            </w:r>
            <w:proofErr w:type="spellStart"/>
            <w:r w:rsidRPr="00316035">
              <w:rPr>
                <w:rFonts w:ascii="GHEA Grapalat" w:eastAsia="Times New Roman" w:hAnsi="GHEA Grapalat" w:cs="Times New Roman"/>
                <w:sz w:val="24"/>
                <w:szCs w:val="24"/>
                <w:lang w:val="hy-AM"/>
              </w:rPr>
              <w:t>որևէ</w:t>
            </w:r>
            <w:proofErr w:type="spellEnd"/>
            <w:r w:rsidRPr="00316035">
              <w:rPr>
                <w:rFonts w:ascii="GHEA Grapalat" w:eastAsia="Times New Roman" w:hAnsi="GHEA Grapalat" w:cs="Times New Roman"/>
                <w:sz w:val="24"/>
                <w:szCs w:val="24"/>
                <w:lang w:val="hy-AM"/>
              </w:rPr>
              <w:t xml:space="preserve"> փոփոխություն չի կատարվում: </w:t>
            </w:r>
          </w:p>
          <w:p w:rsidR="00715D94" w:rsidRPr="00035CCB" w:rsidRDefault="00316035" w:rsidP="00316035">
            <w:pPr>
              <w:tabs>
                <w:tab w:val="left" w:pos="720"/>
              </w:tabs>
              <w:spacing w:after="0" w:line="360" w:lineRule="auto"/>
              <w:jc w:val="both"/>
              <w:rPr>
                <w:rFonts w:ascii="GHEA Grapalat" w:eastAsia="Times New Roman" w:hAnsi="GHEA Grapalat" w:cs="Times New Roman"/>
                <w:sz w:val="24"/>
                <w:szCs w:val="24"/>
                <w:lang w:val="hy-AM"/>
              </w:rPr>
            </w:pPr>
            <w:r w:rsidRPr="00316035">
              <w:rPr>
                <w:rFonts w:ascii="GHEA Grapalat" w:eastAsia="Times New Roman" w:hAnsi="GHEA Grapalat" w:cs="Times New Roman"/>
                <w:sz w:val="24"/>
                <w:szCs w:val="24"/>
                <w:lang w:val="hy-AM"/>
              </w:rPr>
              <w:t>Սակայն այս առումով հարկ է նկատել, որ գործող օրենքում հարկային մարմնի 1-ին կարգի մասնագետի պաշտոնը ընդգրկված է հարկային ծառայության պաշտոնների 1-ին ենթախմբում 1</w:t>
            </w:r>
            <w:r w:rsidRPr="00316035">
              <w:rPr>
                <w:rFonts w:ascii="Cambria Math" w:eastAsia="Times New Roman" w:hAnsi="Cambria Math" w:cs="Cambria Math"/>
                <w:sz w:val="24"/>
                <w:szCs w:val="24"/>
                <w:lang w:val="hy-AM"/>
              </w:rPr>
              <w:t>․</w:t>
            </w:r>
            <w:r w:rsidRPr="00316035">
              <w:rPr>
                <w:rFonts w:ascii="GHEA Grapalat" w:eastAsia="Times New Roman" w:hAnsi="GHEA Grapalat" w:cs="Times New Roman"/>
                <w:sz w:val="24"/>
                <w:szCs w:val="24"/>
                <w:lang w:val="hy-AM"/>
              </w:rPr>
              <w:t xml:space="preserve">25 </w:t>
            </w:r>
            <w:r w:rsidRPr="00316035">
              <w:rPr>
                <w:rFonts w:ascii="GHEA Grapalat" w:eastAsia="Times New Roman" w:hAnsi="GHEA Grapalat" w:cs="GHEA Grapalat"/>
                <w:sz w:val="24"/>
                <w:szCs w:val="24"/>
                <w:lang w:val="hy-AM"/>
              </w:rPr>
              <w:t>գործակցով</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մինչդեռ</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նախագծով</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առաջարկվում</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է</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նշված</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պաշտոնը</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նախատեսել</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հարկային</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ծառայության</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պաշտոնների</w:t>
            </w:r>
            <w:r w:rsidRPr="00316035">
              <w:rPr>
                <w:rFonts w:ascii="GHEA Grapalat" w:eastAsia="Times New Roman" w:hAnsi="GHEA Grapalat" w:cs="Times New Roman"/>
                <w:sz w:val="24"/>
                <w:szCs w:val="24"/>
                <w:lang w:val="hy-AM"/>
              </w:rPr>
              <w:t xml:space="preserve"> 2-</w:t>
            </w:r>
            <w:r w:rsidRPr="00316035">
              <w:rPr>
                <w:rFonts w:ascii="GHEA Grapalat" w:eastAsia="Times New Roman" w:hAnsi="GHEA Grapalat" w:cs="GHEA Grapalat"/>
                <w:sz w:val="24"/>
                <w:szCs w:val="24"/>
                <w:lang w:val="hy-AM"/>
              </w:rPr>
              <w:t>րդ</w:t>
            </w:r>
            <w:r w:rsidRPr="00316035">
              <w:rPr>
                <w:rFonts w:ascii="GHEA Grapalat" w:eastAsia="Times New Roman" w:hAnsi="GHEA Grapalat" w:cs="Times New Roman"/>
                <w:sz w:val="24"/>
                <w:szCs w:val="24"/>
                <w:lang w:val="hy-AM"/>
              </w:rPr>
              <w:t xml:space="preserve"> </w:t>
            </w:r>
            <w:r w:rsidRPr="00316035">
              <w:rPr>
                <w:rFonts w:ascii="GHEA Grapalat" w:eastAsia="Times New Roman" w:hAnsi="GHEA Grapalat" w:cs="GHEA Grapalat"/>
                <w:sz w:val="24"/>
                <w:szCs w:val="24"/>
                <w:lang w:val="hy-AM"/>
              </w:rPr>
              <w:t>ենթախմբում</w:t>
            </w:r>
            <w:r w:rsidRPr="00316035">
              <w:rPr>
                <w:rFonts w:ascii="GHEA Grapalat" w:eastAsia="Times New Roman" w:hAnsi="GHEA Grapalat" w:cs="Times New Roman"/>
                <w:sz w:val="24"/>
                <w:szCs w:val="24"/>
                <w:lang w:val="hy-AM"/>
              </w:rPr>
              <w:t xml:space="preserve"> 1.45 </w:t>
            </w:r>
            <w:r w:rsidRPr="00316035">
              <w:rPr>
                <w:rFonts w:ascii="GHEA Grapalat" w:eastAsia="Times New Roman" w:hAnsi="GHEA Grapalat" w:cs="GHEA Grapalat"/>
                <w:sz w:val="24"/>
                <w:szCs w:val="24"/>
                <w:lang w:val="hy-AM"/>
              </w:rPr>
              <w:t>գործակցով</w:t>
            </w:r>
            <w:r w:rsidRPr="00316035">
              <w:rPr>
                <w:rFonts w:ascii="GHEA Grapalat" w:eastAsia="Times New Roman" w:hAnsi="GHEA Grapalat" w:cs="Times New Roman"/>
                <w:sz w:val="24"/>
                <w:szCs w:val="24"/>
                <w:lang w:val="hy-AM"/>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Pr="00605C11" w:rsidRDefault="00605C11" w:rsidP="00117B25">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w:t>
            </w:r>
            <w:r w:rsidRPr="00605C11">
              <w:rPr>
                <w:rFonts w:ascii="Cambria Math" w:hAnsi="Cambria Math" w:cs="Cambria Math"/>
                <w:b/>
                <w:sz w:val="24"/>
                <w:szCs w:val="24"/>
                <w:lang w:val="hy-AM"/>
              </w:rPr>
              <w:t>․</w:t>
            </w:r>
            <w:r w:rsidRPr="00605C11">
              <w:rPr>
                <w:rFonts w:ascii="GHEA Grapalat" w:hAnsi="GHEA Grapalat" w:cs="Sylfaen"/>
                <w:b/>
                <w:sz w:val="24"/>
                <w:szCs w:val="24"/>
                <w:lang w:val="hy-AM"/>
              </w:rPr>
              <w:t xml:space="preserve"> Ընդունվել է </w:t>
            </w:r>
          </w:p>
          <w:p w:rsidR="00117B25" w:rsidRPr="00605C11" w:rsidRDefault="00605C11" w:rsidP="00605C11">
            <w:pPr>
              <w:tabs>
                <w:tab w:val="left" w:pos="-90"/>
              </w:tabs>
              <w:spacing w:line="360" w:lineRule="auto"/>
              <w:jc w:val="both"/>
              <w:rPr>
                <w:rFonts w:ascii="GHEA Grapalat" w:hAnsi="GHEA Grapalat" w:cs="Sylfaen"/>
                <w:sz w:val="24"/>
                <w:szCs w:val="24"/>
                <w:lang w:val="hy-AM"/>
              </w:rPr>
            </w:pPr>
            <w:r w:rsidRPr="00605C11">
              <w:rPr>
                <w:rFonts w:ascii="GHEA Grapalat" w:hAnsi="GHEA Grapalat" w:cs="Sylfaen"/>
                <w:sz w:val="24"/>
                <w:szCs w:val="24"/>
                <w:lang w:val="hy-AM"/>
              </w:rPr>
              <w:t xml:space="preserve">Նախագիծը </w:t>
            </w:r>
            <w:proofErr w:type="spellStart"/>
            <w:r w:rsidRPr="00605C11">
              <w:rPr>
                <w:rFonts w:ascii="GHEA Grapalat" w:hAnsi="GHEA Grapalat" w:cs="Sylfaen"/>
                <w:sz w:val="24"/>
                <w:szCs w:val="24"/>
                <w:lang w:val="hy-AM"/>
              </w:rPr>
              <w:t>խմբագրվել</w:t>
            </w:r>
            <w:proofErr w:type="spellEnd"/>
            <w:r w:rsidRPr="00605C11">
              <w:rPr>
                <w:rFonts w:ascii="GHEA Grapalat" w:hAnsi="GHEA Grapalat" w:cs="Sylfaen"/>
                <w:sz w:val="24"/>
                <w:szCs w:val="24"/>
                <w:lang w:val="hy-AM"/>
              </w:rPr>
              <w:t xml:space="preserve"> է</w:t>
            </w:r>
            <w:r>
              <w:rPr>
                <w:rFonts w:ascii="GHEA Grapalat" w:hAnsi="GHEA Grapalat" w:cs="Sylfaen"/>
                <w:sz w:val="24"/>
                <w:szCs w:val="24"/>
                <w:lang w:val="hy-AM"/>
              </w:rPr>
              <w:t>՝ «ըստ անհրաժեշտության նաև» բառերը</w:t>
            </w:r>
            <w:r w:rsidR="00906AB9">
              <w:rPr>
                <w:rFonts w:ascii="GHEA Grapalat" w:hAnsi="GHEA Grapalat" w:cs="Sylfaen"/>
                <w:sz w:val="24"/>
                <w:szCs w:val="24"/>
                <w:lang w:val="hy-AM"/>
              </w:rPr>
              <w:t xml:space="preserve"> փոխարինվել են «այդ թվում՝» բառերով</w:t>
            </w:r>
            <w:r w:rsidRPr="00605C11">
              <w:rPr>
                <w:rFonts w:ascii="GHEA Grapalat" w:hAnsi="GHEA Grapalat" w:cs="Sylfaen"/>
                <w:sz w:val="24"/>
                <w:szCs w:val="24"/>
                <w:lang w:val="hy-AM"/>
              </w:rPr>
              <w:t>։</w:t>
            </w: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117B25">
            <w:pPr>
              <w:tabs>
                <w:tab w:val="left" w:pos="-90"/>
              </w:tabs>
              <w:spacing w:line="360" w:lineRule="auto"/>
              <w:jc w:val="center"/>
              <w:rPr>
                <w:rFonts w:ascii="GHEA Grapalat" w:hAnsi="GHEA Grapalat" w:cs="Sylfaen"/>
                <w:b/>
                <w:sz w:val="24"/>
                <w:szCs w:val="24"/>
                <w:lang w:val="hy-AM"/>
              </w:rPr>
            </w:pPr>
          </w:p>
          <w:p w:rsidR="00117B25" w:rsidRDefault="00117B25" w:rsidP="00201872">
            <w:pPr>
              <w:tabs>
                <w:tab w:val="left" w:pos="-90"/>
              </w:tabs>
              <w:spacing w:line="360" w:lineRule="auto"/>
              <w:rPr>
                <w:rFonts w:ascii="GHEA Grapalat" w:hAnsi="GHEA Grapalat" w:cs="Sylfaen"/>
                <w:b/>
                <w:sz w:val="24"/>
                <w:szCs w:val="24"/>
                <w:lang w:val="hy-AM"/>
              </w:rPr>
            </w:pPr>
          </w:p>
          <w:p w:rsidR="008D75F4" w:rsidRDefault="008D75F4" w:rsidP="00201872">
            <w:pPr>
              <w:tabs>
                <w:tab w:val="left" w:pos="-90"/>
              </w:tabs>
              <w:spacing w:line="360" w:lineRule="auto"/>
              <w:rPr>
                <w:rFonts w:ascii="GHEA Grapalat" w:hAnsi="GHEA Grapalat" w:cs="Sylfaen"/>
                <w:b/>
                <w:sz w:val="24"/>
                <w:szCs w:val="24"/>
                <w:lang w:val="hy-AM"/>
              </w:rPr>
            </w:pPr>
          </w:p>
          <w:p w:rsidR="008F667B" w:rsidRDefault="00117B25" w:rsidP="00117B25">
            <w:pPr>
              <w:tabs>
                <w:tab w:val="left" w:pos="-90"/>
              </w:tabs>
              <w:spacing w:line="360" w:lineRule="auto"/>
              <w:jc w:val="center"/>
              <w:rPr>
                <w:rFonts w:ascii="GHEA Grapalat" w:hAnsi="GHEA Grapalat" w:cs="Sylfaen"/>
                <w:b/>
                <w:sz w:val="24"/>
                <w:szCs w:val="24"/>
                <w:lang w:val="hy-AM"/>
              </w:rPr>
            </w:pPr>
            <w:r w:rsidRPr="00117B25">
              <w:rPr>
                <w:rFonts w:ascii="GHEA Grapalat" w:hAnsi="GHEA Grapalat" w:cs="Sylfaen"/>
                <w:b/>
                <w:sz w:val="24"/>
                <w:szCs w:val="24"/>
                <w:lang w:val="hy-AM"/>
              </w:rPr>
              <w:t>2․Չի ընդունվել</w:t>
            </w:r>
          </w:p>
          <w:p w:rsidR="007A3EE3" w:rsidRDefault="00CB1C5F" w:rsidP="00ED3DFA">
            <w:pPr>
              <w:tabs>
                <w:tab w:val="left" w:pos="-90"/>
              </w:tabs>
              <w:spacing w:line="360" w:lineRule="auto"/>
              <w:jc w:val="both"/>
              <w:rPr>
                <w:rFonts w:ascii="GHEA Grapalat" w:hAnsi="GHEA Grapalat" w:cs="Sylfaen"/>
                <w:sz w:val="24"/>
                <w:szCs w:val="24"/>
                <w:lang w:val="hy-AM"/>
              </w:rPr>
            </w:pPr>
            <w:r w:rsidRPr="00CB1C5F">
              <w:rPr>
                <w:rFonts w:ascii="GHEA Grapalat" w:hAnsi="GHEA Grapalat" w:cs="Sylfaen"/>
                <w:sz w:val="24"/>
                <w:szCs w:val="24"/>
                <w:lang w:val="hy-AM"/>
              </w:rPr>
              <w:t>«Պետական պաշտոններ և պետական ծառայության պաշտոններ զբաղեցնող անձանց վարձատրության մասին» օրենքում</w:t>
            </w:r>
            <w:r w:rsidR="00117B25" w:rsidRPr="00117B25">
              <w:rPr>
                <w:rFonts w:ascii="GHEA Grapalat" w:hAnsi="GHEA Grapalat" w:cs="Sylfaen"/>
                <w:sz w:val="24"/>
                <w:szCs w:val="24"/>
                <w:lang w:val="hy-AM"/>
              </w:rPr>
              <w:t xml:space="preserve"> </w:t>
            </w:r>
            <w:r w:rsidR="00117B25">
              <w:rPr>
                <w:rFonts w:ascii="GHEA Grapalat" w:hAnsi="GHEA Grapalat" w:cs="Sylfaen"/>
                <w:sz w:val="24"/>
                <w:szCs w:val="24"/>
                <w:lang w:val="hy-AM"/>
              </w:rPr>
              <w:t>հ</w:t>
            </w:r>
            <w:r w:rsidR="00117B25" w:rsidRPr="00117B25">
              <w:rPr>
                <w:rFonts w:ascii="GHEA Grapalat" w:hAnsi="GHEA Grapalat" w:cs="Sylfaen"/>
                <w:sz w:val="24"/>
                <w:szCs w:val="24"/>
                <w:lang w:val="hy-AM"/>
              </w:rPr>
              <w:t>արկային ծառայության պաշտոնների 1-ին ենթախմբում 1</w:t>
            </w:r>
            <w:r w:rsidR="00117B25" w:rsidRPr="00117B25">
              <w:rPr>
                <w:rFonts w:ascii="Cambria Math" w:hAnsi="Cambria Math" w:cs="Cambria Math"/>
                <w:sz w:val="24"/>
                <w:szCs w:val="24"/>
                <w:lang w:val="hy-AM"/>
              </w:rPr>
              <w:t>․</w:t>
            </w:r>
            <w:r w:rsidR="00117B25" w:rsidRPr="00117B25">
              <w:rPr>
                <w:rFonts w:ascii="GHEA Grapalat" w:hAnsi="GHEA Grapalat" w:cs="Sylfaen"/>
                <w:sz w:val="24"/>
                <w:szCs w:val="24"/>
                <w:lang w:val="hy-AM"/>
              </w:rPr>
              <w:t>25 գործակցով</w:t>
            </w:r>
            <w:r w:rsidR="00117B25">
              <w:rPr>
                <w:rFonts w:ascii="GHEA Grapalat" w:hAnsi="GHEA Grapalat" w:cs="Sylfaen"/>
                <w:sz w:val="24"/>
                <w:szCs w:val="24"/>
                <w:lang w:val="hy-AM"/>
              </w:rPr>
              <w:t xml:space="preserve"> ընդգրկված է </w:t>
            </w:r>
            <w:r>
              <w:rPr>
                <w:rFonts w:ascii="GHEA Grapalat" w:hAnsi="GHEA Grapalat" w:cs="Sylfaen"/>
                <w:sz w:val="24"/>
                <w:szCs w:val="24"/>
                <w:lang w:val="hy-AM"/>
              </w:rPr>
              <w:t xml:space="preserve">հարկային ծառայության </w:t>
            </w:r>
            <w:r w:rsidR="00117B25">
              <w:rPr>
                <w:rFonts w:ascii="GHEA Grapalat" w:hAnsi="GHEA Grapalat" w:cs="Sylfaen"/>
                <w:sz w:val="24"/>
                <w:szCs w:val="24"/>
                <w:lang w:val="hy-AM"/>
              </w:rPr>
              <w:t>հարկային տեսչության 1-ին կարգի մասնագետ</w:t>
            </w:r>
            <w:r w:rsidR="00B42477">
              <w:rPr>
                <w:rFonts w:ascii="GHEA Grapalat" w:hAnsi="GHEA Grapalat" w:cs="Sylfaen"/>
                <w:sz w:val="24"/>
                <w:szCs w:val="24"/>
                <w:lang w:val="hy-AM"/>
              </w:rPr>
              <w:t>ի պաշտոնը</w:t>
            </w:r>
            <w:r w:rsidR="00117B25">
              <w:rPr>
                <w:rFonts w:ascii="GHEA Grapalat" w:hAnsi="GHEA Grapalat" w:cs="Sylfaen"/>
                <w:sz w:val="24"/>
                <w:szCs w:val="24"/>
                <w:lang w:val="hy-AM"/>
              </w:rPr>
              <w:t xml:space="preserve">, </w:t>
            </w:r>
            <w:r w:rsidR="00070B65">
              <w:rPr>
                <w:rFonts w:ascii="GHEA Grapalat" w:hAnsi="GHEA Grapalat" w:cs="Sylfaen"/>
                <w:sz w:val="24"/>
                <w:szCs w:val="24"/>
                <w:lang w:val="hy-AM"/>
              </w:rPr>
              <w:t>սակայն հարկային տեսչությունները</w:t>
            </w:r>
            <w:r w:rsidR="00B42477">
              <w:rPr>
                <w:rFonts w:ascii="GHEA Grapalat" w:hAnsi="GHEA Grapalat" w:cs="Sylfaen"/>
                <w:sz w:val="24"/>
                <w:szCs w:val="24"/>
                <w:lang w:val="hy-AM"/>
              </w:rPr>
              <w:t xml:space="preserve"> կառուցվածքային փոփոխությունների արդյունքում</w:t>
            </w:r>
            <w:r w:rsidR="00117B25">
              <w:rPr>
                <w:rFonts w:ascii="GHEA Grapalat" w:hAnsi="GHEA Grapalat" w:cs="Sylfaen"/>
                <w:sz w:val="24"/>
                <w:szCs w:val="24"/>
                <w:lang w:val="hy-AM"/>
              </w:rPr>
              <w:t xml:space="preserve"> </w:t>
            </w:r>
            <w:proofErr w:type="spellStart"/>
            <w:r w:rsidR="00117B25">
              <w:rPr>
                <w:rFonts w:ascii="GHEA Grapalat" w:hAnsi="GHEA Grapalat" w:cs="Sylfaen"/>
                <w:sz w:val="24"/>
                <w:szCs w:val="24"/>
                <w:lang w:val="hy-AM"/>
              </w:rPr>
              <w:t>այլևս</w:t>
            </w:r>
            <w:proofErr w:type="spellEnd"/>
            <w:r w:rsidR="00117B25">
              <w:rPr>
                <w:rFonts w:ascii="GHEA Grapalat" w:hAnsi="GHEA Grapalat" w:cs="Sylfaen"/>
                <w:sz w:val="24"/>
                <w:szCs w:val="24"/>
                <w:lang w:val="hy-AM"/>
              </w:rPr>
              <w:t xml:space="preserve"> գոյություն </w:t>
            </w:r>
            <w:r w:rsidR="00F0690B">
              <w:rPr>
                <w:rFonts w:ascii="GHEA Grapalat" w:hAnsi="GHEA Grapalat" w:cs="Sylfaen"/>
                <w:sz w:val="24"/>
                <w:szCs w:val="24"/>
                <w:lang w:val="hy-AM"/>
              </w:rPr>
              <w:t>չուն</w:t>
            </w:r>
            <w:r w:rsidR="00070B65">
              <w:rPr>
                <w:rFonts w:ascii="GHEA Grapalat" w:hAnsi="GHEA Grapalat" w:cs="Sylfaen"/>
                <w:sz w:val="24"/>
                <w:szCs w:val="24"/>
                <w:lang w:val="hy-AM"/>
              </w:rPr>
              <w:t>են</w:t>
            </w:r>
            <w:r w:rsidR="00F0690B">
              <w:rPr>
                <w:rFonts w:ascii="GHEA Grapalat" w:hAnsi="GHEA Grapalat" w:cs="Sylfaen"/>
                <w:sz w:val="24"/>
                <w:szCs w:val="24"/>
                <w:lang w:val="hy-AM"/>
              </w:rPr>
              <w:t>,</w:t>
            </w:r>
            <w:r w:rsidR="00B42477">
              <w:rPr>
                <w:rFonts w:ascii="GHEA Grapalat" w:hAnsi="GHEA Grapalat" w:cs="Sylfaen"/>
                <w:sz w:val="24"/>
                <w:szCs w:val="24"/>
                <w:lang w:val="hy-AM"/>
              </w:rPr>
              <w:t xml:space="preserve"> </w:t>
            </w:r>
            <w:proofErr w:type="spellStart"/>
            <w:r w:rsidR="00B42477">
              <w:rPr>
                <w:rFonts w:ascii="GHEA Grapalat" w:hAnsi="GHEA Grapalat" w:cs="Sylfaen"/>
                <w:sz w:val="24"/>
                <w:szCs w:val="24"/>
                <w:lang w:val="hy-AM"/>
              </w:rPr>
              <w:t>հետևաբար</w:t>
            </w:r>
            <w:proofErr w:type="spellEnd"/>
            <w:r w:rsidR="00B42477">
              <w:rPr>
                <w:rFonts w:ascii="GHEA Grapalat" w:hAnsi="GHEA Grapalat" w:cs="Sylfaen"/>
                <w:sz w:val="24"/>
                <w:szCs w:val="24"/>
                <w:lang w:val="hy-AM"/>
              </w:rPr>
              <w:t xml:space="preserve"> </w:t>
            </w:r>
            <w:r w:rsidR="00070B65">
              <w:rPr>
                <w:rFonts w:ascii="GHEA Grapalat" w:hAnsi="GHEA Grapalat" w:cs="Sylfaen"/>
                <w:sz w:val="24"/>
                <w:szCs w:val="24"/>
                <w:lang w:val="hy-AM"/>
              </w:rPr>
              <w:t xml:space="preserve">Նախագծով տվյալ </w:t>
            </w:r>
            <w:r w:rsidR="00B42477">
              <w:rPr>
                <w:rFonts w:ascii="GHEA Grapalat" w:hAnsi="GHEA Grapalat" w:cs="Sylfaen"/>
                <w:sz w:val="24"/>
                <w:szCs w:val="24"/>
                <w:lang w:val="hy-AM"/>
              </w:rPr>
              <w:t xml:space="preserve">աղյուսակից </w:t>
            </w:r>
            <w:r w:rsidR="00B42477">
              <w:rPr>
                <w:rFonts w:ascii="GHEA Grapalat" w:hAnsi="GHEA Grapalat" w:cs="Sylfaen"/>
                <w:sz w:val="24"/>
                <w:szCs w:val="24"/>
                <w:lang w:val="hy-AM"/>
              </w:rPr>
              <w:lastRenderedPageBreak/>
              <w:t xml:space="preserve">հանվել է արդեն </w:t>
            </w:r>
            <w:r w:rsidR="00F0690B">
              <w:rPr>
                <w:rFonts w:ascii="GHEA Grapalat" w:hAnsi="GHEA Grapalat" w:cs="Sylfaen"/>
                <w:sz w:val="24"/>
                <w:szCs w:val="24"/>
                <w:lang w:val="hy-AM"/>
              </w:rPr>
              <w:t xml:space="preserve"> իսկ </w:t>
            </w:r>
            <w:r w:rsidR="00ED3DFA">
              <w:rPr>
                <w:rFonts w:ascii="GHEA Grapalat" w:hAnsi="GHEA Grapalat" w:cs="Sylfaen"/>
                <w:sz w:val="24"/>
                <w:szCs w:val="24"/>
                <w:lang w:val="hy-AM"/>
              </w:rPr>
              <w:t xml:space="preserve">գոյություն չունեցող </w:t>
            </w:r>
            <w:r w:rsidR="00070B65">
              <w:rPr>
                <w:rFonts w:ascii="GHEA Grapalat" w:hAnsi="GHEA Grapalat" w:cs="Sylfaen"/>
                <w:sz w:val="24"/>
                <w:szCs w:val="24"/>
                <w:lang w:val="hy-AM"/>
              </w:rPr>
              <w:t xml:space="preserve">հարկային տեսչության </w:t>
            </w:r>
            <w:r w:rsidR="00ED3DFA">
              <w:rPr>
                <w:rFonts w:ascii="GHEA Grapalat" w:hAnsi="GHEA Grapalat" w:cs="Sylfaen"/>
                <w:sz w:val="24"/>
                <w:szCs w:val="24"/>
                <w:lang w:val="hy-AM"/>
              </w:rPr>
              <w:t>պաշտոնը</w:t>
            </w:r>
            <w:r w:rsidR="00F2695B">
              <w:rPr>
                <w:rFonts w:ascii="GHEA Grapalat" w:hAnsi="GHEA Grapalat" w:cs="Sylfaen"/>
                <w:sz w:val="24"/>
                <w:szCs w:val="24"/>
                <w:lang w:val="hy-AM"/>
              </w:rPr>
              <w:t>։</w:t>
            </w:r>
            <w:r w:rsidR="007A3EE3">
              <w:rPr>
                <w:rFonts w:ascii="GHEA Grapalat" w:hAnsi="GHEA Grapalat" w:cs="Sylfaen"/>
                <w:sz w:val="24"/>
                <w:szCs w:val="24"/>
                <w:lang w:val="hy-AM"/>
              </w:rPr>
              <w:t xml:space="preserve"> </w:t>
            </w:r>
            <w:r w:rsidR="00070B65">
              <w:rPr>
                <w:rFonts w:ascii="GHEA Grapalat" w:hAnsi="GHEA Grapalat" w:cs="Sylfaen"/>
                <w:sz w:val="24"/>
                <w:szCs w:val="24"/>
                <w:lang w:val="hy-AM"/>
              </w:rPr>
              <w:t>Օ</w:t>
            </w:r>
            <w:r w:rsidR="00F2695B">
              <w:rPr>
                <w:rFonts w:ascii="GHEA Grapalat" w:hAnsi="GHEA Grapalat" w:cs="Sylfaen"/>
                <w:sz w:val="24"/>
                <w:szCs w:val="24"/>
                <w:lang w:val="hy-AM"/>
              </w:rPr>
              <w:t>րենքում հ</w:t>
            </w:r>
            <w:r w:rsidR="007A3EE3" w:rsidRPr="007A3EE3">
              <w:rPr>
                <w:rFonts w:ascii="GHEA Grapalat" w:hAnsi="GHEA Grapalat" w:cs="Sylfaen"/>
                <w:sz w:val="24"/>
                <w:szCs w:val="24"/>
                <w:lang w:val="hy-AM"/>
              </w:rPr>
              <w:t xml:space="preserve">արկային ծառայության պաշտոնների 2-րդ ենթախմբում 1.45 գործակցով </w:t>
            </w:r>
            <w:r w:rsidR="007A3EE3">
              <w:rPr>
                <w:rFonts w:ascii="GHEA Grapalat" w:hAnsi="GHEA Grapalat" w:cs="Sylfaen"/>
                <w:sz w:val="24"/>
                <w:szCs w:val="24"/>
                <w:lang w:val="hy-AM"/>
              </w:rPr>
              <w:t xml:space="preserve">ընդգրկված </w:t>
            </w:r>
            <w:r w:rsidR="00F2695B">
              <w:rPr>
                <w:rFonts w:ascii="GHEA Grapalat" w:hAnsi="GHEA Grapalat" w:cs="Sylfaen"/>
                <w:sz w:val="24"/>
                <w:szCs w:val="24"/>
                <w:lang w:val="hy-AM"/>
              </w:rPr>
              <w:t xml:space="preserve">է </w:t>
            </w:r>
            <w:r>
              <w:rPr>
                <w:rFonts w:ascii="GHEA Grapalat" w:hAnsi="GHEA Grapalat" w:cs="Sylfaen"/>
                <w:sz w:val="24"/>
                <w:szCs w:val="24"/>
                <w:lang w:val="hy-AM"/>
              </w:rPr>
              <w:t xml:space="preserve">հարկային ծառայության </w:t>
            </w:r>
            <w:r w:rsidR="007A3EE3" w:rsidRPr="007A3EE3">
              <w:rPr>
                <w:rFonts w:ascii="GHEA Grapalat" w:hAnsi="GHEA Grapalat" w:cs="Sylfaen"/>
                <w:i/>
                <w:sz w:val="24"/>
                <w:szCs w:val="24"/>
                <w:lang w:val="hy-AM"/>
              </w:rPr>
              <w:t>վերադաս</w:t>
            </w:r>
            <w:r w:rsidR="007A3EE3" w:rsidRPr="007A3EE3">
              <w:rPr>
                <w:rFonts w:ascii="GHEA Grapalat" w:hAnsi="GHEA Grapalat" w:cs="Sylfaen"/>
                <w:sz w:val="24"/>
                <w:szCs w:val="24"/>
                <w:lang w:val="hy-AM"/>
              </w:rPr>
              <w:t xml:space="preserve"> հարկային մարմնի 1-ին կարգի </w:t>
            </w:r>
            <w:r w:rsidR="00F2695B">
              <w:rPr>
                <w:rFonts w:ascii="GHEA Grapalat" w:hAnsi="GHEA Grapalat" w:cs="Sylfaen"/>
                <w:sz w:val="24"/>
                <w:szCs w:val="24"/>
                <w:lang w:val="hy-AM"/>
              </w:rPr>
              <w:t>մասնագետի պաշտոնը</w:t>
            </w:r>
            <w:r w:rsidR="00BE45C7">
              <w:rPr>
                <w:rFonts w:ascii="GHEA Grapalat" w:hAnsi="GHEA Grapalat" w:cs="Sylfaen"/>
                <w:sz w:val="24"/>
                <w:szCs w:val="24"/>
                <w:lang w:val="hy-AM"/>
              </w:rPr>
              <w:t>։</w:t>
            </w:r>
            <w:r w:rsidR="00F2695B">
              <w:rPr>
                <w:rFonts w:ascii="GHEA Grapalat" w:hAnsi="GHEA Grapalat" w:cs="Sylfaen"/>
                <w:sz w:val="24"/>
                <w:szCs w:val="24"/>
                <w:lang w:val="hy-AM"/>
              </w:rPr>
              <w:t xml:space="preserve"> </w:t>
            </w:r>
            <w:r w:rsidR="00BE45C7">
              <w:rPr>
                <w:rFonts w:ascii="GHEA Grapalat" w:hAnsi="GHEA Grapalat" w:cs="Sylfaen"/>
                <w:sz w:val="24"/>
                <w:szCs w:val="24"/>
                <w:lang w:val="hy-AM"/>
              </w:rPr>
              <w:t>Ք</w:t>
            </w:r>
            <w:r w:rsidR="00F2695B">
              <w:rPr>
                <w:rFonts w:ascii="GHEA Grapalat" w:hAnsi="GHEA Grapalat" w:cs="Sylfaen"/>
                <w:sz w:val="24"/>
                <w:szCs w:val="24"/>
                <w:lang w:val="hy-AM"/>
              </w:rPr>
              <w:t>անի որ</w:t>
            </w:r>
            <w:r w:rsidR="007A3EE3">
              <w:rPr>
                <w:rFonts w:ascii="GHEA Grapalat" w:hAnsi="GHEA Grapalat" w:cs="Sylfaen"/>
                <w:sz w:val="24"/>
                <w:szCs w:val="24"/>
                <w:lang w:val="hy-AM"/>
              </w:rPr>
              <w:t xml:space="preserve"> </w:t>
            </w:r>
            <w:r w:rsidR="00346D41" w:rsidRPr="00346D41">
              <w:rPr>
                <w:rFonts w:ascii="GHEA Grapalat" w:hAnsi="GHEA Grapalat" w:cs="Sylfaen"/>
                <w:sz w:val="24"/>
                <w:szCs w:val="24"/>
                <w:lang w:val="hy-AM"/>
              </w:rPr>
              <w:t>կառուցվածքային փոփոխությունների արդյունքում</w:t>
            </w:r>
            <w:r w:rsidR="006F37A6">
              <w:rPr>
                <w:rFonts w:ascii="GHEA Grapalat" w:hAnsi="GHEA Grapalat" w:cs="Sylfaen"/>
                <w:sz w:val="24"/>
                <w:szCs w:val="24"/>
                <w:lang w:val="hy-AM"/>
              </w:rPr>
              <w:t xml:space="preserve"> </w:t>
            </w:r>
            <w:r w:rsidR="00F2695B" w:rsidRPr="00F2695B">
              <w:rPr>
                <w:rFonts w:ascii="GHEA Grapalat" w:hAnsi="GHEA Grapalat" w:cs="Sylfaen"/>
                <w:i/>
                <w:sz w:val="24"/>
                <w:szCs w:val="24"/>
                <w:lang w:val="hy-AM"/>
              </w:rPr>
              <w:t>վերադաս</w:t>
            </w:r>
            <w:r w:rsidR="00F2695B">
              <w:rPr>
                <w:rFonts w:ascii="GHEA Grapalat" w:hAnsi="GHEA Grapalat" w:cs="Sylfaen"/>
                <w:sz w:val="24"/>
                <w:szCs w:val="24"/>
                <w:lang w:val="hy-AM"/>
              </w:rPr>
              <w:t xml:space="preserve"> հարկային մարմին գոյություն</w:t>
            </w:r>
            <w:r w:rsidR="00346D41" w:rsidRPr="00346D41">
              <w:rPr>
                <w:rFonts w:ascii="GHEA Grapalat" w:hAnsi="GHEA Grapalat" w:cs="Sylfaen"/>
                <w:sz w:val="24"/>
                <w:szCs w:val="24"/>
                <w:lang w:val="hy-AM"/>
              </w:rPr>
              <w:t xml:space="preserve"> չունի</w:t>
            </w:r>
            <w:r w:rsidR="00070B65">
              <w:rPr>
                <w:rFonts w:ascii="GHEA Grapalat" w:hAnsi="GHEA Grapalat" w:cs="Sylfaen"/>
                <w:sz w:val="24"/>
                <w:szCs w:val="24"/>
                <w:lang w:val="hy-AM"/>
              </w:rPr>
              <w:t xml:space="preserve"> և նշված պաշտոնները ներառված են հարկային մարմնի կառուցվածքային ստորաբաժանումներում,</w:t>
            </w:r>
            <w:r w:rsidR="00346D41">
              <w:rPr>
                <w:rFonts w:ascii="GHEA Grapalat" w:hAnsi="GHEA Grapalat" w:cs="Sylfaen"/>
                <w:sz w:val="24"/>
                <w:szCs w:val="24"/>
                <w:lang w:val="hy-AM"/>
              </w:rPr>
              <w:t xml:space="preserve"> </w:t>
            </w:r>
            <w:proofErr w:type="spellStart"/>
            <w:r w:rsidR="00B173DF" w:rsidRPr="00B173DF">
              <w:rPr>
                <w:rFonts w:ascii="GHEA Grapalat" w:hAnsi="GHEA Grapalat" w:cs="Sylfaen"/>
                <w:sz w:val="24"/>
                <w:szCs w:val="24"/>
                <w:lang w:val="hy-AM"/>
              </w:rPr>
              <w:t>հետևաբար</w:t>
            </w:r>
            <w:proofErr w:type="spellEnd"/>
            <w:r w:rsidR="00B173DF" w:rsidRPr="00B173DF">
              <w:rPr>
                <w:rFonts w:ascii="GHEA Grapalat" w:hAnsi="GHEA Grapalat" w:cs="Sylfaen"/>
                <w:sz w:val="24"/>
                <w:szCs w:val="24"/>
                <w:lang w:val="hy-AM"/>
              </w:rPr>
              <w:t xml:space="preserve"> Նախագծով  </w:t>
            </w:r>
            <w:r w:rsidR="00F2695B">
              <w:rPr>
                <w:rFonts w:ascii="GHEA Grapalat" w:hAnsi="GHEA Grapalat" w:cs="Sylfaen"/>
                <w:sz w:val="24"/>
                <w:szCs w:val="24"/>
                <w:lang w:val="hy-AM"/>
              </w:rPr>
              <w:t xml:space="preserve">«վերադաս» </w:t>
            </w:r>
            <w:r w:rsidR="00BE45C7">
              <w:rPr>
                <w:rFonts w:ascii="GHEA Grapalat" w:hAnsi="GHEA Grapalat" w:cs="Sylfaen"/>
                <w:sz w:val="24"/>
                <w:szCs w:val="24"/>
                <w:lang w:val="hy-AM"/>
              </w:rPr>
              <w:t>բառ</w:t>
            </w:r>
            <w:r w:rsidR="00F2695B">
              <w:rPr>
                <w:rFonts w:ascii="GHEA Grapalat" w:hAnsi="GHEA Grapalat" w:cs="Sylfaen"/>
                <w:sz w:val="24"/>
                <w:szCs w:val="24"/>
                <w:lang w:val="hy-AM"/>
              </w:rPr>
              <w:t xml:space="preserve">ը հանվել </w:t>
            </w:r>
            <w:r w:rsidR="00BE45C7">
              <w:rPr>
                <w:rFonts w:ascii="GHEA Grapalat" w:hAnsi="GHEA Grapalat" w:cs="Sylfaen"/>
                <w:sz w:val="24"/>
                <w:szCs w:val="24"/>
                <w:lang w:val="hy-AM"/>
              </w:rPr>
              <w:t>է՝</w:t>
            </w:r>
            <w:r w:rsidR="00F2695B">
              <w:rPr>
                <w:rFonts w:ascii="GHEA Grapalat" w:hAnsi="GHEA Grapalat" w:cs="Sylfaen"/>
                <w:sz w:val="24"/>
                <w:szCs w:val="24"/>
                <w:lang w:val="hy-AM"/>
              </w:rPr>
              <w:t xml:space="preserve"> արդյունքում </w:t>
            </w:r>
            <w:r w:rsidR="00B173DF" w:rsidRPr="00B173DF">
              <w:rPr>
                <w:rFonts w:ascii="GHEA Grapalat" w:hAnsi="GHEA Grapalat" w:cs="Sylfaen"/>
                <w:sz w:val="24"/>
                <w:szCs w:val="24"/>
                <w:lang w:val="hy-AM"/>
              </w:rPr>
              <w:t xml:space="preserve">հարկային ծառայության պաշտոնների 2-րդ ենթախմբում </w:t>
            </w:r>
            <w:r w:rsidR="00F2695B">
              <w:rPr>
                <w:rFonts w:ascii="GHEA Grapalat" w:hAnsi="GHEA Grapalat" w:cs="Sylfaen"/>
                <w:sz w:val="24"/>
                <w:szCs w:val="24"/>
                <w:lang w:val="hy-AM"/>
              </w:rPr>
              <w:t>ներառ</w:t>
            </w:r>
            <w:r w:rsidR="00B173DF" w:rsidRPr="00B173DF">
              <w:rPr>
                <w:rFonts w:ascii="GHEA Grapalat" w:hAnsi="GHEA Grapalat" w:cs="Sylfaen"/>
                <w:sz w:val="24"/>
                <w:szCs w:val="24"/>
                <w:lang w:val="hy-AM"/>
              </w:rPr>
              <w:t>ել</w:t>
            </w:r>
            <w:r w:rsidR="00F2695B">
              <w:rPr>
                <w:rFonts w:ascii="GHEA Grapalat" w:hAnsi="GHEA Grapalat" w:cs="Sylfaen"/>
                <w:sz w:val="24"/>
                <w:szCs w:val="24"/>
                <w:lang w:val="hy-AM"/>
              </w:rPr>
              <w:t>ով</w:t>
            </w:r>
            <w:r>
              <w:rPr>
                <w:rFonts w:ascii="GHEA Grapalat" w:hAnsi="GHEA Grapalat" w:cs="Sylfaen"/>
                <w:sz w:val="24"/>
                <w:szCs w:val="24"/>
                <w:lang w:val="hy-AM"/>
              </w:rPr>
              <w:t xml:space="preserve"> </w:t>
            </w:r>
            <w:r w:rsidR="00B173DF" w:rsidRPr="00B173DF">
              <w:rPr>
                <w:rFonts w:ascii="GHEA Grapalat" w:hAnsi="GHEA Grapalat" w:cs="Sylfaen"/>
                <w:sz w:val="24"/>
                <w:szCs w:val="24"/>
                <w:lang w:val="hy-AM"/>
              </w:rPr>
              <w:t xml:space="preserve">ՀՀ ՊԵԿ-ում առկա հարկային մարմնի 1-ին կարգի մասնագետի պաշտոնը, </w:t>
            </w:r>
            <w:r w:rsidR="00BE45C7">
              <w:rPr>
                <w:rFonts w:ascii="GHEA Grapalat" w:hAnsi="GHEA Grapalat" w:cs="Sylfaen"/>
                <w:sz w:val="24"/>
                <w:szCs w:val="24"/>
                <w:lang w:val="hy-AM"/>
              </w:rPr>
              <w:t>ինչով պայմանավորված էլ</w:t>
            </w:r>
            <w:r w:rsidR="00B173DF" w:rsidRPr="00B173DF">
              <w:rPr>
                <w:rFonts w:ascii="GHEA Grapalat" w:hAnsi="GHEA Grapalat" w:cs="Sylfaen"/>
                <w:sz w:val="24"/>
                <w:szCs w:val="24"/>
                <w:lang w:val="hy-AM"/>
              </w:rPr>
              <w:t xml:space="preserve"> գործող գործակիցների </w:t>
            </w:r>
            <w:proofErr w:type="spellStart"/>
            <w:r w:rsidR="00B173DF" w:rsidRPr="00B173DF">
              <w:rPr>
                <w:rFonts w:ascii="GHEA Grapalat" w:hAnsi="GHEA Grapalat" w:cs="Sylfaen"/>
                <w:sz w:val="24"/>
                <w:szCs w:val="24"/>
                <w:lang w:val="hy-AM"/>
              </w:rPr>
              <w:t>որևէ</w:t>
            </w:r>
            <w:proofErr w:type="spellEnd"/>
            <w:r w:rsidR="00B173DF" w:rsidRPr="00B173DF">
              <w:rPr>
                <w:rFonts w:ascii="GHEA Grapalat" w:hAnsi="GHEA Grapalat" w:cs="Sylfaen"/>
                <w:sz w:val="24"/>
                <w:szCs w:val="24"/>
                <w:lang w:val="hy-AM"/>
              </w:rPr>
              <w:t xml:space="preserve"> փոփոխություն չի կատարվել։</w:t>
            </w:r>
          </w:p>
          <w:p w:rsidR="00117B25" w:rsidRPr="007A3EE3" w:rsidRDefault="00117B25" w:rsidP="007A3EE3">
            <w:pPr>
              <w:rPr>
                <w:rFonts w:ascii="GHEA Grapalat" w:hAnsi="GHEA Grapalat" w:cs="Sylfaen"/>
                <w:sz w:val="24"/>
                <w:szCs w:val="24"/>
                <w:lang w:val="hy-AM"/>
              </w:rPr>
            </w:pPr>
          </w:p>
        </w:tc>
      </w:tr>
      <w:tr w:rsidR="00757BCD" w:rsidRPr="005200F2" w:rsidTr="002128F5">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57BCD" w:rsidRPr="000E7ACD" w:rsidRDefault="00757BCD" w:rsidP="00757BC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2. </w:t>
            </w:r>
            <w:r w:rsidRPr="00804260">
              <w:rPr>
                <w:rFonts w:ascii="GHEA Grapalat" w:eastAsia="Times New Roman" w:hAnsi="GHEA Grapalat" w:cs="Times New Roman"/>
                <w:sz w:val="24"/>
                <w:szCs w:val="24"/>
                <w:lang w:val="hy-AM"/>
              </w:rPr>
              <w:t xml:space="preserve"> </w:t>
            </w:r>
            <w:r w:rsidR="00316035" w:rsidRPr="00316035">
              <w:rPr>
                <w:rFonts w:ascii="GHEA Grapalat" w:eastAsia="Times New Roman" w:hAnsi="GHEA Grapalat" w:cs="Times New Roman"/>
                <w:sz w:val="24"/>
                <w:szCs w:val="24"/>
                <w:lang w:val="hy-AM"/>
              </w:rPr>
              <w:t>Վարչապետի աշխատակազմի քաղաքացիական ծառայության գրասենյակ</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57BCD" w:rsidRPr="005200F2" w:rsidRDefault="00757BCD" w:rsidP="00757BC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06.11.2025</w:t>
            </w:r>
            <w:r w:rsidRPr="008F5F94">
              <w:rPr>
                <w:rFonts w:ascii="GHEA Grapalat" w:eastAsia="Times New Roman" w:hAnsi="GHEA Grapalat" w:cs="Times New Roman"/>
                <w:sz w:val="24"/>
                <w:szCs w:val="24"/>
                <w:lang w:val="hy-AM"/>
              </w:rPr>
              <w:t>թ.</w:t>
            </w:r>
          </w:p>
        </w:tc>
      </w:tr>
      <w:tr w:rsidR="00757BCD" w:rsidRPr="004F412E" w:rsidTr="002128F5">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57BCD" w:rsidRPr="001E58C3" w:rsidRDefault="00757BCD" w:rsidP="00757BCD">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57BCD" w:rsidRPr="004F412E" w:rsidRDefault="00757BCD" w:rsidP="00757BCD">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757BCD">
              <w:rPr>
                <w:rFonts w:ascii="GHEA Grapalat" w:eastAsia="Times New Roman" w:hAnsi="GHEA Grapalat" w:cs="Times New Roman"/>
                <w:sz w:val="24"/>
                <w:szCs w:val="24"/>
                <w:lang w:val="hy-AM"/>
              </w:rPr>
              <w:t>02/16.2/35960-2025</w:t>
            </w:r>
          </w:p>
        </w:tc>
      </w:tr>
      <w:tr w:rsidR="005F7DFA" w:rsidRPr="008B1706"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50AD3" w:rsidRDefault="001548ED" w:rsidP="00A50AD3">
            <w:pPr>
              <w:spacing w:after="0" w:line="360" w:lineRule="auto"/>
              <w:ind w:firstLine="567"/>
              <w:jc w:val="both"/>
              <w:rPr>
                <w:rFonts w:ascii="GHEA Grapalat" w:eastAsia="Calibri" w:hAnsi="GHEA Grapalat" w:cs="Sylfaen"/>
                <w:color w:val="00000A"/>
                <w:sz w:val="24"/>
                <w:szCs w:val="24"/>
                <w:lang w:val="hy-AM"/>
              </w:rPr>
            </w:pPr>
            <w:r w:rsidRPr="001548ED">
              <w:rPr>
                <w:rFonts w:ascii="GHEA Grapalat" w:eastAsia="Calibri" w:hAnsi="GHEA Grapalat" w:cs="Sylfaen"/>
                <w:color w:val="00000A"/>
                <w:sz w:val="24"/>
                <w:szCs w:val="24"/>
                <w:lang w:val="hy-AM"/>
              </w:rPr>
              <w:t xml:space="preserve">Վարչապետի աշխատակազմի քաղաքացիական ծառայության գրասենյակը վերահաստատում է «Հարկային ծառայության մասին» օրենքում փոփոխություններ և լրացումներ կատարելու մասին» օրենքի նախագծի (այսուհետ՝ Նախագիծ) վերաբերյալ ներկայացված կարծիքը: Մասնավորապես ՝ </w:t>
            </w:r>
          </w:p>
          <w:p w:rsidR="001548ED" w:rsidRPr="001548ED" w:rsidRDefault="001548ED" w:rsidP="00A50AD3">
            <w:pPr>
              <w:spacing w:after="0" w:line="360" w:lineRule="auto"/>
              <w:jc w:val="both"/>
              <w:rPr>
                <w:rFonts w:ascii="GHEA Grapalat" w:eastAsia="Calibri" w:hAnsi="GHEA Grapalat" w:cs="Sylfaen"/>
                <w:color w:val="00000A"/>
                <w:sz w:val="24"/>
                <w:szCs w:val="24"/>
                <w:lang w:val="hy-AM"/>
              </w:rPr>
            </w:pPr>
            <w:r w:rsidRPr="001548ED">
              <w:rPr>
                <w:rFonts w:ascii="GHEA Grapalat" w:eastAsia="Calibri" w:hAnsi="GHEA Grapalat" w:cs="Sylfaen"/>
                <w:color w:val="00000A"/>
                <w:sz w:val="24"/>
                <w:szCs w:val="24"/>
                <w:lang w:val="hy-AM"/>
              </w:rPr>
              <w:t xml:space="preserve"> 1</w:t>
            </w:r>
            <w:r w:rsidRPr="001548ED">
              <w:rPr>
                <w:rFonts w:ascii="Cambria Math" w:eastAsia="Calibri" w:hAnsi="Cambria Math" w:cs="Cambria Math"/>
                <w:color w:val="00000A"/>
                <w:sz w:val="24"/>
                <w:szCs w:val="24"/>
                <w:lang w:val="hy-AM"/>
              </w:rPr>
              <w:t>․</w:t>
            </w:r>
            <w:r w:rsidRPr="001548ED">
              <w:rPr>
                <w:rFonts w:ascii="GHEA Grapalat" w:eastAsia="Calibri" w:hAnsi="GHEA Grapalat" w:cs="Sylfaen"/>
                <w:color w:val="00000A"/>
                <w:sz w:val="24"/>
                <w:szCs w:val="24"/>
                <w:lang w:val="hy-AM"/>
              </w:rPr>
              <w:t xml:space="preserve">Նախագծի 2-րդ հոդվածով առաջարկվում է Օրենքի 15-րդ հոդվածը լրացնել 5-րդ մասով, որի համաձայն՝ Օրենքով սահմանվում են հարկային մարմնում հարկային ծառայության պաշտոնները: Այս կապակցությամբ հարկ է նշել, որ նախ՝ առաջարկվող կարգավորման անհրաժեշտությունը բացակայում է, քանի որ Օրենքի 15-րդ հոդվածի 1-ին մասով արդեն իսկ նախատեսված է հարկային ծառայության պաշտոնների անվանացանկը, որտեղ ընդգրկվում են առաջարկվող պաշտոնները: Բացի այդ, Օրենքի 15-րդ հոդվածը </w:t>
            </w:r>
            <w:proofErr w:type="spellStart"/>
            <w:r w:rsidRPr="001548ED">
              <w:rPr>
                <w:rFonts w:ascii="GHEA Grapalat" w:eastAsia="Calibri" w:hAnsi="GHEA Grapalat" w:cs="Sylfaen"/>
                <w:color w:val="00000A"/>
                <w:sz w:val="24"/>
                <w:szCs w:val="24"/>
                <w:lang w:val="hy-AM"/>
              </w:rPr>
              <w:t>խմբագրվել</w:t>
            </w:r>
            <w:proofErr w:type="spellEnd"/>
            <w:r w:rsidRPr="001548ED">
              <w:rPr>
                <w:rFonts w:ascii="GHEA Grapalat" w:eastAsia="Calibri" w:hAnsi="GHEA Grapalat" w:cs="Sylfaen"/>
                <w:color w:val="00000A"/>
                <w:sz w:val="24"/>
                <w:szCs w:val="24"/>
                <w:lang w:val="hy-AM"/>
              </w:rPr>
              <w:t xml:space="preserve"> և հարկային ծառայության պաշտոնների </w:t>
            </w:r>
            <w:r w:rsidRPr="001548ED">
              <w:rPr>
                <w:rFonts w:ascii="GHEA Grapalat" w:eastAsia="Calibri" w:hAnsi="GHEA Grapalat" w:cs="Sylfaen"/>
                <w:color w:val="00000A"/>
                <w:sz w:val="24"/>
                <w:szCs w:val="24"/>
                <w:lang w:val="hy-AM"/>
              </w:rPr>
              <w:lastRenderedPageBreak/>
              <w:t xml:space="preserve">ցանկը հանվել է հիշյալ հոդվածից 2020 թվականի հունվարի 21-ին ընդունված «Հարկային ծառայության մասին» օրենքում փոփոխություններ և լրացումներ կատարելու մասին» ՀՕ-17-Ն օրենքով, </w:t>
            </w:r>
            <w:proofErr w:type="spellStart"/>
            <w:r w:rsidRPr="001548ED">
              <w:rPr>
                <w:rFonts w:ascii="GHEA Grapalat" w:eastAsia="Calibri" w:hAnsi="GHEA Grapalat" w:cs="Sylfaen"/>
                <w:color w:val="00000A"/>
                <w:sz w:val="24"/>
                <w:szCs w:val="24"/>
                <w:lang w:val="hy-AM"/>
              </w:rPr>
              <w:t>հետևաբար</w:t>
            </w:r>
            <w:proofErr w:type="spellEnd"/>
            <w:r w:rsidRPr="001548ED">
              <w:rPr>
                <w:rFonts w:ascii="GHEA Grapalat" w:eastAsia="Calibri" w:hAnsi="GHEA Grapalat" w:cs="Sylfaen"/>
                <w:color w:val="00000A"/>
                <w:sz w:val="24"/>
                <w:szCs w:val="24"/>
                <w:lang w:val="hy-AM"/>
              </w:rPr>
              <w:t xml:space="preserve"> այս պայմաններում Նախագծով առաջարկվող մոտեցումները հետքայլ են </w:t>
            </w:r>
            <w:proofErr w:type="spellStart"/>
            <w:r w:rsidRPr="001548ED">
              <w:rPr>
                <w:rFonts w:ascii="GHEA Grapalat" w:eastAsia="Calibri" w:hAnsi="GHEA Grapalat" w:cs="Sylfaen"/>
                <w:color w:val="00000A"/>
                <w:sz w:val="24"/>
                <w:szCs w:val="24"/>
                <w:lang w:val="hy-AM"/>
              </w:rPr>
              <w:t>դեռևս</w:t>
            </w:r>
            <w:proofErr w:type="spellEnd"/>
            <w:r w:rsidRPr="001548ED">
              <w:rPr>
                <w:rFonts w:ascii="GHEA Grapalat" w:eastAsia="Calibri" w:hAnsi="GHEA Grapalat" w:cs="Sylfaen"/>
                <w:color w:val="00000A"/>
                <w:sz w:val="24"/>
                <w:szCs w:val="24"/>
                <w:lang w:val="hy-AM"/>
              </w:rPr>
              <w:t xml:space="preserve"> 2014 թվականից հանրային ծառայության ոլորտում Կառավարության որդեգրած և շարունակաբար իրականացվող քաղաքականությունից։ </w:t>
            </w:r>
          </w:p>
          <w:p w:rsidR="001548ED" w:rsidRDefault="001548ED" w:rsidP="001548ED">
            <w:pPr>
              <w:spacing w:after="0" w:line="360" w:lineRule="auto"/>
              <w:ind w:firstLine="567"/>
              <w:jc w:val="both"/>
              <w:rPr>
                <w:rFonts w:ascii="GHEA Grapalat" w:eastAsia="Calibri" w:hAnsi="GHEA Grapalat" w:cs="Sylfaen"/>
                <w:color w:val="00000A"/>
                <w:sz w:val="24"/>
                <w:szCs w:val="24"/>
                <w:lang w:val="hy-AM"/>
              </w:rPr>
            </w:pPr>
            <w:r w:rsidRPr="001548ED">
              <w:rPr>
                <w:rFonts w:ascii="GHEA Grapalat" w:eastAsia="Calibri" w:hAnsi="GHEA Grapalat" w:cs="Sylfaen"/>
                <w:color w:val="00000A"/>
                <w:sz w:val="24"/>
                <w:szCs w:val="24"/>
                <w:lang w:val="hy-AM"/>
              </w:rPr>
              <w:t xml:space="preserve">Բացի այդ, Վարչապետի աշխատակազմի քաղաքացիական ծառայության գրասենյակն այս պարագայում նաև չափազանց </w:t>
            </w:r>
            <w:proofErr w:type="spellStart"/>
            <w:r w:rsidRPr="001548ED">
              <w:rPr>
                <w:rFonts w:ascii="GHEA Grapalat" w:eastAsia="Calibri" w:hAnsi="GHEA Grapalat" w:cs="Sylfaen"/>
                <w:color w:val="00000A"/>
                <w:sz w:val="24"/>
                <w:szCs w:val="24"/>
                <w:lang w:val="hy-AM"/>
              </w:rPr>
              <w:t>կարևորում</w:t>
            </w:r>
            <w:proofErr w:type="spellEnd"/>
            <w:r w:rsidRPr="001548ED">
              <w:rPr>
                <w:rFonts w:ascii="GHEA Grapalat" w:eastAsia="Calibri" w:hAnsi="GHEA Grapalat" w:cs="Sylfaen"/>
                <w:color w:val="00000A"/>
                <w:sz w:val="24"/>
                <w:szCs w:val="24"/>
                <w:lang w:val="hy-AM"/>
              </w:rPr>
              <w:t xml:space="preserve"> է առաջարկվող փոփոխության պատշաճ և փաստարկված հիմնավորվածությունը, քանի որ բացակայում են 2020 թվականի հունվարի 21-ին ընդունված «Հարկային ծառայության մասին» օրենքում փոփոխություններ և լրացումներ կատարելու մասին» ՀՕ-17-Ն օրենքի ընդունումից հետո ընկած ժամանակահատվածում կատարված այն վերլուծությունները, ուսումնասիրությունները, վիճակագրական և ելակետային տվյալները, որոնք հիմք են </w:t>
            </w:r>
            <w:r w:rsidRPr="001548ED">
              <w:rPr>
                <w:rFonts w:ascii="GHEA Grapalat" w:eastAsia="Calibri" w:hAnsi="GHEA Grapalat" w:cs="Sylfaen"/>
                <w:color w:val="00000A"/>
                <w:sz w:val="24"/>
                <w:szCs w:val="24"/>
                <w:lang w:val="hy-AM"/>
              </w:rPr>
              <w:lastRenderedPageBreak/>
              <w:t xml:space="preserve">հանդիսացել Նախագծի 2-րդ հոդվածով առաջարկվող կարգավորման համար։ </w:t>
            </w:r>
          </w:p>
          <w:p w:rsidR="00AB49E2" w:rsidRDefault="00AB49E2" w:rsidP="001548ED">
            <w:pPr>
              <w:spacing w:after="0" w:line="360" w:lineRule="auto"/>
              <w:ind w:firstLine="567"/>
              <w:jc w:val="both"/>
              <w:rPr>
                <w:rFonts w:ascii="GHEA Grapalat" w:eastAsia="Calibri" w:hAnsi="GHEA Grapalat" w:cs="Sylfaen"/>
                <w:color w:val="00000A"/>
                <w:sz w:val="24"/>
                <w:szCs w:val="24"/>
                <w:lang w:val="hy-AM"/>
              </w:rPr>
            </w:pPr>
          </w:p>
          <w:p w:rsidR="00B42053" w:rsidRDefault="00B42053" w:rsidP="001548ED">
            <w:pPr>
              <w:spacing w:after="0" w:line="360" w:lineRule="auto"/>
              <w:ind w:firstLine="567"/>
              <w:jc w:val="both"/>
              <w:rPr>
                <w:rFonts w:ascii="GHEA Grapalat" w:eastAsia="Calibri" w:hAnsi="GHEA Grapalat" w:cs="Sylfaen"/>
                <w:color w:val="00000A"/>
                <w:sz w:val="24"/>
                <w:szCs w:val="24"/>
                <w:lang w:val="hy-AM"/>
              </w:rPr>
            </w:pPr>
          </w:p>
          <w:p w:rsidR="00B42053" w:rsidRDefault="00B42053" w:rsidP="001548ED">
            <w:pPr>
              <w:spacing w:after="0" w:line="360" w:lineRule="auto"/>
              <w:ind w:firstLine="567"/>
              <w:jc w:val="both"/>
              <w:rPr>
                <w:rFonts w:ascii="GHEA Grapalat" w:eastAsia="Calibri" w:hAnsi="GHEA Grapalat" w:cs="Sylfaen"/>
                <w:color w:val="00000A"/>
                <w:sz w:val="24"/>
                <w:szCs w:val="24"/>
                <w:lang w:val="hy-AM"/>
              </w:rPr>
            </w:pPr>
          </w:p>
          <w:p w:rsidR="00B42053" w:rsidRDefault="00B42053" w:rsidP="001548ED">
            <w:pPr>
              <w:spacing w:after="0" w:line="360" w:lineRule="auto"/>
              <w:ind w:firstLine="567"/>
              <w:jc w:val="both"/>
              <w:rPr>
                <w:rFonts w:ascii="GHEA Grapalat" w:eastAsia="Calibri" w:hAnsi="GHEA Grapalat" w:cs="Sylfaen"/>
                <w:color w:val="00000A"/>
                <w:sz w:val="24"/>
                <w:szCs w:val="24"/>
                <w:lang w:val="hy-AM"/>
              </w:rPr>
            </w:pPr>
          </w:p>
          <w:p w:rsidR="00B42053" w:rsidRDefault="00B42053" w:rsidP="001548ED">
            <w:pPr>
              <w:spacing w:after="0" w:line="360" w:lineRule="auto"/>
              <w:ind w:firstLine="567"/>
              <w:jc w:val="both"/>
              <w:rPr>
                <w:rFonts w:ascii="GHEA Grapalat" w:eastAsia="Calibri" w:hAnsi="GHEA Grapalat" w:cs="Sylfaen"/>
                <w:color w:val="00000A"/>
                <w:sz w:val="24"/>
                <w:szCs w:val="24"/>
                <w:lang w:val="hy-AM"/>
              </w:rPr>
            </w:pPr>
          </w:p>
          <w:p w:rsidR="00E64AF6" w:rsidRDefault="00E64AF6" w:rsidP="001548ED">
            <w:pPr>
              <w:spacing w:after="0" w:line="360" w:lineRule="auto"/>
              <w:ind w:firstLine="567"/>
              <w:jc w:val="both"/>
              <w:rPr>
                <w:rFonts w:ascii="GHEA Grapalat" w:eastAsia="Calibri" w:hAnsi="GHEA Grapalat" w:cs="Sylfaen"/>
                <w:color w:val="00000A"/>
                <w:sz w:val="24"/>
                <w:szCs w:val="24"/>
                <w:lang w:val="hy-AM"/>
              </w:rPr>
            </w:pPr>
          </w:p>
          <w:p w:rsidR="00E64AF6" w:rsidRDefault="00E64AF6" w:rsidP="001548ED">
            <w:pPr>
              <w:spacing w:after="0" w:line="360" w:lineRule="auto"/>
              <w:ind w:firstLine="567"/>
              <w:jc w:val="both"/>
              <w:rPr>
                <w:rFonts w:ascii="GHEA Grapalat" w:eastAsia="Calibri" w:hAnsi="GHEA Grapalat" w:cs="Sylfaen"/>
                <w:color w:val="00000A"/>
                <w:sz w:val="24"/>
                <w:szCs w:val="24"/>
                <w:lang w:val="hy-AM"/>
              </w:rPr>
            </w:pPr>
          </w:p>
          <w:p w:rsidR="00EC4965" w:rsidRDefault="00EC4965" w:rsidP="001548ED">
            <w:pPr>
              <w:spacing w:after="0" w:line="360" w:lineRule="auto"/>
              <w:ind w:firstLine="567"/>
              <w:jc w:val="both"/>
              <w:rPr>
                <w:rFonts w:ascii="GHEA Grapalat" w:eastAsia="Calibri" w:hAnsi="GHEA Grapalat" w:cs="Sylfaen"/>
                <w:color w:val="00000A"/>
                <w:sz w:val="24"/>
                <w:szCs w:val="24"/>
                <w:lang w:val="hy-AM"/>
              </w:rPr>
            </w:pPr>
          </w:p>
          <w:p w:rsidR="005F7DFA" w:rsidRPr="0027201E" w:rsidRDefault="001548ED" w:rsidP="001548ED">
            <w:pPr>
              <w:spacing w:after="0" w:line="360" w:lineRule="auto"/>
              <w:ind w:firstLine="567"/>
              <w:jc w:val="both"/>
              <w:rPr>
                <w:rFonts w:ascii="GHEA Grapalat" w:eastAsia="Calibri" w:hAnsi="GHEA Grapalat" w:cs="Sylfaen"/>
                <w:color w:val="00000A"/>
                <w:sz w:val="24"/>
                <w:szCs w:val="24"/>
                <w:lang w:val="hy-AM"/>
              </w:rPr>
            </w:pPr>
            <w:r w:rsidRPr="001548ED">
              <w:rPr>
                <w:rFonts w:ascii="GHEA Grapalat" w:eastAsia="Calibri" w:hAnsi="GHEA Grapalat" w:cs="Sylfaen"/>
                <w:color w:val="00000A"/>
                <w:sz w:val="24"/>
                <w:szCs w:val="24"/>
                <w:lang w:val="hy-AM"/>
              </w:rPr>
              <w:t xml:space="preserve">2. Նախագծերի փաթեթին կից ներկայացված հիմնավորման մեջ որպես «Պետական պաշտոններ և պետական ծառայության պաշտոններ զբաղեցնող անձանց վարձատրության մասին» օրենքում փոփոխություն կատարելու մասին» օրենքի նախագծով նախատեսվող փոփոխության հիմնավորում նշվում է, որ կառուցվածքային փոփոխությունների արդյունքում նշված աղյուսակում նշված հարկային և մաքսային ծառայության որոշ պաշտոններ </w:t>
            </w:r>
            <w:proofErr w:type="spellStart"/>
            <w:r w:rsidRPr="001548ED">
              <w:rPr>
                <w:rFonts w:ascii="GHEA Grapalat" w:eastAsia="Calibri" w:hAnsi="GHEA Grapalat" w:cs="Sylfaen"/>
                <w:color w:val="00000A"/>
                <w:sz w:val="24"/>
                <w:szCs w:val="24"/>
                <w:lang w:val="hy-AM"/>
              </w:rPr>
              <w:t>այլևս</w:t>
            </w:r>
            <w:proofErr w:type="spellEnd"/>
            <w:r w:rsidRPr="001548ED">
              <w:rPr>
                <w:rFonts w:ascii="GHEA Grapalat" w:eastAsia="Calibri" w:hAnsi="GHEA Grapalat" w:cs="Sylfaen"/>
                <w:color w:val="00000A"/>
                <w:sz w:val="24"/>
                <w:szCs w:val="24"/>
                <w:lang w:val="hy-AM"/>
              </w:rPr>
              <w:t xml:space="preserve"> գոյություն չունեն, ինչի արդյունքում նշված աղյուսակից միայն </w:t>
            </w:r>
            <w:r w:rsidRPr="001548ED">
              <w:rPr>
                <w:rFonts w:ascii="GHEA Grapalat" w:eastAsia="Calibri" w:hAnsi="GHEA Grapalat" w:cs="Sylfaen"/>
                <w:color w:val="00000A"/>
                <w:sz w:val="24"/>
                <w:szCs w:val="24"/>
                <w:lang w:val="hy-AM"/>
              </w:rPr>
              <w:lastRenderedPageBreak/>
              <w:t xml:space="preserve">հանվում են հարկային և մաքսային ծառայության արդեն իսկ գոյություն չունեցող պաշտոնները, իսկ ներկայումս առկա պաշտոնների մասով գործող գործակիցների </w:t>
            </w:r>
            <w:proofErr w:type="spellStart"/>
            <w:r w:rsidRPr="001548ED">
              <w:rPr>
                <w:rFonts w:ascii="GHEA Grapalat" w:eastAsia="Calibri" w:hAnsi="GHEA Grapalat" w:cs="Sylfaen"/>
                <w:color w:val="00000A"/>
                <w:sz w:val="24"/>
                <w:szCs w:val="24"/>
                <w:lang w:val="hy-AM"/>
              </w:rPr>
              <w:t>որևէ</w:t>
            </w:r>
            <w:proofErr w:type="spellEnd"/>
            <w:r w:rsidRPr="001548ED">
              <w:rPr>
                <w:rFonts w:ascii="GHEA Grapalat" w:eastAsia="Calibri" w:hAnsi="GHEA Grapalat" w:cs="Sylfaen"/>
                <w:color w:val="00000A"/>
                <w:sz w:val="24"/>
                <w:szCs w:val="24"/>
                <w:lang w:val="hy-AM"/>
              </w:rPr>
              <w:t xml:space="preserve"> փոփոխություն չի կատարվում: Մինչդեռ Նախագծով հարկային մարմնի 1-ին կարգի մասնագետը ընդգրկված է հարկային ծառայության պաշտոնների 2-րդ ենթախմբում, որի հիմնական աշխատավարձի հաշվարկման մեկնարկային գործակիցը 1</w:t>
            </w:r>
            <w:r w:rsidRPr="001548ED">
              <w:rPr>
                <w:rFonts w:ascii="Cambria Math" w:eastAsia="Calibri" w:hAnsi="Cambria Math" w:cs="Cambria Math"/>
                <w:color w:val="00000A"/>
                <w:sz w:val="24"/>
                <w:szCs w:val="24"/>
                <w:lang w:val="hy-AM"/>
              </w:rPr>
              <w:t>․</w:t>
            </w:r>
            <w:r w:rsidRPr="001548ED">
              <w:rPr>
                <w:rFonts w:ascii="GHEA Grapalat" w:eastAsia="Calibri" w:hAnsi="GHEA Grapalat" w:cs="Sylfaen"/>
                <w:color w:val="00000A"/>
                <w:sz w:val="24"/>
                <w:szCs w:val="24"/>
                <w:lang w:val="hy-AM"/>
              </w:rPr>
              <w:t>45 է, իսկ «Պետական պաշտոններ և պետական ծառայության պաշտոններ զբաղեցնող անձանց վարձատրության մասին» գործող օրենքում այդ պաշտոնը նախատեսված է հարկային ծառայության պաշտոնների 1-ին ենթախմբում 1</w:t>
            </w:r>
            <w:r w:rsidRPr="001548ED">
              <w:rPr>
                <w:rFonts w:ascii="Cambria Math" w:eastAsia="Calibri" w:hAnsi="Cambria Math" w:cs="Cambria Math"/>
                <w:color w:val="00000A"/>
                <w:sz w:val="24"/>
                <w:szCs w:val="24"/>
                <w:lang w:val="hy-AM"/>
              </w:rPr>
              <w:t>․</w:t>
            </w:r>
            <w:r w:rsidRPr="001548ED">
              <w:rPr>
                <w:rFonts w:ascii="GHEA Grapalat" w:eastAsia="Calibri" w:hAnsi="GHEA Grapalat" w:cs="Sylfaen"/>
                <w:color w:val="00000A"/>
                <w:sz w:val="24"/>
                <w:szCs w:val="24"/>
                <w:lang w:val="hy-AM"/>
              </w:rPr>
              <w:t xml:space="preserve">25 մեկնարկային գործակցով։ Ուստի առաջարկում ենք Նախագիծը համապատասխանեցնել </w:t>
            </w:r>
            <w:proofErr w:type="spellStart"/>
            <w:r w:rsidRPr="001548ED">
              <w:rPr>
                <w:rFonts w:ascii="GHEA Grapalat" w:eastAsia="Calibri" w:hAnsi="GHEA Grapalat" w:cs="Sylfaen"/>
                <w:color w:val="00000A"/>
                <w:sz w:val="24"/>
                <w:szCs w:val="24"/>
                <w:lang w:val="hy-AM"/>
              </w:rPr>
              <w:t>հիմնավորմանը</w:t>
            </w:r>
            <w:proofErr w:type="spellEnd"/>
            <w:r w:rsidRPr="001548ED">
              <w:rPr>
                <w:rFonts w:ascii="GHEA Grapalat" w:eastAsia="Calibri" w:hAnsi="GHEA Grapalat" w:cs="Sylfaen"/>
                <w:color w:val="00000A"/>
                <w:sz w:val="24"/>
                <w:szCs w:val="24"/>
                <w:lang w:val="hy-AM"/>
              </w:rPr>
              <w:t xml:space="preserve">՝ հիմք ընդունելով նաև այն հանգամանքը, որ հիշյալ պաշտոնների ենթախմբի փոփոխության համար </w:t>
            </w:r>
            <w:proofErr w:type="spellStart"/>
            <w:r w:rsidRPr="001548ED">
              <w:rPr>
                <w:rFonts w:ascii="GHEA Grapalat" w:eastAsia="Calibri" w:hAnsi="GHEA Grapalat" w:cs="Sylfaen"/>
                <w:color w:val="00000A"/>
                <w:sz w:val="24"/>
                <w:szCs w:val="24"/>
                <w:lang w:val="hy-AM"/>
              </w:rPr>
              <w:t>որևէ</w:t>
            </w:r>
            <w:proofErr w:type="spellEnd"/>
            <w:r w:rsidRPr="001548ED">
              <w:rPr>
                <w:rFonts w:ascii="GHEA Grapalat" w:eastAsia="Calibri" w:hAnsi="GHEA Grapalat" w:cs="Sylfaen"/>
                <w:color w:val="00000A"/>
                <w:sz w:val="24"/>
                <w:szCs w:val="24"/>
                <w:lang w:val="hy-AM"/>
              </w:rPr>
              <w:t xml:space="preserve"> հիմք առկա չէ։</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EB33CC" w:rsidRDefault="00EB33CC" w:rsidP="00EB33CC">
            <w:pPr>
              <w:tabs>
                <w:tab w:val="left" w:pos="-90"/>
              </w:tabs>
              <w:spacing w:line="360" w:lineRule="auto"/>
              <w:jc w:val="center"/>
              <w:rPr>
                <w:rFonts w:ascii="GHEA Grapalat" w:hAnsi="GHEA Grapalat" w:cs="Sylfaen"/>
                <w:b/>
                <w:sz w:val="24"/>
                <w:szCs w:val="24"/>
                <w:lang w:val="hy-AM"/>
              </w:rPr>
            </w:pPr>
          </w:p>
          <w:p w:rsidR="00EB33CC" w:rsidRDefault="00EB33CC" w:rsidP="00EB33CC">
            <w:pPr>
              <w:tabs>
                <w:tab w:val="left" w:pos="-90"/>
              </w:tabs>
              <w:spacing w:line="360" w:lineRule="auto"/>
              <w:jc w:val="center"/>
              <w:rPr>
                <w:rFonts w:ascii="GHEA Grapalat" w:hAnsi="GHEA Grapalat" w:cs="Sylfaen"/>
                <w:b/>
                <w:sz w:val="24"/>
                <w:szCs w:val="24"/>
                <w:lang w:val="hy-AM"/>
              </w:rPr>
            </w:pPr>
          </w:p>
          <w:p w:rsidR="00EB33CC" w:rsidRDefault="00EB33CC" w:rsidP="00EB33CC">
            <w:pPr>
              <w:tabs>
                <w:tab w:val="left" w:pos="-90"/>
              </w:tabs>
              <w:spacing w:line="360" w:lineRule="auto"/>
              <w:jc w:val="center"/>
              <w:rPr>
                <w:rFonts w:ascii="GHEA Grapalat" w:hAnsi="GHEA Grapalat" w:cs="Sylfaen"/>
                <w:b/>
                <w:sz w:val="24"/>
                <w:szCs w:val="24"/>
                <w:lang w:val="hy-AM"/>
              </w:rPr>
            </w:pPr>
          </w:p>
          <w:p w:rsidR="00EB33CC" w:rsidRDefault="00EB33CC" w:rsidP="00EB33CC">
            <w:pPr>
              <w:tabs>
                <w:tab w:val="left" w:pos="-90"/>
              </w:tabs>
              <w:spacing w:line="360" w:lineRule="auto"/>
              <w:jc w:val="center"/>
              <w:rPr>
                <w:rFonts w:ascii="GHEA Grapalat" w:hAnsi="GHEA Grapalat" w:cs="Sylfaen"/>
                <w:b/>
                <w:sz w:val="24"/>
                <w:szCs w:val="24"/>
                <w:lang w:val="hy-AM"/>
              </w:rPr>
            </w:pPr>
          </w:p>
          <w:p w:rsidR="00EB33CC" w:rsidRDefault="008B1706" w:rsidP="00EB33C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Ը</w:t>
            </w:r>
            <w:r w:rsidR="00280759">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rsidR="00280759" w:rsidRDefault="00B60F75" w:rsidP="0028075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Միաժամանակ, հարկ է նշել, որ ներկայացված առաջարկով</w:t>
            </w:r>
            <w:r w:rsidR="004D5614">
              <w:rPr>
                <w:rFonts w:ascii="GHEA Grapalat" w:hAnsi="GHEA Grapalat" w:cs="Sylfaen"/>
                <w:sz w:val="24"/>
                <w:szCs w:val="24"/>
                <w:lang w:val="hy-AM"/>
              </w:rPr>
              <w:t xml:space="preserve"> </w:t>
            </w:r>
            <w:r w:rsidR="0007325A">
              <w:rPr>
                <w:rFonts w:ascii="GHEA Grapalat" w:hAnsi="GHEA Grapalat" w:cs="Sylfaen"/>
                <w:sz w:val="24"/>
                <w:szCs w:val="24"/>
                <w:lang w:val="hy-AM"/>
              </w:rPr>
              <w:t>չեն</w:t>
            </w:r>
            <w:r w:rsidR="004D5614">
              <w:rPr>
                <w:rFonts w:ascii="GHEA Grapalat" w:hAnsi="GHEA Grapalat" w:cs="Sylfaen"/>
                <w:sz w:val="24"/>
                <w:szCs w:val="24"/>
                <w:lang w:val="hy-AM"/>
              </w:rPr>
              <w:t xml:space="preserve"> ներկայացվել </w:t>
            </w:r>
            <w:r w:rsidR="005C7E03">
              <w:rPr>
                <w:rFonts w:ascii="GHEA Grapalat" w:hAnsi="GHEA Grapalat" w:cs="Sylfaen"/>
                <w:sz w:val="24"/>
                <w:szCs w:val="24"/>
                <w:lang w:val="hy-AM"/>
              </w:rPr>
              <w:t xml:space="preserve">հիմնավորումներ </w:t>
            </w:r>
            <w:r w:rsidR="004D5614" w:rsidRPr="004D5614">
              <w:rPr>
                <w:rFonts w:ascii="GHEA Grapalat" w:hAnsi="GHEA Grapalat" w:cs="Sylfaen"/>
                <w:sz w:val="24"/>
                <w:szCs w:val="24"/>
                <w:lang w:val="hy-AM"/>
              </w:rPr>
              <w:t xml:space="preserve">2020 թվականի հունվարի 21-ին ընդունված «Հարկային ծառայության մասին» օրենքում փոփոխություններ և լրացումներ կատարելու մասին» ՀՕ-17-Ն օրենքի ընդունումից հետո ընկած ժամանակահատվածում </w:t>
            </w:r>
            <w:r w:rsidR="004D5614">
              <w:rPr>
                <w:rFonts w:ascii="GHEA Grapalat" w:hAnsi="GHEA Grapalat" w:cs="Sylfaen"/>
                <w:sz w:val="24"/>
                <w:szCs w:val="24"/>
                <w:lang w:val="hy-AM"/>
              </w:rPr>
              <w:t>արձանագրված դրական փոփոխություններ</w:t>
            </w:r>
            <w:r w:rsidR="005C7E03">
              <w:rPr>
                <w:rFonts w:ascii="GHEA Grapalat" w:hAnsi="GHEA Grapalat" w:cs="Sylfaen"/>
                <w:sz w:val="24"/>
                <w:szCs w:val="24"/>
                <w:lang w:val="hy-AM"/>
              </w:rPr>
              <w:t>ի</w:t>
            </w:r>
            <w:r w:rsidR="004D5614">
              <w:rPr>
                <w:rFonts w:ascii="GHEA Grapalat" w:hAnsi="GHEA Grapalat" w:cs="Sylfaen"/>
                <w:sz w:val="24"/>
                <w:szCs w:val="24"/>
                <w:lang w:val="hy-AM"/>
              </w:rPr>
              <w:t xml:space="preserve"> </w:t>
            </w:r>
            <w:r w:rsidR="004D5614" w:rsidRPr="004D5614">
              <w:rPr>
                <w:rFonts w:ascii="GHEA Grapalat" w:hAnsi="GHEA Grapalat" w:cs="Sylfaen"/>
                <w:sz w:val="24"/>
                <w:szCs w:val="24"/>
                <w:lang w:val="hy-AM"/>
              </w:rPr>
              <w:t>(</w:t>
            </w:r>
            <w:r w:rsidR="0007325A">
              <w:rPr>
                <w:rFonts w:ascii="GHEA Grapalat" w:hAnsi="GHEA Grapalat" w:cs="Sylfaen"/>
                <w:sz w:val="24"/>
                <w:szCs w:val="24"/>
                <w:lang w:val="hy-AM"/>
              </w:rPr>
              <w:t>վիճակագրական տվյալներ</w:t>
            </w:r>
            <w:r w:rsidR="005C7E03">
              <w:rPr>
                <w:rFonts w:ascii="GHEA Grapalat" w:hAnsi="GHEA Grapalat" w:cs="Sylfaen"/>
                <w:sz w:val="24"/>
                <w:szCs w:val="24"/>
                <w:lang w:val="hy-AM"/>
              </w:rPr>
              <w:t>ի</w:t>
            </w:r>
            <w:r w:rsidR="004D5614" w:rsidRPr="004D5614">
              <w:rPr>
                <w:rFonts w:ascii="GHEA Grapalat" w:hAnsi="GHEA Grapalat" w:cs="Sylfaen"/>
                <w:sz w:val="24"/>
                <w:szCs w:val="24"/>
                <w:lang w:val="hy-AM"/>
              </w:rPr>
              <w:t>)</w:t>
            </w:r>
            <w:r w:rsidR="005C7E03">
              <w:rPr>
                <w:rFonts w:ascii="GHEA Grapalat" w:hAnsi="GHEA Grapalat" w:cs="Sylfaen"/>
                <w:sz w:val="24"/>
                <w:szCs w:val="24"/>
                <w:lang w:val="hy-AM"/>
              </w:rPr>
              <w:t xml:space="preserve"> վերաբերյալ</w:t>
            </w:r>
            <w:r w:rsidR="004D5614">
              <w:rPr>
                <w:rFonts w:ascii="GHEA Grapalat" w:hAnsi="GHEA Grapalat" w:cs="Sylfaen"/>
                <w:sz w:val="24"/>
                <w:szCs w:val="24"/>
                <w:lang w:val="hy-AM"/>
              </w:rPr>
              <w:t>։</w:t>
            </w:r>
          </w:p>
          <w:p w:rsidR="003C0803" w:rsidRPr="003C0803" w:rsidRDefault="004D5614" w:rsidP="00AB49E2">
            <w:pPr>
              <w:tabs>
                <w:tab w:val="left" w:pos="-9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Նախագծ</w:t>
            </w:r>
            <w:r w:rsidR="00C16D0F">
              <w:rPr>
                <w:rFonts w:ascii="GHEA Grapalat" w:hAnsi="GHEA Grapalat" w:cs="Sylfaen"/>
                <w:sz w:val="24"/>
                <w:szCs w:val="24"/>
                <w:lang w:val="hy-AM"/>
              </w:rPr>
              <w:t>եր</w:t>
            </w:r>
            <w:r>
              <w:rPr>
                <w:rFonts w:ascii="GHEA Grapalat" w:hAnsi="GHEA Grapalat" w:cs="Sylfaen"/>
                <w:sz w:val="24"/>
                <w:szCs w:val="24"/>
                <w:lang w:val="hy-AM"/>
              </w:rPr>
              <w:t>ի հիմնավորմամբ նախատեսվում է</w:t>
            </w:r>
            <w:r w:rsidR="00C16D0F">
              <w:rPr>
                <w:rFonts w:ascii="GHEA Grapalat" w:hAnsi="GHEA Grapalat" w:cs="Sylfaen"/>
                <w:sz w:val="24"/>
                <w:szCs w:val="24"/>
                <w:lang w:val="hy-AM"/>
              </w:rPr>
              <w:t xml:space="preserve">, որ Նախագծերի ընդունումը պայմանավորված է </w:t>
            </w:r>
            <w:r w:rsidR="00C16D0F" w:rsidRPr="00C16D0F">
              <w:rPr>
                <w:rFonts w:ascii="GHEA Grapalat" w:hAnsi="GHEA Grapalat" w:cs="Sylfaen"/>
                <w:sz w:val="24"/>
                <w:szCs w:val="24"/>
                <w:lang w:val="hy-AM"/>
              </w:rPr>
              <w:t xml:space="preserve">«Հարկային </w:t>
            </w:r>
            <w:r w:rsidR="00C16D0F" w:rsidRPr="00C16D0F">
              <w:rPr>
                <w:rFonts w:ascii="GHEA Grapalat" w:hAnsi="GHEA Grapalat" w:cs="Sylfaen"/>
                <w:sz w:val="24"/>
                <w:szCs w:val="24"/>
                <w:lang w:val="hy-AM"/>
              </w:rPr>
              <w:lastRenderedPageBreak/>
              <w:t>ծառայության մասին» և «Մաքսային ծառայության մասին» օրենքների</w:t>
            </w:r>
            <w:r w:rsidR="00C16D0F">
              <w:rPr>
                <w:rFonts w:ascii="GHEA Grapalat" w:hAnsi="GHEA Grapalat" w:cs="Sylfaen"/>
                <w:sz w:val="24"/>
                <w:szCs w:val="24"/>
                <w:lang w:val="hy-AM"/>
              </w:rPr>
              <w:t xml:space="preserve"> </w:t>
            </w:r>
            <w:r w:rsidR="00C16D0F" w:rsidRPr="00C16D0F">
              <w:rPr>
                <w:rFonts w:ascii="GHEA Grapalat" w:hAnsi="GHEA Grapalat" w:cs="Sylfaen"/>
                <w:sz w:val="24"/>
                <w:szCs w:val="24"/>
                <w:lang w:val="hy-AM"/>
              </w:rPr>
              <w:t xml:space="preserve">կիրառման ընթացքում </w:t>
            </w:r>
            <w:proofErr w:type="spellStart"/>
            <w:r w:rsidR="00C16D0F" w:rsidRPr="00C16D0F">
              <w:rPr>
                <w:rFonts w:ascii="GHEA Grapalat" w:hAnsi="GHEA Grapalat" w:cs="Sylfaen"/>
                <w:sz w:val="24"/>
                <w:szCs w:val="24"/>
                <w:lang w:val="hy-AM"/>
              </w:rPr>
              <w:t>վերհանված</w:t>
            </w:r>
            <w:proofErr w:type="spellEnd"/>
            <w:r w:rsidR="00C16D0F" w:rsidRPr="00C16D0F">
              <w:rPr>
                <w:rFonts w:ascii="GHEA Grapalat" w:hAnsi="GHEA Grapalat" w:cs="Sylfaen"/>
                <w:sz w:val="24"/>
                <w:szCs w:val="24"/>
                <w:lang w:val="hy-AM"/>
              </w:rPr>
              <w:t xml:space="preserve"> խնդիրները կանոնակարգելու անհրաժեշտությամբ</w:t>
            </w:r>
            <w:r w:rsidR="00C16D0F">
              <w:rPr>
                <w:rFonts w:ascii="GHEA Grapalat" w:hAnsi="GHEA Grapalat" w:cs="Sylfaen"/>
                <w:sz w:val="24"/>
                <w:szCs w:val="24"/>
                <w:lang w:val="hy-AM"/>
              </w:rPr>
              <w:t xml:space="preserve">, մասնավորապես՝ </w:t>
            </w:r>
            <w:r w:rsidR="00C16D0F" w:rsidRPr="00C16D0F">
              <w:rPr>
                <w:rFonts w:ascii="GHEA Grapalat" w:hAnsi="GHEA Grapalat" w:cs="Sylfaen"/>
                <w:sz w:val="24"/>
                <w:szCs w:val="24"/>
                <w:lang w:val="hy-AM"/>
              </w:rPr>
              <w:t xml:space="preserve"> Նախագծերով նախատեսվում է սահմանել հարկային և մաքսային ծառայությունների պաշտոնները` ըստ խմբերի` հաշվի առնելով դրանք առավել որոշակի դարձնելու անհրաժեշտությունը և </w:t>
            </w:r>
            <w:proofErr w:type="spellStart"/>
            <w:r w:rsidR="00C16D0F" w:rsidRPr="00C16D0F">
              <w:rPr>
                <w:rFonts w:ascii="GHEA Grapalat" w:hAnsi="GHEA Grapalat" w:cs="Sylfaen"/>
                <w:sz w:val="24"/>
                <w:szCs w:val="24"/>
                <w:lang w:val="hy-AM"/>
              </w:rPr>
              <w:t>իրավակիրառ</w:t>
            </w:r>
            <w:proofErr w:type="spellEnd"/>
            <w:r w:rsidR="00C16D0F" w:rsidRPr="00C16D0F">
              <w:rPr>
                <w:rFonts w:ascii="GHEA Grapalat" w:hAnsi="GHEA Grapalat" w:cs="Sylfaen"/>
                <w:sz w:val="24"/>
                <w:szCs w:val="24"/>
                <w:lang w:val="hy-AM"/>
              </w:rPr>
              <w:t xml:space="preserve"> պրակտիկայի արդյունքները</w:t>
            </w:r>
            <w:r w:rsidR="003C0803">
              <w:rPr>
                <w:rFonts w:ascii="GHEA Grapalat" w:hAnsi="GHEA Grapalat" w:cs="Sylfaen"/>
                <w:sz w:val="24"/>
                <w:szCs w:val="24"/>
                <w:lang w:val="hy-AM"/>
              </w:rPr>
              <w:t xml:space="preserve">, իսկ պաշտոնների անվանացանկը համաձայն </w:t>
            </w:r>
            <w:r w:rsidR="003C0803" w:rsidRPr="00C16D0F">
              <w:rPr>
                <w:rFonts w:ascii="GHEA Grapalat" w:hAnsi="GHEA Grapalat" w:cs="Sylfaen"/>
                <w:sz w:val="24"/>
                <w:szCs w:val="24"/>
                <w:lang w:val="hy-AM"/>
              </w:rPr>
              <w:t xml:space="preserve">«Հարկային ծառայության մասին» </w:t>
            </w:r>
            <w:r w:rsidR="003C0803">
              <w:rPr>
                <w:rFonts w:ascii="GHEA Grapalat" w:hAnsi="GHEA Grapalat" w:cs="Sylfaen"/>
                <w:sz w:val="24"/>
                <w:szCs w:val="24"/>
                <w:lang w:val="hy-AM"/>
              </w:rPr>
              <w:t xml:space="preserve">օրենքի 15-րդ հոդվածի 1-ին մասի այն է՝  </w:t>
            </w:r>
          </w:p>
          <w:p w:rsidR="00652DF9" w:rsidRDefault="003C0803" w:rsidP="00652DF9">
            <w:pPr>
              <w:tabs>
                <w:tab w:val="left" w:pos="-9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3C0803">
              <w:rPr>
                <w:rFonts w:ascii="GHEA Grapalat" w:hAnsi="GHEA Grapalat" w:cs="Sylfaen"/>
                <w:sz w:val="24"/>
                <w:szCs w:val="24"/>
                <w:lang w:val="hy-AM"/>
              </w:rPr>
              <w:t xml:space="preserve">Հարկային ծառայության պաշտոնների խմբերում պաշտոնների դասակարգումն իրականացվում է հարկային ծառայության պաշտոնների </w:t>
            </w:r>
            <w:proofErr w:type="spellStart"/>
            <w:r w:rsidRPr="003C0803">
              <w:rPr>
                <w:rFonts w:ascii="GHEA Grapalat" w:hAnsi="GHEA Grapalat" w:cs="Sylfaen"/>
                <w:sz w:val="24"/>
                <w:szCs w:val="24"/>
                <w:lang w:val="hy-AM"/>
              </w:rPr>
              <w:t>անվանացանկով</w:t>
            </w:r>
            <w:proofErr w:type="spellEnd"/>
            <w:r w:rsidRPr="003C0803">
              <w:rPr>
                <w:rFonts w:ascii="GHEA Grapalat" w:hAnsi="GHEA Grapalat" w:cs="Sylfaen"/>
                <w:sz w:val="24"/>
                <w:szCs w:val="24"/>
                <w:lang w:val="hy-AM"/>
              </w:rPr>
              <w:t>: Անվանացանկը հաստատում և (կամ) փոփոխում է հարկային մարմնի ղեկավարը և վարվում է «Քաղաքացիական ծառայության մասին» օրենքով սահմանված կարգով</w:t>
            </w:r>
            <w:r>
              <w:rPr>
                <w:rFonts w:ascii="GHEA Grapalat" w:hAnsi="GHEA Grapalat" w:cs="Sylfaen"/>
                <w:sz w:val="24"/>
                <w:szCs w:val="24"/>
                <w:lang w:val="hy-AM"/>
              </w:rPr>
              <w:t xml:space="preserve">։», կսահմանվի հարկային մարմնի ղեկավարի հրամանով, ինչի մասով նախագծով </w:t>
            </w:r>
            <w:proofErr w:type="spellStart"/>
            <w:r>
              <w:rPr>
                <w:rFonts w:ascii="GHEA Grapalat" w:hAnsi="GHEA Grapalat" w:cs="Sylfaen"/>
                <w:sz w:val="24"/>
                <w:szCs w:val="24"/>
                <w:lang w:val="hy-AM"/>
              </w:rPr>
              <w:t>որևէ</w:t>
            </w:r>
            <w:proofErr w:type="spellEnd"/>
            <w:r>
              <w:rPr>
                <w:rFonts w:ascii="GHEA Grapalat" w:hAnsi="GHEA Grapalat" w:cs="Sylfaen"/>
                <w:sz w:val="24"/>
                <w:szCs w:val="24"/>
                <w:lang w:val="hy-AM"/>
              </w:rPr>
              <w:t xml:space="preserve"> փոփոխություն չի կատարվել։</w:t>
            </w:r>
            <w:r w:rsidR="00652DF9">
              <w:rPr>
                <w:rFonts w:ascii="GHEA Grapalat" w:hAnsi="GHEA Grapalat" w:cs="Sylfaen"/>
                <w:sz w:val="24"/>
                <w:szCs w:val="24"/>
                <w:lang w:val="hy-AM"/>
              </w:rPr>
              <w:t xml:space="preserve"> </w:t>
            </w:r>
            <w:proofErr w:type="spellStart"/>
            <w:r w:rsidR="002200C4">
              <w:rPr>
                <w:rFonts w:ascii="GHEA Grapalat" w:hAnsi="GHEA Grapalat" w:cs="Sylfaen"/>
                <w:sz w:val="24"/>
                <w:szCs w:val="24"/>
                <w:lang w:val="hy-AM"/>
              </w:rPr>
              <w:t>Միևնույն</w:t>
            </w:r>
            <w:proofErr w:type="spellEnd"/>
            <w:r w:rsidR="002200C4">
              <w:rPr>
                <w:rFonts w:ascii="GHEA Grapalat" w:hAnsi="GHEA Grapalat" w:cs="Sylfaen"/>
                <w:sz w:val="24"/>
                <w:szCs w:val="24"/>
                <w:lang w:val="hy-AM"/>
              </w:rPr>
              <w:t xml:space="preserve"> </w:t>
            </w:r>
            <w:r w:rsidR="002200C4">
              <w:rPr>
                <w:rFonts w:ascii="GHEA Grapalat" w:hAnsi="GHEA Grapalat" w:cs="Sylfaen"/>
                <w:sz w:val="24"/>
                <w:szCs w:val="24"/>
                <w:lang w:val="hy-AM"/>
              </w:rPr>
              <w:lastRenderedPageBreak/>
              <w:t xml:space="preserve">կարգավորումը առկա է նաև </w:t>
            </w:r>
            <w:r w:rsidR="002200C4" w:rsidRPr="00C16D0F">
              <w:rPr>
                <w:rFonts w:ascii="GHEA Grapalat" w:hAnsi="GHEA Grapalat" w:cs="Sylfaen"/>
                <w:sz w:val="24"/>
                <w:szCs w:val="24"/>
                <w:lang w:val="hy-AM"/>
              </w:rPr>
              <w:t>«Մաքսային ծառայության մասին»</w:t>
            </w:r>
            <w:r w:rsidR="002200C4">
              <w:rPr>
                <w:rFonts w:ascii="GHEA Grapalat" w:hAnsi="GHEA Grapalat" w:cs="Sylfaen"/>
                <w:sz w:val="24"/>
                <w:szCs w:val="24"/>
                <w:lang w:val="hy-AM"/>
              </w:rPr>
              <w:t xml:space="preserve"> օրենքի 7-րդ հոդվածի 3-րդ մասում։</w:t>
            </w:r>
            <w:r w:rsidR="00B42053">
              <w:rPr>
                <w:rFonts w:ascii="GHEA Grapalat" w:hAnsi="GHEA Grapalat" w:cs="Sylfaen"/>
                <w:sz w:val="24"/>
                <w:szCs w:val="24"/>
                <w:lang w:val="hy-AM"/>
              </w:rPr>
              <w:t xml:space="preserve"> </w:t>
            </w:r>
          </w:p>
          <w:p w:rsidR="00AB49E2" w:rsidRPr="00652DF9" w:rsidRDefault="00652DF9" w:rsidP="00652DF9">
            <w:pPr>
              <w:tabs>
                <w:tab w:val="left" w:pos="-9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B42053">
              <w:rPr>
                <w:rFonts w:ascii="GHEA Grapalat" w:hAnsi="GHEA Grapalat" w:cs="Sylfaen"/>
                <w:sz w:val="24"/>
                <w:szCs w:val="24"/>
                <w:lang w:val="hy-AM"/>
              </w:rPr>
              <w:t xml:space="preserve">Միաժամանակ, </w:t>
            </w:r>
            <w:proofErr w:type="spellStart"/>
            <w:r w:rsidR="00B42053">
              <w:rPr>
                <w:rFonts w:ascii="GHEA Grapalat" w:hAnsi="GHEA Grapalat" w:cs="Sylfaen"/>
                <w:sz w:val="24"/>
                <w:szCs w:val="24"/>
                <w:lang w:val="hy-AM"/>
              </w:rPr>
              <w:t>տարընթերցումներից</w:t>
            </w:r>
            <w:proofErr w:type="spellEnd"/>
            <w:r w:rsidR="00B42053">
              <w:rPr>
                <w:rFonts w:ascii="GHEA Grapalat" w:hAnsi="GHEA Grapalat" w:cs="Sylfaen"/>
                <w:sz w:val="24"/>
                <w:szCs w:val="24"/>
                <w:lang w:val="hy-AM"/>
              </w:rPr>
              <w:t xml:space="preserve"> խուսափելու նպատակով նախագծերում </w:t>
            </w:r>
            <w:r w:rsidR="009C61E0" w:rsidRPr="009C61E0">
              <w:rPr>
                <w:lang w:val="hy-AM"/>
              </w:rPr>
              <w:t xml:space="preserve"> </w:t>
            </w:r>
            <w:r w:rsidR="009C61E0" w:rsidRPr="009C61E0">
              <w:rPr>
                <w:rFonts w:ascii="GHEA Grapalat" w:hAnsi="GHEA Grapalat" w:cs="Sylfaen"/>
                <w:sz w:val="24"/>
                <w:szCs w:val="24"/>
                <w:lang w:val="hy-AM"/>
              </w:rPr>
              <w:t>հարկային (մաքսային)</w:t>
            </w:r>
            <w:r w:rsidR="009C61E0">
              <w:rPr>
                <w:rFonts w:ascii="GHEA Grapalat" w:hAnsi="GHEA Grapalat" w:cs="Sylfaen"/>
                <w:sz w:val="24"/>
                <w:szCs w:val="24"/>
                <w:lang w:val="hy-AM"/>
              </w:rPr>
              <w:t xml:space="preserve"> ծառայության պաշտոնների անվանացանկը սահմանող հոդվածներում </w:t>
            </w:r>
            <w:r w:rsidR="00B42053">
              <w:rPr>
                <w:rFonts w:ascii="GHEA Grapalat" w:hAnsi="GHEA Grapalat" w:cs="Sylfaen"/>
                <w:sz w:val="24"/>
                <w:szCs w:val="24"/>
                <w:lang w:val="hy-AM"/>
              </w:rPr>
              <w:t>«</w:t>
            </w:r>
            <w:r w:rsidR="00A065E1" w:rsidRPr="00A065E1">
              <w:rPr>
                <w:rFonts w:ascii="GHEA Grapalat" w:eastAsia="Times New Roman" w:hAnsi="GHEA Grapalat" w:cs="Times New Roman"/>
                <w:color w:val="000000"/>
                <w:sz w:val="24"/>
                <w:szCs w:val="24"/>
                <w:lang w:val="hy-AM"/>
              </w:rPr>
              <w:t xml:space="preserve">Հարկային մարմնում սահմանվում են հարկային ծառայության </w:t>
            </w:r>
            <w:proofErr w:type="spellStart"/>
            <w:r w:rsidR="00A065E1" w:rsidRPr="00A065E1">
              <w:rPr>
                <w:rFonts w:ascii="GHEA Grapalat" w:eastAsia="Times New Roman" w:hAnsi="GHEA Grapalat" w:cs="Times New Roman"/>
                <w:color w:val="000000"/>
                <w:sz w:val="24"/>
                <w:szCs w:val="24"/>
                <w:lang w:val="hy-AM"/>
              </w:rPr>
              <w:t>հետևյալ</w:t>
            </w:r>
            <w:proofErr w:type="spellEnd"/>
            <w:r w:rsidR="00A065E1" w:rsidRPr="00A065E1">
              <w:rPr>
                <w:rFonts w:ascii="GHEA Grapalat" w:eastAsia="Times New Roman" w:hAnsi="GHEA Grapalat" w:cs="Times New Roman"/>
                <w:color w:val="000000"/>
                <w:sz w:val="24"/>
                <w:szCs w:val="24"/>
                <w:lang w:val="hy-AM"/>
              </w:rPr>
              <w:t xml:space="preserve"> պաշտոնները</w:t>
            </w:r>
            <w:r w:rsidR="00B42053">
              <w:rPr>
                <w:rFonts w:ascii="GHEA Grapalat" w:hAnsi="GHEA Grapalat" w:cs="Sylfaen"/>
                <w:sz w:val="24"/>
                <w:szCs w:val="24"/>
                <w:lang w:val="hy-AM"/>
              </w:rPr>
              <w:t>» բառերը փոխարինվել են «</w:t>
            </w:r>
            <w:r w:rsidR="00A065E1" w:rsidRPr="00A065E1">
              <w:rPr>
                <w:rFonts w:ascii="GHEA Grapalat" w:eastAsia="Times New Roman" w:hAnsi="GHEA Grapalat" w:cs="Times New Roman"/>
                <w:color w:val="000000"/>
                <w:sz w:val="24"/>
                <w:szCs w:val="24"/>
                <w:lang w:val="hy-AM"/>
              </w:rPr>
              <w:t xml:space="preserve">Հարկային մարմնում՝ ըստ պաշտոնների խմբերի, սահմանվում են հարկային ծառայության </w:t>
            </w:r>
            <w:proofErr w:type="spellStart"/>
            <w:r w:rsidR="00A065E1" w:rsidRPr="00A065E1">
              <w:rPr>
                <w:rFonts w:ascii="GHEA Grapalat" w:eastAsia="Times New Roman" w:hAnsi="GHEA Grapalat" w:cs="Times New Roman"/>
                <w:color w:val="000000"/>
                <w:sz w:val="24"/>
                <w:szCs w:val="24"/>
                <w:lang w:val="hy-AM"/>
              </w:rPr>
              <w:t>հետևյալ</w:t>
            </w:r>
            <w:proofErr w:type="spellEnd"/>
            <w:r w:rsidR="00A065E1" w:rsidRPr="00A065E1">
              <w:rPr>
                <w:rFonts w:ascii="GHEA Grapalat" w:eastAsia="Times New Roman" w:hAnsi="GHEA Grapalat" w:cs="Times New Roman"/>
                <w:color w:val="000000"/>
                <w:sz w:val="24"/>
                <w:szCs w:val="24"/>
                <w:lang w:val="hy-AM"/>
              </w:rPr>
              <w:t xml:space="preserve"> պաշտոնները</w:t>
            </w:r>
            <w:r w:rsidR="00B42053">
              <w:rPr>
                <w:rFonts w:ascii="GHEA Grapalat" w:hAnsi="GHEA Grapalat" w:cs="Sylfaen"/>
                <w:sz w:val="24"/>
                <w:szCs w:val="24"/>
                <w:lang w:val="hy-AM"/>
              </w:rPr>
              <w:t>» բառերով։</w:t>
            </w:r>
          </w:p>
          <w:p w:rsidR="00EB33CC" w:rsidRDefault="00EB33CC" w:rsidP="001E0158">
            <w:pPr>
              <w:tabs>
                <w:tab w:val="left" w:pos="-90"/>
              </w:tabs>
              <w:spacing w:after="0" w:line="360" w:lineRule="auto"/>
              <w:jc w:val="center"/>
              <w:rPr>
                <w:rFonts w:ascii="GHEA Grapalat" w:hAnsi="GHEA Grapalat" w:cs="Sylfaen"/>
                <w:b/>
                <w:sz w:val="24"/>
                <w:szCs w:val="24"/>
                <w:lang w:val="hy-AM"/>
              </w:rPr>
            </w:pPr>
            <w:bookmarkStart w:id="0" w:name="_GoBack"/>
            <w:bookmarkEnd w:id="0"/>
            <w:r w:rsidRPr="00117B25">
              <w:rPr>
                <w:rFonts w:ascii="GHEA Grapalat" w:hAnsi="GHEA Grapalat" w:cs="Sylfaen"/>
                <w:b/>
                <w:sz w:val="24"/>
                <w:szCs w:val="24"/>
                <w:lang w:val="hy-AM"/>
              </w:rPr>
              <w:t>2․Չի ընդունվել</w:t>
            </w:r>
          </w:p>
          <w:p w:rsidR="000812FB" w:rsidRDefault="000812FB" w:rsidP="001E0158">
            <w:pPr>
              <w:tabs>
                <w:tab w:val="left" w:pos="-90"/>
              </w:tabs>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Հիմնավորումը՝ 1․2</w:t>
            </w:r>
            <w:r w:rsidR="00AB49E2" w:rsidRPr="006F37A6">
              <w:rPr>
                <w:rFonts w:ascii="GHEA Grapalat" w:hAnsi="GHEA Grapalat" w:cs="Sylfaen"/>
                <w:b/>
                <w:sz w:val="24"/>
                <w:szCs w:val="24"/>
                <w:lang w:val="hy-AM"/>
              </w:rPr>
              <w:t>-</w:t>
            </w:r>
            <w:r w:rsidR="00AB49E2">
              <w:rPr>
                <w:rFonts w:ascii="GHEA Grapalat" w:hAnsi="GHEA Grapalat" w:cs="Sylfaen"/>
                <w:b/>
                <w:sz w:val="24"/>
                <w:szCs w:val="24"/>
                <w:lang w:val="hy-AM"/>
              </w:rPr>
              <w:t>րդ</w:t>
            </w:r>
            <w:r>
              <w:rPr>
                <w:rFonts w:ascii="GHEA Grapalat" w:hAnsi="GHEA Grapalat" w:cs="Sylfaen"/>
                <w:b/>
                <w:sz w:val="24"/>
                <w:szCs w:val="24"/>
                <w:lang w:val="hy-AM"/>
              </w:rPr>
              <w:t xml:space="preserve"> </w:t>
            </w:r>
            <w:proofErr w:type="spellStart"/>
            <w:r>
              <w:rPr>
                <w:rFonts w:ascii="GHEA Grapalat" w:hAnsi="GHEA Grapalat" w:cs="Sylfaen"/>
                <w:b/>
                <w:sz w:val="24"/>
                <w:szCs w:val="24"/>
                <w:lang w:val="hy-AM"/>
              </w:rPr>
              <w:t>կետում</w:t>
            </w:r>
            <w:proofErr w:type="spellEnd"/>
            <w:r>
              <w:rPr>
                <w:rFonts w:ascii="GHEA Grapalat" w:hAnsi="GHEA Grapalat" w:cs="Sylfaen"/>
                <w:b/>
                <w:sz w:val="24"/>
                <w:szCs w:val="24"/>
                <w:lang w:val="hy-AM"/>
              </w:rPr>
              <w:t>։</w:t>
            </w:r>
          </w:p>
          <w:p w:rsidR="0027201E" w:rsidRDefault="0027201E" w:rsidP="000812FB">
            <w:pPr>
              <w:tabs>
                <w:tab w:val="left" w:pos="-90"/>
              </w:tabs>
              <w:spacing w:line="360" w:lineRule="auto"/>
              <w:jc w:val="both"/>
              <w:rPr>
                <w:rFonts w:ascii="GHEA Grapalat" w:hAnsi="GHEA Grapalat" w:cs="Sylfaen"/>
                <w:sz w:val="24"/>
                <w:szCs w:val="24"/>
                <w:lang w:val="hy-AM"/>
              </w:rPr>
            </w:pPr>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55723699"/>
    <w:multiLevelType w:val="hybridMultilevel"/>
    <w:tmpl w:val="EA3C8606"/>
    <w:lvl w:ilvl="0" w:tplc="B6347E68">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E8E2F67"/>
    <w:multiLevelType w:val="hybridMultilevel"/>
    <w:tmpl w:val="618E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1">
    <w:nsid w:val="6E591D44"/>
    <w:multiLevelType w:val="hybridMultilevel"/>
    <w:tmpl w:val="CE46C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
  </w:num>
  <w:num w:numId="3">
    <w:abstractNumId w:val="2"/>
  </w:num>
  <w:num w:numId="4">
    <w:abstractNumId w:val="3"/>
  </w:num>
  <w:num w:numId="5">
    <w:abstractNumId w:val="0"/>
  </w:num>
  <w:num w:numId="6">
    <w:abstractNumId w:val="10"/>
  </w:num>
  <w:num w:numId="7">
    <w:abstractNumId w:val="6"/>
  </w:num>
  <w:num w:numId="8">
    <w:abstractNumId w:val="4"/>
  </w:num>
  <w:num w:numId="9">
    <w:abstractNumId w:val="7"/>
  </w:num>
  <w:num w:numId="10">
    <w:abstractNumId w:val="9"/>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02366"/>
    <w:rsid w:val="00022938"/>
    <w:rsid w:val="00024FDB"/>
    <w:rsid w:val="00026B42"/>
    <w:rsid w:val="00031C45"/>
    <w:rsid w:val="00032668"/>
    <w:rsid w:val="00035CCB"/>
    <w:rsid w:val="00036ED3"/>
    <w:rsid w:val="000377FC"/>
    <w:rsid w:val="000421CE"/>
    <w:rsid w:val="0004690C"/>
    <w:rsid w:val="0005073D"/>
    <w:rsid w:val="00070B65"/>
    <w:rsid w:val="00071545"/>
    <w:rsid w:val="0007325A"/>
    <w:rsid w:val="0007394E"/>
    <w:rsid w:val="00074CB5"/>
    <w:rsid w:val="000812FB"/>
    <w:rsid w:val="00091756"/>
    <w:rsid w:val="00091BE7"/>
    <w:rsid w:val="00093279"/>
    <w:rsid w:val="00093417"/>
    <w:rsid w:val="000A69A1"/>
    <w:rsid w:val="000B69E0"/>
    <w:rsid w:val="000C05C5"/>
    <w:rsid w:val="000C1370"/>
    <w:rsid w:val="000C2067"/>
    <w:rsid w:val="000C61BE"/>
    <w:rsid w:val="000D1A47"/>
    <w:rsid w:val="000D488D"/>
    <w:rsid w:val="000D7DA7"/>
    <w:rsid w:val="000E4826"/>
    <w:rsid w:val="000E5669"/>
    <w:rsid w:val="000E5B8E"/>
    <w:rsid w:val="000E668E"/>
    <w:rsid w:val="000E6749"/>
    <w:rsid w:val="000E7ACD"/>
    <w:rsid w:val="000F280E"/>
    <w:rsid w:val="000F4DE0"/>
    <w:rsid w:val="00101551"/>
    <w:rsid w:val="001035D1"/>
    <w:rsid w:val="001142AB"/>
    <w:rsid w:val="00115673"/>
    <w:rsid w:val="0011739A"/>
    <w:rsid w:val="00117B25"/>
    <w:rsid w:val="00117DF6"/>
    <w:rsid w:val="001208F2"/>
    <w:rsid w:val="001235AB"/>
    <w:rsid w:val="00125D27"/>
    <w:rsid w:val="0012762E"/>
    <w:rsid w:val="001302A5"/>
    <w:rsid w:val="00132EDC"/>
    <w:rsid w:val="00137AFA"/>
    <w:rsid w:val="00143E85"/>
    <w:rsid w:val="00145D15"/>
    <w:rsid w:val="001503AC"/>
    <w:rsid w:val="001541C7"/>
    <w:rsid w:val="001548ED"/>
    <w:rsid w:val="001578F6"/>
    <w:rsid w:val="001604C6"/>
    <w:rsid w:val="001631F0"/>
    <w:rsid w:val="00163F40"/>
    <w:rsid w:val="0016565E"/>
    <w:rsid w:val="001657C4"/>
    <w:rsid w:val="00170795"/>
    <w:rsid w:val="00170AE8"/>
    <w:rsid w:val="00170F36"/>
    <w:rsid w:val="00171F9A"/>
    <w:rsid w:val="00176651"/>
    <w:rsid w:val="001952A8"/>
    <w:rsid w:val="00196903"/>
    <w:rsid w:val="001A1ADB"/>
    <w:rsid w:val="001A3B87"/>
    <w:rsid w:val="001B0DA8"/>
    <w:rsid w:val="001B14AA"/>
    <w:rsid w:val="001C06F6"/>
    <w:rsid w:val="001D2E84"/>
    <w:rsid w:val="001D2EFC"/>
    <w:rsid w:val="001D4F39"/>
    <w:rsid w:val="001D5E17"/>
    <w:rsid w:val="001E0158"/>
    <w:rsid w:val="001E58C3"/>
    <w:rsid w:val="001E5CC0"/>
    <w:rsid w:val="001E7F8F"/>
    <w:rsid w:val="001F32D1"/>
    <w:rsid w:val="001F4D5F"/>
    <w:rsid w:val="00200BB9"/>
    <w:rsid w:val="00201872"/>
    <w:rsid w:val="00206911"/>
    <w:rsid w:val="00211586"/>
    <w:rsid w:val="002166F0"/>
    <w:rsid w:val="002200C4"/>
    <w:rsid w:val="00222FB1"/>
    <w:rsid w:val="00225406"/>
    <w:rsid w:val="00230B00"/>
    <w:rsid w:val="00231419"/>
    <w:rsid w:val="0023212D"/>
    <w:rsid w:val="00235CC4"/>
    <w:rsid w:val="002404D2"/>
    <w:rsid w:val="00245645"/>
    <w:rsid w:val="00247D09"/>
    <w:rsid w:val="00251533"/>
    <w:rsid w:val="00253AB5"/>
    <w:rsid w:val="002540A5"/>
    <w:rsid w:val="0025413F"/>
    <w:rsid w:val="00261043"/>
    <w:rsid w:val="0027201E"/>
    <w:rsid w:val="00280759"/>
    <w:rsid w:val="0028092A"/>
    <w:rsid w:val="00280A52"/>
    <w:rsid w:val="0028108A"/>
    <w:rsid w:val="00283B86"/>
    <w:rsid w:val="002850A2"/>
    <w:rsid w:val="002908E7"/>
    <w:rsid w:val="00292405"/>
    <w:rsid w:val="002934BC"/>
    <w:rsid w:val="002A4058"/>
    <w:rsid w:val="002A4C04"/>
    <w:rsid w:val="002B0854"/>
    <w:rsid w:val="002B68C0"/>
    <w:rsid w:val="002B74AA"/>
    <w:rsid w:val="002C073C"/>
    <w:rsid w:val="002D290B"/>
    <w:rsid w:val="002D3C96"/>
    <w:rsid w:val="002E3C0B"/>
    <w:rsid w:val="002E3F02"/>
    <w:rsid w:val="002E73AB"/>
    <w:rsid w:val="002F28AF"/>
    <w:rsid w:val="002F6FB5"/>
    <w:rsid w:val="002F745D"/>
    <w:rsid w:val="00300902"/>
    <w:rsid w:val="003016A2"/>
    <w:rsid w:val="0030693D"/>
    <w:rsid w:val="00306D8D"/>
    <w:rsid w:val="00312C17"/>
    <w:rsid w:val="00312CFC"/>
    <w:rsid w:val="00314B3E"/>
    <w:rsid w:val="00316035"/>
    <w:rsid w:val="00320923"/>
    <w:rsid w:val="0032669B"/>
    <w:rsid w:val="00327E02"/>
    <w:rsid w:val="00331E9A"/>
    <w:rsid w:val="0033472E"/>
    <w:rsid w:val="003361B7"/>
    <w:rsid w:val="0034330F"/>
    <w:rsid w:val="00344E2B"/>
    <w:rsid w:val="00346D41"/>
    <w:rsid w:val="003543EF"/>
    <w:rsid w:val="0036017C"/>
    <w:rsid w:val="0036123A"/>
    <w:rsid w:val="00367C05"/>
    <w:rsid w:val="003711CA"/>
    <w:rsid w:val="00372CFB"/>
    <w:rsid w:val="00373234"/>
    <w:rsid w:val="00376746"/>
    <w:rsid w:val="0038043B"/>
    <w:rsid w:val="0038600C"/>
    <w:rsid w:val="0038624B"/>
    <w:rsid w:val="00387736"/>
    <w:rsid w:val="00392FD1"/>
    <w:rsid w:val="0039450B"/>
    <w:rsid w:val="003A0FE7"/>
    <w:rsid w:val="003A4E2B"/>
    <w:rsid w:val="003A5048"/>
    <w:rsid w:val="003B096D"/>
    <w:rsid w:val="003B1B14"/>
    <w:rsid w:val="003B5385"/>
    <w:rsid w:val="003C0803"/>
    <w:rsid w:val="003C15C1"/>
    <w:rsid w:val="003D590F"/>
    <w:rsid w:val="003D7C35"/>
    <w:rsid w:val="003E0EDA"/>
    <w:rsid w:val="003E3339"/>
    <w:rsid w:val="00400419"/>
    <w:rsid w:val="00400E34"/>
    <w:rsid w:val="0040434D"/>
    <w:rsid w:val="0041542F"/>
    <w:rsid w:val="004177D4"/>
    <w:rsid w:val="00426A4E"/>
    <w:rsid w:val="00430799"/>
    <w:rsid w:val="0043115E"/>
    <w:rsid w:val="004345AC"/>
    <w:rsid w:val="00437DC9"/>
    <w:rsid w:val="0044263B"/>
    <w:rsid w:val="0044760C"/>
    <w:rsid w:val="004517B5"/>
    <w:rsid w:val="00456EC6"/>
    <w:rsid w:val="00457B09"/>
    <w:rsid w:val="00457C00"/>
    <w:rsid w:val="0046031C"/>
    <w:rsid w:val="00460837"/>
    <w:rsid w:val="00465475"/>
    <w:rsid w:val="00467720"/>
    <w:rsid w:val="004723D9"/>
    <w:rsid w:val="0047608D"/>
    <w:rsid w:val="00477439"/>
    <w:rsid w:val="00481460"/>
    <w:rsid w:val="00483757"/>
    <w:rsid w:val="00487BFE"/>
    <w:rsid w:val="00493D8F"/>
    <w:rsid w:val="004952F9"/>
    <w:rsid w:val="004A514B"/>
    <w:rsid w:val="004A6A71"/>
    <w:rsid w:val="004B01FE"/>
    <w:rsid w:val="004B1515"/>
    <w:rsid w:val="004B36A6"/>
    <w:rsid w:val="004B3782"/>
    <w:rsid w:val="004B5932"/>
    <w:rsid w:val="004B5AF1"/>
    <w:rsid w:val="004B6839"/>
    <w:rsid w:val="004B77FB"/>
    <w:rsid w:val="004C3337"/>
    <w:rsid w:val="004C366D"/>
    <w:rsid w:val="004C4861"/>
    <w:rsid w:val="004C724E"/>
    <w:rsid w:val="004D0720"/>
    <w:rsid w:val="004D4992"/>
    <w:rsid w:val="004D5614"/>
    <w:rsid w:val="004D6B2D"/>
    <w:rsid w:val="004E342E"/>
    <w:rsid w:val="004E5C37"/>
    <w:rsid w:val="004E6BC0"/>
    <w:rsid w:val="004F412E"/>
    <w:rsid w:val="004F7874"/>
    <w:rsid w:val="00503CAD"/>
    <w:rsid w:val="00510713"/>
    <w:rsid w:val="0051563B"/>
    <w:rsid w:val="005178AB"/>
    <w:rsid w:val="005200F2"/>
    <w:rsid w:val="00521FD8"/>
    <w:rsid w:val="00523F52"/>
    <w:rsid w:val="005277FB"/>
    <w:rsid w:val="00531EEC"/>
    <w:rsid w:val="00537E47"/>
    <w:rsid w:val="005424FB"/>
    <w:rsid w:val="0054336C"/>
    <w:rsid w:val="005505D9"/>
    <w:rsid w:val="00551938"/>
    <w:rsid w:val="005575DC"/>
    <w:rsid w:val="0056413C"/>
    <w:rsid w:val="00571201"/>
    <w:rsid w:val="00573225"/>
    <w:rsid w:val="00580BB1"/>
    <w:rsid w:val="0058165A"/>
    <w:rsid w:val="0058636C"/>
    <w:rsid w:val="00587713"/>
    <w:rsid w:val="00587FB2"/>
    <w:rsid w:val="00590195"/>
    <w:rsid w:val="00590460"/>
    <w:rsid w:val="00590F2D"/>
    <w:rsid w:val="00595BD7"/>
    <w:rsid w:val="00596015"/>
    <w:rsid w:val="00596422"/>
    <w:rsid w:val="00596743"/>
    <w:rsid w:val="00596B55"/>
    <w:rsid w:val="005B1B68"/>
    <w:rsid w:val="005B4C4F"/>
    <w:rsid w:val="005C0B97"/>
    <w:rsid w:val="005C0BA0"/>
    <w:rsid w:val="005C2606"/>
    <w:rsid w:val="005C7E03"/>
    <w:rsid w:val="005D03C2"/>
    <w:rsid w:val="005D2E9E"/>
    <w:rsid w:val="005E0BCE"/>
    <w:rsid w:val="005E61A5"/>
    <w:rsid w:val="005F498B"/>
    <w:rsid w:val="005F7DFA"/>
    <w:rsid w:val="0060147D"/>
    <w:rsid w:val="00604D62"/>
    <w:rsid w:val="00605C11"/>
    <w:rsid w:val="00606440"/>
    <w:rsid w:val="0061222E"/>
    <w:rsid w:val="00613242"/>
    <w:rsid w:val="00616083"/>
    <w:rsid w:val="00617B6C"/>
    <w:rsid w:val="00620C07"/>
    <w:rsid w:val="00622317"/>
    <w:rsid w:val="00624E09"/>
    <w:rsid w:val="00632C48"/>
    <w:rsid w:val="00640DC8"/>
    <w:rsid w:val="00640DCE"/>
    <w:rsid w:val="0064205D"/>
    <w:rsid w:val="00650348"/>
    <w:rsid w:val="00652DF9"/>
    <w:rsid w:val="00655847"/>
    <w:rsid w:val="006578C6"/>
    <w:rsid w:val="0066539F"/>
    <w:rsid w:val="006731EB"/>
    <w:rsid w:val="00673844"/>
    <w:rsid w:val="00677A01"/>
    <w:rsid w:val="00680E69"/>
    <w:rsid w:val="006862D8"/>
    <w:rsid w:val="0068659C"/>
    <w:rsid w:val="006921F2"/>
    <w:rsid w:val="00694068"/>
    <w:rsid w:val="006A068F"/>
    <w:rsid w:val="006A2CFF"/>
    <w:rsid w:val="006B0D6A"/>
    <w:rsid w:val="006B47A5"/>
    <w:rsid w:val="006B78ED"/>
    <w:rsid w:val="006C3D4D"/>
    <w:rsid w:val="006C4AB4"/>
    <w:rsid w:val="006C4D95"/>
    <w:rsid w:val="006C7DDD"/>
    <w:rsid w:val="006E0CD8"/>
    <w:rsid w:val="006E1FFC"/>
    <w:rsid w:val="006E33FE"/>
    <w:rsid w:val="006E6AE4"/>
    <w:rsid w:val="006F37A6"/>
    <w:rsid w:val="006F4743"/>
    <w:rsid w:val="006F752D"/>
    <w:rsid w:val="007037C2"/>
    <w:rsid w:val="00715D94"/>
    <w:rsid w:val="00730234"/>
    <w:rsid w:val="0073069D"/>
    <w:rsid w:val="00730984"/>
    <w:rsid w:val="00730CD9"/>
    <w:rsid w:val="007332B4"/>
    <w:rsid w:val="00737849"/>
    <w:rsid w:val="00737861"/>
    <w:rsid w:val="00740210"/>
    <w:rsid w:val="00746318"/>
    <w:rsid w:val="0074788C"/>
    <w:rsid w:val="00751524"/>
    <w:rsid w:val="00751F9F"/>
    <w:rsid w:val="00757BCD"/>
    <w:rsid w:val="00762FCD"/>
    <w:rsid w:val="00770E2F"/>
    <w:rsid w:val="00776410"/>
    <w:rsid w:val="00776580"/>
    <w:rsid w:val="00781134"/>
    <w:rsid w:val="00782F0B"/>
    <w:rsid w:val="00784107"/>
    <w:rsid w:val="00790084"/>
    <w:rsid w:val="007946EA"/>
    <w:rsid w:val="007A13A5"/>
    <w:rsid w:val="007A3EE3"/>
    <w:rsid w:val="007A43B5"/>
    <w:rsid w:val="007A79D7"/>
    <w:rsid w:val="007B1766"/>
    <w:rsid w:val="007B56D0"/>
    <w:rsid w:val="007B7158"/>
    <w:rsid w:val="007C6F01"/>
    <w:rsid w:val="007D2119"/>
    <w:rsid w:val="007D2C09"/>
    <w:rsid w:val="007D3FBB"/>
    <w:rsid w:val="007E2AFB"/>
    <w:rsid w:val="007E4745"/>
    <w:rsid w:val="007F0AE6"/>
    <w:rsid w:val="007F0EB7"/>
    <w:rsid w:val="007F1677"/>
    <w:rsid w:val="007F289E"/>
    <w:rsid w:val="0080101F"/>
    <w:rsid w:val="008022F4"/>
    <w:rsid w:val="00802B69"/>
    <w:rsid w:val="00804260"/>
    <w:rsid w:val="00807DC0"/>
    <w:rsid w:val="00817022"/>
    <w:rsid w:val="00822199"/>
    <w:rsid w:val="00826362"/>
    <w:rsid w:val="00826F11"/>
    <w:rsid w:val="00840399"/>
    <w:rsid w:val="0085463E"/>
    <w:rsid w:val="00854AE1"/>
    <w:rsid w:val="0086327C"/>
    <w:rsid w:val="0086664B"/>
    <w:rsid w:val="008728B3"/>
    <w:rsid w:val="00875FEA"/>
    <w:rsid w:val="00877A99"/>
    <w:rsid w:val="00891990"/>
    <w:rsid w:val="008A4A66"/>
    <w:rsid w:val="008A4CAA"/>
    <w:rsid w:val="008A4D29"/>
    <w:rsid w:val="008A7D85"/>
    <w:rsid w:val="008B09C8"/>
    <w:rsid w:val="008B1706"/>
    <w:rsid w:val="008C0D9D"/>
    <w:rsid w:val="008C1771"/>
    <w:rsid w:val="008C4AEB"/>
    <w:rsid w:val="008D2189"/>
    <w:rsid w:val="008D29CD"/>
    <w:rsid w:val="008D34BB"/>
    <w:rsid w:val="008D75F4"/>
    <w:rsid w:val="008E7F31"/>
    <w:rsid w:val="008F06A4"/>
    <w:rsid w:val="008F5F94"/>
    <w:rsid w:val="008F6332"/>
    <w:rsid w:val="008F667B"/>
    <w:rsid w:val="009000FE"/>
    <w:rsid w:val="009066AC"/>
    <w:rsid w:val="00906AB9"/>
    <w:rsid w:val="00913009"/>
    <w:rsid w:val="0091564D"/>
    <w:rsid w:val="00922830"/>
    <w:rsid w:val="00925E1D"/>
    <w:rsid w:val="00930327"/>
    <w:rsid w:val="0093232A"/>
    <w:rsid w:val="00933247"/>
    <w:rsid w:val="009375AD"/>
    <w:rsid w:val="00946144"/>
    <w:rsid w:val="00953845"/>
    <w:rsid w:val="009607BC"/>
    <w:rsid w:val="0096645D"/>
    <w:rsid w:val="00966CBA"/>
    <w:rsid w:val="00971877"/>
    <w:rsid w:val="009747C3"/>
    <w:rsid w:val="0097579C"/>
    <w:rsid w:val="00977E34"/>
    <w:rsid w:val="00980407"/>
    <w:rsid w:val="0098359C"/>
    <w:rsid w:val="00984322"/>
    <w:rsid w:val="00984B06"/>
    <w:rsid w:val="009916C7"/>
    <w:rsid w:val="00992949"/>
    <w:rsid w:val="0099385A"/>
    <w:rsid w:val="009A39C1"/>
    <w:rsid w:val="009A4B2C"/>
    <w:rsid w:val="009B501E"/>
    <w:rsid w:val="009C61E0"/>
    <w:rsid w:val="009C6354"/>
    <w:rsid w:val="009D15F2"/>
    <w:rsid w:val="009D25D9"/>
    <w:rsid w:val="009D5C60"/>
    <w:rsid w:val="009D5E8B"/>
    <w:rsid w:val="009E01C3"/>
    <w:rsid w:val="009F0430"/>
    <w:rsid w:val="009F279D"/>
    <w:rsid w:val="009F3520"/>
    <w:rsid w:val="009F3BD1"/>
    <w:rsid w:val="00A065E1"/>
    <w:rsid w:val="00A151AB"/>
    <w:rsid w:val="00A22169"/>
    <w:rsid w:val="00A2696F"/>
    <w:rsid w:val="00A30637"/>
    <w:rsid w:val="00A40D86"/>
    <w:rsid w:val="00A41B94"/>
    <w:rsid w:val="00A50AD3"/>
    <w:rsid w:val="00A50F96"/>
    <w:rsid w:val="00A572D4"/>
    <w:rsid w:val="00A60383"/>
    <w:rsid w:val="00A660B2"/>
    <w:rsid w:val="00A71A0D"/>
    <w:rsid w:val="00A72A85"/>
    <w:rsid w:val="00A766D5"/>
    <w:rsid w:val="00A83689"/>
    <w:rsid w:val="00A9241F"/>
    <w:rsid w:val="00A92A95"/>
    <w:rsid w:val="00A9367C"/>
    <w:rsid w:val="00A94851"/>
    <w:rsid w:val="00A97E0A"/>
    <w:rsid w:val="00AA1D1A"/>
    <w:rsid w:val="00AA5CDE"/>
    <w:rsid w:val="00AA5D80"/>
    <w:rsid w:val="00AB0AB6"/>
    <w:rsid w:val="00AB106C"/>
    <w:rsid w:val="00AB1129"/>
    <w:rsid w:val="00AB49E2"/>
    <w:rsid w:val="00AB531E"/>
    <w:rsid w:val="00AC2DB1"/>
    <w:rsid w:val="00AC3E87"/>
    <w:rsid w:val="00AC65F2"/>
    <w:rsid w:val="00AD1747"/>
    <w:rsid w:val="00AD3094"/>
    <w:rsid w:val="00AD3D64"/>
    <w:rsid w:val="00AE0E89"/>
    <w:rsid w:val="00AE38F3"/>
    <w:rsid w:val="00AE4B27"/>
    <w:rsid w:val="00AE53E5"/>
    <w:rsid w:val="00AF2F77"/>
    <w:rsid w:val="00AF7ACA"/>
    <w:rsid w:val="00B00626"/>
    <w:rsid w:val="00B03D14"/>
    <w:rsid w:val="00B10310"/>
    <w:rsid w:val="00B173DF"/>
    <w:rsid w:val="00B2659E"/>
    <w:rsid w:val="00B30AFC"/>
    <w:rsid w:val="00B31994"/>
    <w:rsid w:val="00B34A9A"/>
    <w:rsid w:val="00B40B1F"/>
    <w:rsid w:val="00B41993"/>
    <w:rsid w:val="00B42053"/>
    <w:rsid w:val="00B42477"/>
    <w:rsid w:val="00B479AB"/>
    <w:rsid w:val="00B54852"/>
    <w:rsid w:val="00B57130"/>
    <w:rsid w:val="00B60F75"/>
    <w:rsid w:val="00B6304B"/>
    <w:rsid w:val="00B63E78"/>
    <w:rsid w:val="00B664BF"/>
    <w:rsid w:val="00B701AC"/>
    <w:rsid w:val="00B71F59"/>
    <w:rsid w:val="00B72492"/>
    <w:rsid w:val="00B74981"/>
    <w:rsid w:val="00B779BB"/>
    <w:rsid w:val="00B8261B"/>
    <w:rsid w:val="00B9030C"/>
    <w:rsid w:val="00B90ABF"/>
    <w:rsid w:val="00BA5D91"/>
    <w:rsid w:val="00BA6ECC"/>
    <w:rsid w:val="00BB5F3B"/>
    <w:rsid w:val="00BB76D8"/>
    <w:rsid w:val="00BC0545"/>
    <w:rsid w:val="00BD0A81"/>
    <w:rsid w:val="00BD4536"/>
    <w:rsid w:val="00BE04D7"/>
    <w:rsid w:val="00BE0B11"/>
    <w:rsid w:val="00BE0C12"/>
    <w:rsid w:val="00BE1BA6"/>
    <w:rsid w:val="00BE45C7"/>
    <w:rsid w:val="00BE4F76"/>
    <w:rsid w:val="00BE65C5"/>
    <w:rsid w:val="00BE6785"/>
    <w:rsid w:val="00BF1576"/>
    <w:rsid w:val="00C00947"/>
    <w:rsid w:val="00C00EA0"/>
    <w:rsid w:val="00C078C6"/>
    <w:rsid w:val="00C11596"/>
    <w:rsid w:val="00C16D0F"/>
    <w:rsid w:val="00C2070B"/>
    <w:rsid w:val="00C30A7A"/>
    <w:rsid w:val="00C329EA"/>
    <w:rsid w:val="00C33667"/>
    <w:rsid w:val="00C37271"/>
    <w:rsid w:val="00C40BF5"/>
    <w:rsid w:val="00C42648"/>
    <w:rsid w:val="00C43C3C"/>
    <w:rsid w:val="00C5692B"/>
    <w:rsid w:val="00C62786"/>
    <w:rsid w:val="00C63135"/>
    <w:rsid w:val="00C63F3F"/>
    <w:rsid w:val="00C644C0"/>
    <w:rsid w:val="00C8150C"/>
    <w:rsid w:val="00C8528F"/>
    <w:rsid w:val="00C90860"/>
    <w:rsid w:val="00C964A5"/>
    <w:rsid w:val="00CA14B3"/>
    <w:rsid w:val="00CA3FE6"/>
    <w:rsid w:val="00CA705D"/>
    <w:rsid w:val="00CA784C"/>
    <w:rsid w:val="00CB1C5F"/>
    <w:rsid w:val="00CC2D2D"/>
    <w:rsid w:val="00CC37AF"/>
    <w:rsid w:val="00CC75E1"/>
    <w:rsid w:val="00CD149B"/>
    <w:rsid w:val="00CD36D4"/>
    <w:rsid w:val="00CD4A1C"/>
    <w:rsid w:val="00CE00B4"/>
    <w:rsid w:val="00CE0662"/>
    <w:rsid w:val="00CE2802"/>
    <w:rsid w:val="00CF265A"/>
    <w:rsid w:val="00CF2853"/>
    <w:rsid w:val="00CF2E0D"/>
    <w:rsid w:val="00D003A0"/>
    <w:rsid w:val="00D055AA"/>
    <w:rsid w:val="00D279C9"/>
    <w:rsid w:val="00D3184A"/>
    <w:rsid w:val="00D33B5C"/>
    <w:rsid w:val="00D3435D"/>
    <w:rsid w:val="00D35F41"/>
    <w:rsid w:val="00D372AD"/>
    <w:rsid w:val="00D41D2D"/>
    <w:rsid w:val="00D44A36"/>
    <w:rsid w:val="00D46CDF"/>
    <w:rsid w:val="00D50D2B"/>
    <w:rsid w:val="00D6218F"/>
    <w:rsid w:val="00D636A2"/>
    <w:rsid w:val="00D73490"/>
    <w:rsid w:val="00D73800"/>
    <w:rsid w:val="00D75235"/>
    <w:rsid w:val="00D87953"/>
    <w:rsid w:val="00D90B28"/>
    <w:rsid w:val="00D923D2"/>
    <w:rsid w:val="00D9665E"/>
    <w:rsid w:val="00D97B17"/>
    <w:rsid w:val="00DA2E2D"/>
    <w:rsid w:val="00DA5914"/>
    <w:rsid w:val="00DB0271"/>
    <w:rsid w:val="00DB3B42"/>
    <w:rsid w:val="00DC2671"/>
    <w:rsid w:val="00DD3396"/>
    <w:rsid w:val="00DD49D5"/>
    <w:rsid w:val="00DE2706"/>
    <w:rsid w:val="00DE5573"/>
    <w:rsid w:val="00DE6303"/>
    <w:rsid w:val="00DE63AD"/>
    <w:rsid w:val="00DF0D03"/>
    <w:rsid w:val="00DF120D"/>
    <w:rsid w:val="00DF3DBC"/>
    <w:rsid w:val="00DF57AF"/>
    <w:rsid w:val="00DF640D"/>
    <w:rsid w:val="00E00FCB"/>
    <w:rsid w:val="00E0537A"/>
    <w:rsid w:val="00E05B43"/>
    <w:rsid w:val="00E06733"/>
    <w:rsid w:val="00E1263F"/>
    <w:rsid w:val="00E20207"/>
    <w:rsid w:val="00E205DA"/>
    <w:rsid w:val="00E226D1"/>
    <w:rsid w:val="00E233A6"/>
    <w:rsid w:val="00E25435"/>
    <w:rsid w:val="00E33D5E"/>
    <w:rsid w:val="00E361D8"/>
    <w:rsid w:val="00E4060D"/>
    <w:rsid w:val="00E422E5"/>
    <w:rsid w:val="00E5438B"/>
    <w:rsid w:val="00E64AF6"/>
    <w:rsid w:val="00E672BF"/>
    <w:rsid w:val="00E67816"/>
    <w:rsid w:val="00E740E3"/>
    <w:rsid w:val="00E74F44"/>
    <w:rsid w:val="00E77FEC"/>
    <w:rsid w:val="00E82EF1"/>
    <w:rsid w:val="00E874F2"/>
    <w:rsid w:val="00E91C1A"/>
    <w:rsid w:val="00E95D99"/>
    <w:rsid w:val="00EA0584"/>
    <w:rsid w:val="00EA2286"/>
    <w:rsid w:val="00EA3497"/>
    <w:rsid w:val="00EA4A9C"/>
    <w:rsid w:val="00EA76BC"/>
    <w:rsid w:val="00EB0BA1"/>
    <w:rsid w:val="00EB0BE2"/>
    <w:rsid w:val="00EB2826"/>
    <w:rsid w:val="00EB33CC"/>
    <w:rsid w:val="00EB6071"/>
    <w:rsid w:val="00EB7A74"/>
    <w:rsid w:val="00EC048D"/>
    <w:rsid w:val="00EC364F"/>
    <w:rsid w:val="00EC4965"/>
    <w:rsid w:val="00ED1490"/>
    <w:rsid w:val="00ED3DFA"/>
    <w:rsid w:val="00ED68A4"/>
    <w:rsid w:val="00ED74DE"/>
    <w:rsid w:val="00ED7F4A"/>
    <w:rsid w:val="00EE06ED"/>
    <w:rsid w:val="00EE3007"/>
    <w:rsid w:val="00EE3D75"/>
    <w:rsid w:val="00EE4C42"/>
    <w:rsid w:val="00EE71E4"/>
    <w:rsid w:val="00EF182F"/>
    <w:rsid w:val="00EF1DB1"/>
    <w:rsid w:val="00EF29A4"/>
    <w:rsid w:val="00EF7C33"/>
    <w:rsid w:val="00F0221E"/>
    <w:rsid w:val="00F03CA2"/>
    <w:rsid w:val="00F0690B"/>
    <w:rsid w:val="00F06D45"/>
    <w:rsid w:val="00F12316"/>
    <w:rsid w:val="00F16EB5"/>
    <w:rsid w:val="00F173CE"/>
    <w:rsid w:val="00F204F9"/>
    <w:rsid w:val="00F210EE"/>
    <w:rsid w:val="00F23605"/>
    <w:rsid w:val="00F23756"/>
    <w:rsid w:val="00F24356"/>
    <w:rsid w:val="00F25F9B"/>
    <w:rsid w:val="00F2695B"/>
    <w:rsid w:val="00F30181"/>
    <w:rsid w:val="00F303C2"/>
    <w:rsid w:val="00F431DA"/>
    <w:rsid w:val="00F44EE6"/>
    <w:rsid w:val="00F44F11"/>
    <w:rsid w:val="00F52EF8"/>
    <w:rsid w:val="00F54FAC"/>
    <w:rsid w:val="00F61681"/>
    <w:rsid w:val="00F67FA9"/>
    <w:rsid w:val="00F703D1"/>
    <w:rsid w:val="00F72798"/>
    <w:rsid w:val="00F727C9"/>
    <w:rsid w:val="00F72F7F"/>
    <w:rsid w:val="00F822C3"/>
    <w:rsid w:val="00F83AD6"/>
    <w:rsid w:val="00F842E4"/>
    <w:rsid w:val="00F8717F"/>
    <w:rsid w:val="00F90400"/>
    <w:rsid w:val="00F915A9"/>
    <w:rsid w:val="00F91901"/>
    <w:rsid w:val="00F95627"/>
    <w:rsid w:val="00FA02EE"/>
    <w:rsid w:val="00FB0628"/>
    <w:rsid w:val="00FB51F4"/>
    <w:rsid w:val="00FB6D2B"/>
    <w:rsid w:val="00FC4898"/>
    <w:rsid w:val="00FD0898"/>
    <w:rsid w:val="00FD303A"/>
    <w:rsid w:val="00FD31C2"/>
    <w:rsid w:val="00FD348D"/>
    <w:rsid w:val="00FD68D7"/>
    <w:rsid w:val="00FE3700"/>
    <w:rsid w:val="00FE5BDE"/>
    <w:rsid w:val="00FF0625"/>
    <w:rsid w:val="00FF4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0664">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9502B-F32C-4EAD-A0A9-FDFC242B3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https://mul2.gov.am/tasks/1252105/oneclick?token=4a768a5b78d93c48e54e633824bdc11d</cp:keywords>
  <cp:lastModifiedBy>Mariam Ilanjyan</cp:lastModifiedBy>
  <cp:revision>6</cp:revision>
  <dcterms:created xsi:type="dcterms:W3CDTF">2025-12-04T05:39:00Z</dcterms:created>
  <dcterms:modified xsi:type="dcterms:W3CDTF">2025-12-09T09:46:00Z</dcterms:modified>
</cp:coreProperties>
</file>