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436" w:rsidRPr="00EB4D9B" w:rsidRDefault="00F20436" w:rsidP="00F02703">
      <w:pPr>
        <w:spacing w:line="360" w:lineRule="auto"/>
        <w:ind w:firstLine="375"/>
        <w:jc w:val="right"/>
        <w:rPr>
          <w:rFonts w:ascii="GHEA Grapalat" w:hAnsi="GHEA Grapalat" w:cs="Sylfaen"/>
          <w:b/>
          <w:bCs/>
          <w:color w:val="000000" w:themeColor="text1"/>
          <w:vertAlign w:val="superscript"/>
        </w:rPr>
      </w:pPr>
      <w:r w:rsidRPr="00EB4D9B">
        <w:rPr>
          <w:rFonts w:ascii="GHEA Grapalat" w:hAnsi="GHEA Grapalat" w:cs="Sylfaen"/>
          <w:b/>
          <w:bCs/>
          <w:color w:val="000000" w:themeColor="text1"/>
        </w:rPr>
        <w:t>ՆԱԽԱԳԻԾ</w:t>
      </w:r>
    </w:p>
    <w:p w:rsidR="00F20436" w:rsidRPr="00EB4D9B" w:rsidRDefault="00F20436" w:rsidP="00F02703">
      <w:pPr>
        <w:spacing w:line="360" w:lineRule="auto"/>
        <w:ind w:firstLine="375"/>
        <w:jc w:val="center"/>
        <w:rPr>
          <w:rFonts w:ascii="GHEA Grapalat" w:hAnsi="GHEA Grapalat" w:cs="Sylfaen"/>
          <w:b/>
          <w:bCs/>
          <w:color w:val="000000" w:themeColor="text1"/>
        </w:rPr>
      </w:pPr>
    </w:p>
    <w:p w:rsidR="00F20436" w:rsidRPr="00EB4D9B" w:rsidRDefault="00F20436" w:rsidP="00F02703">
      <w:pPr>
        <w:spacing w:line="360" w:lineRule="auto"/>
        <w:ind w:firstLine="375"/>
        <w:jc w:val="center"/>
        <w:rPr>
          <w:rFonts w:ascii="GHEA Grapalat" w:hAnsi="GHEA Grapalat" w:cs="Sylfaen"/>
          <w:b/>
          <w:bCs/>
          <w:color w:val="000000" w:themeColor="text1"/>
          <w:lang w:val="hy-AM"/>
        </w:rPr>
      </w:pPr>
      <w:r w:rsidRPr="00EB4D9B">
        <w:rPr>
          <w:rFonts w:ascii="GHEA Grapalat" w:hAnsi="GHEA Grapalat" w:cs="Sylfaen"/>
          <w:b/>
          <w:bCs/>
          <w:color w:val="000000" w:themeColor="text1"/>
          <w:lang w:val="hy-AM"/>
        </w:rPr>
        <w:t>ՀԱՅԱՍՏԱՆԻ ՀԱՆՐԱՊԵՏՈՒԹՅԱՆ</w:t>
      </w:r>
    </w:p>
    <w:p w:rsidR="00F20436" w:rsidRPr="00EB4D9B" w:rsidRDefault="00F20436" w:rsidP="00F02703">
      <w:pPr>
        <w:spacing w:line="360" w:lineRule="auto"/>
        <w:ind w:firstLine="375"/>
        <w:jc w:val="center"/>
        <w:rPr>
          <w:rFonts w:ascii="GHEA Grapalat" w:hAnsi="GHEA Grapalat" w:cs="Sylfaen"/>
          <w:b/>
          <w:bCs/>
          <w:color w:val="000000" w:themeColor="text1"/>
          <w:lang w:val="hy-AM"/>
        </w:rPr>
      </w:pPr>
      <w:r w:rsidRPr="00EB4D9B">
        <w:rPr>
          <w:rFonts w:ascii="GHEA Grapalat" w:hAnsi="GHEA Grapalat" w:cs="Sylfaen"/>
          <w:b/>
          <w:bCs/>
          <w:color w:val="000000" w:themeColor="text1"/>
          <w:lang w:val="hy-AM"/>
        </w:rPr>
        <w:t>Օ Ր Ե Ն Ք Ը</w:t>
      </w:r>
    </w:p>
    <w:p w:rsidR="00F20436" w:rsidRPr="00EB4D9B" w:rsidRDefault="00165DF0" w:rsidP="002E36D2">
      <w:pPr>
        <w:spacing w:line="360" w:lineRule="auto"/>
        <w:ind w:firstLine="375"/>
        <w:jc w:val="center"/>
        <w:rPr>
          <w:rFonts w:ascii="GHEA Grapalat" w:hAnsi="GHEA Grapalat" w:cs="Calibri"/>
          <w:b/>
          <w:bCs/>
          <w:color w:val="000000" w:themeColor="text1"/>
          <w:lang w:val="hy-AM"/>
        </w:rPr>
      </w:pPr>
      <w:r w:rsidRPr="00EB4D9B">
        <w:rPr>
          <w:rFonts w:ascii="GHEA Grapalat" w:hAnsi="GHEA Grapalat" w:cs="Sylfaen"/>
          <w:b/>
          <w:bCs/>
          <w:color w:val="000000" w:themeColor="text1"/>
          <w:lang w:val="hy-AM"/>
        </w:rPr>
        <w:t>«</w:t>
      </w:r>
      <w:r w:rsidR="006B0F02" w:rsidRPr="00EB4D9B">
        <w:rPr>
          <w:rFonts w:ascii="GHEA Grapalat" w:hAnsi="GHEA Grapalat" w:cs="Sylfaen"/>
          <w:b/>
          <w:bCs/>
          <w:color w:val="000000" w:themeColor="text1"/>
          <w:lang w:val="hy-AM"/>
        </w:rPr>
        <w:t>ՄԱՔՍ</w:t>
      </w:r>
      <w:r w:rsidR="002E36D2" w:rsidRPr="00EB4D9B">
        <w:rPr>
          <w:rFonts w:ascii="GHEA Grapalat" w:hAnsi="GHEA Grapalat" w:cs="Sylfaen"/>
          <w:b/>
          <w:bCs/>
          <w:color w:val="000000" w:themeColor="text1"/>
          <w:lang w:val="hy-AM"/>
        </w:rPr>
        <w:t>ԱՅԻՆ</w:t>
      </w:r>
      <w:r w:rsidR="00B70340" w:rsidRPr="00EB4D9B">
        <w:rPr>
          <w:rFonts w:ascii="Calibri" w:hAnsi="Calibri" w:cs="Calibri"/>
          <w:b/>
          <w:bCs/>
          <w:color w:val="000000" w:themeColor="text1"/>
          <w:lang w:val="hy-AM"/>
        </w:rPr>
        <w:t> </w:t>
      </w:r>
      <w:r w:rsidR="00B70340" w:rsidRPr="00EB4D9B">
        <w:rPr>
          <w:rFonts w:ascii="GHEA Grapalat" w:hAnsi="GHEA Grapalat" w:cs="GHEA Grapalat"/>
          <w:b/>
          <w:bCs/>
          <w:color w:val="000000" w:themeColor="text1"/>
          <w:lang w:val="hy-AM"/>
        </w:rPr>
        <w:t>ԾԱՌԱՅՈՒԹՅԱՆ</w:t>
      </w:r>
      <w:r w:rsidR="00B70340" w:rsidRPr="00EB4D9B">
        <w:rPr>
          <w:rFonts w:ascii="Calibri" w:hAnsi="Calibri" w:cs="Calibri"/>
          <w:b/>
          <w:bCs/>
          <w:color w:val="000000" w:themeColor="text1"/>
          <w:lang w:val="hy-AM"/>
        </w:rPr>
        <w:t> </w:t>
      </w:r>
      <w:r w:rsidR="00B70340" w:rsidRPr="00EB4D9B">
        <w:rPr>
          <w:rFonts w:ascii="GHEA Grapalat" w:hAnsi="GHEA Grapalat" w:cs="GHEA Grapalat"/>
          <w:b/>
          <w:bCs/>
          <w:color w:val="000000" w:themeColor="text1"/>
          <w:lang w:val="hy-AM"/>
        </w:rPr>
        <w:t>ՄԱՍԻՆ</w:t>
      </w:r>
      <w:r w:rsidRPr="00EB4D9B">
        <w:rPr>
          <w:rFonts w:ascii="GHEA Grapalat" w:hAnsi="GHEA Grapalat" w:cs="GHEA Grapalat"/>
          <w:b/>
          <w:bCs/>
          <w:color w:val="000000" w:themeColor="text1"/>
          <w:lang w:val="hy-AM"/>
        </w:rPr>
        <w:t>»</w:t>
      </w:r>
      <w:r w:rsidR="00B70340" w:rsidRPr="00EB4D9B">
        <w:rPr>
          <w:rFonts w:ascii="GHEA Grapalat" w:hAnsi="GHEA Grapalat" w:cs="Sylfaen"/>
          <w:b/>
          <w:bCs/>
          <w:color w:val="000000" w:themeColor="text1"/>
          <w:lang w:val="hy-AM"/>
        </w:rPr>
        <w:t xml:space="preserve"> ՕՐԵՆՔՈՒՄ </w:t>
      </w:r>
      <w:r w:rsidR="003C5213" w:rsidRPr="00EB4D9B">
        <w:rPr>
          <w:rFonts w:ascii="GHEA Grapalat" w:hAnsi="GHEA Grapalat" w:cs="Sylfaen"/>
          <w:b/>
          <w:bCs/>
          <w:color w:val="000000" w:themeColor="text1"/>
          <w:lang w:val="hy-AM"/>
        </w:rPr>
        <w:t>ՓՈՓՈԽՈՒԹՅՈՒՆ</w:t>
      </w:r>
      <w:r w:rsidR="00D5740F" w:rsidRPr="00EB4D9B">
        <w:rPr>
          <w:rFonts w:ascii="GHEA Grapalat" w:hAnsi="GHEA Grapalat" w:cs="Sylfaen"/>
          <w:b/>
          <w:bCs/>
          <w:color w:val="000000" w:themeColor="text1"/>
          <w:lang w:val="hy-AM"/>
        </w:rPr>
        <w:t>ՆԵՐ</w:t>
      </w:r>
      <w:r w:rsidR="003C5213" w:rsidRPr="00EB4D9B">
        <w:rPr>
          <w:rFonts w:ascii="GHEA Grapalat" w:hAnsi="GHEA Grapalat" w:cs="Sylfaen"/>
          <w:b/>
          <w:bCs/>
          <w:color w:val="000000" w:themeColor="text1"/>
          <w:lang w:val="hy-AM"/>
        </w:rPr>
        <w:t xml:space="preserve"> ԵՎ </w:t>
      </w:r>
      <w:r w:rsidR="00674AD7" w:rsidRPr="00EB4D9B">
        <w:rPr>
          <w:rFonts w:ascii="GHEA Grapalat" w:hAnsi="GHEA Grapalat" w:cs="Sylfaen"/>
          <w:b/>
          <w:bCs/>
          <w:color w:val="000000" w:themeColor="text1"/>
          <w:lang w:val="hy-AM"/>
        </w:rPr>
        <w:t>ԼՐԱՑՈՒՄ</w:t>
      </w:r>
      <w:r w:rsidR="00830CAF" w:rsidRPr="00EB4D9B">
        <w:rPr>
          <w:rFonts w:ascii="GHEA Grapalat" w:hAnsi="GHEA Grapalat" w:cs="Sylfaen"/>
          <w:b/>
          <w:bCs/>
          <w:color w:val="000000" w:themeColor="text1"/>
          <w:lang w:val="hy-AM"/>
        </w:rPr>
        <w:t>ՆԵՐ</w:t>
      </w:r>
      <w:r w:rsidR="00674AD7" w:rsidRPr="00EB4D9B">
        <w:rPr>
          <w:rFonts w:ascii="GHEA Grapalat" w:hAnsi="GHEA Grapalat" w:cs="Sylfaen"/>
          <w:b/>
          <w:bCs/>
          <w:color w:val="000000" w:themeColor="text1"/>
          <w:lang w:val="hy-AM"/>
        </w:rPr>
        <w:t xml:space="preserve"> </w:t>
      </w:r>
      <w:r w:rsidR="00F20436" w:rsidRPr="00EB4D9B">
        <w:rPr>
          <w:rFonts w:ascii="GHEA Grapalat" w:hAnsi="GHEA Grapalat" w:cs="Sylfaen"/>
          <w:b/>
          <w:bCs/>
          <w:color w:val="000000" w:themeColor="text1"/>
          <w:lang w:val="hy-AM"/>
        </w:rPr>
        <w:t>ԿԱՏԱՐԵԼՈՒ ՄԱՍԻՆ</w:t>
      </w:r>
    </w:p>
    <w:p w:rsidR="00F20436" w:rsidRPr="00EB4D9B" w:rsidRDefault="00F20436" w:rsidP="002874CA">
      <w:pPr>
        <w:spacing w:line="360" w:lineRule="auto"/>
        <w:ind w:firstLine="375"/>
        <w:rPr>
          <w:rFonts w:ascii="GHEA Grapalat" w:hAnsi="GHEA Grapalat"/>
          <w:color w:val="000000" w:themeColor="text1"/>
          <w:lang w:val="hy-AM"/>
        </w:rPr>
      </w:pPr>
      <w:r w:rsidRPr="00EB4D9B">
        <w:rPr>
          <w:rFonts w:ascii="Calibri" w:hAnsi="Calibri" w:cs="Calibri"/>
          <w:color w:val="000000" w:themeColor="text1"/>
          <w:lang w:val="hy-AM"/>
        </w:rPr>
        <w:t> </w:t>
      </w:r>
    </w:p>
    <w:p w:rsidR="00DF4F17" w:rsidRPr="00EB4D9B" w:rsidRDefault="00F20436" w:rsidP="00DF4F17">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b/>
          <w:color w:val="000000" w:themeColor="text1"/>
          <w:lang w:val="hy-AM"/>
        </w:rPr>
        <w:t>Հոդված 1.</w:t>
      </w:r>
      <w:r w:rsidRPr="00EB4D9B">
        <w:rPr>
          <w:rFonts w:ascii="GHEA Grapalat" w:hAnsi="GHEA Grapalat" w:cs="Sylfaen"/>
          <w:color w:val="000000" w:themeColor="text1"/>
          <w:lang w:val="hy-AM"/>
        </w:rPr>
        <w:t xml:space="preserve"> </w:t>
      </w:r>
      <w:r w:rsidR="00B70340" w:rsidRPr="00EB4D9B">
        <w:rPr>
          <w:rFonts w:ascii="GHEA Grapalat" w:hAnsi="GHEA Grapalat" w:cs="Sylfaen"/>
          <w:color w:val="000000" w:themeColor="text1"/>
          <w:lang w:val="hy-AM"/>
        </w:rPr>
        <w:t>«</w:t>
      </w:r>
      <w:r w:rsidR="006B0F02" w:rsidRPr="00EB4D9B">
        <w:rPr>
          <w:rFonts w:ascii="GHEA Grapalat" w:hAnsi="GHEA Grapalat" w:cs="Sylfaen"/>
          <w:color w:val="000000" w:themeColor="text1"/>
          <w:lang w:val="hy-AM"/>
        </w:rPr>
        <w:t>Մաքս</w:t>
      </w:r>
      <w:r w:rsidR="002E36D2" w:rsidRPr="00EB4D9B">
        <w:rPr>
          <w:rFonts w:ascii="GHEA Grapalat" w:hAnsi="GHEA Grapalat" w:cs="Sylfaen"/>
          <w:color w:val="000000" w:themeColor="text1"/>
          <w:lang w:val="hy-AM"/>
        </w:rPr>
        <w:t>ային ծառայության</w:t>
      </w:r>
      <w:r w:rsidR="00B70340" w:rsidRPr="00EB4D9B">
        <w:rPr>
          <w:rFonts w:ascii="GHEA Grapalat" w:hAnsi="GHEA Grapalat" w:cs="Sylfaen"/>
          <w:color w:val="000000" w:themeColor="text1"/>
          <w:lang w:val="hy-AM"/>
        </w:rPr>
        <w:t xml:space="preserve"> մասին» 20</w:t>
      </w:r>
      <w:r w:rsidR="002E36D2" w:rsidRPr="00EB4D9B">
        <w:rPr>
          <w:rFonts w:ascii="GHEA Grapalat" w:hAnsi="GHEA Grapalat" w:cs="Sylfaen"/>
          <w:color w:val="000000" w:themeColor="text1"/>
          <w:lang w:val="hy-AM"/>
        </w:rPr>
        <w:t>02</w:t>
      </w:r>
      <w:r w:rsidR="00B70340" w:rsidRPr="00EB4D9B">
        <w:rPr>
          <w:rFonts w:ascii="GHEA Grapalat" w:hAnsi="GHEA Grapalat" w:cs="Sylfaen"/>
          <w:color w:val="000000" w:themeColor="text1"/>
          <w:lang w:val="hy-AM"/>
        </w:rPr>
        <w:t xml:space="preserve"> թվականի </w:t>
      </w:r>
      <w:r w:rsidR="002E36D2" w:rsidRPr="00EB4D9B">
        <w:rPr>
          <w:rFonts w:ascii="GHEA Grapalat" w:hAnsi="GHEA Grapalat" w:cs="Sylfaen"/>
          <w:color w:val="000000" w:themeColor="text1"/>
          <w:lang w:val="hy-AM"/>
        </w:rPr>
        <w:t>հուլիսի</w:t>
      </w:r>
      <w:r w:rsidR="00B70340" w:rsidRPr="00EB4D9B">
        <w:rPr>
          <w:rFonts w:ascii="GHEA Grapalat" w:hAnsi="GHEA Grapalat" w:cs="Sylfaen"/>
          <w:color w:val="000000" w:themeColor="text1"/>
          <w:lang w:val="hy-AM"/>
        </w:rPr>
        <w:t xml:space="preserve"> </w:t>
      </w:r>
      <w:r w:rsidR="002E36D2" w:rsidRPr="00EB4D9B">
        <w:rPr>
          <w:rFonts w:ascii="GHEA Grapalat" w:hAnsi="GHEA Grapalat" w:cs="Sylfaen"/>
          <w:color w:val="000000" w:themeColor="text1"/>
          <w:lang w:val="hy-AM"/>
        </w:rPr>
        <w:t>03</w:t>
      </w:r>
      <w:r w:rsidR="00B70340" w:rsidRPr="00EB4D9B">
        <w:rPr>
          <w:rFonts w:ascii="GHEA Grapalat" w:hAnsi="GHEA Grapalat" w:cs="Sylfaen"/>
          <w:color w:val="000000" w:themeColor="text1"/>
          <w:lang w:val="hy-AM"/>
        </w:rPr>
        <w:t xml:space="preserve">-ի </w:t>
      </w:r>
      <w:r w:rsidR="002E36D2" w:rsidRPr="00EB4D9B">
        <w:rPr>
          <w:rFonts w:ascii="GHEA Grapalat" w:hAnsi="GHEA Grapalat" w:cs="Sylfaen"/>
          <w:color w:val="000000" w:themeColor="text1"/>
          <w:lang w:val="hy-AM"/>
        </w:rPr>
        <w:t>ՀՕ-40</w:t>
      </w:r>
      <w:r w:rsidR="006B0F02" w:rsidRPr="00EB4D9B">
        <w:rPr>
          <w:rFonts w:ascii="GHEA Grapalat" w:hAnsi="GHEA Grapalat" w:cs="Sylfaen"/>
          <w:color w:val="000000" w:themeColor="text1"/>
          <w:lang w:val="hy-AM"/>
        </w:rPr>
        <w:t>2</w:t>
      </w:r>
      <w:r w:rsidR="002E36D2" w:rsidRPr="00EB4D9B">
        <w:rPr>
          <w:rFonts w:ascii="GHEA Grapalat" w:hAnsi="GHEA Grapalat" w:cs="Sylfaen"/>
          <w:color w:val="000000" w:themeColor="text1"/>
          <w:lang w:val="hy-AM"/>
        </w:rPr>
        <w:t xml:space="preserve">-Ն </w:t>
      </w:r>
      <w:r w:rsidR="004A2702" w:rsidRPr="00EB4D9B">
        <w:rPr>
          <w:rFonts w:ascii="GHEA Grapalat" w:hAnsi="GHEA Grapalat" w:cs="Sylfaen"/>
          <w:color w:val="000000" w:themeColor="text1"/>
          <w:lang w:val="hy-AM"/>
        </w:rPr>
        <w:t xml:space="preserve">օրենքի </w:t>
      </w:r>
      <w:r w:rsidR="002F053C" w:rsidRPr="00EB4D9B">
        <w:rPr>
          <w:rFonts w:ascii="GHEA Grapalat" w:hAnsi="GHEA Grapalat" w:cs="Sylfaen"/>
          <w:color w:val="000000" w:themeColor="text1"/>
          <w:lang w:val="hy-AM"/>
        </w:rPr>
        <w:t>(այսուհետ՝ Օրենք)</w:t>
      </w:r>
      <w:r w:rsidR="00FE5C6F" w:rsidRPr="00EB4D9B">
        <w:rPr>
          <w:rFonts w:ascii="GHEA Grapalat" w:hAnsi="GHEA Grapalat" w:cs="Sylfaen"/>
          <w:color w:val="000000" w:themeColor="text1"/>
          <w:lang w:val="hy-AM"/>
        </w:rPr>
        <w:t xml:space="preserve"> </w:t>
      </w:r>
      <w:r w:rsidR="00FE1330" w:rsidRPr="00EB4D9B">
        <w:rPr>
          <w:rFonts w:ascii="GHEA Grapalat" w:hAnsi="GHEA Grapalat" w:cs="Sylfaen"/>
          <w:color w:val="000000" w:themeColor="text1"/>
          <w:lang w:val="hy-AM"/>
        </w:rPr>
        <w:t xml:space="preserve">6-րդ հոդվածի 1-ին մասում </w:t>
      </w:r>
      <w:r w:rsidR="00FE5C6F" w:rsidRPr="00EB4D9B">
        <w:rPr>
          <w:rFonts w:ascii="GHEA Grapalat" w:hAnsi="GHEA Grapalat" w:cs="Sylfaen"/>
          <w:color w:val="000000" w:themeColor="text1"/>
          <w:lang w:val="hy-AM"/>
        </w:rPr>
        <w:t>«</w:t>
      </w:r>
      <w:r w:rsidR="00FE1330" w:rsidRPr="00EB4D9B">
        <w:rPr>
          <w:rFonts w:ascii="GHEA Grapalat" w:hAnsi="GHEA Grapalat" w:cs="Sylfaen"/>
          <w:color w:val="000000" w:themeColor="text1"/>
          <w:lang w:val="hy-AM"/>
        </w:rPr>
        <w:t>կոմիտեի նախագահը</w:t>
      </w:r>
      <w:r w:rsidR="00FE5C6F" w:rsidRPr="00EB4D9B">
        <w:rPr>
          <w:rFonts w:ascii="GHEA Grapalat" w:hAnsi="GHEA Grapalat" w:cs="Sylfaen"/>
          <w:color w:val="000000" w:themeColor="text1"/>
          <w:lang w:val="hy-AM"/>
        </w:rPr>
        <w:t xml:space="preserve">» </w:t>
      </w:r>
      <w:r w:rsidR="00FE1330" w:rsidRPr="00EB4D9B">
        <w:rPr>
          <w:rFonts w:ascii="GHEA Grapalat" w:hAnsi="GHEA Grapalat" w:cs="Sylfaen"/>
          <w:color w:val="000000" w:themeColor="text1"/>
          <w:lang w:val="hy-AM"/>
        </w:rPr>
        <w:t xml:space="preserve">բառերը փոխարինել </w:t>
      </w:r>
      <w:r w:rsidR="00FE5C6F" w:rsidRPr="00EB4D9B">
        <w:rPr>
          <w:rFonts w:ascii="GHEA Grapalat" w:hAnsi="GHEA Grapalat" w:cs="Sylfaen"/>
          <w:color w:val="000000" w:themeColor="text1"/>
          <w:lang w:val="hy-AM"/>
        </w:rPr>
        <w:t>«</w:t>
      </w:r>
      <w:r w:rsidR="00FE1330" w:rsidRPr="00EB4D9B">
        <w:rPr>
          <w:rFonts w:ascii="GHEA Grapalat" w:hAnsi="GHEA Grapalat" w:cs="Sylfaen"/>
          <w:color w:val="000000" w:themeColor="text1"/>
          <w:lang w:val="hy-AM"/>
        </w:rPr>
        <w:t>Պետական եկամուտների կոմիտեի նախագահը (այսուհետ՝ կոմիտեի ղեկավար)</w:t>
      </w:r>
      <w:r w:rsidR="00FE5C6F" w:rsidRPr="00EB4D9B">
        <w:rPr>
          <w:rFonts w:ascii="GHEA Grapalat" w:hAnsi="GHEA Grapalat" w:cs="Sylfaen"/>
          <w:color w:val="000000" w:themeColor="text1"/>
          <w:lang w:val="hy-AM"/>
        </w:rPr>
        <w:t>» բառեր</w:t>
      </w:r>
      <w:r w:rsidR="00FE1330" w:rsidRPr="00EB4D9B">
        <w:rPr>
          <w:rFonts w:ascii="GHEA Grapalat" w:hAnsi="GHEA Grapalat" w:cs="Sylfaen"/>
          <w:color w:val="000000" w:themeColor="text1"/>
          <w:lang w:val="hy-AM"/>
        </w:rPr>
        <w:t>ով</w:t>
      </w:r>
      <w:r w:rsidR="00FE5C6F" w:rsidRPr="00EB4D9B">
        <w:rPr>
          <w:rFonts w:ascii="GHEA Grapalat" w:hAnsi="GHEA Grapalat" w:cs="Sylfaen"/>
          <w:color w:val="000000" w:themeColor="text1"/>
          <w:lang w:val="hy-AM"/>
        </w:rPr>
        <w:t>:</w:t>
      </w:r>
    </w:p>
    <w:p w:rsidR="00815030" w:rsidRPr="00EB4D9B" w:rsidRDefault="00815030" w:rsidP="00565260">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b/>
          <w:color w:val="000000" w:themeColor="text1"/>
          <w:lang w:val="hy-AM"/>
        </w:rPr>
        <w:t>Հոդված 2.</w:t>
      </w:r>
      <w:r w:rsidRPr="00EB4D9B">
        <w:rPr>
          <w:rFonts w:ascii="GHEA Grapalat" w:hAnsi="GHEA Grapalat" w:cs="Sylfaen"/>
          <w:color w:val="000000" w:themeColor="text1"/>
          <w:lang w:val="hy-AM"/>
        </w:rPr>
        <w:t xml:space="preserve"> Օրենքի 7-րդ հոդվածի`</w:t>
      </w:r>
    </w:p>
    <w:p w:rsidR="00815030" w:rsidRPr="00EB4D9B" w:rsidRDefault="00815030" w:rsidP="00565260">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1) վերնագրում «պաշտոնները» բառը փոխարինել «պաշտոնների դասակարգումը և անվանացանկը» բառերով,</w:t>
      </w:r>
    </w:p>
    <w:p w:rsidR="00A346C1" w:rsidRPr="00EB4D9B" w:rsidRDefault="00A346C1" w:rsidP="00565260">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2) լրացնել 7-րդ մաս` հետևյալ խմբագրությամբ.</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«7. Մաքսային </w:t>
      </w:r>
      <w:r w:rsidR="002C1F0D">
        <w:rPr>
          <w:rFonts w:ascii="GHEA Grapalat" w:hAnsi="GHEA Grapalat" w:cs="Sylfaen"/>
          <w:color w:val="000000" w:themeColor="text1"/>
          <w:lang w:val="hy-AM"/>
        </w:rPr>
        <w:t>մարմնում՝ ըստ</w:t>
      </w:r>
      <w:r w:rsidR="00650BD1">
        <w:rPr>
          <w:rFonts w:ascii="GHEA Grapalat" w:hAnsi="GHEA Grapalat" w:cs="Sylfaen"/>
          <w:color w:val="000000" w:themeColor="text1"/>
          <w:lang w:val="hy-AM"/>
        </w:rPr>
        <w:t xml:space="preserve"> պաշտոնների խմբեր</w:t>
      </w:r>
      <w:r w:rsidR="002C1F0D">
        <w:rPr>
          <w:rFonts w:ascii="GHEA Grapalat" w:hAnsi="GHEA Grapalat" w:cs="Sylfaen"/>
          <w:color w:val="000000" w:themeColor="text1"/>
          <w:lang w:val="hy-AM"/>
        </w:rPr>
        <w:t>ի,</w:t>
      </w:r>
      <w:r w:rsidR="00650BD1">
        <w:rPr>
          <w:rFonts w:ascii="GHEA Grapalat" w:hAnsi="GHEA Grapalat" w:cs="Sylfaen"/>
          <w:color w:val="000000" w:themeColor="text1"/>
          <w:lang w:val="hy-AM"/>
        </w:rPr>
        <w:t xml:space="preserve"> </w:t>
      </w:r>
      <w:r w:rsidRPr="00EB4D9B">
        <w:rPr>
          <w:rFonts w:ascii="GHEA Grapalat" w:hAnsi="GHEA Grapalat" w:cs="Sylfaen"/>
          <w:color w:val="000000" w:themeColor="text1"/>
          <w:lang w:val="hy-AM"/>
        </w:rPr>
        <w:t>սահմանվում են մաքսային ծառայության հետևյալ պաշտոնները.</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1) մաքսային ծառայության բարձրագույն պաշտոններ`</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ա. մաքսային մարմնի վարչության պետ.</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2) մաքսային ծառայության գլխավոր պաշտոններ`</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ա. մաքսային մարմնի վարչության պետի տեղակալ.</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բ. մաքսային մարմնի բաժնի պետ.</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գ. մաքսային մարմնի բաժանմունքի պետ</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դ. մաքսային մարմնի բաժնի պետի տեղակալ.</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ե. մաքսային մարմնի գլխավոր մաքսային տեսուչ.</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3) մաքսային ծառայության առաջատար պաշտոններ`</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ա. մաքսային մարմնի ավագ մաքսային տեսուչ.</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4) մաքսային ծառայության կրտսեր պաշտոններ`</w:t>
      </w:r>
    </w:p>
    <w:p w:rsidR="00A346C1" w:rsidRPr="00EB4D9B" w:rsidRDefault="00A346C1" w:rsidP="00A346C1">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lastRenderedPageBreak/>
        <w:t>ա. մաքսային մարմնի մաքսային տեսուչ:»:</w:t>
      </w:r>
    </w:p>
    <w:p w:rsidR="00854532" w:rsidRPr="00EB4D9B" w:rsidRDefault="00595F38" w:rsidP="00565260">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b/>
          <w:color w:val="000000" w:themeColor="text1"/>
          <w:lang w:val="hy-AM"/>
        </w:rPr>
        <w:t>Հոդված 3</w:t>
      </w:r>
      <w:r w:rsidR="00217131" w:rsidRPr="00EB4D9B">
        <w:rPr>
          <w:rFonts w:ascii="GHEA Grapalat" w:hAnsi="GHEA Grapalat" w:cs="Sylfaen"/>
          <w:b/>
          <w:color w:val="000000" w:themeColor="text1"/>
          <w:lang w:val="hy-AM"/>
        </w:rPr>
        <w:t>.</w:t>
      </w:r>
      <w:r w:rsidR="00217131" w:rsidRPr="00EB4D9B">
        <w:rPr>
          <w:rFonts w:ascii="GHEA Grapalat" w:hAnsi="GHEA Grapalat" w:cs="Sylfaen"/>
          <w:color w:val="000000" w:themeColor="text1"/>
          <w:lang w:val="hy-AM"/>
        </w:rPr>
        <w:t xml:space="preserve"> Օրենքի </w:t>
      </w:r>
      <w:r w:rsidR="00854532" w:rsidRPr="00EB4D9B">
        <w:rPr>
          <w:rFonts w:ascii="GHEA Grapalat" w:hAnsi="GHEA Grapalat" w:cs="Sylfaen"/>
          <w:color w:val="000000" w:themeColor="text1"/>
          <w:lang w:val="hy-AM"/>
        </w:rPr>
        <w:t>8</w:t>
      </w:r>
      <w:r w:rsidR="00166BB1" w:rsidRPr="00EB4D9B">
        <w:rPr>
          <w:rFonts w:ascii="GHEA Grapalat" w:hAnsi="GHEA Grapalat" w:cs="Sylfaen"/>
          <w:color w:val="000000" w:themeColor="text1"/>
          <w:lang w:val="hy-AM"/>
        </w:rPr>
        <w:t>-րդ հոդված</w:t>
      </w:r>
      <w:r w:rsidR="00854532" w:rsidRPr="00EB4D9B">
        <w:rPr>
          <w:rFonts w:ascii="GHEA Grapalat" w:hAnsi="GHEA Grapalat" w:cs="Sylfaen"/>
          <w:color w:val="000000" w:themeColor="text1"/>
          <w:lang w:val="hy-AM"/>
        </w:rPr>
        <w:t>ի`</w:t>
      </w:r>
    </w:p>
    <w:p w:rsidR="00595F38" w:rsidRPr="00EB4D9B" w:rsidRDefault="00595F38" w:rsidP="00595F38">
      <w:pPr>
        <w:pStyle w:val="NormalWeb"/>
        <w:shd w:val="clear" w:color="auto" w:fill="FFFFFF"/>
        <w:spacing w:line="360" w:lineRule="auto"/>
        <w:ind w:left="0" w:firstLine="375"/>
        <w:jc w:val="both"/>
        <w:rPr>
          <w:rFonts w:cs="Sylfaen"/>
          <w:color w:val="000000" w:themeColor="text1"/>
          <w:sz w:val="24"/>
          <w:szCs w:val="24"/>
          <w:lang w:val="hy-AM"/>
        </w:rPr>
      </w:pPr>
      <w:r w:rsidRPr="00EB4D9B">
        <w:rPr>
          <w:rFonts w:cs="Sylfaen"/>
          <w:color w:val="000000" w:themeColor="text1"/>
          <w:sz w:val="24"/>
          <w:szCs w:val="24"/>
          <w:lang w:val="hy-AM"/>
        </w:rPr>
        <w:t>1) 1-ին մասում`</w:t>
      </w:r>
    </w:p>
    <w:p w:rsidR="00595F38" w:rsidRPr="00EB4D9B" w:rsidRDefault="00595F38" w:rsidP="00595F38">
      <w:pPr>
        <w:pStyle w:val="NormalWeb"/>
        <w:shd w:val="clear" w:color="auto" w:fill="FFFFFF"/>
        <w:spacing w:line="360" w:lineRule="auto"/>
        <w:ind w:left="0" w:firstLine="375"/>
        <w:jc w:val="both"/>
        <w:rPr>
          <w:rFonts w:cs="Sylfaen"/>
          <w:color w:val="000000" w:themeColor="text1"/>
          <w:sz w:val="24"/>
          <w:szCs w:val="24"/>
          <w:lang w:val="hy-AM"/>
        </w:rPr>
      </w:pPr>
      <w:r w:rsidRPr="00EB4D9B">
        <w:rPr>
          <w:rFonts w:cs="Sylfaen"/>
          <w:color w:val="000000" w:themeColor="text1"/>
          <w:sz w:val="24"/>
          <w:szCs w:val="24"/>
          <w:lang w:val="hy-AM"/>
        </w:rPr>
        <w:t xml:space="preserve">ա. 1-ին կետում </w:t>
      </w:r>
      <w:r w:rsidR="00A04B69" w:rsidRPr="00EB4D9B">
        <w:rPr>
          <w:rFonts w:cs="Sylfaen"/>
          <w:color w:val="000000" w:themeColor="text1"/>
          <w:sz w:val="24"/>
          <w:szCs w:val="24"/>
          <w:lang w:val="hy-AM"/>
        </w:rPr>
        <w:t xml:space="preserve">«ուսումնական կենտրոնի» բառերից հետո լրացնել «(այսուհետ` ուսումնական կենտրոն)», իսկ </w:t>
      </w:r>
      <w:r w:rsidRPr="00EB4D9B">
        <w:rPr>
          <w:rFonts w:cs="Sylfaen"/>
          <w:color w:val="000000" w:themeColor="text1"/>
          <w:sz w:val="24"/>
          <w:szCs w:val="24"/>
          <w:lang w:val="hy-AM"/>
        </w:rPr>
        <w:t>«հավաստագիր» բառից հետո</w:t>
      </w:r>
      <w:r w:rsidR="00A04B69" w:rsidRPr="00EB4D9B">
        <w:rPr>
          <w:rFonts w:cs="Sylfaen"/>
          <w:color w:val="000000" w:themeColor="text1"/>
          <w:sz w:val="24"/>
          <w:szCs w:val="24"/>
          <w:lang w:val="hy-AM"/>
        </w:rPr>
        <w:t>`</w:t>
      </w:r>
      <w:r w:rsidRPr="00EB4D9B">
        <w:rPr>
          <w:rFonts w:cs="Sylfaen"/>
          <w:color w:val="000000" w:themeColor="text1"/>
          <w:sz w:val="24"/>
          <w:szCs w:val="24"/>
          <w:lang w:val="hy-AM"/>
        </w:rPr>
        <w:t xml:space="preserve"> «(այսուհետ՝ պատրաստման հավաստագիր)» բառերը,</w:t>
      </w:r>
    </w:p>
    <w:p w:rsidR="00595F38" w:rsidRPr="00EB4D9B" w:rsidRDefault="00595F38" w:rsidP="00595F38">
      <w:pPr>
        <w:pStyle w:val="NormalWeb"/>
        <w:shd w:val="clear" w:color="auto" w:fill="FFFFFF"/>
        <w:spacing w:line="360" w:lineRule="auto"/>
        <w:ind w:left="0" w:firstLine="375"/>
        <w:jc w:val="both"/>
        <w:rPr>
          <w:rFonts w:cs="Sylfaen"/>
          <w:color w:val="000000" w:themeColor="text1"/>
          <w:sz w:val="24"/>
          <w:szCs w:val="24"/>
          <w:lang w:val="hy-AM"/>
        </w:rPr>
      </w:pPr>
      <w:r w:rsidRPr="00EB4D9B">
        <w:rPr>
          <w:rFonts w:cs="Sylfaen"/>
          <w:color w:val="000000" w:themeColor="text1"/>
          <w:sz w:val="24"/>
          <w:szCs w:val="24"/>
          <w:lang w:val="hy-AM"/>
        </w:rPr>
        <w:t>բ. 2-րդ կետում «անհրաժեշտ վերապատրաստում» բառերը փոխարինել «</w:t>
      </w:r>
      <w:r w:rsidR="00E578A8" w:rsidRPr="00EB4D9B">
        <w:rPr>
          <w:rFonts w:cs="Sylfaen"/>
          <w:color w:val="000000" w:themeColor="text1"/>
          <w:sz w:val="24"/>
          <w:szCs w:val="24"/>
          <w:lang w:val="hy-AM"/>
        </w:rPr>
        <w:t>մաքս</w:t>
      </w:r>
      <w:r w:rsidRPr="00EB4D9B">
        <w:rPr>
          <w:rFonts w:cs="Sylfaen"/>
          <w:color w:val="000000" w:themeColor="text1"/>
          <w:sz w:val="24"/>
          <w:szCs w:val="24"/>
          <w:lang w:val="hy-AM"/>
        </w:rPr>
        <w:t xml:space="preserve">ային ծառայողի պատրաստման դասընթացը, </w:t>
      </w:r>
      <w:r w:rsidR="00E578A8" w:rsidRPr="00EB4D9B">
        <w:rPr>
          <w:rFonts w:cs="Sylfaen"/>
          <w:color w:val="000000" w:themeColor="text1"/>
          <w:sz w:val="24"/>
          <w:szCs w:val="24"/>
          <w:lang w:val="hy-AM"/>
        </w:rPr>
        <w:t>ո</w:t>
      </w:r>
      <w:r w:rsidRPr="00EB4D9B">
        <w:rPr>
          <w:rFonts w:cs="Sylfaen"/>
          <w:color w:val="000000" w:themeColor="text1"/>
          <w:sz w:val="24"/>
          <w:szCs w:val="24"/>
          <w:lang w:val="hy-AM"/>
        </w:rPr>
        <w:t>ւսումնական կենտրոնի կողմից ստացել են պատրաստման հավաստագիր կամ» բառերով,</w:t>
      </w:r>
    </w:p>
    <w:p w:rsidR="00595F38" w:rsidRPr="00EB4D9B" w:rsidRDefault="00595F38" w:rsidP="00595F38">
      <w:pPr>
        <w:pStyle w:val="NormalWeb"/>
        <w:shd w:val="clear" w:color="auto" w:fill="FFFFFF"/>
        <w:spacing w:line="360" w:lineRule="auto"/>
        <w:ind w:left="0" w:firstLine="375"/>
        <w:jc w:val="both"/>
        <w:rPr>
          <w:rFonts w:cs="Sylfaen"/>
          <w:color w:val="000000" w:themeColor="text1"/>
          <w:sz w:val="24"/>
          <w:szCs w:val="24"/>
          <w:lang w:val="hy-AM"/>
        </w:rPr>
      </w:pPr>
      <w:r w:rsidRPr="00EB4D9B">
        <w:rPr>
          <w:rFonts w:cs="Sylfaen"/>
          <w:color w:val="000000" w:themeColor="text1"/>
          <w:sz w:val="24"/>
          <w:szCs w:val="24"/>
          <w:lang w:val="hy-AM"/>
        </w:rPr>
        <w:t>գ. լրացնել 3-րդ կետ` հետևյալ բովանդակությամբ.</w:t>
      </w:r>
    </w:p>
    <w:p w:rsidR="00595F38" w:rsidRPr="00EB4D9B" w:rsidRDefault="00595F38" w:rsidP="00595F38">
      <w:pPr>
        <w:pStyle w:val="NormalWeb"/>
        <w:shd w:val="clear" w:color="auto" w:fill="FFFFFF"/>
        <w:spacing w:line="360" w:lineRule="auto"/>
        <w:ind w:left="0" w:firstLine="375"/>
        <w:jc w:val="both"/>
        <w:rPr>
          <w:rFonts w:cs="Sylfaen"/>
          <w:color w:val="000000" w:themeColor="text1"/>
          <w:sz w:val="24"/>
          <w:szCs w:val="24"/>
          <w:lang w:val="hy-AM"/>
        </w:rPr>
      </w:pPr>
      <w:r w:rsidRPr="00EB4D9B">
        <w:rPr>
          <w:rFonts w:cs="Sylfaen"/>
          <w:color w:val="000000" w:themeColor="text1"/>
          <w:sz w:val="24"/>
          <w:szCs w:val="24"/>
          <w:lang w:val="hy-AM"/>
        </w:rPr>
        <w:t xml:space="preserve">«3) </w:t>
      </w:r>
      <w:r w:rsidR="00E578A8" w:rsidRPr="00EB4D9B">
        <w:rPr>
          <w:rFonts w:cs="Sylfaen"/>
          <w:color w:val="000000" w:themeColor="text1"/>
          <w:sz w:val="24"/>
          <w:szCs w:val="24"/>
          <w:lang w:val="hy-AM"/>
        </w:rPr>
        <w:t>մաքս</w:t>
      </w:r>
      <w:r w:rsidRPr="00EB4D9B">
        <w:rPr>
          <w:rFonts w:cs="Sylfaen"/>
          <w:color w:val="000000" w:themeColor="text1"/>
          <w:sz w:val="24"/>
          <w:szCs w:val="24"/>
          <w:lang w:val="hy-AM"/>
        </w:rPr>
        <w:t xml:space="preserve">ային ծառայողներ են և սույն օրենքի </w:t>
      </w:r>
      <w:r w:rsidR="00E578A8" w:rsidRPr="00EB4D9B">
        <w:rPr>
          <w:rFonts w:cs="Sylfaen"/>
          <w:color w:val="000000" w:themeColor="text1"/>
          <w:sz w:val="24"/>
          <w:szCs w:val="24"/>
          <w:lang w:val="hy-AM"/>
        </w:rPr>
        <w:t>15-րդ</w:t>
      </w:r>
      <w:r w:rsidRPr="00EB4D9B">
        <w:rPr>
          <w:rFonts w:cs="Sylfaen"/>
          <w:color w:val="000000" w:themeColor="text1"/>
          <w:sz w:val="24"/>
          <w:szCs w:val="24"/>
          <w:lang w:val="hy-AM"/>
        </w:rPr>
        <w:t xml:space="preserve"> հոդվածի 7.1-ին մասով սահմանված կարգով կատարողականի տարեկան գնահատման արդյունքներով ունեն ծառայողական առաջխաղացման իրավունք», </w:t>
      </w:r>
    </w:p>
    <w:p w:rsidR="00595F38" w:rsidRPr="00EB4D9B" w:rsidRDefault="00595F38" w:rsidP="00595F38">
      <w:pPr>
        <w:pStyle w:val="NormalWeb"/>
        <w:shd w:val="clear" w:color="auto" w:fill="FFFFFF"/>
        <w:spacing w:line="360" w:lineRule="auto"/>
        <w:ind w:left="0" w:firstLine="375"/>
        <w:jc w:val="both"/>
        <w:rPr>
          <w:rFonts w:cs="Sylfaen"/>
          <w:color w:val="000000" w:themeColor="text1"/>
          <w:sz w:val="24"/>
          <w:szCs w:val="24"/>
          <w:lang w:val="hy-AM"/>
        </w:rPr>
      </w:pPr>
      <w:r w:rsidRPr="00EB4D9B">
        <w:rPr>
          <w:rFonts w:cs="Sylfaen"/>
          <w:color w:val="000000" w:themeColor="text1"/>
          <w:sz w:val="24"/>
          <w:szCs w:val="24"/>
          <w:lang w:val="hy-AM"/>
        </w:rPr>
        <w:t>2) 3-րդ մասը շարադրել նոր խմբագրությամբ` հետևյալ բովանդակությամբ.</w:t>
      </w:r>
    </w:p>
    <w:p w:rsidR="00595F38" w:rsidRPr="00EB4D9B" w:rsidRDefault="00595F38" w:rsidP="00595F38">
      <w:pPr>
        <w:pStyle w:val="NormalWeb"/>
        <w:shd w:val="clear" w:color="auto" w:fill="FFFFFF"/>
        <w:spacing w:line="360" w:lineRule="auto"/>
        <w:ind w:left="0" w:firstLine="375"/>
        <w:jc w:val="both"/>
        <w:rPr>
          <w:rFonts w:cs="Sylfaen"/>
          <w:color w:val="000000" w:themeColor="text1"/>
          <w:sz w:val="24"/>
          <w:szCs w:val="24"/>
          <w:lang w:val="hy-AM"/>
        </w:rPr>
      </w:pPr>
      <w:r w:rsidRPr="00EB4D9B">
        <w:rPr>
          <w:rFonts w:cs="Sylfaen"/>
          <w:color w:val="000000" w:themeColor="text1"/>
          <w:sz w:val="24"/>
          <w:szCs w:val="24"/>
          <w:lang w:val="hy-AM"/>
        </w:rPr>
        <w:t xml:space="preserve">«3. </w:t>
      </w:r>
      <w:r w:rsidR="007F26B1" w:rsidRPr="00EB4D9B">
        <w:rPr>
          <w:rFonts w:cs="Sylfaen"/>
          <w:color w:val="000000" w:themeColor="text1"/>
          <w:sz w:val="24"/>
          <w:szCs w:val="24"/>
          <w:lang w:val="hy-AM"/>
        </w:rPr>
        <w:t>Մաքսային</w:t>
      </w:r>
      <w:r w:rsidRPr="00EB4D9B">
        <w:rPr>
          <w:rFonts w:cs="Sylfaen"/>
          <w:color w:val="000000" w:themeColor="text1"/>
          <w:sz w:val="24"/>
          <w:szCs w:val="24"/>
          <w:lang w:val="hy-AM"/>
        </w:rPr>
        <w:t xml:space="preserve"> ծառայության բարձրագույն, գլխավոր, առաջատար և կրտսեր թափուր պաշտոններ առաջանալու դեպքում այդ պաշտոններն զբաղեցվում են պատրաստման հավաստագիր ունեցող</w:t>
      </w:r>
      <w:r w:rsidR="00CA3289" w:rsidRPr="00EB4D9B">
        <w:rPr>
          <w:rFonts w:cs="Sylfaen"/>
          <w:color w:val="000000" w:themeColor="text1"/>
          <w:sz w:val="24"/>
          <w:szCs w:val="24"/>
          <w:lang w:val="hy-AM"/>
        </w:rPr>
        <w:t>` մաքսային ծառայողների թեկնածուների ցուցակում ներառված</w:t>
      </w:r>
      <w:r w:rsidRPr="00EB4D9B">
        <w:rPr>
          <w:rFonts w:cs="Sylfaen"/>
          <w:color w:val="000000" w:themeColor="text1"/>
          <w:sz w:val="24"/>
          <w:szCs w:val="24"/>
          <w:lang w:val="hy-AM"/>
        </w:rPr>
        <w:t xml:space="preserve"> անձանցից </w:t>
      </w:r>
      <w:r w:rsidR="00CA3289" w:rsidRPr="00EB4D9B">
        <w:rPr>
          <w:rFonts w:cs="Sylfaen"/>
          <w:color w:val="000000" w:themeColor="text1"/>
          <w:sz w:val="24"/>
          <w:szCs w:val="24"/>
          <w:lang w:val="hy-AM"/>
        </w:rPr>
        <w:t xml:space="preserve">կամ մաքսային ծառայողներից </w:t>
      </w:r>
      <w:r w:rsidRPr="00EB4D9B">
        <w:rPr>
          <w:rFonts w:cs="Sylfaen"/>
          <w:color w:val="000000" w:themeColor="text1"/>
          <w:sz w:val="24"/>
          <w:szCs w:val="24"/>
          <w:lang w:val="hy-AM"/>
        </w:rPr>
        <w:t xml:space="preserve">կամ ծառայողական առաջխաղացման իրավունք ունեցող </w:t>
      </w:r>
      <w:r w:rsidR="007F26B1" w:rsidRPr="00EB4D9B">
        <w:rPr>
          <w:rFonts w:cs="Sylfaen"/>
          <w:color w:val="000000" w:themeColor="text1"/>
          <w:sz w:val="24"/>
          <w:szCs w:val="24"/>
          <w:lang w:val="hy-AM"/>
        </w:rPr>
        <w:t>մաքս</w:t>
      </w:r>
      <w:r w:rsidRPr="00EB4D9B">
        <w:rPr>
          <w:rFonts w:cs="Sylfaen"/>
          <w:color w:val="000000" w:themeColor="text1"/>
          <w:sz w:val="24"/>
          <w:szCs w:val="24"/>
          <w:lang w:val="hy-AM"/>
        </w:rPr>
        <w:t>ային ծառայողներից՝ հարցազրույցի միջոցով:»,</w:t>
      </w:r>
    </w:p>
    <w:p w:rsidR="00166BB1" w:rsidRPr="00EB4D9B" w:rsidRDefault="000D6E6D" w:rsidP="00595F38">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3</w:t>
      </w:r>
      <w:r w:rsidR="00595F38" w:rsidRPr="00EB4D9B">
        <w:rPr>
          <w:rFonts w:ascii="GHEA Grapalat" w:hAnsi="GHEA Grapalat" w:cs="Sylfaen"/>
          <w:color w:val="000000" w:themeColor="text1"/>
          <w:lang w:val="hy-AM"/>
        </w:rPr>
        <w:t>) 4-րդ մասն ուժը կորցրած ճանաչել:</w:t>
      </w:r>
    </w:p>
    <w:p w:rsidR="00E72E79" w:rsidRPr="00EB4D9B" w:rsidRDefault="00E72E79" w:rsidP="00B82FF2">
      <w:pPr>
        <w:shd w:val="clear" w:color="auto" w:fill="FFFFFF"/>
        <w:spacing w:line="360" w:lineRule="auto"/>
        <w:ind w:firstLine="375"/>
        <w:jc w:val="both"/>
        <w:rPr>
          <w:rFonts w:cs="GHEA Grapalat"/>
          <w:color w:val="000000" w:themeColor="text1"/>
          <w:lang w:val="hy-AM"/>
        </w:rPr>
      </w:pPr>
      <w:r w:rsidRPr="00EB4D9B">
        <w:rPr>
          <w:rFonts w:ascii="GHEA Grapalat" w:hAnsi="GHEA Grapalat" w:cs="Sylfaen"/>
          <w:b/>
          <w:color w:val="000000" w:themeColor="text1"/>
          <w:lang w:val="hy-AM"/>
        </w:rPr>
        <w:t>Հոդված 4</w:t>
      </w:r>
      <w:r w:rsidR="00166BB1" w:rsidRPr="00EB4D9B">
        <w:rPr>
          <w:rFonts w:ascii="Cambria Math" w:hAnsi="Cambria Math" w:cs="Cambria Math"/>
          <w:b/>
          <w:color w:val="000000" w:themeColor="text1"/>
          <w:lang w:val="hy-AM"/>
        </w:rPr>
        <w:t>․</w:t>
      </w:r>
      <w:r w:rsidR="00F1107E" w:rsidRPr="00EB4D9B">
        <w:rPr>
          <w:rFonts w:ascii="Cambria Math" w:hAnsi="Cambria Math" w:cs="Cambria Math"/>
          <w:b/>
          <w:color w:val="000000" w:themeColor="text1"/>
          <w:lang w:val="hy-AM"/>
        </w:rPr>
        <w:t xml:space="preserve"> </w:t>
      </w:r>
      <w:r w:rsidR="00166BB1" w:rsidRPr="00EB4D9B">
        <w:rPr>
          <w:rFonts w:ascii="GHEA Grapalat" w:hAnsi="GHEA Grapalat" w:cs="Sylfaen"/>
          <w:color w:val="000000" w:themeColor="text1"/>
          <w:lang w:val="hy-AM"/>
        </w:rPr>
        <w:t xml:space="preserve">Օրենքի </w:t>
      </w:r>
      <w:r w:rsidR="000A02F4" w:rsidRPr="00EB4D9B">
        <w:rPr>
          <w:rFonts w:ascii="GHEA Grapalat" w:hAnsi="GHEA Grapalat" w:cs="Sylfaen"/>
          <w:color w:val="000000" w:themeColor="text1"/>
          <w:lang w:val="hy-AM"/>
        </w:rPr>
        <w:t>8</w:t>
      </w:r>
      <w:r w:rsidR="000A02F4" w:rsidRPr="00EB4D9B">
        <w:rPr>
          <w:rFonts w:ascii="Cambria Math" w:hAnsi="Cambria Math" w:cs="Cambria Math"/>
          <w:color w:val="000000" w:themeColor="text1"/>
          <w:lang w:val="hy-AM"/>
        </w:rPr>
        <w:t>․</w:t>
      </w:r>
      <w:r w:rsidR="000A02F4" w:rsidRPr="00EB4D9B">
        <w:rPr>
          <w:rFonts w:ascii="GHEA Grapalat" w:hAnsi="GHEA Grapalat" w:cs="Sylfaen"/>
          <w:color w:val="000000" w:themeColor="text1"/>
          <w:lang w:val="hy-AM"/>
        </w:rPr>
        <w:t>1-</w:t>
      </w:r>
      <w:r w:rsidR="000A02F4" w:rsidRPr="00EB4D9B">
        <w:rPr>
          <w:rFonts w:ascii="GHEA Grapalat" w:hAnsi="GHEA Grapalat" w:cs="GHEA Grapalat"/>
          <w:color w:val="000000" w:themeColor="text1"/>
          <w:lang w:val="hy-AM"/>
        </w:rPr>
        <w:t>ին</w:t>
      </w:r>
      <w:r w:rsidR="000A02F4" w:rsidRPr="00EB4D9B">
        <w:rPr>
          <w:rFonts w:ascii="GHEA Grapalat" w:hAnsi="GHEA Grapalat" w:cs="Sylfaen"/>
          <w:color w:val="000000" w:themeColor="text1"/>
          <w:lang w:val="hy-AM"/>
        </w:rPr>
        <w:t xml:space="preserve"> </w:t>
      </w:r>
      <w:r w:rsidR="00387AAA" w:rsidRPr="00EB4D9B">
        <w:rPr>
          <w:rFonts w:ascii="GHEA Grapalat" w:hAnsi="GHEA Grapalat" w:cs="Sylfaen"/>
          <w:color w:val="000000" w:themeColor="text1"/>
          <w:lang w:val="hy-AM"/>
        </w:rPr>
        <w:t>հոդվածը շարադրել նոր խմբագրությամբ` հետևյալ բովանդակությամբ.</w:t>
      </w:r>
    </w:p>
    <w:p w:rsidR="00C25CA1" w:rsidRPr="00EB4D9B" w:rsidRDefault="00E72E79" w:rsidP="00E72E79">
      <w:pPr>
        <w:pStyle w:val="NormalWeb"/>
        <w:shd w:val="clear" w:color="auto" w:fill="FFFFFF"/>
        <w:spacing w:line="360" w:lineRule="auto"/>
        <w:ind w:left="0" w:firstLine="375"/>
        <w:jc w:val="both"/>
        <w:rPr>
          <w:rFonts w:eastAsia="Times New Roman" w:cs="GHEA Grapalat"/>
          <w:color w:val="000000" w:themeColor="text1"/>
          <w:sz w:val="24"/>
          <w:szCs w:val="24"/>
          <w:lang w:val="hy-AM"/>
        </w:rPr>
      </w:pPr>
      <w:r w:rsidRPr="00EB4D9B">
        <w:rPr>
          <w:rFonts w:eastAsia="Times New Roman" w:cs="GHEA Grapalat"/>
          <w:color w:val="000000" w:themeColor="text1"/>
          <w:sz w:val="24"/>
          <w:szCs w:val="24"/>
          <w:lang w:val="hy-AM"/>
        </w:rPr>
        <w:t>«</w:t>
      </w:r>
      <w:r w:rsidR="00C25CA1" w:rsidRPr="00EB4D9B">
        <w:rPr>
          <w:rFonts w:eastAsia="Times New Roman" w:cs="GHEA Grapalat"/>
          <w:b/>
          <w:color w:val="000000" w:themeColor="text1"/>
          <w:sz w:val="24"/>
          <w:szCs w:val="24"/>
          <w:lang w:val="hy-AM"/>
        </w:rPr>
        <w:t>Հոդված 8.1. Մաքսային ծառայողի պատրաստման դասընթացի ընդունելությունը, մաքսային ծառայողի պատրաստումն ուսումնական կենտրոնում</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1</w:t>
      </w:r>
      <w:r w:rsidRPr="00EB4D9B">
        <w:rPr>
          <w:rFonts w:ascii="Cambria Math" w:hAnsi="Cambria Math" w:cs="Cambria Math"/>
          <w:color w:val="000000" w:themeColor="text1"/>
          <w:lang w:val="hy-AM"/>
        </w:rPr>
        <w:t>․</w:t>
      </w:r>
      <w:r w:rsidRPr="00EB4D9B">
        <w:rPr>
          <w:rFonts w:ascii="Calibri" w:hAnsi="Calibri" w:cs="Calibri"/>
          <w:b/>
          <w:bCs/>
          <w:color w:val="000000" w:themeColor="text1"/>
          <w:lang w:val="hy-AM"/>
        </w:rPr>
        <w:t> </w:t>
      </w:r>
      <w:r w:rsidRPr="00EB4D9B">
        <w:rPr>
          <w:rFonts w:ascii="GHEA Grapalat" w:hAnsi="GHEA Grapalat"/>
          <w:color w:val="000000" w:themeColor="text1"/>
          <w:lang w:val="hy-AM"/>
        </w:rPr>
        <w:t>Մաքսային ծառայողի պատրաստման նպատակով ուսումնական կենտրոնը մաքսային մարմնի օժանդակությամբ տարեկան առնվազն 1 անգամ կազմակերպում և անցկացնում է մաքսային ծառայողի</w:t>
      </w:r>
      <w:r w:rsidR="00CB77B7">
        <w:rPr>
          <w:rFonts w:ascii="GHEA Grapalat" w:hAnsi="GHEA Grapalat"/>
          <w:color w:val="000000" w:themeColor="text1"/>
          <w:lang w:val="hy-AM"/>
        </w:rPr>
        <w:t xml:space="preserve">, </w:t>
      </w:r>
      <w:r w:rsidR="00C16D84">
        <w:rPr>
          <w:rFonts w:ascii="GHEA Grapalat" w:hAnsi="GHEA Grapalat"/>
          <w:color w:val="000000" w:themeColor="text1"/>
          <w:lang w:val="hy-AM"/>
        </w:rPr>
        <w:t>այդ թվում՝</w:t>
      </w:r>
      <w:r w:rsidR="00CB77B7">
        <w:rPr>
          <w:rFonts w:ascii="GHEA Grapalat" w:hAnsi="GHEA Grapalat"/>
          <w:color w:val="000000" w:themeColor="text1"/>
          <w:lang w:val="hy-AM"/>
        </w:rPr>
        <w:t xml:space="preserve"> ղեկավար պաշտոնների,</w:t>
      </w:r>
      <w:r w:rsidRPr="00EB4D9B">
        <w:rPr>
          <w:rFonts w:ascii="GHEA Grapalat" w:hAnsi="GHEA Grapalat"/>
          <w:color w:val="000000" w:themeColor="text1"/>
          <w:lang w:val="hy-AM"/>
        </w:rPr>
        <w:t xml:space="preserve"> պատրաստման դասընթացի մասնակցության համար ընդունելություն (այսուհետ՝ ընդունելություն)։ Սույն մասի իմաստով   </w:t>
      </w:r>
      <w:r w:rsidRPr="00EB4D9B">
        <w:rPr>
          <w:rFonts w:ascii="GHEA Grapalat" w:hAnsi="GHEA Grapalat"/>
          <w:color w:val="000000" w:themeColor="text1"/>
          <w:lang w:val="hy-AM"/>
        </w:rPr>
        <w:lastRenderedPageBreak/>
        <w:t>ղեկավար պաշտոններ են հանդիսանում վարչության պետի, վարչության պետի տեղակալի, բաժնի պետի պաշտոնները:</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2. Ընդունելության</w:t>
      </w:r>
      <w:r w:rsidRPr="00EB4D9B">
        <w:rPr>
          <w:rFonts w:ascii="Calibri" w:hAnsi="Calibri" w:cs="Calibri"/>
          <w:color w:val="000000" w:themeColor="text1"/>
          <w:lang w:val="hy-AM"/>
        </w:rPr>
        <w:t> </w:t>
      </w:r>
      <w:hyperlink r:id="rId6" w:history="1">
        <w:r w:rsidRPr="00EB4D9B">
          <w:rPr>
            <w:rFonts w:ascii="GHEA Grapalat" w:hAnsi="GHEA Grapalat"/>
            <w:color w:val="000000" w:themeColor="text1"/>
            <w:lang w:val="hy-AM"/>
          </w:rPr>
          <w:t>կարգը</w:t>
        </w:r>
      </w:hyperlink>
      <w:r w:rsidRPr="00EB4D9B">
        <w:rPr>
          <w:rFonts w:ascii="Calibri" w:hAnsi="Calibri" w:cs="Calibri"/>
          <w:color w:val="000000" w:themeColor="text1"/>
          <w:lang w:val="hy-AM"/>
        </w:rPr>
        <w:t> </w:t>
      </w:r>
      <w:r w:rsidRPr="00EB4D9B">
        <w:rPr>
          <w:rFonts w:ascii="GHEA Grapalat" w:hAnsi="GHEA Grapalat" w:cs="GHEA Grapalat"/>
          <w:color w:val="000000" w:themeColor="text1"/>
          <w:lang w:val="hy-AM"/>
        </w:rPr>
        <w:t>հաստատում</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է</w:t>
      </w:r>
      <w:r w:rsidRPr="00EB4D9B">
        <w:rPr>
          <w:rFonts w:ascii="GHEA Grapalat" w:hAnsi="GHEA Grapalat"/>
          <w:color w:val="000000" w:themeColor="text1"/>
          <w:lang w:val="hy-AM"/>
        </w:rPr>
        <w:t xml:space="preserve"> </w:t>
      </w:r>
      <w:r w:rsidR="00850EA7" w:rsidRPr="00EB4D9B">
        <w:rPr>
          <w:rFonts w:ascii="GHEA Grapalat" w:hAnsi="GHEA Grapalat" w:cs="GHEA Grapalat"/>
          <w:color w:val="000000" w:themeColor="text1"/>
          <w:lang w:val="hy-AM"/>
        </w:rPr>
        <w:t>կոմիտեի</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ղեկավարը։</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Ընդունելության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կարգով</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կարգավորվում</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են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նաև</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ընդունելության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հայտարարության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հրապարակման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ընդունելության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անցկացման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պարբերականության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ընդունելության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տեղերի</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սահմանման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ընդունել</w:t>
      </w:r>
      <w:r w:rsidRPr="00EB4D9B">
        <w:rPr>
          <w:rFonts w:ascii="GHEA Grapalat" w:hAnsi="GHEA Grapalat"/>
          <w:color w:val="000000" w:themeColor="text1"/>
          <w:lang w:val="hy-AM"/>
        </w:rPr>
        <w:t>ության դիմումների և կից փաստաթղթերի ներկայացման, թեստավորման և հարցազրույցի անցկացման, հարցազրույցի հանձնաժողովի ձևավորման կարգը, բարեվարքության վերաբերյալ հարցաթերթիկի ներկայացման, բարեվարքության հարցաթերթիկի ուսումնասիրության և գնահատման մեթոդաբանությունը, ընդունելության արդյունքների ամփոփման, ընդունելության կազմակերպման և անցկացման մաքսային մարմնի և մաքսային մարմնի  ենթակայությանը հանձնված կազմակերպության օժանդակության հետ կապված հարաբերությունները։</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3. Ընդունելությանը չի կարող մասնակցել այն քաղաքացին, որը չի բավարարում սույն օրենքի 8-րդ հոդվածով նախատեսված՝ տարիքային ցենզի, բարձրագույն կրթության և հայերենին տիրապետելու և 49-րդ հոդվածով սահմանված պահանջները, կամ առկա է «Հանրային ծառայության մասին» օրենքի 14-րդ հոդվածով նախատեսված հիմքերից որևէ մեկը կամ ընդունելության մասնակցության դիմումը ներկայացնելու օրվան նախորդող 1 օրացուցային տարվա ընթացքում ստացել է սույն հոդվածի 9-րդ, 14-րդ </w:t>
      </w:r>
      <w:r w:rsidRPr="00EB4D9B">
        <w:rPr>
          <w:rFonts w:ascii="GHEA Grapalat" w:hAnsi="GHEA Grapalat" w:cs="GHEA Grapalat"/>
          <w:color w:val="000000" w:themeColor="text1"/>
          <w:lang w:val="hy-AM"/>
        </w:rPr>
        <w:t>մասերով</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կամ</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սույն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օրենքի</w:t>
      </w:r>
      <w:r w:rsidRPr="00EB4D9B">
        <w:rPr>
          <w:rFonts w:ascii="GHEA Grapalat" w:hAnsi="GHEA Grapalat"/>
          <w:color w:val="000000" w:themeColor="text1"/>
          <w:lang w:val="hy-AM"/>
        </w:rPr>
        <w:t xml:space="preserve"> 8</w:t>
      </w:r>
      <w:r w:rsidRPr="00EB4D9B">
        <w:rPr>
          <w:rFonts w:ascii="Cambria Math" w:hAnsi="Cambria Math" w:cs="Cambria Math"/>
          <w:color w:val="000000" w:themeColor="text1"/>
          <w:lang w:val="hy-AM"/>
        </w:rPr>
        <w:t>․</w:t>
      </w:r>
      <w:r w:rsidRPr="00EB4D9B">
        <w:rPr>
          <w:rFonts w:ascii="GHEA Grapalat" w:hAnsi="GHEA Grapalat"/>
          <w:color w:val="000000" w:themeColor="text1"/>
          <w:lang w:val="hy-AM"/>
        </w:rPr>
        <w:t>3-</w:t>
      </w:r>
      <w:r w:rsidRPr="00EB4D9B">
        <w:rPr>
          <w:rFonts w:ascii="GHEA Grapalat" w:hAnsi="GHEA Grapalat" w:cs="GHEA Grapalat"/>
          <w:color w:val="000000" w:themeColor="text1"/>
          <w:lang w:val="hy-AM"/>
        </w:rPr>
        <w:t>րդ</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հոդվածի</w:t>
      </w:r>
      <w:r w:rsidRPr="00EB4D9B">
        <w:rPr>
          <w:rFonts w:ascii="GHEA Grapalat" w:hAnsi="GHEA Grapalat"/>
          <w:color w:val="000000" w:themeColor="text1"/>
          <w:lang w:val="hy-AM"/>
        </w:rPr>
        <w:t xml:space="preserve"> 7</w:t>
      </w:r>
      <w:r w:rsidRPr="00EB4D9B">
        <w:rPr>
          <w:rFonts w:ascii="Cambria Math" w:hAnsi="Cambria Math" w:cs="Cambria Math"/>
          <w:color w:val="000000" w:themeColor="text1"/>
          <w:lang w:val="hy-AM"/>
        </w:rPr>
        <w:t>․</w:t>
      </w:r>
      <w:r w:rsidRPr="00EB4D9B">
        <w:rPr>
          <w:rFonts w:ascii="GHEA Grapalat" w:hAnsi="GHEA Grapalat"/>
          <w:color w:val="000000" w:themeColor="text1"/>
          <w:lang w:val="hy-AM"/>
        </w:rPr>
        <w:t>1-</w:t>
      </w:r>
      <w:r w:rsidRPr="00EB4D9B">
        <w:rPr>
          <w:rFonts w:ascii="GHEA Grapalat" w:hAnsi="GHEA Grapalat" w:cs="GHEA Grapalat"/>
          <w:color w:val="000000" w:themeColor="text1"/>
          <w:lang w:val="hy-AM"/>
        </w:rPr>
        <w:t>ին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մասով</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սահմանված</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հարցազրույցի</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արդյունքներով</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բացասական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գնահատակա</w:t>
      </w:r>
      <w:r w:rsidRPr="00EB4D9B">
        <w:rPr>
          <w:rFonts w:ascii="GHEA Grapalat" w:hAnsi="GHEA Grapalat"/>
          <w:color w:val="000000" w:themeColor="text1"/>
          <w:lang w:val="hy-AM"/>
        </w:rPr>
        <w:t>ն:</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4. Ընդունելության հայտարարությունը, ի թիվս այլ տեղեկատվության, պետք է պարունակի hետևյալ տվյալները</w:t>
      </w:r>
      <w:r w:rsidRPr="00EB4D9B">
        <w:rPr>
          <w:rFonts w:ascii="Cambria Math" w:hAnsi="Cambria Math" w:cs="Cambria Math"/>
          <w:color w:val="000000" w:themeColor="text1"/>
          <w:lang w:val="hy-AM"/>
        </w:rPr>
        <w:t>․</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1) ընդունելությանը ներկայացվող պահանջները.</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2) ընդունելությանը մասնակցելու համար անհրաժեշտ փաստաթղթերի ցանկը, այդ թվում՝ </w:t>
      </w:r>
      <w:r w:rsidR="00850EA7" w:rsidRPr="00EB4D9B">
        <w:rPr>
          <w:rFonts w:ascii="GHEA Grapalat" w:hAnsi="GHEA Grapalat"/>
          <w:color w:val="000000" w:themeColor="text1"/>
          <w:lang w:val="hy-AM"/>
        </w:rPr>
        <w:t>կոմիտեի</w:t>
      </w:r>
      <w:r w:rsidRPr="00EB4D9B">
        <w:rPr>
          <w:rFonts w:ascii="GHEA Grapalat" w:hAnsi="GHEA Grapalat"/>
          <w:color w:val="000000" w:themeColor="text1"/>
          <w:lang w:val="hy-AM"/>
        </w:rPr>
        <w:t xml:space="preserve"> ղեկավարի հաստատած՝ </w:t>
      </w:r>
      <w:proofErr w:type="spellStart"/>
      <w:r w:rsidRPr="00EB4D9B">
        <w:rPr>
          <w:rFonts w:ascii="GHEA Grapalat" w:hAnsi="GHEA Grapalat"/>
          <w:color w:val="000000" w:themeColor="text1"/>
          <w:lang w:val="hy-AM"/>
        </w:rPr>
        <w:t>բարեվարքության</w:t>
      </w:r>
      <w:proofErr w:type="spellEnd"/>
      <w:r w:rsidRPr="00EB4D9B">
        <w:rPr>
          <w:rFonts w:ascii="GHEA Grapalat" w:hAnsi="GHEA Grapalat"/>
          <w:color w:val="000000" w:themeColor="text1"/>
          <w:lang w:val="hy-AM"/>
        </w:rPr>
        <w:t xml:space="preserve"> վերաբերյալ հարցաթերթիկի</w:t>
      </w:r>
      <w:r w:rsidRPr="00EB4D9B">
        <w:rPr>
          <w:rFonts w:ascii="Calibri" w:hAnsi="Calibri" w:cs="Calibri"/>
          <w:color w:val="000000" w:themeColor="text1"/>
          <w:lang w:val="hy-AM"/>
        </w:rPr>
        <w:t> </w:t>
      </w:r>
      <w:proofErr w:type="spellStart"/>
      <w:r w:rsidR="00883F77">
        <w:fldChar w:fldCharType="begin"/>
      </w:r>
      <w:r w:rsidR="00883F77" w:rsidRPr="00043809">
        <w:rPr>
          <w:lang w:val="hy-AM"/>
        </w:rPr>
        <w:instrText xml:space="preserve"> HYPERLINK "https://www.arlis.am/DocumentView.aspx?docid=159867" </w:instrText>
      </w:r>
      <w:r w:rsidR="00883F77">
        <w:fldChar w:fldCharType="separate"/>
      </w:r>
      <w:r w:rsidRPr="00EB4D9B">
        <w:rPr>
          <w:rFonts w:ascii="GHEA Grapalat" w:hAnsi="GHEA Grapalat"/>
          <w:color w:val="000000" w:themeColor="text1"/>
          <w:lang w:val="hy-AM"/>
        </w:rPr>
        <w:t>ձևանմուշը</w:t>
      </w:r>
      <w:proofErr w:type="spellEnd"/>
      <w:r w:rsidR="00883F77">
        <w:rPr>
          <w:rFonts w:ascii="GHEA Grapalat" w:hAnsi="GHEA Grapalat"/>
          <w:color w:val="000000" w:themeColor="text1"/>
          <w:lang w:val="hy-AM"/>
        </w:rPr>
        <w:fldChar w:fldCharType="end"/>
      </w:r>
      <w:r w:rsidRPr="00EB4D9B">
        <w:rPr>
          <w:rFonts w:ascii="GHEA Grapalat" w:hAnsi="GHEA Grapalat"/>
          <w:color w:val="000000" w:themeColor="text1"/>
          <w:lang w:val="hy-AM"/>
        </w:rPr>
        <w:t>։</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5. Ընդունելությունն անցկացվում է երկու փուլով՝ թեստավորում և հարցազրույց:</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6. Թեստավորման պահանջները հաստատում է </w:t>
      </w:r>
      <w:r w:rsidR="00850EA7" w:rsidRPr="00EB4D9B">
        <w:rPr>
          <w:rFonts w:ascii="GHEA Grapalat" w:hAnsi="GHEA Grapalat"/>
          <w:color w:val="000000" w:themeColor="text1"/>
          <w:lang w:val="hy-AM"/>
        </w:rPr>
        <w:t>կոմիտեի</w:t>
      </w:r>
      <w:r w:rsidRPr="00EB4D9B">
        <w:rPr>
          <w:rFonts w:ascii="GHEA Grapalat" w:hAnsi="GHEA Grapalat"/>
          <w:color w:val="000000" w:themeColor="text1"/>
          <w:lang w:val="hy-AM"/>
        </w:rPr>
        <w:t xml:space="preserve"> ղեկավարը, որով սահմանվում են թեստերը կազմելու, թեստային առաջադրանքները ձևավորելու պահանջները, թեստային </w:t>
      </w:r>
      <w:r w:rsidRPr="00EB4D9B">
        <w:rPr>
          <w:rFonts w:ascii="GHEA Grapalat" w:hAnsi="GHEA Grapalat"/>
          <w:color w:val="000000" w:themeColor="text1"/>
          <w:lang w:val="hy-AM"/>
        </w:rPr>
        <w:lastRenderedPageBreak/>
        <w:t>առաջադրանքների բովանդակային առանձնահատկությունները, թեստային առաջադրանքների քանակը, թեստավորման հաղթահարման համար անհրաժեշտ նվազագույն միավորը։</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7. Ընդունելության երկրորդ՝ հարցազրույցի փուլին մասնակցելու իրավունք են ձեռք բերում </w:t>
      </w:r>
      <w:r w:rsidR="00850EA7" w:rsidRPr="00EB4D9B">
        <w:rPr>
          <w:rFonts w:ascii="GHEA Grapalat" w:hAnsi="GHEA Grapalat"/>
          <w:color w:val="000000" w:themeColor="text1"/>
          <w:lang w:val="hy-AM"/>
        </w:rPr>
        <w:t>կոմիտեի</w:t>
      </w:r>
      <w:r w:rsidRPr="00EB4D9B">
        <w:rPr>
          <w:rFonts w:ascii="GHEA Grapalat" w:hAnsi="GHEA Grapalat"/>
          <w:color w:val="000000" w:themeColor="text1"/>
          <w:lang w:val="hy-AM"/>
        </w:rPr>
        <w:t xml:space="preserve"> ղեկավարի սահմանած՝ թեստավորման հաղթահարման համար անհրաժեշտ նվազագույն և դրանից բարձր միավորներ ստացած անձինք։</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8. Հարցազրույցն անցկացնում է </w:t>
      </w:r>
      <w:r w:rsidR="00850EA7" w:rsidRPr="00EB4D9B">
        <w:rPr>
          <w:rFonts w:ascii="GHEA Grapalat" w:hAnsi="GHEA Grapalat"/>
          <w:color w:val="000000" w:themeColor="text1"/>
          <w:lang w:val="hy-AM"/>
        </w:rPr>
        <w:t>կոմիտեի</w:t>
      </w:r>
      <w:r w:rsidRPr="00EB4D9B">
        <w:rPr>
          <w:rFonts w:ascii="GHEA Grapalat" w:hAnsi="GHEA Grapalat"/>
          <w:color w:val="000000" w:themeColor="text1"/>
          <w:lang w:val="hy-AM"/>
        </w:rPr>
        <w:t xml:space="preserve"> ղեկավարի ձևավորած հանձնաժողովը:</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9. Հարցազրույցի կազմակերպման համար ձևավորված հանձնաժողովը դիմողների լրացրած բարեվարքության վերաբերյալ հարցաթերթիկը հաշվի է առնում ընդունելության հարցազրույցի փուլը հաղթահարած մասնակիցներին որոշելու համար: Բարեվարքության վերաբերյալ հարցաթերթիկը ներկայացնելու փաստի ուժով անձը տալիս է իր համաձայնությունը մաքսային մարմնի կողմից բարեվարքության հարցաթերթիկի ուսումնասիրության շրջանակում պետական մարմիններից և այլ անձանցից բարեվարքության վերաբերյալ հարցաթերթիկով ներկայացված տեղեկությունները հավաստող տեղեկատվություն պահանջելու և ստանալու վերաբերյալ: Հարցազրույցի արդյունքներով մասնակիցը ստանում է դրական կամ բացասական գնահատական։</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10.</w:t>
      </w:r>
      <w:r w:rsidRPr="00EB4D9B">
        <w:rPr>
          <w:rFonts w:ascii="Calibri" w:hAnsi="Calibri" w:cs="Calibri"/>
          <w:color w:val="000000" w:themeColor="text1"/>
          <w:lang w:val="hy-AM"/>
        </w:rPr>
        <w:t> </w:t>
      </w:r>
      <w:hyperlink r:id="rId7" w:history="1">
        <w:r w:rsidRPr="00EB4D9B">
          <w:rPr>
            <w:rFonts w:ascii="GHEA Grapalat" w:hAnsi="GHEA Grapalat"/>
            <w:color w:val="000000" w:themeColor="text1"/>
            <w:lang w:val="hy-AM"/>
          </w:rPr>
          <w:t>Մաքսային ծառայողի պատրաստման դասընթացի կազմակերպման կարգը, այդ թվում՝ դասընթացի բովանդակությունը, տևողությունը,  ամփոփիչ քննության կազմակերպման, այդ թվում՝ քննական հանձնաժողովի կազմավորման կարգը, դասընթացի արդյունքներն ամփոփելու, դասընթացը հաջողությամբ հաղթահարած համարվելու չափանիշները</w:t>
        </w:r>
      </w:hyperlink>
      <w:r w:rsidRPr="00EB4D9B">
        <w:rPr>
          <w:rFonts w:ascii="Calibri" w:hAnsi="Calibri" w:cs="Calibri"/>
          <w:color w:val="000000" w:themeColor="text1"/>
          <w:lang w:val="hy-AM"/>
        </w:rPr>
        <w:t> </w:t>
      </w:r>
      <w:r w:rsidRPr="00EB4D9B">
        <w:rPr>
          <w:rFonts w:ascii="GHEA Grapalat" w:hAnsi="GHEA Grapalat" w:cs="GHEA Grapalat"/>
          <w:color w:val="000000" w:themeColor="text1"/>
          <w:lang w:val="hy-AM"/>
        </w:rPr>
        <w:t>սահմանում</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է</w:t>
      </w:r>
      <w:r w:rsidRPr="00EB4D9B">
        <w:rPr>
          <w:rFonts w:ascii="GHEA Grapalat" w:hAnsi="GHEA Grapalat"/>
          <w:color w:val="000000" w:themeColor="text1"/>
          <w:lang w:val="hy-AM"/>
        </w:rPr>
        <w:t xml:space="preserve"> </w:t>
      </w:r>
      <w:r w:rsidR="00850EA7" w:rsidRPr="00EB4D9B">
        <w:rPr>
          <w:rFonts w:ascii="GHEA Grapalat" w:hAnsi="GHEA Grapalat" w:cs="GHEA Grapalat"/>
          <w:color w:val="000000" w:themeColor="text1"/>
          <w:lang w:val="hy-AM"/>
        </w:rPr>
        <w:t>կոմիտեի</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ղեկավարը։</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Դասընթացը</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պետք</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է</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պարունակի</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նաև</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բարեվարքութ</w:t>
      </w:r>
      <w:r w:rsidRPr="00EB4D9B">
        <w:rPr>
          <w:rFonts w:ascii="GHEA Grapalat" w:hAnsi="GHEA Grapalat"/>
          <w:color w:val="000000" w:themeColor="text1"/>
          <w:lang w:val="hy-AM"/>
        </w:rPr>
        <w:t>յանը վերաբերող կրթական բաղադրիչ։</w:t>
      </w:r>
    </w:p>
    <w:p w:rsidR="00387AAA" w:rsidRPr="00EB4D9B" w:rsidRDefault="00387AAA" w:rsidP="00387AAA">
      <w:pPr>
        <w:shd w:val="clear" w:color="auto" w:fill="FFFFFF"/>
        <w:spacing w:line="360" w:lineRule="auto"/>
        <w:ind w:firstLine="375"/>
        <w:jc w:val="both"/>
        <w:rPr>
          <w:rFonts w:ascii="GHEA Grapalat" w:hAnsi="GHEA Grapalat" w:cs="GHEA Grapalat"/>
          <w:color w:val="000000" w:themeColor="text1"/>
          <w:lang w:val="hy-AM"/>
        </w:rPr>
      </w:pPr>
      <w:r w:rsidRPr="00EB4D9B">
        <w:rPr>
          <w:rFonts w:ascii="GHEA Grapalat" w:hAnsi="GHEA Grapalat"/>
          <w:color w:val="000000" w:themeColor="text1"/>
          <w:lang w:val="hy-AM"/>
        </w:rPr>
        <w:t>11. Մաքսային ծառայողի պատրաստման դասընթացի արդյունքներն ամփոփելու օրվան հաջորդող 5 աշխատանքային օրվա ընթացքում դասընթացը հաջողությամբ հաղթահարած անձանց ուսումնական կենտրոնը էլեկտրոնային եղանակով տրամադրում է պատրաստման  հավաստագիր (ղեկավար պաշտոնների դեպքում` ղեկավար պաշտոնի հավաստագիր), որը գործում է երեք տարի ժամկետով և որի</w:t>
      </w:r>
      <w:r w:rsidRPr="00EB4D9B">
        <w:rPr>
          <w:rFonts w:ascii="Calibri" w:hAnsi="Calibri" w:cs="Calibri"/>
          <w:color w:val="000000" w:themeColor="text1"/>
          <w:lang w:val="hy-AM"/>
        </w:rPr>
        <w:t> </w:t>
      </w:r>
      <w:proofErr w:type="spellStart"/>
      <w:r w:rsidR="00883F77">
        <w:fldChar w:fldCharType="begin"/>
      </w:r>
      <w:r w:rsidR="00883F77" w:rsidRPr="00043809">
        <w:rPr>
          <w:lang w:val="hy-AM"/>
        </w:rPr>
        <w:instrText xml:space="preserve"> HYPERLINK "https://ww</w:instrText>
      </w:r>
      <w:r w:rsidR="00883F77" w:rsidRPr="00043809">
        <w:rPr>
          <w:lang w:val="hy-AM"/>
        </w:rPr>
        <w:instrText xml:space="preserve">w.arlis.am/DocumentView.aspx?docid=159869" </w:instrText>
      </w:r>
      <w:r w:rsidR="00883F77">
        <w:fldChar w:fldCharType="separate"/>
      </w:r>
      <w:r w:rsidRPr="00EB4D9B">
        <w:rPr>
          <w:rFonts w:ascii="GHEA Grapalat" w:hAnsi="GHEA Grapalat"/>
          <w:color w:val="000000" w:themeColor="text1"/>
          <w:lang w:val="hy-AM"/>
        </w:rPr>
        <w:t>ձևը</w:t>
      </w:r>
      <w:proofErr w:type="spellEnd"/>
      <w:r w:rsidR="00883F77">
        <w:rPr>
          <w:rFonts w:ascii="GHEA Grapalat" w:hAnsi="GHEA Grapalat"/>
          <w:color w:val="000000" w:themeColor="text1"/>
          <w:lang w:val="hy-AM"/>
        </w:rPr>
        <w:fldChar w:fldCharType="end"/>
      </w:r>
      <w:r w:rsidRPr="00EB4D9B">
        <w:rPr>
          <w:rFonts w:ascii="Calibri" w:hAnsi="Calibri" w:cs="Calibri"/>
          <w:color w:val="000000" w:themeColor="text1"/>
          <w:lang w:val="hy-AM"/>
        </w:rPr>
        <w:t> </w:t>
      </w:r>
      <w:r w:rsidRPr="00EB4D9B">
        <w:rPr>
          <w:rFonts w:ascii="GHEA Grapalat" w:hAnsi="GHEA Grapalat" w:cs="GHEA Grapalat"/>
          <w:color w:val="000000" w:themeColor="text1"/>
          <w:lang w:val="hy-AM"/>
        </w:rPr>
        <w:t>հաստատում</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է</w:t>
      </w:r>
      <w:r w:rsidRPr="00EB4D9B">
        <w:rPr>
          <w:rFonts w:ascii="GHEA Grapalat" w:hAnsi="GHEA Grapalat"/>
          <w:color w:val="000000" w:themeColor="text1"/>
          <w:lang w:val="hy-AM"/>
        </w:rPr>
        <w:t xml:space="preserve"> </w:t>
      </w:r>
      <w:r w:rsidR="00850EA7" w:rsidRPr="00EB4D9B">
        <w:rPr>
          <w:rFonts w:ascii="GHEA Grapalat" w:hAnsi="GHEA Grapalat" w:cs="GHEA Grapalat"/>
          <w:color w:val="000000" w:themeColor="text1"/>
          <w:lang w:val="hy-AM"/>
        </w:rPr>
        <w:t>կոմիտե</w:t>
      </w:r>
      <w:r w:rsidRPr="00EB4D9B">
        <w:rPr>
          <w:rFonts w:ascii="GHEA Grapalat" w:hAnsi="GHEA Grapalat" w:cs="GHEA Grapalat"/>
          <w:color w:val="000000" w:themeColor="text1"/>
          <w:lang w:val="hy-AM"/>
        </w:rPr>
        <w:t>ի</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 xml:space="preserve">ղեկավարը։ </w:t>
      </w:r>
      <w:r w:rsidR="00BD13F5" w:rsidRPr="00EB4D9B">
        <w:rPr>
          <w:rFonts w:ascii="GHEA Grapalat" w:hAnsi="GHEA Grapalat" w:cs="GHEA Grapalat"/>
          <w:color w:val="000000" w:themeColor="text1"/>
          <w:lang w:val="hy-AM"/>
        </w:rPr>
        <w:t>Եթե պ</w:t>
      </w:r>
      <w:r w:rsidR="00F34035" w:rsidRPr="00EB4D9B">
        <w:rPr>
          <w:rFonts w:ascii="GHEA Grapalat" w:hAnsi="GHEA Grapalat" w:cs="GHEA Grapalat"/>
          <w:color w:val="000000" w:themeColor="text1"/>
          <w:lang w:val="hy-AM"/>
        </w:rPr>
        <w:t xml:space="preserve">ատրաստման հավաստագրի գործողության </w:t>
      </w:r>
      <w:r w:rsidR="00BD13F5" w:rsidRPr="00EB4D9B">
        <w:rPr>
          <w:rFonts w:ascii="GHEA Grapalat" w:hAnsi="GHEA Grapalat" w:cs="GHEA Grapalat"/>
          <w:color w:val="000000" w:themeColor="text1"/>
          <w:lang w:val="hy-AM"/>
        </w:rPr>
        <w:t>ավար</w:t>
      </w:r>
      <w:r w:rsidR="00F34035" w:rsidRPr="00EB4D9B">
        <w:rPr>
          <w:rFonts w:ascii="GHEA Grapalat" w:hAnsi="GHEA Grapalat" w:cs="GHEA Grapalat"/>
          <w:color w:val="000000" w:themeColor="text1"/>
          <w:lang w:val="hy-AM"/>
        </w:rPr>
        <w:t xml:space="preserve">տին նախորդող մեկ օրացուցային </w:t>
      </w:r>
      <w:r w:rsidR="00F34035" w:rsidRPr="00EB4D9B">
        <w:rPr>
          <w:rFonts w:ascii="GHEA Grapalat" w:hAnsi="GHEA Grapalat" w:cs="GHEA Grapalat"/>
          <w:color w:val="000000" w:themeColor="text1"/>
          <w:lang w:val="hy-AM"/>
        </w:rPr>
        <w:lastRenderedPageBreak/>
        <w:t xml:space="preserve">տարվա ընթացքում ուսումնական կենտրոնի կողմից պատրաստման դասընթաց </w:t>
      </w:r>
      <w:r w:rsidR="00BD13F5" w:rsidRPr="00EB4D9B">
        <w:rPr>
          <w:rFonts w:ascii="GHEA Grapalat" w:hAnsi="GHEA Grapalat" w:cs="GHEA Grapalat"/>
          <w:color w:val="000000" w:themeColor="text1"/>
          <w:lang w:val="hy-AM"/>
        </w:rPr>
        <w:t xml:space="preserve">չի </w:t>
      </w:r>
      <w:r w:rsidR="00F34035" w:rsidRPr="00EB4D9B">
        <w:rPr>
          <w:rFonts w:ascii="GHEA Grapalat" w:hAnsi="GHEA Grapalat" w:cs="GHEA Grapalat"/>
          <w:color w:val="000000" w:themeColor="text1"/>
          <w:lang w:val="hy-AM"/>
        </w:rPr>
        <w:t>անցկացվ</w:t>
      </w:r>
      <w:r w:rsidR="00BD13F5" w:rsidRPr="00EB4D9B">
        <w:rPr>
          <w:rFonts w:ascii="GHEA Grapalat" w:hAnsi="GHEA Grapalat" w:cs="GHEA Grapalat"/>
          <w:color w:val="000000" w:themeColor="text1"/>
          <w:lang w:val="hy-AM"/>
        </w:rPr>
        <w:t>ել, ապա</w:t>
      </w:r>
      <w:r w:rsidR="00F34035" w:rsidRPr="00EB4D9B">
        <w:rPr>
          <w:rFonts w:ascii="GHEA Grapalat" w:hAnsi="GHEA Grapalat" w:cs="GHEA Grapalat"/>
          <w:color w:val="000000" w:themeColor="text1"/>
          <w:lang w:val="hy-AM"/>
        </w:rPr>
        <w:t xml:space="preserve"> պատրաստման հավաստագրի գործողության ժամկետը երկարաձգվում է մինչև պատրաստման հավաստագրի գործողության վերջնաժամկետից հետո կազմակերպված պատրաստման դասընթացի արդյունքում պատրաստման հավաստագիր տրամադրելու</w:t>
      </w:r>
      <w:r w:rsidR="00BD13F5" w:rsidRPr="00EB4D9B">
        <w:rPr>
          <w:rFonts w:ascii="GHEA Grapalat" w:hAnsi="GHEA Grapalat" w:cs="GHEA Grapalat"/>
          <w:color w:val="000000" w:themeColor="text1"/>
          <w:lang w:val="hy-AM"/>
        </w:rPr>
        <w:t xml:space="preserve"> օրը, </w:t>
      </w:r>
      <w:r w:rsidR="00F34035" w:rsidRPr="00EB4D9B">
        <w:rPr>
          <w:rFonts w:ascii="GHEA Grapalat" w:hAnsi="GHEA Grapalat" w:cs="GHEA Grapalat"/>
          <w:color w:val="000000" w:themeColor="text1"/>
          <w:lang w:val="hy-AM"/>
        </w:rPr>
        <w:t>իսկ պատրաստման դասընթացը չհաղթահարելու դեպքում` մինչև պատրաստման դասընթացը չհաղթահարելու օրը:</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12</w:t>
      </w:r>
      <w:r w:rsidRPr="00EB4D9B">
        <w:rPr>
          <w:rFonts w:ascii="Cambria Math" w:hAnsi="Cambria Math" w:cs="Cambria Math"/>
          <w:color w:val="000000" w:themeColor="text1"/>
          <w:lang w:val="hy-AM"/>
        </w:rPr>
        <w:t>․</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Ուսումնական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կենտրոնում</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վերջին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եր</w:t>
      </w:r>
      <w:r w:rsidRPr="00EB4D9B">
        <w:rPr>
          <w:rFonts w:ascii="GHEA Grapalat" w:hAnsi="GHEA Grapalat"/>
          <w:color w:val="000000" w:themeColor="text1"/>
          <w:lang w:val="hy-AM"/>
        </w:rPr>
        <w:t>կու տարվա ընթացքում 60 ակադեմիական դասաժամ դասավանդած մաքսային ծառայողները  մաքսային ծառայողի պատրաստման դասընթացի ընդունելության թեստավորման և հարցազրույցի փուլերը հաղթահարելու դեպքում համարվում են մաքսային ծառայության պատրաստման դասընթացը հաջողությամբ հաղթահարած և ստանում են զբաղեցրած պաշտոնին համապատասխանող պատրաստման հավաստագիր։</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13. </w:t>
      </w:r>
      <w:r w:rsidR="002C63E0" w:rsidRPr="00EB4D9B">
        <w:rPr>
          <w:rFonts w:ascii="GHEA Grapalat" w:hAnsi="GHEA Grapalat"/>
          <w:color w:val="000000" w:themeColor="text1"/>
          <w:lang w:val="hy-AM"/>
        </w:rPr>
        <w:t>Ծառայողական առաջխաղացման հիմքով մաքսային ծառայության պաշտոնի (այդ թվում` ղեկավար) նշանակվելիս մաքսային ծառայողի պատրաստման հավաստագրի գործողությունը շարունակվում է մինչև պատրաստման հավաստագրի գործողության` սույն հոդվածի 11-րդ մասով սահմանված ժամկետի ավարտը: Ծառայողական առաջխաղացման արդյունքում զբաղեցրած պաշտոնին համապատասխան պատրաստման հավաստագրի ստացումն իրականացվում է սույն օրենքով սահմանված կարգով և ժամկետներում:</w:t>
      </w:r>
    </w:p>
    <w:p w:rsidR="00387AAA"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14. </w:t>
      </w:r>
      <w:r w:rsidRPr="00EB4D9B">
        <w:rPr>
          <w:rFonts w:ascii="GHEA Grapalat" w:hAnsi="GHEA Grapalat" w:cs="GHEA Grapalat"/>
          <w:color w:val="000000" w:themeColor="text1"/>
          <w:lang w:val="hy-AM"/>
        </w:rPr>
        <w:t>Պատրաստման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հավաստագիր</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ստանալուց</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հետո</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մինչև</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պաշտոնի</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նշանակումը</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բարեվարքության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հարցաթերթիկով</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 xml:space="preserve">ներկայացված` </w:t>
      </w:r>
      <w:r w:rsidR="00850EA7" w:rsidRPr="00EB4D9B">
        <w:rPr>
          <w:rFonts w:ascii="GHEA Grapalat" w:hAnsi="GHEA Grapalat" w:cs="GHEA Grapalat"/>
          <w:color w:val="000000" w:themeColor="text1"/>
          <w:lang w:val="hy-AM"/>
        </w:rPr>
        <w:t>կոմիտեի</w:t>
      </w:r>
      <w:r w:rsidRPr="00EB4D9B">
        <w:rPr>
          <w:rFonts w:ascii="GHEA Grapalat" w:hAnsi="GHEA Grapalat" w:cs="GHEA Grapalat"/>
          <w:color w:val="000000" w:themeColor="text1"/>
          <w:lang w:val="hy-AM"/>
        </w:rPr>
        <w:t xml:space="preserve"> ղեկավարի կողմից սահմանած</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տվյալների</w:t>
      </w:r>
      <w:r w:rsidRPr="00EB4D9B">
        <w:rPr>
          <w:rFonts w:ascii="GHEA Grapalat" w:hAnsi="GHEA Grapalat"/>
          <w:color w:val="000000" w:themeColor="text1"/>
          <w:lang w:val="hy-AM"/>
        </w:rPr>
        <w:t xml:space="preserve"> մասով </w:t>
      </w:r>
      <w:r w:rsidRPr="00EB4D9B">
        <w:rPr>
          <w:rFonts w:ascii="GHEA Grapalat" w:hAnsi="GHEA Grapalat" w:cs="GHEA Grapalat"/>
          <w:color w:val="000000" w:themeColor="text1"/>
          <w:lang w:val="hy-AM"/>
        </w:rPr>
        <w:t>փոփոխության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վերաբերյալ</w:t>
      </w:r>
      <w:r w:rsidR="009B001D" w:rsidRPr="00EB4D9B">
        <w:rPr>
          <w:rFonts w:ascii="GHEA Grapalat" w:hAnsi="GHEA Grapalat"/>
          <w:color w:val="000000" w:themeColor="text1"/>
          <w:lang w:val="hy-AM"/>
        </w:rPr>
        <w:t xml:space="preserve"> «Օպերատիվ-</w:t>
      </w:r>
      <w:r w:rsidRPr="00EB4D9B">
        <w:rPr>
          <w:rFonts w:ascii="GHEA Grapalat" w:hAnsi="GHEA Grapalat"/>
          <w:color w:val="000000" w:themeColor="text1"/>
          <w:lang w:val="hy-AM"/>
        </w:rPr>
        <w:t xml:space="preserve">հետախուզական գործունեության մասին» օրենքով սահմանված </w:t>
      </w:r>
      <w:r w:rsidRPr="00EB4D9B">
        <w:rPr>
          <w:rFonts w:ascii="GHEA Grapalat" w:hAnsi="GHEA Grapalat" w:cs="GHEA Grapalat"/>
          <w:color w:val="000000" w:themeColor="text1"/>
          <w:lang w:val="hy-AM"/>
        </w:rPr>
        <w:t>կամ</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այլ</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տեղեկատվություն</w:t>
      </w:r>
      <w:r w:rsidRPr="00EB4D9B">
        <w:rPr>
          <w:rFonts w:ascii="GHEA Grapalat" w:hAnsi="GHEA Grapalat"/>
          <w:color w:val="000000" w:themeColor="text1"/>
          <w:lang w:val="hy-AM"/>
        </w:rPr>
        <w:t xml:space="preserve"> ստանալու դեպքում </w:t>
      </w:r>
      <w:r w:rsidR="00850EA7" w:rsidRPr="00EB4D9B">
        <w:rPr>
          <w:rFonts w:ascii="GHEA Grapalat" w:hAnsi="GHEA Grapalat"/>
          <w:color w:val="000000" w:themeColor="text1"/>
          <w:lang w:val="hy-AM"/>
        </w:rPr>
        <w:t>կոմիտեի</w:t>
      </w:r>
      <w:r w:rsidRPr="00EB4D9B">
        <w:rPr>
          <w:rFonts w:ascii="GHEA Grapalat" w:hAnsi="GHEA Grapalat"/>
          <w:color w:val="000000" w:themeColor="text1"/>
          <w:lang w:val="hy-AM"/>
        </w:rPr>
        <w:t xml:space="preserve"> ղեկավարի պատճառաբանված հրամանով կարող է անցկացվել նոր հարցազրույց։ </w:t>
      </w:r>
      <w:r w:rsidR="009476F3" w:rsidRPr="009476F3">
        <w:rPr>
          <w:rFonts w:ascii="GHEA Grapalat" w:hAnsi="GHEA Grapalat"/>
          <w:color w:val="000000" w:themeColor="text1"/>
          <w:lang w:val="hy-AM"/>
        </w:rPr>
        <w:t>Հարցազրույցն անցկացնում է կոմիտեի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w:t>
      </w:r>
      <w:r w:rsidR="009476F3">
        <w:rPr>
          <w:rFonts w:ascii="GHEA Grapalat" w:hAnsi="GHEA Grapalat"/>
          <w:color w:val="000000" w:themeColor="text1"/>
          <w:lang w:val="hy-AM"/>
        </w:rPr>
        <w:t xml:space="preserve"> </w:t>
      </w:r>
      <w:r w:rsidR="00D97529" w:rsidRPr="00D97529">
        <w:rPr>
          <w:rFonts w:ascii="GHEA Grapalat" w:hAnsi="GHEA Grapalat"/>
          <w:color w:val="000000" w:themeColor="text1"/>
          <w:lang w:val="hy-AM"/>
        </w:rPr>
        <w:t xml:space="preserve">Սույն մասով նախատեսված հարցազրույցի անցկացման նպատակով պատրաստման հավաստագիր ստացած անձը սույն մասով նախատեսված հրամանով սահմանված ժամկետում ներկայացնում է սույն  օրենքի </w:t>
      </w:r>
      <w:r w:rsidR="002E1EB1" w:rsidRPr="002E1EB1">
        <w:rPr>
          <w:rFonts w:ascii="GHEA Grapalat" w:hAnsi="GHEA Grapalat"/>
          <w:color w:val="000000" w:themeColor="text1"/>
          <w:lang w:val="hy-AM"/>
        </w:rPr>
        <w:t>8</w:t>
      </w:r>
      <w:r w:rsidR="002E1EB1" w:rsidRPr="002E1EB1">
        <w:rPr>
          <w:rFonts w:ascii="Cambria Math" w:hAnsi="Cambria Math" w:cs="Cambria Math"/>
          <w:color w:val="000000" w:themeColor="text1"/>
          <w:lang w:val="hy-AM"/>
        </w:rPr>
        <w:t>․</w:t>
      </w:r>
      <w:r w:rsidR="002E1EB1" w:rsidRPr="002E1EB1">
        <w:rPr>
          <w:rFonts w:ascii="GHEA Grapalat" w:hAnsi="GHEA Grapalat"/>
          <w:color w:val="000000" w:themeColor="text1"/>
          <w:lang w:val="hy-AM"/>
        </w:rPr>
        <w:t>1-</w:t>
      </w:r>
      <w:r w:rsidR="002E1EB1" w:rsidRPr="002E1EB1">
        <w:rPr>
          <w:rFonts w:ascii="GHEA Grapalat" w:hAnsi="GHEA Grapalat" w:cs="GHEA Grapalat"/>
          <w:color w:val="000000" w:themeColor="text1"/>
          <w:lang w:val="hy-AM"/>
        </w:rPr>
        <w:lastRenderedPageBreak/>
        <w:t>ին</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հոդվածի</w:t>
      </w:r>
      <w:r w:rsidR="002E1EB1" w:rsidRPr="002E1EB1">
        <w:rPr>
          <w:rFonts w:ascii="GHEA Grapalat" w:hAnsi="GHEA Grapalat"/>
          <w:color w:val="000000" w:themeColor="text1"/>
          <w:lang w:val="hy-AM"/>
        </w:rPr>
        <w:t xml:space="preserve"> 4-</w:t>
      </w:r>
      <w:r w:rsidR="002E1EB1" w:rsidRPr="002E1EB1">
        <w:rPr>
          <w:rFonts w:ascii="GHEA Grapalat" w:hAnsi="GHEA Grapalat" w:cs="GHEA Grapalat"/>
          <w:color w:val="000000" w:themeColor="text1"/>
          <w:lang w:val="hy-AM"/>
        </w:rPr>
        <w:t>րդ</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մասի</w:t>
      </w:r>
      <w:r w:rsidR="002E1EB1" w:rsidRPr="002E1EB1">
        <w:rPr>
          <w:rFonts w:ascii="GHEA Grapalat" w:hAnsi="GHEA Grapalat"/>
          <w:color w:val="000000" w:themeColor="text1"/>
          <w:lang w:val="hy-AM"/>
        </w:rPr>
        <w:t xml:space="preserve"> 2-</w:t>
      </w:r>
      <w:r w:rsidR="002E1EB1" w:rsidRPr="002E1EB1">
        <w:rPr>
          <w:rFonts w:ascii="GHEA Grapalat" w:hAnsi="GHEA Grapalat" w:cs="GHEA Grapalat"/>
          <w:color w:val="000000" w:themeColor="text1"/>
          <w:lang w:val="hy-AM"/>
        </w:rPr>
        <w:t>րդ</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կետով</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սահմանված</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ձևանմուշի</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բարեվարքության</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վերաբերյալ</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նոր</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հարցաթերթիկ</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որի</w:t>
      </w:r>
      <w:r w:rsidR="002E1EB1" w:rsidRPr="002E1EB1">
        <w:rPr>
          <w:rFonts w:ascii="GHEA Grapalat" w:hAnsi="GHEA Grapalat"/>
          <w:color w:val="000000" w:themeColor="text1"/>
          <w:lang w:val="hy-AM"/>
        </w:rPr>
        <w:t xml:space="preserve"> ուսումնասիրությունը կատարվում է սույն օրենքի 8</w:t>
      </w:r>
      <w:r w:rsidR="002E1EB1" w:rsidRPr="002E1EB1">
        <w:rPr>
          <w:rFonts w:ascii="Cambria Math" w:hAnsi="Cambria Math" w:cs="Cambria Math"/>
          <w:color w:val="000000" w:themeColor="text1"/>
          <w:lang w:val="hy-AM"/>
        </w:rPr>
        <w:t>․</w:t>
      </w:r>
      <w:r w:rsidR="002E1EB1" w:rsidRPr="002E1EB1">
        <w:rPr>
          <w:rFonts w:ascii="GHEA Grapalat" w:hAnsi="GHEA Grapalat"/>
          <w:color w:val="000000" w:themeColor="text1"/>
          <w:lang w:val="hy-AM"/>
        </w:rPr>
        <w:t>1-</w:t>
      </w:r>
      <w:r w:rsidR="002E1EB1" w:rsidRPr="002E1EB1">
        <w:rPr>
          <w:rFonts w:ascii="GHEA Grapalat" w:hAnsi="GHEA Grapalat" w:cs="GHEA Grapalat"/>
          <w:color w:val="000000" w:themeColor="text1"/>
          <w:lang w:val="hy-AM"/>
        </w:rPr>
        <w:t>ին</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հոդվածի</w:t>
      </w:r>
      <w:r w:rsidR="002E1EB1" w:rsidRPr="002E1EB1">
        <w:rPr>
          <w:rFonts w:ascii="GHEA Grapalat" w:hAnsi="GHEA Grapalat"/>
          <w:color w:val="000000" w:themeColor="text1"/>
          <w:lang w:val="hy-AM"/>
        </w:rPr>
        <w:t xml:space="preserve"> 2-</w:t>
      </w:r>
      <w:r w:rsidR="002E1EB1" w:rsidRPr="002E1EB1">
        <w:rPr>
          <w:rFonts w:ascii="GHEA Grapalat" w:hAnsi="GHEA Grapalat" w:cs="GHEA Grapalat"/>
          <w:color w:val="000000" w:themeColor="text1"/>
          <w:lang w:val="hy-AM"/>
        </w:rPr>
        <w:t>րդ</w:t>
      </w:r>
      <w:r w:rsidR="002E1EB1" w:rsidRPr="002E1EB1">
        <w:rPr>
          <w:rFonts w:ascii="GHEA Grapalat" w:hAnsi="GHEA Grapalat"/>
          <w:color w:val="000000" w:themeColor="text1"/>
          <w:lang w:val="hy-AM"/>
        </w:rPr>
        <w:t xml:space="preserve"> </w:t>
      </w:r>
      <w:r w:rsidR="002E1EB1" w:rsidRPr="002E1EB1">
        <w:rPr>
          <w:rFonts w:ascii="GHEA Grapalat" w:hAnsi="GHEA Grapalat" w:cs="GHEA Grapalat"/>
          <w:color w:val="000000" w:themeColor="text1"/>
          <w:lang w:val="hy-AM"/>
        </w:rPr>
        <w:t>մասո</w:t>
      </w:r>
      <w:r w:rsidR="002E1EB1" w:rsidRPr="002E1EB1">
        <w:rPr>
          <w:rFonts w:ascii="GHEA Grapalat" w:hAnsi="GHEA Grapalat"/>
          <w:color w:val="000000" w:themeColor="text1"/>
          <w:lang w:val="hy-AM"/>
        </w:rPr>
        <w:t>վ</w:t>
      </w:r>
      <w:r w:rsidR="002E1EB1">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սահմանված</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կարգով։</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Հարցազրույցի</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արդյունքներով</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պատրաստման</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հավաստագիր</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ստացած</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անձը</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ստանում</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է</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դրական</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կամ</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բացասական</w:t>
      </w:r>
      <w:r w:rsidR="00D97529" w:rsidRPr="00D97529">
        <w:rPr>
          <w:rFonts w:ascii="GHEA Grapalat" w:hAnsi="GHEA Grapalat"/>
          <w:color w:val="000000" w:themeColor="text1"/>
          <w:lang w:val="hy-AM"/>
        </w:rPr>
        <w:t xml:space="preserve"> </w:t>
      </w:r>
      <w:r w:rsidR="00D97529" w:rsidRPr="00D97529">
        <w:rPr>
          <w:rFonts w:ascii="GHEA Grapalat" w:hAnsi="GHEA Grapalat" w:cs="GHEA Grapalat"/>
          <w:color w:val="000000" w:themeColor="text1"/>
          <w:lang w:val="hy-AM"/>
        </w:rPr>
        <w:t>գնահատական</w:t>
      </w:r>
      <w:r w:rsidR="00D97529" w:rsidRPr="00D97529">
        <w:rPr>
          <w:rFonts w:ascii="GHEA Grapalat" w:hAnsi="GHEA Grapalat"/>
          <w:color w:val="000000" w:themeColor="text1"/>
          <w:lang w:val="hy-AM"/>
        </w:rPr>
        <w:t>։</w:t>
      </w:r>
      <w:r w:rsidR="00D97529">
        <w:rPr>
          <w:rFonts w:ascii="GHEA Grapalat" w:hAnsi="GHEA Grapalat"/>
          <w:color w:val="000000" w:themeColor="text1"/>
          <w:lang w:val="hy-AM"/>
        </w:rPr>
        <w:t xml:space="preserve"> </w:t>
      </w:r>
      <w:r w:rsidRPr="00EB4D9B">
        <w:rPr>
          <w:rFonts w:ascii="GHEA Grapalat" w:hAnsi="GHEA Grapalat"/>
          <w:color w:val="000000" w:themeColor="text1"/>
          <w:lang w:val="hy-AM"/>
        </w:rPr>
        <w:t>Հարցազրույցի արդյունքում բացասական գնահատական ստանալու հիմքով  պատրաստման հավաստագրի գործողությունը դադարում է։</w:t>
      </w:r>
    </w:p>
    <w:p w:rsidR="00386884" w:rsidRPr="00EB4D9B" w:rsidRDefault="00387AAA" w:rsidP="00387AAA">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15. </w:t>
      </w:r>
      <w:r w:rsidR="00850EA7" w:rsidRPr="00EB4D9B">
        <w:rPr>
          <w:rFonts w:ascii="GHEA Grapalat" w:hAnsi="GHEA Grapalat"/>
          <w:color w:val="000000" w:themeColor="text1"/>
          <w:lang w:val="hy-AM"/>
        </w:rPr>
        <w:t>Կոմիտեի</w:t>
      </w:r>
      <w:r w:rsidRPr="00EB4D9B">
        <w:rPr>
          <w:rFonts w:ascii="GHEA Grapalat" w:hAnsi="GHEA Grapalat"/>
          <w:color w:val="000000" w:themeColor="text1"/>
          <w:lang w:val="hy-AM"/>
        </w:rPr>
        <w:t xml:space="preserve"> ղեկավարի սահմանած կարգով մաքսային ծառայողի պատրաստում կարող է անցկացվել նաև առանձին պաշտոններ զբաղեցնելու համար։</w:t>
      </w:r>
      <w:r w:rsidR="00E72E79" w:rsidRPr="00EB4D9B">
        <w:rPr>
          <w:rFonts w:ascii="GHEA Grapalat" w:hAnsi="GHEA Grapalat"/>
          <w:color w:val="000000" w:themeColor="text1"/>
          <w:lang w:val="hy-AM"/>
        </w:rPr>
        <w:t>»</w:t>
      </w:r>
      <w:r w:rsidR="00E72E79" w:rsidRPr="00EB4D9B">
        <w:rPr>
          <w:rFonts w:ascii="GHEA Grapalat" w:hAnsi="GHEA Grapalat" w:cs="Sylfaen"/>
          <w:color w:val="000000" w:themeColor="text1"/>
          <w:lang w:val="hy-AM"/>
        </w:rPr>
        <w:t>։</w:t>
      </w:r>
    </w:p>
    <w:p w:rsidR="00B7211C" w:rsidRPr="00EB4D9B" w:rsidRDefault="00FB6D57" w:rsidP="00B7211C">
      <w:pPr>
        <w:shd w:val="clear" w:color="auto" w:fill="FFFFFF"/>
        <w:spacing w:line="360" w:lineRule="auto"/>
        <w:ind w:firstLine="375"/>
        <w:jc w:val="both"/>
        <w:rPr>
          <w:rFonts w:ascii="GHEA Grapalat" w:hAnsi="GHEA Grapalat" w:cs="GHEA Grapalat"/>
          <w:color w:val="000000" w:themeColor="text1"/>
          <w:lang w:val="hy-AM"/>
        </w:rPr>
      </w:pPr>
      <w:r w:rsidRPr="00EB4D9B">
        <w:rPr>
          <w:rFonts w:ascii="GHEA Grapalat" w:hAnsi="GHEA Grapalat" w:cs="Sylfaen"/>
          <w:b/>
          <w:color w:val="000000" w:themeColor="text1"/>
          <w:lang w:val="hy-AM"/>
        </w:rPr>
        <w:t>Հոդված 5</w:t>
      </w:r>
      <w:r w:rsidR="00BC3C33" w:rsidRPr="00EB4D9B">
        <w:rPr>
          <w:rFonts w:ascii="Cambria Math" w:hAnsi="Cambria Math" w:cs="Cambria Math"/>
          <w:b/>
          <w:color w:val="000000" w:themeColor="text1"/>
          <w:lang w:val="hy-AM"/>
        </w:rPr>
        <w:t>․</w:t>
      </w:r>
      <w:r w:rsidR="00A2668E" w:rsidRPr="00EB4D9B">
        <w:rPr>
          <w:rFonts w:ascii="Cambria Math" w:hAnsi="Cambria Math" w:cs="Cambria Math"/>
          <w:b/>
          <w:color w:val="000000" w:themeColor="text1"/>
          <w:lang w:val="hy-AM"/>
        </w:rPr>
        <w:t xml:space="preserve"> </w:t>
      </w:r>
      <w:r w:rsidR="00BC3C33" w:rsidRPr="00EB4D9B">
        <w:rPr>
          <w:rFonts w:ascii="GHEA Grapalat" w:hAnsi="GHEA Grapalat" w:cs="GHEA Grapalat"/>
          <w:color w:val="000000" w:themeColor="text1"/>
          <w:lang w:val="hy-AM"/>
        </w:rPr>
        <w:t>Օրենքի</w:t>
      </w:r>
      <w:r w:rsidR="00BC3C33" w:rsidRPr="00EB4D9B">
        <w:rPr>
          <w:rFonts w:ascii="GHEA Grapalat" w:hAnsi="GHEA Grapalat" w:cs="Sylfaen"/>
          <w:color w:val="000000" w:themeColor="text1"/>
          <w:lang w:val="hy-AM"/>
        </w:rPr>
        <w:t xml:space="preserve"> 8</w:t>
      </w:r>
      <w:r w:rsidR="00BC3C33" w:rsidRPr="00EB4D9B">
        <w:rPr>
          <w:rFonts w:ascii="Cambria Math" w:hAnsi="Cambria Math" w:cs="Cambria Math"/>
          <w:color w:val="000000" w:themeColor="text1"/>
          <w:lang w:val="hy-AM"/>
        </w:rPr>
        <w:t>․</w:t>
      </w:r>
      <w:r w:rsidR="00934F08" w:rsidRPr="00EB4D9B">
        <w:rPr>
          <w:rFonts w:ascii="GHEA Grapalat" w:hAnsi="GHEA Grapalat" w:cs="Cambria Math"/>
          <w:color w:val="000000" w:themeColor="text1"/>
          <w:lang w:val="hy-AM"/>
        </w:rPr>
        <w:t>2-րդ</w:t>
      </w:r>
      <w:r w:rsidR="00BC3C33" w:rsidRPr="00EB4D9B">
        <w:rPr>
          <w:rFonts w:ascii="GHEA Grapalat" w:hAnsi="GHEA Grapalat" w:cs="Sylfaen"/>
          <w:color w:val="000000" w:themeColor="text1"/>
          <w:lang w:val="hy-AM"/>
        </w:rPr>
        <w:t xml:space="preserve"> </w:t>
      </w:r>
      <w:r w:rsidR="00A2668E" w:rsidRPr="00EB4D9B">
        <w:rPr>
          <w:rFonts w:ascii="GHEA Grapalat" w:hAnsi="GHEA Grapalat" w:cs="GHEA Grapalat"/>
          <w:color w:val="000000" w:themeColor="text1"/>
          <w:lang w:val="hy-AM"/>
        </w:rPr>
        <w:t>հոդված</w:t>
      </w:r>
      <w:r w:rsidR="00B7211C" w:rsidRPr="00EB4D9B">
        <w:rPr>
          <w:rFonts w:ascii="GHEA Grapalat" w:hAnsi="GHEA Grapalat" w:cs="GHEA Grapalat"/>
          <w:color w:val="000000" w:themeColor="text1"/>
          <w:lang w:val="hy-AM"/>
        </w:rPr>
        <w:t>ի 1-ին մասը շարադրել նոր խմբագրությամբ` հետևյալ բովանդակությամբ.</w:t>
      </w:r>
    </w:p>
    <w:p w:rsidR="00BC3C33" w:rsidRPr="00EB4D9B" w:rsidRDefault="00B7211C" w:rsidP="00BC3C33">
      <w:pPr>
        <w:shd w:val="clear" w:color="auto" w:fill="FFFFFF"/>
        <w:spacing w:line="360" w:lineRule="auto"/>
        <w:ind w:firstLine="375"/>
        <w:jc w:val="both"/>
        <w:rPr>
          <w:rFonts w:ascii="GHEA Grapalat" w:hAnsi="GHEA Grapalat" w:cs="Sylfaen"/>
          <w:color w:val="000000" w:themeColor="text1"/>
          <w:lang w:val="hy-AM"/>
        </w:rPr>
      </w:pPr>
      <w:r w:rsidRPr="00EB4D9B">
        <w:rPr>
          <w:rFonts w:ascii="GHEA Grapalat" w:hAnsi="GHEA Grapalat" w:cs="GHEA Grapalat"/>
          <w:color w:val="000000" w:themeColor="text1"/>
          <w:lang w:val="hy-AM"/>
        </w:rPr>
        <w:t>«1. Մաքսային ծառայողի պատրաստման դասընթացը հաջողությամբ հաղթահարած համարվելու հավաստագիր ունեցող անձինք (բացառությամբ մաքսային ծառայողների) ընդգրկվում են մաքսային մարմնի կողմից վարվող մաքսային ծառայողների թեկնածուների ցուցակներում՝ ըստ սույն օրենքի 8</w:t>
      </w:r>
      <w:r w:rsidRPr="00EB4D9B">
        <w:rPr>
          <w:rFonts w:ascii="Cambria Math" w:hAnsi="Cambria Math" w:cs="Cambria Math"/>
          <w:color w:val="000000" w:themeColor="text1"/>
          <w:lang w:val="hy-AM"/>
        </w:rPr>
        <w:t>․</w:t>
      </w:r>
      <w:r w:rsidRPr="00EB4D9B">
        <w:rPr>
          <w:rFonts w:ascii="GHEA Grapalat" w:hAnsi="GHEA Grapalat" w:cs="GHEA Grapalat"/>
          <w:color w:val="000000" w:themeColor="text1"/>
          <w:lang w:val="hy-AM"/>
        </w:rPr>
        <w:t>1-ին հոդվածի 1-ին մասով սահմանված պաշտոնների համար անցկացվող ընդունելության տեսակների՝ դասընթացի ավարտին իրենց կողմից առավել բարձրից ցածր միավորներ հավաքելու սկզբունքից ելնելով։ Ընդ որում, սույն օրենքի 8.3-րդ հոդվածով նախատեսված կարգով պաշտոնի նշանակումը, ինչպես նաև սույն օրենքի 8</w:t>
      </w:r>
      <w:r w:rsidRPr="00EB4D9B">
        <w:rPr>
          <w:rFonts w:ascii="Cambria Math" w:hAnsi="Cambria Math" w:cs="Cambria Math"/>
          <w:color w:val="000000" w:themeColor="text1"/>
          <w:lang w:val="hy-AM"/>
        </w:rPr>
        <w:t>․</w:t>
      </w:r>
      <w:r w:rsidRPr="00EB4D9B">
        <w:rPr>
          <w:rFonts w:ascii="GHEA Grapalat" w:hAnsi="GHEA Grapalat" w:cs="GHEA Grapalat"/>
          <w:color w:val="000000" w:themeColor="text1"/>
          <w:lang w:val="hy-AM"/>
        </w:rPr>
        <w:t xml:space="preserve">1-ին հոդվածի </w:t>
      </w:r>
      <w:r w:rsidR="00387AAA" w:rsidRPr="00EB4D9B">
        <w:rPr>
          <w:rFonts w:ascii="GHEA Grapalat" w:hAnsi="GHEA Grapalat" w:cs="GHEA Grapalat"/>
          <w:color w:val="000000" w:themeColor="text1"/>
          <w:lang w:val="hy-AM"/>
        </w:rPr>
        <w:t>14</w:t>
      </w:r>
      <w:r w:rsidRPr="00EB4D9B">
        <w:rPr>
          <w:rFonts w:ascii="GHEA Grapalat" w:hAnsi="GHEA Grapalat" w:cs="GHEA Grapalat"/>
          <w:color w:val="000000" w:themeColor="text1"/>
          <w:lang w:val="hy-AM"/>
        </w:rPr>
        <w:t>-րդ մասով սահմանված հարցազրույցի արդյունքում բացասական գնահատական ստանալը հիմք է անձին ցուցակից հանելու համար։»:</w:t>
      </w:r>
    </w:p>
    <w:p w:rsidR="00107F22" w:rsidRPr="00EB4D9B" w:rsidRDefault="000A02F4" w:rsidP="00565260">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cs="Sylfaen"/>
          <w:b/>
          <w:color w:val="000000" w:themeColor="text1"/>
          <w:lang w:val="hy-AM"/>
        </w:rPr>
        <w:t xml:space="preserve">Հոդված </w:t>
      </w:r>
      <w:r w:rsidR="00010F8E" w:rsidRPr="00EB4D9B">
        <w:rPr>
          <w:rFonts w:ascii="GHEA Grapalat" w:hAnsi="GHEA Grapalat" w:cs="Sylfaen"/>
          <w:b/>
          <w:color w:val="000000" w:themeColor="text1"/>
          <w:lang w:val="hy-AM"/>
        </w:rPr>
        <w:t>6</w:t>
      </w:r>
      <w:r w:rsidRPr="00EB4D9B">
        <w:rPr>
          <w:rFonts w:ascii="GHEA Grapalat" w:hAnsi="GHEA Grapalat" w:cs="Sylfaen"/>
          <w:b/>
          <w:color w:val="000000" w:themeColor="text1"/>
          <w:lang w:val="hy-AM"/>
        </w:rPr>
        <w:t>․</w:t>
      </w:r>
      <w:r w:rsidRPr="00EB4D9B">
        <w:rPr>
          <w:rFonts w:ascii="GHEA Grapalat" w:hAnsi="GHEA Grapalat" w:cs="Sylfaen"/>
          <w:color w:val="000000" w:themeColor="text1"/>
          <w:lang w:val="hy-AM"/>
        </w:rPr>
        <w:t xml:space="preserve"> </w:t>
      </w:r>
      <w:r w:rsidR="008E3A47" w:rsidRPr="00EB4D9B">
        <w:rPr>
          <w:rFonts w:ascii="GHEA Grapalat" w:hAnsi="GHEA Grapalat" w:cs="Sylfaen"/>
          <w:color w:val="000000" w:themeColor="text1"/>
          <w:lang w:val="hy-AM"/>
        </w:rPr>
        <w:t xml:space="preserve">Օրենքի </w:t>
      </w:r>
      <w:r w:rsidR="00565260" w:rsidRPr="00EB4D9B">
        <w:rPr>
          <w:rFonts w:ascii="GHEA Grapalat" w:hAnsi="GHEA Grapalat"/>
          <w:color w:val="000000" w:themeColor="text1"/>
          <w:lang w:val="hy-AM"/>
        </w:rPr>
        <w:t>8.3-րդ հոդվածի</w:t>
      </w:r>
      <w:r w:rsidR="00107F22" w:rsidRPr="00EB4D9B">
        <w:rPr>
          <w:rFonts w:ascii="GHEA Grapalat" w:hAnsi="GHEA Grapalat"/>
          <w:color w:val="000000" w:themeColor="text1"/>
          <w:lang w:val="hy-AM"/>
        </w:rPr>
        <w:t>`</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1) 1-ին մասը շարադրել նոր խմբագրությամբ` հետևյալ բովանդակությամբ.</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«1. Մաքսային ծառայության պաշտոնի նշանակումն իրականացվում է մաքսային ծառայողների թեկնածուների ցուցակներում ներառված անձանցից և պատրաստման հավաստագիր ունեցող </w:t>
      </w:r>
      <w:r w:rsidR="002B1DC6" w:rsidRPr="00EB4D9B">
        <w:rPr>
          <w:rFonts w:ascii="GHEA Grapalat" w:hAnsi="GHEA Grapalat"/>
          <w:color w:val="000000" w:themeColor="text1"/>
          <w:lang w:val="hy-AM"/>
        </w:rPr>
        <w:t>մաքս</w:t>
      </w:r>
      <w:r w:rsidRPr="00EB4D9B">
        <w:rPr>
          <w:rFonts w:ascii="GHEA Grapalat" w:hAnsi="GHEA Grapalat"/>
          <w:color w:val="000000" w:themeColor="text1"/>
          <w:lang w:val="hy-AM"/>
        </w:rPr>
        <w:t xml:space="preserve">ային ծառայողներից, ինչպես նաև ծառայողական առաջխաղացման իրավունք ունեցող </w:t>
      </w:r>
      <w:r w:rsidR="002B1DC6" w:rsidRPr="00EB4D9B">
        <w:rPr>
          <w:rFonts w:ascii="GHEA Grapalat" w:hAnsi="GHEA Grapalat"/>
          <w:color w:val="000000" w:themeColor="text1"/>
          <w:lang w:val="hy-AM"/>
        </w:rPr>
        <w:t>մաքս</w:t>
      </w:r>
      <w:r w:rsidRPr="00EB4D9B">
        <w:rPr>
          <w:rFonts w:ascii="GHEA Grapalat" w:hAnsi="GHEA Grapalat"/>
          <w:color w:val="000000" w:themeColor="text1"/>
          <w:lang w:val="hy-AM"/>
        </w:rPr>
        <w:t>ային ծառայողներից՝ սույն հոդվածով նախատեսված հարցազրույցի միջոցով՝ ըստ համապատասխան պաշտոնների ցանկի։»,</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2) 2-րդ մասի`</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lastRenderedPageBreak/>
        <w:t>ա. 1-ին կետում «ծառայողների» բառից հետո լրացնել «` համապատասխան պաշտոնների» բառերը,</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բ. 2-րդ կետը շարադրել նոր խմբագրությամբ՝ հետևյալ բովանդակությամբ</w:t>
      </w:r>
      <w:r w:rsidRPr="00EB4D9B">
        <w:rPr>
          <w:rFonts w:ascii="Cambria Math" w:hAnsi="Cambria Math" w:cs="Cambria Math"/>
          <w:color w:val="000000" w:themeColor="text1"/>
          <w:lang w:val="hy-AM"/>
        </w:rPr>
        <w:t>․</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«2) պաշտոնին համապատասխան պատրաստման գործող հավաստագիր ունեցող և տվյալ պաշտոնում նշանակվելու համար դիմում ներկայացրած </w:t>
      </w:r>
      <w:r w:rsidR="002B1DC6" w:rsidRPr="00EB4D9B">
        <w:rPr>
          <w:rFonts w:ascii="GHEA Grapalat" w:hAnsi="GHEA Grapalat"/>
          <w:color w:val="000000" w:themeColor="text1"/>
          <w:lang w:val="hy-AM"/>
        </w:rPr>
        <w:t>մաքս</w:t>
      </w:r>
      <w:r w:rsidRPr="00EB4D9B">
        <w:rPr>
          <w:rFonts w:ascii="GHEA Grapalat" w:hAnsi="GHEA Grapalat"/>
          <w:color w:val="000000" w:themeColor="text1"/>
          <w:lang w:val="hy-AM"/>
        </w:rPr>
        <w:t>ային ծառայողները.»,</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գ. լրացնել 3-րդ կետ` հետևյալ բովանդակությամբ.</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«3) </w:t>
      </w:r>
      <w:r w:rsidR="002B1DC6" w:rsidRPr="00EB4D9B">
        <w:rPr>
          <w:rFonts w:ascii="GHEA Grapalat" w:hAnsi="GHEA Grapalat"/>
          <w:color w:val="000000" w:themeColor="text1"/>
          <w:lang w:val="hy-AM"/>
        </w:rPr>
        <w:t>սույն օրենքի 15-րդ հոդվածի 7.1-ին մասով սահմանված կարգով կատարողականի տարեկան գնահատման արդյունքներով ծառայողական առաջխաղացման իրավունք ունեցող և տվյալ պաշտոնում նշանակվելու համար դիմում ներկայացրած մաքսային ծառայողները</w:t>
      </w:r>
      <w:r w:rsidRPr="00EB4D9B">
        <w:rPr>
          <w:rFonts w:ascii="GHEA Grapalat" w:hAnsi="GHEA Grapalat"/>
          <w:color w:val="000000" w:themeColor="text1"/>
          <w:lang w:val="hy-AM"/>
        </w:rPr>
        <w:t xml:space="preserve">», </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3) լրացնել 2.1-ին մաս` հետևյալ բովանդակությամբ.</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«2.1. Հարցազրույցն անցկացվում է, եթե հարցազրույցին մասնակցում է առնվազն մեկ անձ։»,</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4) լրացնել 7.1-ին մաս` հետևյալ բովանդակությամբ.</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w:t>
      </w:r>
      <w:r w:rsidR="002B1DC6" w:rsidRPr="00EB4D9B">
        <w:rPr>
          <w:rFonts w:ascii="GHEA Grapalat" w:hAnsi="GHEA Grapalat"/>
          <w:color w:val="000000" w:themeColor="text1"/>
          <w:lang w:val="hy-AM"/>
        </w:rPr>
        <w:t>7</w:t>
      </w:r>
      <w:r w:rsidR="002B1DC6" w:rsidRPr="00EB4D9B">
        <w:rPr>
          <w:rFonts w:ascii="Cambria Math" w:hAnsi="Cambria Math" w:cs="Cambria Math"/>
          <w:color w:val="000000" w:themeColor="text1"/>
          <w:lang w:val="hy-AM"/>
        </w:rPr>
        <w:t>․</w:t>
      </w:r>
      <w:r w:rsidR="002B1DC6" w:rsidRPr="00EB4D9B">
        <w:rPr>
          <w:rFonts w:ascii="GHEA Grapalat" w:hAnsi="GHEA Grapalat"/>
          <w:color w:val="000000" w:themeColor="text1"/>
          <w:lang w:val="hy-AM"/>
        </w:rPr>
        <w:t xml:space="preserve">1. </w:t>
      </w:r>
      <w:r w:rsidR="002B1DC6" w:rsidRPr="00EB4D9B">
        <w:rPr>
          <w:rFonts w:ascii="GHEA Grapalat" w:hAnsi="GHEA Grapalat" w:cs="GHEA Grapalat"/>
          <w:color w:val="000000" w:themeColor="text1"/>
          <w:lang w:val="hy-AM"/>
        </w:rPr>
        <w:t>Հարցազրույցի</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փուլը</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հաղթահարելուց</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և</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պաշտոնի</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նշանակվելուց</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հետո</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բարեվարքության</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հարցաթերթիկով</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ներկայացված</w:t>
      </w:r>
      <w:r w:rsidR="002B1DC6" w:rsidRPr="00EB4D9B">
        <w:rPr>
          <w:rFonts w:ascii="GHEA Grapalat" w:hAnsi="GHEA Grapalat"/>
          <w:color w:val="000000" w:themeColor="text1"/>
          <w:lang w:val="hy-AM"/>
        </w:rPr>
        <w:t xml:space="preserve"> </w:t>
      </w:r>
      <w:r w:rsidR="00850EA7" w:rsidRPr="00EB4D9B">
        <w:rPr>
          <w:rFonts w:ascii="GHEA Grapalat" w:hAnsi="GHEA Grapalat" w:cs="GHEA Grapalat"/>
          <w:color w:val="000000" w:themeColor="text1"/>
          <w:lang w:val="hy-AM"/>
        </w:rPr>
        <w:t>կոմիտեի</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ղեկավարի</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կողմից</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սահմանած</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տվյ</w:t>
      </w:r>
      <w:r w:rsidR="002B1DC6" w:rsidRPr="00EB4D9B">
        <w:rPr>
          <w:rFonts w:ascii="GHEA Grapalat" w:hAnsi="GHEA Grapalat"/>
          <w:color w:val="000000" w:themeColor="text1"/>
          <w:lang w:val="hy-AM"/>
        </w:rPr>
        <w:t>ալների մասով փ</w:t>
      </w:r>
      <w:r w:rsidR="009B001D" w:rsidRPr="00EB4D9B">
        <w:rPr>
          <w:rFonts w:ascii="GHEA Grapalat" w:hAnsi="GHEA Grapalat"/>
          <w:color w:val="000000" w:themeColor="text1"/>
          <w:lang w:val="hy-AM"/>
        </w:rPr>
        <w:t>ոփոխության վերաբերյալ «Օպերատիվ-</w:t>
      </w:r>
      <w:r w:rsidR="002B1DC6" w:rsidRPr="00EB4D9B">
        <w:rPr>
          <w:rFonts w:ascii="GHEA Grapalat" w:hAnsi="GHEA Grapalat"/>
          <w:color w:val="000000" w:themeColor="text1"/>
          <w:lang w:val="hy-AM"/>
        </w:rPr>
        <w:t xml:space="preserve">հետախուզական գործունեության մասին» օրենքով սահմանված կամ այլ տեղեկատվություն ստանալու դեպքում </w:t>
      </w:r>
      <w:r w:rsidR="00850EA7" w:rsidRPr="00EB4D9B">
        <w:rPr>
          <w:rFonts w:ascii="GHEA Grapalat" w:hAnsi="GHEA Grapalat"/>
          <w:color w:val="000000" w:themeColor="text1"/>
          <w:lang w:val="hy-AM"/>
        </w:rPr>
        <w:t>կոմիտեի</w:t>
      </w:r>
      <w:r w:rsidR="002B1DC6" w:rsidRPr="00EB4D9B">
        <w:rPr>
          <w:rFonts w:ascii="GHEA Grapalat" w:hAnsi="GHEA Grapalat"/>
          <w:color w:val="000000" w:themeColor="text1"/>
          <w:lang w:val="hy-AM"/>
        </w:rPr>
        <w:t xml:space="preserve"> ղեկավարի </w:t>
      </w:r>
      <w:r w:rsidR="004E7DAA" w:rsidRPr="00EB4D9B">
        <w:rPr>
          <w:rFonts w:ascii="GHEA Grapalat" w:hAnsi="GHEA Grapalat"/>
          <w:color w:val="000000" w:themeColor="text1"/>
          <w:lang w:val="hy-AM"/>
        </w:rPr>
        <w:t xml:space="preserve">պատճառաբանված </w:t>
      </w:r>
      <w:r w:rsidR="002B1DC6" w:rsidRPr="00EB4D9B">
        <w:rPr>
          <w:rFonts w:ascii="GHEA Grapalat" w:hAnsi="GHEA Grapalat"/>
          <w:color w:val="000000" w:themeColor="text1"/>
          <w:lang w:val="hy-AM"/>
        </w:rPr>
        <w:t xml:space="preserve">հրամանով կարող է անցկացվել նոր հարցազրույց: </w:t>
      </w:r>
      <w:r w:rsidR="002E1EB1" w:rsidRPr="002E1EB1">
        <w:rPr>
          <w:rFonts w:ascii="GHEA Grapalat" w:hAnsi="GHEA Grapalat"/>
          <w:color w:val="000000" w:themeColor="text1"/>
          <w:lang w:val="hy-AM"/>
        </w:rPr>
        <w:t>Հարցազրույցն անցկացնում է կոմիտեի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w:t>
      </w:r>
      <w:r w:rsidR="002E1EB1">
        <w:rPr>
          <w:rFonts w:ascii="GHEA Grapalat" w:hAnsi="GHEA Grapalat"/>
          <w:color w:val="000000" w:themeColor="text1"/>
          <w:lang w:val="hy-AM"/>
        </w:rPr>
        <w:t xml:space="preserve"> </w:t>
      </w:r>
      <w:r w:rsidR="002B1DC6" w:rsidRPr="00EB4D9B">
        <w:rPr>
          <w:rFonts w:ascii="GHEA Grapalat" w:hAnsi="GHEA Grapalat"/>
          <w:color w:val="000000" w:themeColor="text1"/>
          <w:lang w:val="hy-AM"/>
        </w:rPr>
        <w:t xml:space="preserve">Սույն մասով նախատեսված հարցազրույցի անցկացման նպատակով պաշտոնի նշանակված մաքսային ծառայողը </w:t>
      </w:r>
      <w:r w:rsidR="004E7DAA" w:rsidRPr="00EB4D9B">
        <w:rPr>
          <w:rFonts w:ascii="GHEA Grapalat" w:hAnsi="GHEA Grapalat"/>
          <w:color w:val="000000" w:themeColor="text1"/>
          <w:lang w:val="hy-AM"/>
        </w:rPr>
        <w:t xml:space="preserve">սույն մասով նախատեսված հրամանով սահմանված ժամկետում </w:t>
      </w:r>
      <w:r w:rsidR="002B1DC6" w:rsidRPr="00EB4D9B">
        <w:rPr>
          <w:rFonts w:ascii="GHEA Grapalat" w:hAnsi="GHEA Grapalat"/>
          <w:color w:val="000000" w:themeColor="text1"/>
          <w:lang w:val="hy-AM"/>
        </w:rPr>
        <w:t>ներկայացնում է սույն  օրենքի 8</w:t>
      </w:r>
      <w:r w:rsidR="002B1DC6" w:rsidRPr="00EB4D9B">
        <w:rPr>
          <w:rFonts w:ascii="Cambria Math" w:hAnsi="Cambria Math" w:cs="Cambria Math"/>
          <w:color w:val="000000" w:themeColor="text1"/>
          <w:lang w:val="hy-AM"/>
        </w:rPr>
        <w:t>․</w:t>
      </w:r>
      <w:r w:rsidR="002B1DC6" w:rsidRPr="00EB4D9B">
        <w:rPr>
          <w:rFonts w:ascii="GHEA Grapalat" w:hAnsi="GHEA Grapalat"/>
          <w:color w:val="000000" w:themeColor="text1"/>
          <w:lang w:val="hy-AM"/>
        </w:rPr>
        <w:t>1-</w:t>
      </w:r>
      <w:r w:rsidR="002B1DC6" w:rsidRPr="00EB4D9B">
        <w:rPr>
          <w:rFonts w:ascii="GHEA Grapalat" w:hAnsi="GHEA Grapalat" w:cs="GHEA Grapalat"/>
          <w:color w:val="000000" w:themeColor="text1"/>
          <w:lang w:val="hy-AM"/>
        </w:rPr>
        <w:t>ին</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հոդվածի</w:t>
      </w:r>
      <w:r w:rsidR="002B1DC6" w:rsidRPr="00EB4D9B">
        <w:rPr>
          <w:rFonts w:ascii="GHEA Grapalat" w:hAnsi="GHEA Grapalat"/>
          <w:color w:val="000000" w:themeColor="text1"/>
          <w:lang w:val="hy-AM"/>
        </w:rPr>
        <w:t xml:space="preserve"> 4-</w:t>
      </w:r>
      <w:r w:rsidR="002B1DC6" w:rsidRPr="00EB4D9B">
        <w:rPr>
          <w:rFonts w:ascii="GHEA Grapalat" w:hAnsi="GHEA Grapalat" w:cs="GHEA Grapalat"/>
          <w:color w:val="000000" w:themeColor="text1"/>
          <w:lang w:val="hy-AM"/>
        </w:rPr>
        <w:t>րդ</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մասի</w:t>
      </w:r>
      <w:r w:rsidR="002B1DC6" w:rsidRPr="00EB4D9B">
        <w:rPr>
          <w:rFonts w:ascii="GHEA Grapalat" w:hAnsi="GHEA Grapalat"/>
          <w:color w:val="000000" w:themeColor="text1"/>
          <w:lang w:val="hy-AM"/>
        </w:rPr>
        <w:t xml:space="preserve"> 2-</w:t>
      </w:r>
      <w:r w:rsidR="002B1DC6" w:rsidRPr="00EB4D9B">
        <w:rPr>
          <w:rFonts w:ascii="GHEA Grapalat" w:hAnsi="GHEA Grapalat" w:cs="GHEA Grapalat"/>
          <w:color w:val="000000" w:themeColor="text1"/>
          <w:lang w:val="hy-AM"/>
        </w:rPr>
        <w:t>րդ</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կետով</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սահմանված</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ձևանմուշի</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բարեվարքության</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վերաբերյալ</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նոր</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հարցաթերթիկ</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որի</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ուսումնասիրությունը</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կատարվում</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է</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սույն</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օրենքի</w:t>
      </w:r>
      <w:r w:rsidR="002B1DC6" w:rsidRPr="00EB4D9B">
        <w:rPr>
          <w:rFonts w:ascii="GHEA Grapalat" w:hAnsi="GHEA Grapalat"/>
          <w:color w:val="000000" w:themeColor="text1"/>
          <w:lang w:val="hy-AM"/>
        </w:rPr>
        <w:t xml:space="preserve"> 8</w:t>
      </w:r>
      <w:r w:rsidR="002B1DC6" w:rsidRPr="00EB4D9B">
        <w:rPr>
          <w:rFonts w:ascii="Cambria Math" w:hAnsi="Cambria Math" w:cs="Cambria Math"/>
          <w:color w:val="000000" w:themeColor="text1"/>
          <w:lang w:val="hy-AM"/>
        </w:rPr>
        <w:t>․</w:t>
      </w:r>
      <w:r w:rsidR="002B1DC6" w:rsidRPr="00EB4D9B">
        <w:rPr>
          <w:rFonts w:ascii="GHEA Grapalat" w:hAnsi="GHEA Grapalat"/>
          <w:color w:val="000000" w:themeColor="text1"/>
          <w:lang w:val="hy-AM"/>
        </w:rPr>
        <w:t>1-</w:t>
      </w:r>
      <w:r w:rsidR="002B1DC6" w:rsidRPr="00EB4D9B">
        <w:rPr>
          <w:rFonts w:ascii="GHEA Grapalat" w:hAnsi="GHEA Grapalat" w:cs="GHEA Grapalat"/>
          <w:color w:val="000000" w:themeColor="text1"/>
          <w:lang w:val="hy-AM"/>
        </w:rPr>
        <w:t>ին</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հոդվածի</w:t>
      </w:r>
      <w:r w:rsidR="002B1DC6" w:rsidRPr="00EB4D9B">
        <w:rPr>
          <w:rFonts w:ascii="GHEA Grapalat" w:hAnsi="GHEA Grapalat"/>
          <w:color w:val="000000" w:themeColor="text1"/>
          <w:lang w:val="hy-AM"/>
        </w:rPr>
        <w:t xml:space="preserve"> 2-</w:t>
      </w:r>
      <w:r w:rsidR="002B1DC6" w:rsidRPr="00EB4D9B">
        <w:rPr>
          <w:rFonts w:ascii="GHEA Grapalat" w:hAnsi="GHEA Grapalat" w:cs="GHEA Grapalat"/>
          <w:color w:val="000000" w:themeColor="text1"/>
          <w:lang w:val="hy-AM"/>
        </w:rPr>
        <w:t>րդ</w:t>
      </w:r>
      <w:r w:rsidR="002B1DC6"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մասով</w:t>
      </w:r>
      <w:r w:rsidR="002B1DC6" w:rsidRPr="00EB4D9B">
        <w:rPr>
          <w:rFonts w:ascii="GHEA Grapalat" w:hAnsi="GHEA Grapalat"/>
          <w:color w:val="000000" w:themeColor="text1"/>
          <w:lang w:val="hy-AM"/>
        </w:rPr>
        <w:t xml:space="preserve"> սահմանված կարգով։ Հարցազրույցի արդյունքներով  ծառայողը ստանում է դրական կամ բացասական գնահատան։ Դրական գնահատական ստանալու դեպքում </w:t>
      </w:r>
      <w:r w:rsidR="002B1DC6" w:rsidRPr="00EB4D9B">
        <w:rPr>
          <w:rFonts w:ascii="GHEA Grapalat" w:hAnsi="GHEA Grapalat"/>
          <w:color w:val="000000" w:themeColor="text1"/>
          <w:lang w:val="hy-AM"/>
        </w:rPr>
        <w:lastRenderedPageBreak/>
        <w:t>մաքսային ծառայողը շարունակում է պաշտոնավարումը, իսկ բացասական գնահատական ստանալը հիմք է ծառայողին զբաղեցրած պաշտոնից ազատելու համար։</w:t>
      </w:r>
      <w:r w:rsidRPr="00EB4D9B">
        <w:rPr>
          <w:rFonts w:ascii="GHEA Grapalat" w:hAnsi="GHEA Grapalat"/>
          <w:color w:val="000000" w:themeColor="text1"/>
          <w:lang w:val="hy-AM"/>
        </w:rPr>
        <w:t>»,</w:t>
      </w:r>
    </w:p>
    <w:p w:rsidR="00010F8E"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5) 10-րդ մաս</w:t>
      </w:r>
      <w:r w:rsidR="00F122A4" w:rsidRPr="00EB4D9B">
        <w:rPr>
          <w:rFonts w:ascii="GHEA Grapalat" w:hAnsi="GHEA Grapalat"/>
          <w:color w:val="000000" w:themeColor="text1"/>
          <w:lang w:val="hy-AM"/>
        </w:rPr>
        <w:t>ի 2-րդ նախադասություն</w:t>
      </w:r>
      <w:r w:rsidRPr="00EB4D9B">
        <w:rPr>
          <w:rFonts w:ascii="GHEA Grapalat" w:hAnsi="GHEA Grapalat"/>
          <w:color w:val="000000" w:themeColor="text1"/>
          <w:lang w:val="hy-AM"/>
        </w:rPr>
        <w:t>ը շարադրել նոր խմբագրությամբ՝ հետևյալ բովանդակությամբ</w:t>
      </w:r>
      <w:r w:rsidRPr="00EB4D9B">
        <w:rPr>
          <w:rFonts w:ascii="Cambria Math" w:hAnsi="Cambria Math" w:cs="Cambria Math"/>
          <w:color w:val="000000" w:themeColor="text1"/>
          <w:lang w:val="hy-AM"/>
        </w:rPr>
        <w:t>․</w:t>
      </w:r>
    </w:p>
    <w:p w:rsidR="002B1DC6" w:rsidRPr="00EB4D9B" w:rsidRDefault="00010F8E" w:rsidP="00010F8E">
      <w:pPr>
        <w:spacing w:line="360" w:lineRule="auto"/>
        <w:ind w:firstLine="375"/>
        <w:jc w:val="both"/>
        <w:rPr>
          <w:rFonts w:ascii="GHEA Grapalat" w:hAnsi="GHEA Grapalat"/>
          <w:color w:val="000000" w:themeColor="text1"/>
          <w:lang w:val="hy-AM"/>
        </w:rPr>
      </w:pPr>
      <w:r w:rsidRPr="00EB4D9B">
        <w:rPr>
          <w:rFonts w:ascii="GHEA Grapalat" w:hAnsi="GHEA Grapalat"/>
          <w:color w:val="000000" w:themeColor="text1"/>
          <w:lang w:val="hy-AM"/>
        </w:rPr>
        <w:t xml:space="preserve"> «</w:t>
      </w:r>
      <w:r w:rsidR="002B1DC6" w:rsidRPr="00EB4D9B">
        <w:rPr>
          <w:rFonts w:ascii="GHEA Grapalat" w:hAnsi="GHEA Grapalat" w:cs="GHEA Grapalat"/>
          <w:color w:val="000000" w:themeColor="text1"/>
          <w:lang w:val="hy-AM"/>
        </w:rPr>
        <w:t>Մաքս</w:t>
      </w:r>
      <w:r w:rsidRPr="00EB4D9B">
        <w:rPr>
          <w:rFonts w:ascii="GHEA Grapalat" w:hAnsi="GHEA Grapalat" w:cs="GHEA Grapalat"/>
          <w:color w:val="000000" w:themeColor="text1"/>
          <w:lang w:val="hy-AM"/>
        </w:rPr>
        <w:t>ային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ծառայողի</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գործառութային</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առանձնահատկություններով</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պայմանավորված</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փորձաշրջանի</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հետ</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կապված</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հարաբերությունները</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այդ</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թվում՝</w:t>
      </w:r>
      <w:r w:rsidRPr="00EB4D9B">
        <w:rPr>
          <w:rFonts w:ascii="GHEA Grapalat" w:hAnsi="GHEA Grapalat"/>
          <w:color w:val="000000" w:themeColor="text1"/>
          <w:lang w:val="hy-AM"/>
        </w:rPr>
        <w:t xml:space="preserve"> </w:t>
      </w:r>
      <w:r w:rsidRPr="00EB4D9B">
        <w:rPr>
          <w:rFonts w:ascii="GHEA Grapalat" w:hAnsi="GHEA Grapalat" w:cs="GHEA Grapalat"/>
          <w:color w:val="000000" w:themeColor="text1"/>
          <w:lang w:val="hy-AM"/>
        </w:rPr>
        <w:t>փորձաշրջա</w:t>
      </w:r>
      <w:r w:rsidRPr="00EB4D9B">
        <w:rPr>
          <w:rFonts w:ascii="GHEA Grapalat" w:hAnsi="GHEA Grapalat"/>
          <w:color w:val="000000" w:themeColor="text1"/>
          <w:lang w:val="hy-AM"/>
        </w:rPr>
        <w:t xml:space="preserve">նի արդյունքներով գնահատման, փորձաշրջանը չանցած համարվելու դեպքում լիազորությունների դադարեցման կարգը սահմանում Է </w:t>
      </w:r>
      <w:r w:rsidR="00850EA7" w:rsidRPr="00EB4D9B">
        <w:rPr>
          <w:rFonts w:ascii="GHEA Grapalat" w:hAnsi="GHEA Grapalat"/>
          <w:color w:val="000000" w:themeColor="text1"/>
          <w:lang w:val="hy-AM"/>
        </w:rPr>
        <w:t>կոմիտեի</w:t>
      </w:r>
      <w:r w:rsidRPr="00EB4D9B">
        <w:rPr>
          <w:rFonts w:ascii="GHEA Grapalat" w:hAnsi="GHEA Grapalat"/>
          <w:color w:val="000000" w:themeColor="text1"/>
          <w:lang w:val="hy-AM"/>
        </w:rPr>
        <w:t xml:space="preserve"> ղեկավարը:»։</w:t>
      </w:r>
    </w:p>
    <w:p w:rsidR="000C619E" w:rsidRPr="00EB4D9B" w:rsidRDefault="003625B2" w:rsidP="00010F8E">
      <w:pPr>
        <w:spacing w:line="360" w:lineRule="auto"/>
        <w:ind w:firstLine="375"/>
        <w:jc w:val="both"/>
        <w:rPr>
          <w:rFonts w:ascii="GHEA Grapalat" w:hAnsi="GHEA Grapalat" w:cs="Sylfaen"/>
          <w:color w:val="000000" w:themeColor="text1"/>
          <w:lang w:val="hy-AM"/>
        </w:rPr>
      </w:pPr>
      <w:r w:rsidRPr="00EB4D9B">
        <w:rPr>
          <w:rFonts w:ascii="GHEA Grapalat" w:hAnsi="GHEA Grapalat" w:cs="Sylfaen"/>
          <w:b/>
          <w:color w:val="000000" w:themeColor="text1"/>
          <w:lang w:val="hy-AM"/>
        </w:rPr>
        <w:t xml:space="preserve">Հոդված </w:t>
      </w:r>
      <w:r w:rsidR="00167000" w:rsidRPr="00EB4D9B">
        <w:rPr>
          <w:rFonts w:ascii="GHEA Grapalat" w:hAnsi="GHEA Grapalat" w:cs="Sylfaen"/>
          <w:b/>
          <w:color w:val="000000" w:themeColor="text1"/>
          <w:lang w:val="hy-AM"/>
        </w:rPr>
        <w:t>7</w:t>
      </w:r>
      <w:r w:rsidR="000C619E" w:rsidRPr="00EB4D9B">
        <w:rPr>
          <w:rFonts w:ascii="GHEA Grapalat" w:hAnsi="GHEA Grapalat" w:cs="Sylfaen"/>
          <w:color w:val="000000" w:themeColor="text1"/>
          <w:lang w:val="hy-AM"/>
        </w:rPr>
        <w:t>. Օրենքի 15-րդ հոդվածի`</w:t>
      </w:r>
    </w:p>
    <w:p w:rsidR="000C619E" w:rsidRPr="00EB4D9B" w:rsidRDefault="000C619E"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1) 1-ին մասում «օրենքով» բառից հետո լրացնել «, իսկ մաքսային </w:t>
      </w:r>
      <w:r w:rsidR="00FF4189" w:rsidRPr="00EB4D9B">
        <w:rPr>
          <w:rFonts w:ascii="GHEA Grapalat" w:hAnsi="GHEA Grapalat" w:cs="Sylfaen"/>
          <w:color w:val="000000" w:themeColor="text1"/>
          <w:lang w:val="hy-AM"/>
        </w:rPr>
        <w:t>ծառայողի գործառութային առանձնահատկություններով</w:t>
      </w:r>
      <w:r w:rsidRPr="00EB4D9B">
        <w:rPr>
          <w:rFonts w:ascii="GHEA Grapalat" w:hAnsi="GHEA Grapalat" w:cs="Sylfaen"/>
          <w:color w:val="000000" w:themeColor="text1"/>
          <w:lang w:val="hy-AM"/>
        </w:rPr>
        <w:t xml:space="preserve"> պայմանավորված կատարողականի գնահատման հարաբերությունները կարգավորվում են սույն հոդվածի 7.1-ին մասով սահմանված կարգով» բառերը,</w:t>
      </w:r>
    </w:p>
    <w:p w:rsidR="00167000" w:rsidRPr="00EB4D9B" w:rsidRDefault="00167000"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2) 2-րդ մասից «3» թիվը հանել,</w:t>
      </w:r>
    </w:p>
    <w:p w:rsidR="000C619E" w:rsidRPr="00EB4D9B" w:rsidRDefault="00167000"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3</w:t>
      </w:r>
      <w:r w:rsidR="000C619E" w:rsidRPr="00EB4D9B">
        <w:rPr>
          <w:rFonts w:ascii="GHEA Grapalat" w:hAnsi="GHEA Grapalat" w:cs="Sylfaen"/>
          <w:color w:val="000000" w:themeColor="text1"/>
          <w:lang w:val="hy-AM"/>
        </w:rPr>
        <w:t>) 3-րդ մասն ուժը կորցրած ճանաչել,</w:t>
      </w:r>
    </w:p>
    <w:p w:rsidR="000C619E" w:rsidRPr="00EB4D9B" w:rsidRDefault="00167000"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4</w:t>
      </w:r>
      <w:r w:rsidR="000C619E" w:rsidRPr="00EB4D9B">
        <w:rPr>
          <w:rFonts w:ascii="GHEA Grapalat" w:hAnsi="GHEA Grapalat" w:cs="Sylfaen"/>
          <w:color w:val="000000" w:themeColor="text1"/>
          <w:lang w:val="hy-AM"/>
        </w:rPr>
        <w:t>) 4-6-րդ մասերում «և 3-րդ մասերով» բառերը փոխարինել «մասով» բառերով,</w:t>
      </w:r>
    </w:p>
    <w:p w:rsidR="00167000" w:rsidRPr="00EB4D9B" w:rsidRDefault="00167000"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5) 7-րդ մասն ուժը կորցրած ճանաչել,</w:t>
      </w:r>
    </w:p>
    <w:p w:rsidR="000C619E" w:rsidRPr="00EB4D9B" w:rsidRDefault="00167000"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6</w:t>
      </w:r>
      <w:r w:rsidR="000C619E" w:rsidRPr="00EB4D9B">
        <w:rPr>
          <w:rFonts w:ascii="GHEA Grapalat" w:hAnsi="GHEA Grapalat" w:cs="Sylfaen"/>
          <w:color w:val="000000" w:themeColor="text1"/>
          <w:lang w:val="hy-AM"/>
        </w:rPr>
        <w:t>) լրացնել 7</w:t>
      </w:r>
      <w:r w:rsidR="000C619E" w:rsidRPr="00EB4D9B">
        <w:rPr>
          <w:rFonts w:ascii="Cambria Math" w:hAnsi="Cambria Math" w:cs="Cambria Math"/>
          <w:color w:val="000000" w:themeColor="text1"/>
          <w:lang w:val="hy-AM"/>
        </w:rPr>
        <w:t>․</w:t>
      </w:r>
      <w:r w:rsidR="000C619E" w:rsidRPr="00EB4D9B">
        <w:rPr>
          <w:rFonts w:ascii="GHEA Grapalat" w:hAnsi="GHEA Grapalat" w:cs="Sylfaen"/>
          <w:color w:val="000000" w:themeColor="text1"/>
          <w:lang w:val="hy-AM"/>
        </w:rPr>
        <w:t>1-</w:t>
      </w:r>
      <w:r w:rsidR="000C619E" w:rsidRPr="00EB4D9B">
        <w:rPr>
          <w:rFonts w:ascii="GHEA Grapalat" w:hAnsi="GHEA Grapalat" w:cs="GHEA Grapalat"/>
          <w:color w:val="000000" w:themeColor="text1"/>
          <w:lang w:val="hy-AM"/>
        </w:rPr>
        <w:t>ին</w:t>
      </w:r>
      <w:r w:rsidR="000C619E" w:rsidRPr="00EB4D9B">
        <w:rPr>
          <w:rFonts w:ascii="GHEA Grapalat" w:hAnsi="GHEA Grapalat" w:cs="Sylfaen"/>
          <w:color w:val="000000" w:themeColor="text1"/>
          <w:lang w:val="hy-AM"/>
        </w:rPr>
        <w:t xml:space="preserve"> </w:t>
      </w:r>
      <w:r w:rsidR="000C619E" w:rsidRPr="00EB4D9B">
        <w:rPr>
          <w:rFonts w:ascii="GHEA Grapalat" w:hAnsi="GHEA Grapalat" w:cs="GHEA Grapalat"/>
          <w:color w:val="000000" w:themeColor="text1"/>
          <w:lang w:val="hy-AM"/>
        </w:rPr>
        <w:t>մաս՝</w:t>
      </w:r>
      <w:r w:rsidR="000C619E" w:rsidRPr="00EB4D9B">
        <w:rPr>
          <w:rFonts w:ascii="GHEA Grapalat" w:hAnsi="GHEA Grapalat" w:cs="Sylfaen"/>
          <w:color w:val="000000" w:themeColor="text1"/>
          <w:lang w:val="hy-AM"/>
        </w:rPr>
        <w:t xml:space="preserve"> </w:t>
      </w:r>
      <w:r w:rsidR="000C619E" w:rsidRPr="00EB4D9B">
        <w:rPr>
          <w:rFonts w:ascii="GHEA Grapalat" w:hAnsi="GHEA Grapalat" w:cs="GHEA Grapalat"/>
          <w:color w:val="000000" w:themeColor="text1"/>
          <w:lang w:val="hy-AM"/>
        </w:rPr>
        <w:t>հետևյալ</w:t>
      </w:r>
      <w:r w:rsidR="000C619E" w:rsidRPr="00EB4D9B">
        <w:rPr>
          <w:rFonts w:ascii="GHEA Grapalat" w:hAnsi="GHEA Grapalat" w:cs="Sylfaen"/>
          <w:color w:val="000000" w:themeColor="text1"/>
          <w:lang w:val="hy-AM"/>
        </w:rPr>
        <w:t xml:space="preserve"> </w:t>
      </w:r>
      <w:r w:rsidR="000C619E" w:rsidRPr="00EB4D9B">
        <w:rPr>
          <w:rFonts w:ascii="GHEA Grapalat" w:hAnsi="GHEA Grapalat" w:cs="GHEA Grapalat"/>
          <w:color w:val="000000" w:themeColor="text1"/>
          <w:lang w:val="hy-AM"/>
        </w:rPr>
        <w:t>բովանդակությամբ</w:t>
      </w:r>
      <w:r w:rsidR="00D65ED9" w:rsidRPr="00EB4D9B">
        <w:rPr>
          <w:rFonts w:ascii="GHEA Grapalat" w:hAnsi="GHEA Grapalat" w:cs="GHEA Grapalat"/>
          <w:color w:val="000000" w:themeColor="text1"/>
          <w:lang w:val="hy-AM"/>
        </w:rPr>
        <w:t>.</w:t>
      </w:r>
      <w:r w:rsidR="000C619E" w:rsidRPr="00EB4D9B">
        <w:rPr>
          <w:rFonts w:ascii="GHEA Grapalat" w:hAnsi="GHEA Grapalat" w:cs="Sylfaen"/>
          <w:color w:val="000000" w:themeColor="text1"/>
          <w:lang w:val="hy-AM"/>
        </w:rPr>
        <w:t xml:space="preserve"> </w:t>
      </w:r>
    </w:p>
    <w:p w:rsidR="000C619E" w:rsidRPr="00EB4D9B" w:rsidRDefault="000C619E"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w:t>
      </w:r>
      <w:r w:rsidR="007D6AEF" w:rsidRPr="00EB4D9B">
        <w:rPr>
          <w:rFonts w:ascii="GHEA Grapalat" w:hAnsi="GHEA Grapalat" w:cs="Sylfaen"/>
          <w:color w:val="000000" w:themeColor="text1"/>
          <w:lang w:val="hy-AM"/>
        </w:rPr>
        <w:t xml:space="preserve">7.1. Մաքսային ծառայողի գործառութային առանձնահատկություններով պայմանավորված մաքսային ծառայողի կատարողականի գնահատումն իրականացվում է առնվազն տարին երկու անգամ։ Սույն մասով նախատեսված մաքսային ծառայողի կատարողականի գնահատականը մաքսային ծառայողի կատարողականի հիմնական ցուցանիշների վրա հիմնված, ինչպես նաև </w:t>
      </w:r>
      <w:r w:rsidR="008053EB" w:rsidRPr="00EB4D9B">
        <w:rPr>
          <w:rFonts w:ascii="GHEA Grapalat" w:hAnsi="GHEA Grapalat" w:cs="Sylfaen"/>
          <w:color w:val="000000" w:themeColor="text1"/>
          <w:lang w:val="hy-AM"/>
        </w:rPr>
        <w:t>մաքսային մարմնի</w:t>
      </w:r>
      <w:r w:rsidR="007D6AEF" w:rsidRPr="00EB4D9B">
        <w:rPr>
          <w:rFonts w:ascii="GHEA Grapalat" w:hAnsi="GHEA Grapalat" w:cs="Sylfaen"/>
          <w:color w:val="000000" w:themeColor="text1"/>
          <w:lang w:val="hy-AM"/>
        </w:rPr>
        <w:t xml:space="preserve"> ղեկավար կազմի որակական գնահատականի համակցված վերլուծությունն է, որի հիման վրա մաքսային ծառայողին տրվում է գնահատական: Մաքսային ծառայողի գործառութային առանձնահատկություններով պայմանավորված կատարողականի գնահատման կարգը, գնահատականները, գնահատականների ազդեցությունը հավելավճարի հատկացման, մաքսային ծառայողի իրավական կարգավիճակի, այդ թվում՝ աշխատանքից ազատման, առաջխաղացման վրա </w:t>
      </w:r>
      <w:r w:rsidR="007D6AEF" w:rsidRPr="00EB4D9B">
        <w:rPr>
          <w:rFonts w:ascii="GHEA Grapalat" w:hAnsi="GHEA Grapalat" w:cs="Sylfaen"/>
          <w:color w:val="000000" w:themeColor="text1"/>
          <w:lang w:val="hy-AM"/>
        </w:rPr>
        <w:lastRenderedPageBreak/>
        <w:t xml:space="preserve">սահմանում է </w:t>
      </w:r>
      <w:r w:rsidR="00850EA7" w:rsidRPr="00EB4D9B">
        <w:rPr>
          <w:rFonts w:ascii="GHEA Grapalat" w:hAnsi="GHEA Grapalat" w:cs="Sylfaen"/>
          <w:color w:val="000000" w:themeColor="text1"/>
          <w:lang w:val="hy-AM"/>
        </w:rPr>
        <w:t>կոմիտեի</w:t>
      </w:r>
      <w:r w:rsidR="007D6AEF" w:rsidRPr="00EB4D9B">
        <w:rPr>
          <w:rFonts w:ascii="GHEA Grapalat" w:hAnsi="GHEA Grapalat" w:cs="Sylfaen"/>
          <w:color w:val="000000" w:themeColor="text1"/>
          <w:lang w:val="hy-AM"/>
        </w:rPr>
        <w:t xml:space="preserve"> ղեկավարը։ Սույն մասով սահմանված կարգով կատարողականի տարեկան գնահատման արդյունքներով </w:t>
      </w:r>
      <w:r w:rsidR="00850EA7" w:rsidRPr="00EB4D9B">
        <w:rPr>
          <w:rFonts w:ascii="GHEA Grapalat" w:hAnsi="GHEA Grapalat" w:cs="Sylfaen"/>
          <w:color w:val="000000" w:themeColor="text1"/>
          <w:lang w:val="hy-AM"/>
        </w:rPr>
        <w:t>կոմիտեի</w:t>
      </w:r>
      <w:r w:rsidR="007D6AEF" w:rsidRPr="00EB4D9B">
        <w:rPr>
          <w:rFonts w:ascii="GHEA Grapalat" w:hAnsi="GHEA Grapalat" w:cs="Sylfaen"/>
          <w:color w:val="000000" w:themeColor="text1"/>
          <w:lang w:val="hy-AM"/>
        </w:rPr>
        <w:t xml:space="preserve"> ղեկավարի  սահմանած միջինից բարձր միավոր ստանալու դեպքում մաքսային ծառայողն իրավունք ունի ծառայողական առաջխաղացման: Կատարողականի  գնահատման արդյունքներով տարեկան երկու անգամ անընդմեջ </w:t>
      </w:r>
      <w:r w:rsidR="00850EA7" w:rsidRPr="00EB4D9B">
        <w:rPr>
          <w:rFonts w:ascii="GHEA Grapalat" w:hAnsi="GHEA Grapalat" w:cs="Sylfaen"/>
          <w:color w:val="000000" w:themeColor="text1"/>
          <w:lang w:val="hy-AM"/>
        </w:rPr>
        <w:t>կոմիտեի</w:t>
      </w:r>
      <w:r w:rsidR="007D6AEF" w:rsidRPr="00EB4D9B">
        <w:rPr>
          <w:rFonts w:ascii="GHEA Grapalat" w:hAnsi="GHEA Grapalat" w:cs="Sylfaen"/>
          <w:color w:val="000000" w:themeColor="text1"/>
          <w:lang w:val="hy-AM"/>
        </w:rPr>
        <w:t xml:space="preserve"> ղեկավարի  սահմանած նվազագույնից ցածր միավոր ստանալը հիմք է մաքսային  ծառայողին ծառայությունից ազատելու համար:</w:t>
      </w:r>
      <w:r w:rsidRPr="00EB4D9B">
        <w:rPr>
          <w:rFonts w:ascii="GHEA Grapalat" w:hAnsi="GHEA Grapalat" w:cs="Sylfaen"/>
          <w:color w:val="000000" w:themeColor="text1"/>
          <w:lang w:val="hy-AM"/>
        </w:rPr>
        <w:t>»:</w:t>
      </w:r>
    </w:p>
    <w:p w:rsidR="0092586B" w:rsidRPr="00EB4D9B" w:rsidRDefault="0051169E"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b/>
          <w:color w:val="000000" w:themeColor="text1"/>
          <w:lang w:val="hy-AM"/>
        </w:rPr>
        <w:t>Հոդված 8</w:t>
      </w:r>
      <w:r w:rsidR="005B79A8" w:rsidRPr="00EB4D9B">
        <w:rPr>
          <w:rFonts w:ascii="GHEA Grapalat" w:hAnsi="GHEA Grapalat" w:cs="Sylfaen"/>
          <w:b/>
          <w:color w:val="000000" w:themeColor="text1"/>
          <w:lang w:val="hy-AM"/>
        </w:rPr>
        <w:t xml:space="preserve">. </w:t>
      </w:r>
      <w:r w:rsidR="005B79A8" w:rsidRPr="00EB4D9B">
        <w:rPr>
          <w:rFonts w:ascii="GHEA Grapalat" w:hAnsi="GHEA Grapalat" w:cs="Sylfaen"/>
          <w:color w:val="000000" w:themeColor="text1"/>
          <w:lang w:val="hy-AM"/>
        </w:rPr>
        <w:t>Օրենքի 17.1-ին հոդվածի</w:t>
      </w:r>
      <w:r w:rsidR="0092586B" w:rsidRPr="00EB4D9B">
        <w:rPr>
          <w:rFonts w:ascii="GHEA Grapalat" w:hAnsi="GHEA Grapalat" w:cs="Sylfaen"/>
          <w:color w:val="000000" w:themeColor="text1"/>
          <w:lang w:val="hy-AM"/>
        </w:rPr>
        <w:t>`</w:t>
      </w:r>
    </w:p>
    <w:p w:rsidR="0092586B" w:rsidRPr="00EB4D9B" w:rsidRDefault="0092586B"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1) 1-ին մասում «Հայաստանի Հանրապետության մաքսային մարմնի ուսումնական կենտրոնի (այսուհետ` Ուսումնական կենտրոն)» բառերը փոխարինել «Ուսումնական կենտրոնի» բառերով,</w:t>
      </w:r>
    </w:p>
    <w:p w:rsidR="0051169E" w:rsidRPr="00EB4D9B" w:rsidRDefault="0092586B"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2)</w:t>
      </w:r>
      <w:r w:rsidR="005B79A8" w:rsidRPr="00EB4D9B">
        <w:rPr>
          <w:rFonts w:ascii="GHEA Grapalat" w:hAnsi="GHEA Grapalat" w:cs="Sylfaen"/>
          <w:color w:val="000000" w:themeColor="text1"/>
          <w:lang w:val="hy-AM"/>
        </w:rPr>
        <w:t xml:space="preserve"> 2-րդ մասի</w:t>
      </w:r>
      <w:r w:rsidR="0051169E" w:rsidRPr="00EB4D9B">
        <w:rPr>
          <w:rFonts w:ascii="GHEA Grapalat" w:hAnsi="GHEA Grapalat" w:cs="Sylfaen"/>
          <w:color w:val="000000" w:themeColor="text1"/>
          <w:lang w:val="hy-AM"/>
        </w:rPr>
        <w:t>`</w:t>
      </w:r>
    </w:p>
    <w:p w:rsidR="005B79A8" w:rsidRPr="00EB4D9B" w:rsidRDefault="0092586B"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ա.</w:t>
      </w:r>
      <w:r w:rsidR="0051169E" w:rsidRPr="00EB4D9B">
        <w:rPr>
          <w:rFonts w:ascii="GHEA Grapalat" w:hAnsi="GHEA Grapalat" w:cs="Sylfaen"/>
          <w:color w:val="000000" w:themeColor="text1"/>
          <w:lang w:val="hy-AM"/>
        </w:rPr>
        <w:t xml:space="preserve"> </w:t>
      </w:r>
      <w:r w:rsidR="005B79A8" w:rsidRPr="00EB4D9B">
        <w:rPr>
          <w:rFonts w:ascii="GHEA Grapalat" w:hAnsi="GHEA Grapalat" w:cs="Sylfaen"/>
          <w:color w:val="000000" w:themeColor="text1"/>
          <w:lang w:val="hy-AM"/>
        </w:rPr>
        <w:t xml:space="preserve">1-ին կետից հանել </w:t>
      </w:r>
      <w:r w:rsidR="0051169E" w:rsidRPr="00EB4D9B">
        <w:rPr>
          <w:rFonts w:ascii="GHEA Grapalat" w:hAnsi="GHEA Grapalat" w:cs="Sylfaen"/>
          <w:color w:val="000000" w:themeColor="text1"/>
          <w:lang w:val="hy-AM"/>
        </w:rPr>
        <w:t xml:space="preserve">«մասնագիտական» և </w:t>
      </w:r>
      <w:r w:rsidR="005B79A8" w:rsidRPr="00EB4D9B">
        <w:rPr>
          <w:rFonts w:ascii="GHEA Grapalat" w:hAnsi="GHEA Grapalat" w:cs="Sylfaen"/>
          <w:color w:val="000000" w:themeColor="text1"/>
          <w:lang w:val="hy-AM"/>
        </w:rPr>
        <w:t>«(այդ թվում` առաջխաղացման նպատակով վերապատրաստումը)</w:t>
      </w:r>
      <w:r w:rsidR="0051169E" w:rsidRPr="00EB4D9B">
        <w:rPr>
          <w:rFonts w:ascii="GHEA Grapalat" w:hAnsi="GHEA Grapalat" w:cs="Sylfaen"/>
          <w:color w:val="000000" w:themeColor="text1"/>
          <w:lang w:val="hy-AM"/>
        </w:rPr>
        <w:t>» բառերը,</w:t>
      </w:r>
    </w:p>
    <w:p w:rsidR="00186D0D" w:rsidRPr="00EB4D9B" w:rsidRDefault="0092586B" w:rsidP="001D798B">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բ.</w:t>
      </w:r>
      <w:r w:rsidR="0051169E" w:rsidRPr="00EB4D9B">
        <w:rPr>
          <w:rFonts w:ascii="GHEA Grapalat" w:hAnsi="GHEA Grapalat" w:cs="Sylfaen"/>
          <w:color w:val="000000" w:themeColor="text1"/>
          <w:lang w:val="hy-AM"/>
        </w:rPr>
        <w:t xml:space="preserve"> 4-րդ կետ</w:t>
      </w:r>
      <w:r w:rsidR="001D798B" w:rsidRPr="00EB4D9B">
        <w:rPr>
          <w:rFonts w:ascii="GHEA Grapalat" w:hAnsi="GHEA Grapalat" w:cs="Sylfaen"/>
          <w:color w:val="000000" w:themeColor="text1"/>
          <w:lang w:val="hy-AM"/>
        </w:rPr>
        <w:t xml:space="preserve">ում «հատուկ միջոցների և հրազենի» բառերը փոխարինել </w:t>
      </w:r>
      <w:r w:rsidR="0051169E" w:rsidRPr="00EB4D9B">
        <w:rPr>
          <w:rFonts w:ascii="GHEA Grapalat" w:hAnsi="GHEA Grapalat" w:cs="Sylfaen"/>
          <w:color w:val="000000" w:themeColor="text1"/>
          <w:lang w:val="hy-AM"/>
        </w:rPr>
        <w:t xml:space="preserve"> </w:t>
      </w:r>
      <w:r w:rsidR="001D798B" w:rsidRPr="00EB4D9B">
        <w:rPr>
          <w:rFonts w:ascii="GHEA Grapalat" w:hAnsi="GHEA Grapalat" w:cs="Sylfaen"/>
          <w:color w:val="000000" w:themeColor="text1"/>
          <w:lang w:val="hy-AM"/>
        </w:rPr>
        <w:t>«</w:t>
      </w:r>
      <w:r w:rsidR="0051169E" w:rsidRPr="00EB4D9B">
        <w:rPr>
          <w:rFonts w:ascii="GHEA Grapalat" w:hAnsi="GHEA Grapalat" w:cs="Sylfaen"/>
          <w:color w:val="000000" w:themeColor="text1"/>
          <w:lang w:val="hy-AM"/>
        </w:rPr>
        <w:t>օրենքով նախատեսված հատուկ և այլ միջոցների</w:t>
      </w:r>
      <w:r w:rsidR="001D798B" w:rsidRPr="00EB4D9B">
        <w:rPr>
          <w:rFonts w:ascii="GHEA Grapalat" w:hAnsi="GHEA Grapalat" w:cs="Sylfaen"/>
          <w:color w:val="000000" w:themeColor="text1"/>
          <w:lang w:val="hy-AM"/>
        </w:rPr>
        <w:t>» բառերով:</w:t>
      </w:r>
    </w:p>
    <w:p w:rsidR="00133DC8" w:rsidRPr="00EB4D9B" w:rsidRDefault="005F4AA7" w:rsidP="009022B7">
      <w:pPr>
        <w:spacing w:line="360" w:lineRule="auto"/>
        <w:ind w:firstLine="375"/>
        <w:jc w:val="both"/>
        <w:rPr>
          <w:rFonts w:ascii="GHEA Grapalat" w:hAnsi="GHEA Grapalat" w:cs="Sylfaen"/>
          <w:color w:val="000000" w:themeColor="text1"/>
          <w:lang w:val="hy-AM"/>
        </w:rPr>
      </w:pPr>
      <w:r>
        <w:rPr>
          <w:rFonts w:ascii="GHEA Grapalat" w:hAnsi="GHEA Grapalat" w:cs="Sylfaen"/>
          <w:b/>
          <w:color w:val="000000" w:themeColor="text1"/>
          <w:lang w:val="hy-AM"/>
        </w:rPr>
        <w:t>Հոդված 9</w:t>
      </w:r>
      <w:r w:rsidR="009A7A56" w:rsidRPr="00EB4D9B">
        <w:rPr>
          <w:rFonts w:ascii="GHEA Grapalat" w:hAnsi="GHEA Grapalat" w:cs="Sylfaen"/>
          <w:b/>
          <w:color w:val="000000" w:themeColor="text1"/>
          <w:lang w:val="hy-AM"/>
        </w:rPr>
        <w:t>.</w:t>
      </w:r>
      <w:r w:rsidR="009A7A56" w:rsidRPr="00EB4D9B">
        <w:rPr>
          <w:rFonts w:ascii="GHEA Grapalat" w:hAnsi="GHEA Grapalat" w:cs="Sylfaen"/>
          <w:color w:val="000000" w:themeColor="text1"/>
          <w:lang w:val="hy-AM"/>
        </w:rPr>
        <w:t xml:space="preserve"> </w:t>
      </w:r>
      <w:r w:rsidR="003625B2" w:rsidRPr="00EB4D9B">
        <w:rPr>
          <w:rFonts w:ascii="GHEA Grapalat" w:hAnsi="GHEA Grapalat" w:cs="Sylfaen"/>
          <w:color w:val="000000" w:themeColor="text1"/>
          <w:lang w:val="hy-AM"/>
        </w:rPr>
        <w:t xml:space="preserve">Օրենքի </w:t>
      </w:r>
      <w:r w:rsidR="00D5740F" w:rsidRPr="00EB4D9B">
        <w:rPr>
          <w:rFonts w:ascii="GHEA Grapalat" w:hAnsi="GHEA Grapalat" w:cs="Sylfaen"/>
          <w:color w:val="000000" w:themeColor="text1"/>
          <w:lang w:val="hy-AM"/>
        </w:rPr>
        <w:t>22․1-ին հոդվածի</w:t>
      </w:r>
      <w:r w:rsidR="00133DC8" w:rsidRPr="00EB4D9B">
        <w:rPr>
          <w:rFonts w:ascii="GHEA Grapalat" w:hAnsi="GHEA Grapalat" w:cs="Sylfaen"/>
          <w:color w:val="000000" w:themeColor="text1"/>
          <w:lang w:val="hy-AM"/>
        </w:rPr>
        <w:t>`</w:t>
      </w:r>
    </w:p>
    <w:p w:rsidR="00C26323" w:rsidRPr="00EB4D9B" w:rsidRDefault="00133DC8"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1) </w:t>
      </w:r>
      <w:r w:rsidR="00D5740F" w:rsidRPr="00EB4D9B">
        <w:rPr>
          <w:rFonts w:ascii="GHEA Grapalat" w:hAnsi="GHEA Grapalat" w:cs="Sylfaen"/>
          <w:color w:val="000000" w:themeColor="text1"/>
          <w:lang w:val="hy-AM"/>
        </w:rPr>
        <w:t>1-ին մասի</w:t>
      </w:r>
      <w:r w:rsidR="00C26323" w:rsidRPr="00EB4D9B">
        <w:rPr>
          <w:rFonts w:ascii="GHEA Grapalat" w:hAnsi="GHEA Grapalat" w:cs="Sylfaen"/>
          <w:color w:val="000000" w:themeColor="text1"/>
          <w:lang w:val="hy-AM"/>
        </w:rPr>
        <w:t>`</w:t>
      </w:r>
    </w:p>
    <w:p w:rsidR="004C6FB3" w:rsidRPr="00EB4D9B" w:rsidRDefault="00C26323"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ա. </w:t>
      </w:r>
      <w:r w:rsidR="00133DC8" w:rsidRPr="00EB4D9B">
        <w:rPr>
          <w:rFonts w:ascii="GHEA Grapalat" w:hAnsi="GHEA Grapalat" w:cs="Sylfaen"/>
          <w:color w:val="000000" w:themeColor="text1"/>
          <w:lang w:val="hy-AM"/>
        </w:rPr>
        <w:t>1-ին, 2-րդ և 4-րդ կետերն ուժը կորցրած ճանաչել,</w:t>
      </w:r>
    </w:p>
    <w:p w:rsidR="004C6FB3" w:rsidRPr="00EB4D9B" w:rsidRDefault="004C575E"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բ. </w:t>
      </w:r>
      <w:r w:rsidR="00D5740F" w:rsidRPr="00EB4D9B">
        <w:rPr>
          <w:rFonts w:ascii="GHEA Grapalat" w:hAnsi="GHEA Grapalat" w:cs="Sylfaen"/>
          <w:color w:val="000000" w:themeColor="text1"/>
          <w:lang w:val="hy-AM"/>
        </w:rPr>
        <w:t>3-րդ կետում «8․2-րդ» բառը փոխարինել «8․3-րդ» բառով</w:t>
      </w:r>
      <w:r w:rsidR="00314129" w:rsidRPr="00EB4D9B">
        <w:rPr>
          <w:rFonts w:ascii="GHEA Grapalat" w:hAnsi="GHEA Grapalat" w:cs="Sylfaen"/>
          <w:color w:val="000000" w:themeColor="text1"/>
          <w:lang w:val="hy-AM"/>
        </w:rPr>
        <w:t xml:space="preserve">, </w:t>
      </w:r>
    </w:p>
    <w:p w:rsidR="006827D9" w:rsidRPr="00EB4D9B" w:rsidRDefault="004C575E" w:rsidP="009022B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2</w:t>
      </w:r>
      <w:r w:rsidR="004C6FB3" w:rsidRPr="00EB4D9B">
        <w:rPr>
          <w:rFonts w:ascii="GHEA Grapalat" w:hAnsi="GHEA Grapalat" w:cs="Sylfaen"/>
          <w:color w:val="000000" w:themeColor="text1"/>
          <w:lang w:val="hy-AM"/>
        </w:rPr>
        <w:t xml:space="preserve">) </w:t>
      </w:r>
      <w:r w:rsidR="00386E09" w:rsidRPr="00EB4D9B">
        <w:rPr>
          <w:rFonts w:ascii="GHEA Grapalat" w:hAnsi="GHEA Grapalat" w:cs="Sylfaen"/>
          <w:color w:val="000000" w:themeColor="text1"/>
          <w:lang w:val="hy-AM"/>
        </w:rPr>
        <w:t>2-րդ մասն ուժը կորցրած ճանաչել</w:t>
      </w:r>
      <w:r w:rsidR="006827D9" w:rsidRPr="00EB4D9B">
        <w:rPr>
          <w:rFonts w:ascii="GHEA Grapalat" w:hAnsi="GHEA Grapalat" w:cs="Sylfaen"/>
          <w:color w:val="000000" w:themeColor="text1"/>
          <w:lang w:val="hy-AM"/>
        </w:rPr>
        <w:t xml:space="preserve">։ </w:t>
      </w:r>
    </w:p>
    <w:p w:rsidR="009C5BC1" w:rsidRPr="00EB4D9B" w:rsidRDefault="009022B7" w:rsidP="007E38F5">
      <w:pPr>
        <w:spacing w:line="360" w:lineRule="auto"/>
        <w:ind w:firstLine="375"/>
        <w:jc w:val="both"/>
        <w:rPr>
          <w:rFonts w:ascii="GHEA Grapalat" w:hAnsi="GHEA Grapalat" w:cs="GHEA Grapalat"/>
          <w:color w:val="000000" w:themeColor="text1"/>
          <w:lang w:val="hy-AM"/>
        </w:rPr>
      </w:pPr>
      <w:r w:rsidRPr="00EB4D9B">
        <w:rPr>
          <w:rFonts w:ascii="GHEA Grapalat" w:hAnsi="GHEA Grapalat" w:cs="Sylfaen"/>
          <w:b/>
          <w:color w:val="000000" w:themeColor="text1"/>
          <w:lang w:val="hy-AM"/>
        </w:rPr>
        <w:t xml:space="preserve">Հոդված </w:t>
      </w:r>
      <w:r w:rsidR="005F4AA7">
        <w:rPr>
          <w:rFonts w:ascii="GHEA Grapalat" w:hAnsi="GHEA Grapalat" w:cs="Sylfaen"/>
          <w:b/>
          <w:color w:val="000000" w:themeColor="text1"/>
          <w:lang w:val="hy-AM"/>
        </w:rPr>
        <w:t>10</w:t>
      </w:r>
      <w:r w:rsidRPr="00EB4D9B">
        <w:rPr>
          <w:rFonts w:ascii="Cambria Math" w:hAnsi="Cambria Math" w:cs="Cambria Math"/>
          <w:b/>
          <w:color w:val="000000" w:themeColor="text1"/>
          <w:lang w:val="hy-AM"/>
        </w:rPr>
        <w:t>․</w:t>
      </w:r>
      <w:r w:rsidRPr="00EB4D9B">
        <w:rPr>
          <w:rFonts w:ascii="GHEA Grapalat" w:hAnsi="GHEA Grapalat" w:cs="Sylfaen"/>
          <w:color w:val="000000" w:themeColor="text1"/>
          <w:lang w:val="hy-AM"/>
        </w:rPr>
        <w:t xml:space="preserve"> Օրենքի 43-րդ </w:t>
      </w:r>
      <w:r w:rsidRPr="00EB4D9B">
        <w:rPr>
          <w:rFonts w:ascii="GHEA Grapalat" w:hAnsi="GHEA Grapalat" w:cs="GHEA Grapalat"/>
          <w:color w:val="000000" w:themeColor="text1"/>
          <w:lang w:val="hy-AM"/>
        </w:rPr>
        <w:t>հոդված</w:t>
      </w:r>
      <w:r w:rsidR="007E38F5" w:rsidRPr="00EB4D9B">
        <w:rPr>
          <w:rFonts w:ascii="GHEA Grapalat" w:hAnsi="GHEA Grapalat" w:cs="GHEA Grapalat"/>
          <w:color w:val="000000" w:themeColor="text1"/>
          <w:lang w:val="hy-AM"/>
        </w:rPr>
        <w:t>ի</w:t>
      </w:r>
      <w:r w:rsidR="009C5BC1" w:rsidRPr="00EB4D9B">
        <w:rPr>
          <w:rFonts w:ascii="GHEA Grapalat" w:hAnsi="GHEA Grapalat" w:cs="GHEA Grapalat"/>
          <w:color w:val="000000" w:themeColor="text1"/>
          <w:lang w:val="hy-AM"/>
        </w:rPr>
        <w:t>`</w:t>
      </w:r>
    </w:p>
    <w:p w:rsidR="009C5BC1" w:rsidRPr="00EB4D9B" w:rsidRDefault="009C5BC1" w:rsidP="007E38F5">
      <w:pPr>
        <w:spacing w:line="360" w:lineRule="auto"/>
        <w:ind w:firstLine="375"/>
        <w:jc w:val="both"/>
        <w:rPr>
          <w:rFonts w:ascii="GHEA Grapalat" w:hAnsi="GHEA Grapalat" w:cs="GHEA Grapalat"/>
          <w:color w:val="000000" w:themeColor="text1"/>
          <w:lang w:val="hy-AM"/>
        </w:rPr>
      </w:pPr>
      <w:r w:rsidRPr="00EB4D9B">
        <w:rPr>
          <w:rFonts w:ascii="GHEA Grapalat" w:hAnsi="GHEA Grapalat" w:cs="GHEA Grapalat"/>
          <w:color w:val="000000" w:themeColor="text1"/>
          <w:lang w:val="hy-AM"/>
        </w:rPr>
        <w:t>1) 1-ին մասում «օրենքով» բառից հետո լրացնել «, ինչպես նաև սույն օրենքով» բառերը,</w:t>
      </w:r>
    </w:p>
    <w:p w:rsidR="007E38F5" w:rsidRPr="00EB4D9B" w:rsidRDefault="009C5BC1" w:rsidP="007E38F5">
      <w:pPr>
        <w:spacing w:line="360" w:lineRule="auto"/>
        <w:ind w:firstLine="375"/>
        <w:jc w:val="both"/>
        <w:rPr>
          <w:rFonts w:ascii="GHEA Grapalat" w:hAnsi="GHEA Grapalat" w:cs="GHEA Grapalat"/>
          <w:color w:val="000000" w:themeColor="text1"/>
          <w:lang w:val="hy-AM"/>
        </w:rPr>
      </w:pPr>
      <w:r w:rsidRPr="00EB4D9B">
        <w:rPr>
          <w:rFonts w:ascii="GHEA Grapalat" w:hAnsi="GHEA Grapalat" w:cs="GHEA Grapalat"/>
          <w:color w:val="000000" w:themeColor="text1"/>
          <w:lang w:val="hy-AM"/>
        </w:rPr>
        <w:t xml:space="preserve">2) </w:t>
      </w:r>
      <w:r w:rsidR="007E38F5" w:rsidRPr="00EB4D9B">
        <w:rPr>
          <w:rFonts w:ascii="GHEA Grapalat" w:hAnsi="GHEA Grapalat" w:cs="GHEA Grapalat"/>
          <w:color w:val="000000" w:themeColor="text1"/>
          <w:lang w:val="hy-AM"/>
        </w:rPr>
        <w:t>5-րդ մասն ուժը կորցրած ճանաչել։</w:t>
      </w:r>
    </w:p>
    <w:p w:rsidR="009022B7" w:rsidRPr="00EB4D9B" w:rsidRDefault="007E38F5" w:rsidP="007E38F5">
      <w:pPr>
        <w:spacing w:line="360" w:lineRule="auto"/>
        <w:ind w:firstLine="375"/>
        <w:jc w:val="both"/>
        <w:rPr>
          <w:rFonts w:ascii="GHEA Grapalat" w:hAnsi="GHEA Grapalat" w:cs="Sylfaen"/>
          <w:color w:val="000000" w:themeColor="text1"/>
          <w:lang w:val="hy-AM"/>
        </w:rPr>
      </w:pPr>
      <w:r w:rsidRPr="00EB4D9B">
        <w:rPr>
          <w:rFonts w:ascii="GHEA Grapalat" w:hAnsi="GHEA Grapalat" w:cs="GHEA Grapalat"/>
          <w:b/>
          <w:color w:val="000000" w:themeColor="text1"/>
          <w:lang w:val="hy-AM"/>
        </w:rPr>
        <w:t>Հոդված 1</w:t>
      </w:r>
      <w:r w:rsidR="005F4AA7">
        <w:rPr>
          <w:rFonts w:ascii="GHEA Grapalat" w:hAnsi="GHEA Grapalat" w:cs="GHEA Grapalat"/>
          <w:b/>
          <w:color w:val="000000" w:themeColor="text1"/>
          <w:lang w:val="hy-AM"/>
        </w:rPr>
        <w:t>1</w:t>
      </w:r>
      <w:r w:rsidRPr="00EB4D9B">
        <w:rPr>
          <w:rFonts w:ascii="GHEA Grapalat" w:hAnsi="GHEA Grapalat" w:cs="GHEA Grapalat"/>
          <w:b/>
          <w:color w:val="000000" w:themeColor="text1"/>
          <w:lang w:val="hy-AM"/>
        </w:rPr>
        <w:t>.</w:t>
      </w:r>
      <w:r w:rsidRPr="00EB4D9B">
        <w:rPr>
          <w:rFonts w:ascii="GHEA Grapalat" w:hAnsi="GHEA Grapalat" w:cs="GHEA Grapalat"/>
          <w:color w:val="000000" w:themeColor="text1"/>
          <w:lang w:val="hy-AM"/>
        </w:rPr>
        <w:t xml:space="preserve"> Օրենքի 46-րդ հոդվածի 2-րդ մասում «առաջարկված թեկնածուներից» բառերը փոխարինել «` հանրային ծառայությունը համակարգող փոխվարչապետի հաստատած հանձնաժողովի անդամության թեկնածուների ցուցակից» բառերով:</w:t>
      </w:r>
    </w:p>
    <w:p w:rsidR="00E622CB" w:rsidRPr="00EB4D9B" w:rsidRDefault="003625B2" w:rsidP="00E622CB">
      <w:pPr>
        <w:pStyle w:val="ListParagraph"/>
        <w:spacing w:line="360" w:lineRule="auto"/>
        <w:ind w:left="0" w:firstLine="375"/>
        <w:jc w:val="both"/>
        <w:rPr>
          <w:rFonts w:ascii="GHEA Grapalat" w:hAnsi="GHEA Grapalat" w:cs="Sylfaen"/>
          <w:color w:val="000000" w:themeColor="text1"/>
          <w:lang w:val="hy-AM"/>
        </w:rPr>
      </w:pPr>
      <w:r w:rsidRPr="00EB4D9B">
        <w:rPr>
          <w:rFonts w:ascii="GHEA Grapalat" w:hAnsi="GHEA Grapalat" w:cs="Sylfaen"/>
          <w:b/>
          <w:color w:val="000000" w:themeColor="text1"/>
          <w:lang w:val="hy-AM"/>
        </w:rPr>
        <w:t xml:space="preserve">Հոդված </w:t>
      </w:r>
      <w:r w:rsidR="001C3458" w:rsidRPr="00EB4D9B">
        <w:rPr>
          <w:rFonts w:ascii="GHEA Grapalat" w:hAnsi="GHEA Grapalat" w:cs="Sylfaen"/>
          <w:b/>
          <w:color w:val="000000" w:themeColor="text1"/>
          <w:lang w:val="hy-AM"/>
        </w:rPr>
        <w:t>1</w:t>
      </w:r>
      <w:r w:rsidR="005F4AA7">
        <w:rPr>
          <w:rFonts w:ascii="GHEA Grapalat" w:hAnsi="GHEA Grapalat" w:cs="Sylfaen"/>
          <w:b/>
          <w:color w:val="000000" w:themeColor="text1"/>
          <w:lang w:val="hy-AM"/>
        </w:rPr>
        <w:t>2</w:t>
      </w:r>
      <w:r w:rsidR="00D5740F" w:rsidRPr="00EB4D9B">
        <w:rPr>
          <w:rFonts w:ascii="Cambria Math" w:hAnsi="Cambria Math" w:cs="Cambria Math"/>
          <w:b/>
          <w:color w:val="000000" w:themeColor="text1"/>
          <w:lang w:val="hy-AM"/>
        </w:rPr>
        <w:t>․</w:t>
      </w:r>
      <w:r w:rsidR="00D5740F" w:rsidRPr="00EB4D9B">
        <w:rPr>
          <w:rFonts w:ascii="GHEA Grapalat" w:hAnsi="GHEA Grapalat" w:cs="Sylfaen"/>
          <w:color w:val="000000" w:themeColor="text1"/>
          <w:lang w:val="hy-AM"/>
        </w:rPr>
        <w:t xml:space="preserve"> Օրենքի </w:t>
      </w:r>
      <w:r w:rsidR="002874CA" w:rsidRPr="00EB4D9B">
        <w:rPr>
          <w:rFonts w:ascii="GHEA Grapalat" w:hAnsi="GHEA Grapalat" w:cs="Sylfaen"/>
          <w:color w:val="000000" w:themeColor="text1"/>
          <w:lang w:val="hy-AM"/>
        </w:rPr>
        <w:t>48-րդ հոդված</w:t>
      </w:r>
      <w:r w:rsidR="008E3A47" w:rsidRPr="00EB4D9B">
        <w:rPr>
          <w:rFonts w:ascii="GHEA Grapalat" w:hAnsi="GHEA Grapalat" w:cs="Sylfaen"/>
          <w:color w:val="000000" w:themeColor="text1"/>
          <w:lang w:val="hy-AM"/>
        </w:rPr>
        <w:t>ի</w:t>
      </w:r>
      <w:r w:rsidR="009022B7" w:rsidRPr="00EB4D9B">
        <w:rPr>
          <w:rFonts w:ascii="GHEA Grapalat" w:hAnsi="GHEA Grapalat" w:cs="Sylfaen"/>
          <w:color w:val="000000" w:themeColor="text1"/>
          <w:lang w:val="hy-AM"/>
        </w:rPr>
        <w:t>՝</w:t>
      </w:r>
    </w:p>
    <w:p w:rsidR="00B33376" w:rsidRPr="00EB4D9B" w:rsidRDefault="00E622CB" w:rsidP="00E622CB">
      <w:pPr>
        <w:pStyle w:val="ListParagraph"/>
        <w:spacing w:line="360" w:lineRule="auto"/>
        <w:ind w:left="0"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1) </w:t>
      </w:r>
      <w:r w:rsidR="00B33376" w:rsidRPr="00EB4D9B">
        <w:rPr>
          <w:rFonts w:ascii="GHEA Grapalat" w:hAnsi="GHEA Grapalat" w:cs="Sylfaen"/>
          <w:color w:val="000000" w:themeColor="text1"/>
          <w:lang w:val="hy-AM"/>
        </w:rPr>
        <w:t>2-րդ մասում`</w:t>
      </w:r>
    </w:p>
    <w:p w:rsidR="00B33376" w:rsidRPr="00EB4D9B" w:rsidRDefault="00B33376" w:rsidP="00B33376">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lastRenderedPageBreak/>
        <w:t>ա. լրացնել 4.2-րդ, 4.3-րդ և 4.4-րդ կետեր` հետևյալ բովանդակությամբ.</w:t>
      </w:r>
    </w:p>
    <w:p w:rsidR="00B33376" w:rsidRPr="00EB4D9B" w:rsidRDefault="00B33376" w:rsidP="00B33376">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«4</w:t>
      </w:r>
      <w:r w:rsidRPr="00EB4D9B">
        <w:rPr>
          <w:rFonts w:ascii="Cambria Math" w:hAnsi="Cambria Math" w:cs="Cambria Math"/>
          <w:color w:val="000000" w:themeColor="text1"/>
          <w:lang w:val="hy-AM"/>
        </w:rPr>
        <w:t>․</w:t>
      </w:r>
      <w:r w:rsidRPr="00EB4D9B">
        <w:rPr>
          <w:rFonts w:ascii="GHEA Grapalat" w:hAnsi="GHEA Grapalat" w:cs="Sylfaen"/>
          <w:color w:val="000000" w:themeColor="text1"/>
          <w:lang w:val="hy-AM"/>
        </w:rPr>
        <w:t xml:space="preserve">2) </w:t>
      </w:r>
      <w:r w:rsidRPr="00EB4D9B">
        <w:rPr>
          <w:rFonts w:ascii="GHEA Grapalat" w:hAnsi="GHEA Grapalat" w:cs="GHEA Grapalat"/>
          <w:color w:val="000000" w:themeColor="text1"/>
          <w:lang w:val="hy-AM"/>
        </w:rPr>
        <w:t>սույն</w:t>
      </w:r>
      <w:r w:rsidRPr="00EB4D9B">
        <w:rPr>
          <w:rFonts w:ascii="GHEA Grapalat" w:hAnsi="GHEA Grapalat" w:cs="Sylfaen"/>
          <w:color w:val="000000" w:themeColor="text1"/>
          <w:lang w:val="hy-AM"/>
        </w:rPr>
        <w:t xml:space="preserve"> </w:t>
      </w:r>
      <w:r w:rsidRPr="00EB4D9B">
        <w:rPr>
          <w:rFonts w:ascii="GHEA Grapalat" w:hAnsi="GHEA Grapalat" w:cs="GHEA Grapalat"/>
          <w:color w:val="000000" w:themeColor="text1"/>
          <w:lang w:val="hy-AM"/>
        </w:rPr>
        <w:t>օրենքի</w:t>
      </w:r>
      <w:r w:rsidRPr="00EB4D9B">
        <w:rPr>
          <w:rFonts w:ascii="GHEA Grapalat" w:hAnsi="GHEA Grapalat" w:cs="Sylfaen"/>
          <w:color w:val="000000" w:themeColor="text1"/>
          <w:lang w:val="hy-AM"/>
        </w:rPr>
        <w:t xml:space="preserve"> 8</w:t>
      </w:r>
      <w:r w:rsidRPr="00EB4D9B">
        <w:rPr>
          <w:rFonts w:ascii="Cambria Math" w:hAnsi="Cambria Math" w:cs="Cambria Math"/>
          <w:color w:val="000000" w:themeColor="text1"/>
          <w:lang w:val="hy-AM"/>
        </w:rPr>
        <w:t>․</w:t>
      </w:r>
      <w:r w:rsidRPr="00EB4D9B">
        <w:rPr>
          <w:rFonts w:ascii="GHEA Grapalat" w:hAnsi="GHEA Grapalat" w:cs="Sylfaen"/>
          <w:color w:val="000000" w:themeColor="text1"/>
          <w:lang w:val="hy-AM"/>
        </w:rPr>
        <w:t>3-րդ հոդվածի 7</w:t>
      </w:r>
      <w:r w:rsidRPr="00EB4D9B">
        <w:rPr>
          <w:rFonts w:ascii="Cambria Math" w:hAnsi="Cambria Math" w:cs="Cambria Math"/>
          <w:color w:val="000000" w:themeColor="text1"/>
          <w:lang w:val="hy-AM"/>
        </w:rPr>
        <w:t>․</w:t>
      </w:r>
      <w:r w:rsidRPr="00EB4D9B">
        <w:rPr>
          <w:rFonts w:ascii="GHEA Grapalat" w:hAnsi="GHEA Grapalat" w:cs="Sylfaen"/>
          <w:color w:val="000000" w:themeColor="text1"/>
          <w:lang w:val="hy-AM"/>
        </w:rPr>
        <w:t>1-</w:t>
      </w:r>
      <w:r w:rsidRPr="00EB4D9B">
        <w:rPr>
          <w:rFonts w:ascii="GHEA Grapalat" w:hAnsi="GHEA Grapalat" w:cs="GHEA Grapalat"/>
          <w:color w:val="000000" w:themeColor="text1"/>
          <w:lang w:val="hy-AM"/>
        </w:rPr>
        <w:t>ին</w:t>
      </w:r>
      <w:r w:rsidRPr="00EB4D9B">
        <w:rPr>
          <w:rFonts w:ascii="GHEA Grapalat" w:hAnsi="GHEA Grapalat" w:cs="Sylfaen"/>
          <w:color w:val="000000" w:themeColor="text1"/>
          <w:lang w:val="hy-AM"/>
        </w:rPr>
        <w:t xml:space="preserve"> </w:t>
      </w:r>
      <w:r w:rsidRPr="00EB4D9B">
        <w:rPr>
          <w:rFonts w:ascii="GHEA Grapalat" w:hAnsi="GHEA Grapalat" w:cs="GHEA Grapalat"/>
          <w:color w:val="000000" w:themeColor="text1"/>
          <w:lang w:val="hy-AM"/>
        </w:rPr>
        <w:t>մասով</w:t>
      </w:r>
      <w:r w:rsidRPr="00EB4D9B">
        <w:rPr>
          <w:rFonts w:ascii="GHEA Grapalat" w:hAnsi="GHEA Grapalat" w:cs="Sylfaen"/>
          <w:color w:val="000000" w:themeColor="text1"/>
          <w:lang w:val="hy-AM"/>
        </w:rPr>
        <w:t xml:space="preserve"> </w:t>
      </w:r>
      <w:r w:rsidRPr="00EB4D9B">
        <w:rPr>
          <w:rFonts w:ascii="GHEA Grapalat" w:hAnsi="GHEA Grapalat" w:cs="GHEA Grapalat"/>
          <w:color w:val="000000" w:themeColor="text1"/>
          <w:lang w:val="hy-AM"/>
        </w:rPr>
        <w:t>սահմանված</w:t>
      </w:r>
      <w:r w:rsidRPr="00EB4D9B">
        <w:rPr>
          <w:rFonts w:ascii="GHEA Grapalat" w:hAnsi="GHEA Grapalat" w:cs="Sylfaen"/>
          <w:color w:val="000000" w:themeColor="text1"/>
          <w:lang w:val="hy-AM"/>
        </w:rPr>
        <w:t xml:space="preserve"> </w:t>
      </w:r>
      <w:r w:rsidRPr="00EB4D9B">
        <w:rPr>
          <w:rFonts w:ascii="GHEA Grapalat" w:hAnsi="GHEA Grapalat" w:cs="GHEA Grapalat"/>
          <w:color w:val="000000" w:themeColor="text1"/>
          <w:lang w:val="hy-AM"/>
        </w:rPr>
        <w:t>հարցազրույցի</w:t>
      </w:r>
      <w:r w:rsidRPr="00EB4D9B">
        <w:rPr>
          <w:rFonts w:ascii="GHEA Grapalat" w:hAnsi="GHEA Grapalat" w:cs="Sylfaen"/>
          <w:color w:val="000000" w:themeColor="text1"/>
          <w:lang w:val="hy-AM"/>
        </w:rPr>
        <w:t xml:space="preserve"> </w:t>
      </w:r>
      <w:r w:rsidRPr="00EB4D9B">
        <w:rPr>
          <w:rFonts w:ascii="GHEA Grapalat" w:hAnsi="GHEA Grapalat" w:cs="GHEA Grapalat"/>
          <w:color w:val="000000" w:themeColor="text1"/>
          <w:lang w:val="hy-AM"/>
        </w:rPr>
        <w:t>արդյունքում</w:t>
      </w:r>
      <w:r w:rsidRPr="00EB4D9B">
        <w:rPr>
          <w:rFonts w:ascii="GHEA Grapalat" w:hAnsi="GHEA Grapalat" w:cs="Sylfaen"/>
          <w:color w:val="000000" w:themeColor="text1"/>
          <w:lang w:val="hy-AM"/>
        </w:rPr>
        <w:t xml:space="preserve"> </w:t>
      </w:r>
      <w:r w:rsidRPr="00EB4D9B">
        <w:rPr>
          <w:rFonts w:ascii="GHEA Grapalat" w:hAnsi="GHEA Grapalat" w:cs="GHEA Grapalat"/>
          <w:color w:val="000000" w:themeColor="text1"/>
          <w:lang w:val="hy-AM"/>
        </w:rPr>
        <w:t>բացասական</w:t>
      </w:r>
      <w:r w:rsidRPr="00EB4D9B">
        <w:rPr>
          <w:rFonts w:ascii="GHEA Grapalat" w:hAnsi="GHEA Grapalat" w:cs="Sylfaen"/>
          <w:color w:val="000000" w:themeColor="text1"/>
          <w:lang w:val="hy-AM"/>
        </w:rPr>
        <w:t xml:space="preserve"> </w:t>
      </w:r>
      <w:r w:rsidRPr="00EB4D9B">
        <w:rPr>
          <w:rFonts w:ascii="GHEA Grapalat" w:hAnsi="GHEA Grapalat" w:cs="GHEA Grapalat"/>
          <w:color w:val="000000" w:themeColor="text1"/>
          <w:lang w:val="hy-AM"/>
        </w:rPr>
        <w:t>գնահատական</w:t>
      </w:r>
      <w:r w:rsidRPr="00EB4D9B">
        <w:rPr>
          <w:rFonts w:ascii="GHEA Grapalat" w:hAnsi="GHEA Grapalat" w:cs="Sylfaen"/>
          <w:color w:val="000000" w:themeColor="text1"/>
          <w:lang w:val="hy-AM"/>
        </w:rPr>
        <w:t xml:space="preserve"> </w:t>
      </w:r>
      <w:r w:rsidRPr="00EB4D9B">
        <w:rPr>
          <w:rFonts w:ascii="GHEA Grapalat" w:hAnsi="GHEA Grapalat" w:cs="GHEA Grapalat"/>
          <w:color w:val="000000" w:themeColor="text1"/>
          <w:lang w:val="hy-AM"/>
        </w:rPr>
        <w:t>ստանալը</w:t>
      </w:r>
      <w:r w:rsidRPr="00EB4D9B">
        <w:rPr>
          <w:rFonts w:ascii="Cambria Math" w:hAnsi="Cambria Math" w:cs="Cambria Math"/>
          <w:color w:val="000000" w:themeColor="text1"/>
          <w:lang w:val="hy-AM"/>
        </w:rPr>
        <w:t>․</w:t>
      </w:r>
    </w:p>
    <w:p w:rsidR="00B33376" w:rsidRPr="00EB4D9B" w:rsidRDefault="00B33376" w:rsidP="00B33376">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4.3) պատրաստման գործող հավաստագիր չունենալը.</w:t>
      </w:r>
    </w:p>
    <w:p w:rsidR="00B33376" w:rsidRPr="00EB4D9B" w:rsidRDefault="00B33376" w:rsidP="00B33376">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4.4) մաքսային ծառայողի գործառութային առանձնահատկություններով պայմանավորված կատարողականի  գնահատման արդյունքներով տարեկան երկու անգամ անընդմեջ </w:t>
      </w:r>
      <w:r w:rsidR="00850EA7" w:rsidRPr="00EB4D9B">
        <w:rPr>
          <w:rFonts w:ascii="GHEA Grapalat" w:hAnsi="GHEA Grapalat" w:cs="Sylfaen"/>
          <w:color w:val="000000" w:themeColor="text1"/>
          <w:lang w:val="hy-AM"/>
        </w:rPr>
        <w:t>կոմիտեի</w:t>
      </w:r>
      <w:r w:rsidRPr="00EB4D9B">
        <w:rPr>
          <w:rFonts w:ascii="GHEA Grapalat" w:hAnsi="GHEA Grapalat" w:cs="Sylfaen"/>
          <w:color w:val="000000" w:themeColor="text1"/>
          <w:lang w:val="hy-AM"/>
        </w:rPr>
        <w:t xml:space="preserve"> ղեկավարի  սահմանած նվազագույնից ցածր միավոր ստանալը.»,</w:t>
      </w:r>
    </w:p>
    <w:p w:rsidR="00B33376" w:rsidRPr="00EB4D9B" w:rsidRDefault="00B33376" w:rsidP="00B33376">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բ. 7-րդ կետը շարադրել նոր խմբագրությամբ՝ հետևյալ բովանդակությամբ</w:t>
      </w:r>
      <w:r w:rsidRPr="00EB4D9B">
        <w:rPr>
          <w:rFonts w:ascii="Cambria Math" w:hAnsi="Cambria Math" w:cs="Cambria Math"/>
          <w:color w:val="000000" w:themeColor="text1"/>
          <w:lang w:val="hy-AM"/>
        </w:rPr>
        <w:t>․</w:t>
      </w:r>
    </w:p>
    <w:p w:rsidR="00E622CB" w:rsidRPr="00EB4D9B" w:rsidRDefault="00B33376" w:rsidP="00E622CB">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«7) Կառավարության հաստատած` մաքսային ծառայության պաշտոնում նշանակվելուն խոչընդոտող հիվանդությունների ցանկում ընդգրկված որևէ հիվանդությամբ տառապելը.»,</w:t>
      </w:r>
      <w:r w:rsidR="006827D9" w:rsidRPr="00EB4D9B">
        <w:rPr>
          <w:rFonts w:ascii="GHEA Grapalat" w:hAnsi="GHEA Grapalat" w:cs="Sylfaen"/>
          <w:color w:val="000000" w:themeColor="text1"/>
          <w:lang w:val="hy-AM"/>
        </w:rPr>
        <w:t xml:space="preserve"> </w:t>
      </w:r>
    </w:p>
    <w:p w:rsidR="00E622CB" w:rsidRPr="00EB4D9B" w:rsidRDefault="00E622CB" w:rsidP="00E622CB">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գ. </w:t>
      </w:r>
      <w:r w:rsidR="009022B7" w:rsidRPr="00EB4D9B">
        <w:rPr>
          <w:rFonts w:ascii="GHEA Grapalat" w:hAnsi="GHEA Grapalat" w:cs="Sylfaen"/>
          <w:color w:val="000000" w:themeColor="text1"/>
          <w:lang w:val="hy-AM"/>
        </w:rPr>
        <w:t xml:space="preserve">9-րդ կետն </w:t>
      </w:r>
      <w:r w:rsidR="002874CA" w:rsidRPr="00EB4D9B">
        <w:rPr>
          <w:rFonts w:ascii="GHEA Grapalat" w:hAnsi="GHEA Grapalat" w:cs="Sylfaen"/>
          <w:color w:val="000000" w:themeColor="text1"/>
          <w:lang w:val="hy-AM"/>
        </w:rPr>
        <w:t>ուժը կորցրած ճանաչել</w:t>
      </w:r>
      <w:r w:rsidR="009022B7" w:rsidRPr="00EB4D9B">
        <w:rPr>
          <w:rFonts w:ascii="GHEA Grapalat" w:hAnsi="GHEA Grapalat" w:cs="Sylfaen"/>
          <w:color w:val="000000" w:themeColor="text1"/>
          <w:lang w:val="hy-AM"/>
        </w:rPr>
        <w:t>,</w:t>
      </w:r>
    </w:p>
    <w:p w:rsidR="00D76AF3" w:rsidRPr="00EB4D9B" w:rsidRDefault="00E622CB" w:rsidP="00E622CB">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դ. </w:t>
      </w:r>
      <w:r w:rsidR="00B33376" w:rsidRPr="00EB4D9B">
        <w:rPr>
          <w:rFonts w:ascii="GHEA Grapalat" w:hAnsi="GHEA Grapalat" w:cs="Sylfaen"/>
          <w:color w:val="000000" w:themeColor="text1"/>
          <w:lang w:val="hy-AM"/>
        </w:rPr>
        <w:t>2-րդ պարբերության 8-րդ կետը շարադրել նոր խմբագրությամբ՝ հետևյալ բովանդակությամբ</w:t>
      </w:r>
      <w:r w:rsidR="00B33376" w:rsidRPr="00EB4D9B">
        <w:rPr>
          <w:rFonts w:ascii="Cambria Math" w:hAnsi="Cambria Math" w:cs="Cambria Math"/>
          <w:color w:val="000000" w:themeColor="text1"/>
          <w:lang w:val="hy-AM"/>
        </w:rPr>
        <w:t>․</w:t>
      </w:r>
      <w:r w:rsidR="00D76AF3" w:rsidRPr="00EB4D9B">
        <w:rPr>
          <w:rFonts w:ascii="GHEA Grapalat" w:hAnsi="GHEA Grapalat" w:cs="Sylfaen"/>
          <w:color w:val="000000" w:themeColor="text1"/>
          <w:lang w:val="hy-AM"/>
        </w:rPr>
        <w:t>.</w:t>
      </w:r>
    </w:p>
    <w:p w:rsidR="00D76AF3" w:rsidRPr="00EB4D9B" w:rsidRDefault="00D76AF3" w:rsidP="008E3A47">
      <w:pPr>
        <w:spacing w:line="360" w:lineRule="auto"/>
        <w:ind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w:t>
      </w:r>
      <w:r w:rsidR="00B33376" w:rsidRPr="00EB4D9B">
        <w:rPr>
          <w:rFonts w:ascii="GHEA Grapalat" w:hAnsi="GHEA Grapalat" w:cs="Sylfaen"/>
          <w:color w:val="000000" w:themeColor="text1"/>
          <w:lang w:val="hy-AM"/>
        </w:rPr>
        <w:t>8) մաքսային մարմնի  վարչության պետի կամ տեղակալի, բաժնի պետի կամ տեղակալի</w:t>
      </w:r>
      <w:r w:rsidR="00E622CB" w:rsidRPr="00EB4D9B">
        <w:rPr>
          <w:rFonts w:ascii="GHEA Grapalat" w:hAnsi="GHEA Grapalat" w:cs="Sylfaen"/>
          <w:color w:val="000000" w:themeColor="text1"/>
          <w:lang w:val="hy-AM"/>
        </w:rPr>
        <w:t xml:space="preserve"> </w:t>
      </w:r>
      <w:r w:rsidR="00B33376" w:rsidRPr="00EB4D9B">
        <w:rPr>
          <w:rFonts w:ascii="GHEA Grapalat" w:hAnsi="GHEA Grapalat" w:cs="Sylfaen"/>
          <w:color w:val="000000" w:themeColor="text1"/>
          <w:lang w:val="hy-AM"/>
        </w:rPr>
        <w:t xml:space="preserve">կողմից անհիմն որոշում ընդունելը, եթե դա հանգեցրել է </w:t>
      </w:r>
      <w:r w:rsidR="00E622CB" w:rsidRPr="00EB4D9B">
        <w:rPr>
          <w:rFonts w:ascii="GHEA Grapalat" w:hAnsi="GHEA Grapalat" w:cs="Sylfaen"/>
          <w:color w:val="000000" w:themeColor="text1"/>
          <w:lang w:val="hy-AM"/>
        </w:rPr>
        <w:t xml:space="preserve">մաքսային մարմնի </w:t>
      </w:r>
      <w:r w:rsidR="00B33376" w:rsidRPr="00EB4D9B">
        <w:rPr>
          <w:rFonts w:ascii="GHEA Grapalat" w:hAnsi="GHEA Grapalat" w:cs="Sylfaen"/>
          <w:color w:val="000000" w:themeColor="text1"/>
          <w:lang w:val="hy-AM"/>
        </w:rPr>
        <w:t>գույքի անիրավաչափ օգտագործման, գույքի ամբողջականության խախտման կամ այլ վնասի</w:t>
      </w:r>
      <w:r w:rsidRPr="00EB4D9B">
        <w:rPr>
          <w:rFonts w:ascii="GHEA Grapalat" w:hAnsi="GHEA Grapalat" w:cs="Sylfaen"/>
          <w:color w:val="000000" w:themeColor="text1"/>
          <w:lang w:val="hy-AM"/>
        </w:rPr>
        <w:t>»</w:t>
      </w:r>
      <w:r w:rsidR="001104C0" w:rsidRPr="00EB4D9B">
        <w:rPr>
          <w:rFonts w:ascii="GHEA Grapalat" w:hAnsi="GHEA Grapalat" w:cs="Sylfaen"/>
          <w:color w:val="000000" w:themeColor="text1"/>
          <w:lang w:val="hy-AM"/>
        </w:rPr>
        <w:t>,</w:t>
      </w:r>
    </w:p>
    <w:p w:rsidR="000467E5" w:rsidRPr="00EB4D9B" w:rsidRDefault="00614419" w:rsidP="009022B7">
      <w:pPr>
        <w:pStyle w:val="ListParagraph"/>
        <w:spacing w:line="360" w:lineRule="auto"/>
        <w:ind w:left="0"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2</w:t>
      </w:r>
      <w:r w:rsidR="005C7DCC" w:rsidRPr="00EB4D9B">
        <w:rPr>
          <w:rFonts w:ascii="GHEA Grapalat" w:hAnsi="GHEA Grapalat" w:cs="Sylfaen"/>
          <w:color w:val="000000" w:themeColor="text1"/>
          <w:lang w:val="hy-AM"/>
        </w:rPr>
        <w:t>)</w:t>
      </w:r>
      <w:r w:rsidR="009022B7" w:rsidRPr="00EB4D9B">
        <w:rPr>
          <w:rFonts w:ascii="GHEA Grapalat" w:hAnsi="GHEA Grapalat" w:cs="Sylfaen"/>
          <w:color w:val="000000" w:themeColor="text1"/>
          <w:lang w:val="hy-AM"/>
        </w:rPr>
        <w:t xml:space="preserve"> 7-</w:t>
      </w:r>
      <w:r w:rsidR="009022B7" w:rsidRPr="00EB4D9B">
        <w:rPr>
          <w:rFonts w:ascii="GHEA Grapalat" w:hAnsi="GHEA Grapalat" w:cs="GHEA Grapalat"/>
          <w:color w:val="000000" w:themeColor="text1"/>
          <w:lang w:val="hy-AM"/>
        </w:rPr>
        <w:t>րդ</w:t>
      </w:r>
      <w:r w:rsidR="009022B7" w:rsidRPr="00EB4D9B">
        <w:rPr>
          <w:rFonts w:ascii="GHEA Grapalat" w:hAnsi="GHEA Grapalat" w:cs="Sylfaen"/>
          <w:color w:val="000000" w:themeColor="text1"/>
          <w:lang w:val="hy-AM"/>
        </w:rPr>
        <w:t xml:space="preserve"> </w:t>
      </w:r>
      <w:r w:rsidR="009022B7" w:rsidRPr="00EB4D9B">
        <w:rPr>
          <w:rFonts w:ascii="GHEA Grapalat" w:hAnsi="GHEA Grapalat" w:cs="GHEA Grapalat"/>
          <w:color w:val="000000" w:themeColor="text1"/>
          <w:lang w:val="hy-AM"/>
        </w:rPr>
        <w:t>մասն</w:t>
      </w:r>
      <w:r w:rsidR="009022B7" w:rsidRPr="00EB4D9B">
        <w:rPr>
          <w:rFonts w:ascii="GHEA Grapalat" w:hAnsi="GHEA Grapalat" w:cs="Sylfaen"/>
          <w:color w:val="000000" w:themeColor="text1"/>
          <w:lang w:val="hy-AM"/>
        </w:rPr>
        <w:t xml:space="preserve"> ուժը կորցրած ճանաչել</w:t>
      </w:r>
      <w:r w:rsidR="000467E5" w:rsidRPr="00EB4D9B">
        <w:rPr>
          <w:rFonts w:ascii="GHEA Grapalat" w:hAnsi="GHEA Grapalat" w:cs="Sylfaen"/>
          <w:color w:val="000000" w:themeColor="text1"/>
          <w:lang w:val="hy-AM"/>
        </w:rPr>
        <w:t>,</w:t>
      </w:r>
    </w:p>
    <w:p w:rsidR="003625B2" w:rsidRPr="00EB4D9B" w:rsidRDefault="000467E5" w:rsidP="009022B7">
      <w:pPr>
        <w:pStyle w:val="ListParagraph"/>
        <w:spacing w:line="360" w:lineRule="auto"/>
        <w:ind w:left="0"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3) 9-րդ մասում «4-րդ» բառից հետո լրացնել «</w:t>
      </w:r>
      <w:r w:rsidR="00426050" w:rsidRPr="00EB4D9B">
        <w:rPr>
          <w:rFonts w:ascii="GHEA Grapalat" w:hAnsi="GHEA Grapalat" w:cs="Sylfaen"/>
          <w:color w:val="000000" w:themeColor="text1"/>
          <w:lang w:val="hy-AM"/>
        </w:rPr>
        <w:t xml:space="preserve">, </w:t>
      </w:r>
      <w:r w:rsidRPr="00EB4D9B">
        <w:rPr>
          <w:rFonts w:ascii="GHEA Grapalat" w:hAnsi="GHEA Grapalat" w:cs="Sylfaen"/>
          <w:color w:val="000000" w:themeColor="text1"/>
          <w:lang w:val="hy-AM"/>
        </w:rPr>
        <w:t>4.3-րդ» բառը</w:t>
      </w:r>
      <w:r w:rsidR="006C4ADF" w:rsidRPr="006C4ADF">
        <w:rPr>
          <w:rFonts w:ascii="GHEA Grapalat" w:hAnsi="GHEA Grapalat" w:cs="Sylfaen"/>
          <w:color w:val="000000" w:themeColor="text1"/>
          <w:lang w:val="hy-AM"/>
        </w:rPr>
        <w:t xml:space="preserve">, </w:t>
      </w:r>
      <w:r w:rsidR="006C4ADF">
        <w:rPr>
          <w:rFonts w:ascii="GHEA Grapalat" w:hAnsi="GHEA Grapalat" w:cs="Sylfaen"/>
          <w:color w:val="000000" w:themeColor="text1"/>
          <w:lang w:val="hy-AM"/>
        </w:rPr>
        <w:t>իսկ «</w:t>
      </w:r>
      <w:r w:rsidR="006C4ADF" w:rsidRPr="006C4ADF">
        <w:rPr>
          <w:rFonts w:ascii="GHEA Grapalat" w:hAnsi="GHEA Grapalat" w:cs="Sylfaen"/>
          <w:color w:val="000000" w:themeColor="text1"/>
          <w:lang w:val="hy-AM"/>
        </w:rPr>
        <w:t>ծառայողները</w:t>
      </w:r>
      <w:r w:rsidR="006C4ADF">
        <w:rPr>
          <w:rFonts w:ascii="GHEA Grapalat" w:hAnsi="GHEA Grapalat" w:cs="Sylfaen"/>
          <w:color w:val="000000" w:themeColor="text1"/>
          <w:lang w:val="hy-AM"/>
        </w:rPr>
        <w:t>» բառից հետո լրացնել «</w:t>
      </w:r>
      <w:r w:rsidR="006C4ADF" w:rsidRPr="006C4ADF">
        <w:rPr>
          <w:rFonts w:ascii="GHEA Grapalat" w:hAnsi="GHEA Grapalat" w:cs="Sylfaen"/>
          <w:color w:val="000000" w:themeColor="text1"/>
          <w:lang w:val="hy-AM"/>
        </w:rPr>
        <w:t>և ժամանակավոր թափուր պաշտոն զբաղեցնողները</w:t>
      </w:r>
      <w:r w:rsidR="006C4ADF">
        <w:rPr>
          <w:rFonts w:ascii="GHEA Grapalat" w:hAnsi="GHEA Grapalat" w:cs="Sylfaen"/>
          <w:color w:val="000000" w:themeColor="text1"/>
          <w:lang w:val="hy-AM"/>
        </w:rPr>
        <w:t>» բառերը</w:t>
      </w:r>
      <w:r w:rsidRPr="00EB4D9B">
        <w:rPr>
          <w:rFonts w:ascii="GHEA Grapalat" w:hAnsi="GHEA Grapalat" w:cs="Sylfaen"/>
          <w:color w:val="000000" w:themeColor="text1"/>
          <w:lang w:val="hy-AM"/>
        </w:rPr>
        <w:t>:</w:t>
      </w:r>
    </w:p>
    <w:p w:rsidR="00537905" w:rsidRPr="00EB4D9B" w:rsidRDefault="005F4AA7" w:rsidP="009022B7">
      <w:pPr>
        <w:pStyle w:val="ListParagraph"/>
        <w:spacing w:line="360" w:lineRule="auto"/>
        <w:ind w:left="0" w:firstLine="375"/>
        <w:jc w:val="both"/>
        <w:rPr>
          <w:rFonts w:ascii="GHEA Grapalat" w:hAnsi="GHEA Grapalat" w:cs="Sylfaen"/>
          <w:color w:val="000000" w:themeColor="text1"/>
          <w:lang w:val="hy-AM"/>
        </w:rPr>
      </w:pPr>
      <w:r>
        <w:rPr>
          <w:rFonts w:ascii="GHEA Grapalat" w:hAnsi="GHEA Grapalat" w:cs="Sylfaen"/>
          <w:b/>
          <w:color w:val="000000" w:themeColor="text1"/>
          <w:lang w:val="hy-AM"/>
        </w:rPr>
        <w:t>Հոդված 13</w:t>
      </w:r>
      <w:r w:rsidR="00426050" w:rsidRPr="00EB4D9B">
        <w:rPr>
          <w:rFonts w:ascii="GHEA Grapalat" w:hAnsi="GHEA Grapalat" w:cs="Sylfaen"/>
          <w:b/>
          <w:color w:val="000000" w:themeColor="text1"/>
          <w:lang w:val="hy-AM"/>
        </w:rPr>
        <w:t>.</w:t>
      </w:r>
      <w:r w:rsidR="00426050" w:rsidRPr="00EB4D9B">
        <w:rPr>
          <w:rFonts w:ascii="GHEA Grapalat" w:hAnsi="GHEA Grapalat" w:cs="Sylfaen"/>
          <w:color w:val="000000" w:themeColor="text1"/>
          <w:lang w:val="hy-AM"/>
        </w:rPr>
        <w:t xml:space="preserve"> Օրենքի 49-րդ հոդվածի</w:t>
      </w:r>
      <w:r w:rsidR="00537905" w:rsidRPr="00EB4D9B">
        <w:rPr>
          <w:rFonts w:ascii="GHEA Grapalat" w:hAnsi="GHEA Grapalat" w:cs="Sylfaen"/>
          <w:color w:val="000000" w:themeColor="text1"/>
          <w:lang w:val="hy-AM"/>
        </w:rPr>
        <w:t>`</w:t>
      </w:r>
    </w:p>
    <w:p w:rsidR="00537905" w:rsidRPr="00EB4D9B" w:rsidRDefault="00537905" w:rsidP="009022B7">
      <w:pPr>
        <w:pStyle w:val="ListParagraph"/>
        <w:spacing w:line="360" w:lineRule="auto"/>
        <w:ind w:left="0"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1) 1-ին մասում լրացնել նոր նախադասություն` հետևյալ բովանդակությամբ.</w:t>
      </w:r>
    </w:p>
    <w:p w:rsidR="00537905" w:rsidRPr="00EB4D9B" w:rsidRDefault="00537905" w:rsidP="009022B7">
      <w:pPr>
        <w:pStyle w:val="ListParagraph"/>
        <w:spacing w:line="360" w:lineRule="auto"/>
        <w:ind w:left="0"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«Մաքսային ծառայության պաշտոն զբաղեցնելու առավելագույն տարիքը լրանալուն նախորդող վեց ամսվա ընթացքում գործող պատրաստման հավաստագրի առկայությունը պարտադիր չէ:»,</w:t>
      </w:r>
    </w:p>
    <w:p w:rsidR="00426050" w:rsidRPr="00EB4D9B" w:rsidRDefault="00537905" w:rsidP="009022B7">
      <w:pPr>
        <w:pStyle w:val="ListParagraph"/>
        <w:spacing w:line="360" w:lineRule="auto"/>
        <w:ind w:left="0" w:firstLine="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 xml:space="preserve">2) </w:t>
      </w:r>
      <w:r w:rsidR="00426050" w:rsidRPr="00EB4D9B">
        <w:rPr>
          <w:rFonts w:ascii="GHEA Grapalat" w:hAnsi="GHEA Grapalat" w:cs="Sylfaen"/>
          <w:color w:val="000000" w:themeColor="text1"/>
          <w:lang w:val="hy-AM"/>
        </w:rPr>
        <w:t xml:space="preserve"> 2-րդ մասում «պաշտոն» բառից հետո լրացնել «, ինչի ընթացքում գործող պատրաստման հավաստագրի առկայությունը պարտադիր չէ» բառերը:</w:t>
      </w:r>
    </w:p>
    <w:p w:rsidR="00D55EA8" w:rsidRPr="00EB4D9B" w:rsidRDefault="003625B2" w:rsidP="00B47598">
      <w:pPr>
        <w:spacing w:line="360" w:lineRule="auto"/>
        <w:ind w:left="375"/>
        <w:jc w:val="both"/>
        <w:rPr>
          <w:rFonts w:ascii="GHEA Grapalat" w:hAnsi="GHEA Grapalat" w:cs="Sylfaen"/>
          <w:color w:val="000000" w:themeColor="text1"/>
          <w:lang w:val="hy-AM"/>
        </w:rPr>
      </w:pPr>
      <w:r w:rsidRPr="00EB4D9B">
        <w:rPr>
          <w:rFonts w:ascii="GHEA Grapalat" w:hAnsi="GHEA Grapalat" w:cs="Sylfaen"/>
          <w:b/>
          <w:color w:val="000000" w:themeColor="text1"/>
          <w:lang w:val="hy-AM"/>
        </w:rPr>
        <w:t xml:space="preserve">Հոդված </w:t>
      </w:r>
      <w:r w:rsidR="005F4AA7">
        <w:rPr>
          <w:rFonts w:ascii="GHEA Grapalat" w:hAnsi="GHEA Grapalat" w:cs="Sylfaen"/>
          <w:b/>
          <w:color w:val="000000" w:themeColor="text1"/>
          <w:lang w:val="hy-AM"/>
        </w:rPr>
        <w:t>14</w:t>
      </w:r>
      <w:r w:rsidR="006B0292" w:rsidRPr="00EB4D9B">
        <w:rPr>
          <w:rFonts w:ascii="GHEA Grapalat" w:hAnsi="GHEA Grapalat" w:cs="Sylfaen"/>
          <w:b/>
          <w:color w:val="000000" w:themeColor="text1"/>
          <w:lang w:val="hy-AM"/>
        </w:rPr>
        <w:t>.</w:t>
      </w:r>
      <w:r w:rsidR="006B0292" w:rsidRPr="00EB4D9B">
        <w:rPr>
          <w:rFonts w:ascii="GHEA Grapalat" w:hAnsi="GHEA Grapalat" w:cs="Sylfaen"/>
          <w:color w:val="000000" w:themeColor="text1"/>
          <w:lang w:val="hy-AM"/>
        </w:rPr>
        <w:t xml:space="preserve"> </w:t>
      </w:r>
      <w:r w:rsidR="00302961" w:rsidRPr="00EB4D9B">
        <w:rPr>
          <w:rFonts w:ascii="GHEA Grapalat" w:hAnsi="GHEA Grapalat" w:cs="Sylfaen"/>
          <w:color w:val="000000" w:themeColor="text1"/>
          <w:lang w:val="hy-AM"/>
        </w:rPr>
        <w:t xml:space="preserve"> </w:t>
      </w:r>
      <w:r w:rsidR="006B0292" w:rsidRPr="00EB4D9B">
        <w:rPr>
          <w:rFonts w:ascii="GHEA Grapalat" w:hAnsi="GHEA Grapalat" w:cs="Sylfaen"/>
          <w:color w:val="000000" w:themeColor="text1"/>
          <w:lang w:val="hy-AM"/>
        </w:rPr>
        <w:t>Օրենքի 51-րդ հոդվածի</w:t>
      </w:r>
      <w:r w:rsidR="00D55EA8" w:rsidRPr="00EB4D9B">
        <w:rPr>
          <w:rFonts w:ascii="GHEA Grapalat" w:hAnsi="GHEA Grapalat" w:cs="Sylfaen"/>
          <w:color w:val="000000" w:themeColor="text1"/>
          <w:lang w:val="hy-AM"/>
        </w:rPr>
        <w:t>`</w:t>
      </w:r>
    </w:p>
    <w:p w:rsidR="00D55EA8" w:rsidRPr="00EB4D9B" w:rsidRDefault="00D55EA8" w:rsidP="00D55EA8">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lastRenderedPageBreak/>
        <w:t>1)</w:t>
      </w:r>
      <w:r w:rsidR="006B0292" w:rsidRPr="00EB4D9B">
        <w:rPr>
          <w:rFonts w:ascii="GHEA Grapalat" w:hAnsi="GHEA Grapalat" w:cs="Sylfaen"/>
          <w:color w:val="000000" w:themeColor="text1"/>
          <w:lang w:val="hy-AM"/>
        </w:rPr>
        <w:t xml:space="preserve"> 1-ին մասի 1-ին կետում</w:t>
      </w:r>
      <w:r w:rsidRPr="00EB4D9B">
        <w:rPr>
          <w:rFonts w:ascii="GHEA Grapalat" w:hAnsi="GHEA Grapalat" w:cs="Sylfaen"/>
          <w:color w:val="000000" w:themeColor="text1"/>
          <w:lang w:val="hy-AM"/>
        </w:rPr>
        <w:t xml:space="preserve"> «և 4.1-ին կետերով» բառերը փոխարինել «կետով» բառով,</w:t>
      </w:r>
    </w:p>
    <w:p w:rsidR="000A02F4" w:rsidRPr="00EB4D9B" w:rsidRDefault="00D55EA8" w:rsidP="00D55EA8">
      <w:pPr>
        <w:spacing w:line="360" w:lineRule="auto"/>
        <w:ind w:left="375"/>
        <w:jc w:val="both"/>
        <w:rPr>
          <w:rFonts w:ascii="GHEA Grapalat" w:hAnsi="GHEA Grapalat" w:cs="Sylfaen"/>
          <w:color w:val="000000" w:themeColor="text1"/>
          <w:lang w:val="hy-AM"/>
        </w:rPr>
      </w:pPr>
      <w:r w:rsidRPr="00EB4D9B">
        <w:rPr>
          <w:rFonts w:ascii="GHEA Grapalat" w:hAnsi="GHEA Grapalat" w:cs="Sylfaen"/>
          <w:color w:val="000000" w:themeColor="text1"/>
          <w:lang w:val="hy-AM"/>
        </w:rPr>
        <w:t>2) 2-րդ մասի 5-րդ կետից հանել «կոմիտեի ղեկավարի կողմից» բառերը:</w:t>
      </w:r>
    </w:p>
    <w:p w:rsidR="00DF4F17" w:rsidRPr="00EB4D9B" w:rsidRDefault="005F4AA7" w:rsidP="008808C3">
      <w:pPr>
        <w:spacing w:line="360" w:lineRule="auto"/>
        <w:ind w:firstLine="270"/>
        <w:jc w:val="both"/>
        <w:rPr>
          <w:rFonts w:ascii="GHEA Grapalat" w:hAnsi="GHEA Grapalat" w:cs="Sylfaen"/>
          <w:b/>
          <w:color w:val="000000" w:themeColor="text1"/>
          <w:lang w:val="hy-AM"/>
        </w:rPr>
      </w:pPr>
      <w:r>
        <w:rPr>
          <w:rFonts w:ascii="GHEA Grapalat" w:hAnsi="GHEA Grapalat" w:cs="Sylfaen"/>
          <w:b/>
          <w:color w:val="000000" w:themeColor="text1"/>
          <w:lang w:val="hy-AM"/>
        </w:rPr>
        <w:t>Հոդված 15</w:t>
      </w:r>
      <w:r w:rsidR="00DF4F17" w:rsidRPr="00EB4D9B">
        <w:rPr>
          <w:rFonts w:ascii="GHEA Grapalat" w:hAnsi="GHEA Grapalat" w:cs="Sylfaen"/>
          <w:b/>
          <w:color w:val="000000" w:themeColor="text1"/>
          <w:lang w:val="hy-AM"/>
        </w:rPr>
        <w:t>.</w:t>
      </w:r>
      <w:r w:rsidR="007F7846" w:rsidRPr="00EB4D9B">
        <w:rPr>
          <w:rFonts w:ascii="GHEA Grapalat" w:hAnsi="GHEA Grapalat" w:cs="Sylfaen"/>
          <w:b/>
          <w:color w:val="000000" w:themeColor="text1"/>
          <w:lang w:val="hy-AM"/>
        </w:rPr>
        <w:t xml:space="preserve"> </w:t>
      </w:r>
      <w:r w:rsidR="007F7846" w:rsidRPr="00EB4D9B">
        <w:rPr>
          <w:rFonts w:ascii="GHEA Grapalat" w:hAnsi="GHEA Grapalat" w:cs="Sylfaen"/>
          <w:color w:val="000000" w:themeColor="text1"/>
          <w:lang w:val="hy-AM"/>
        </w:rPr>
        <w:t>Օրենքի ամբողջ տեքստում «մաքսային մարմնի ղեկավար» բառերը՝</w:t>
      </w:r>
      <w:r w:rsidR="008808C3" w:rsidRPr="00EB4D9B">
        <w:rPr>
          <w:rFonts w:ascii="GHEA Grapalat" w:hAnsi="GHEA Grapalat" w:cs="Sylfaen"/>
          <w:color w:val="000000" w:themeColor="text1"/>
          <w:lang w:val="hy-AM"/>
        </w:rPr>
        <w:t xml:space="preserve"> </w:t>
      </w:r>
      <w:r w:rsidR="007F7846" w:rsidRPr="00EB4D9B">
        <w:rPr>
          <w:rFonts w:ascii="GHEA Grapalat" w:hAnsi="GHEA Grapalat" w:cs="Sylfaen"/>
          <w:color w:val="000000" w:themeColor="text1"/>
          <w:lang w:val="hy-AM"/>
        </w:rPr>
        <w:t>համապատասխան հոլովաձևերով, փոխարինել «կոմիտեի ղեկավար» բառերով՝ համապատասխան հոլովաձևերով:</w:t>
      </w:r>
      <w:r w:rsidR="007F7846" w:rsidRPr="00EB4D9B">
        <w:rPr>
          <w:rFonts w:ascii="GHEA Grapalat" w:hAnsi="GHEA Grapalat" w:cs="Sylfaen"/>
          <w:b/>
          <w:color w:val="000000" w:themeColor="text1"/>
          <w:lang w:val="hy-AM"/>
        </w:rPr>
        <w:t xml:space="preserve">  </w:t>
      </w:r>
    </w:p>
    <w:p w:rsidR="003625B2" w:rsidRPr="00EB4D9B" w:rsidRDefault="006B0292" w:rsidP="00AE0506">
      <w:pPr>
        <w:pStyle w:val="NormalWeb"/>
        <w:shd w:val="clear" w:color="auto" w:fill="FFFFFF"/>
        <w:spacing w:line="360" w:lineRule="auto"/>
        <w:ind w:left="0" w:firstLine="360"/>
        <w:jc w:val="both"/>
        <w:rPr>
          <w:rFonts w:ascii="Cambria Math" w:hAnsi="Cambria Math" w:cs="Cambria Math"/>
          <w:b/>
          <w:color w:val="000000" w:themeColor="text1"/>
          <w:sz w:val="24"/>
          <w:szCs w:val="24"/>
          <w:lang w:val="hy-AM"/>
        </w:rPr>
      </w:pPr>
      <w:r w:rsidRPr="00EB4D9B">
        <w:rPr>
          <w:rFonts w:cs="Sylfaen"/>
          <w:b/>
          <w:color w:val="000000" w:themeColor="text1"/>
          <w:sz w:val="24"/>
          <w:szCs w:val="24"/>
          <w:lang w:val="hy-AM"/>
        </w:rPr>
        <w:t>Հոդված</w:t>
      </w:r>
      <w:r w:rsidR="003625B2" w:rsidRPr="00EB4D9B">
        <w:rPr>
          <w:rFonts w:cs="Sylfaen"/>
          <w:b/>
          <w:color w:val="000000" w:themeColor="text1"/>
          <w:sz w:val="24"/>
          <w:szCs w:val="24"/>
          <w:lang w:val="hy-AM"/>
        </w:rPr>
        <w:t xml:space="preserve"> </w:t>
      </w:r>
      <w:r w:rsidR="005F4AA7">
        <w:rPr>
          <w:rFonts w:cs="Sylfaen"/>
          <w:b/>
          <w:color w:val="000000" w:themeColor="text1"/>
          <w:sz w:val="24"/>
          <w:szCs w:val="24"/>
          <w:lang w:val="hy-AM"/>
        </w:rPr>
        <w:t>16</w:t>
      </w:r>
      <w:r w:rsidRPr="00EB4D9B">
        <w:rPr>
          <w:rFonts w:ascii="Cambria Math" w:hAnsi="Cambria Math" w:cs="Cambria Math"/>
          <w:b/>
          <w:color w:val="000000" w:themeColor="text1"/>
          <w:sz w:val="24"/>
          <w:szCs w:val="24"/>
          <w:lang w:val="hy-AM"/>
        </w:rPr>
        <w:t>․</w:t>
      </w:r>
    </w:p>
    <w:p w:rsidR="00885655" w:rsidRPr="00EB4D9B" w:rsidRDefault="00885655" w:rsidP="00885655">
      <w:pPr>
        <w:shd w:val="clear" w:color="auto" w:fill="FFFFFF"/>
        <w:spacing w:line="360" w:lineRule="auto"/>
        <w:ind w:firstLine="375"/>
        <w:jc w:val="both"/>
        <w:rPr>
          <w:rFonts w:ascii="GHEA Grapalat" w:hAnsi="GHEA Grapalat"/>
          <w:bCs/>
          <w:color w:val="000000" w:themeColor="text1"/>
          <w:lang w:val="hy-AM"/>
        </w:rPr>
      </w:pPr>
      <w:r w:rsidRPr="00EB4D9B">
        <w:rPr>
          <w:rFonts w:ascii="GHEA Grapalat" w:hAnsi="GHEA Grapalat"/>
          <w:bCs/>
          <w:color w:val="000000" w:themeColor="text1"/>
          <w:lang w:val="hy-AM"/>
        </w:rPr>
        <w:t>1</w:t>
      </w:r>
      <w:r w:rsidRPr="00EB4D9B">
        <w:rPr>
          <w:rFonts w:ascii="Cambria Math" w:hAnsi="Cambria Math" w:cs="Cambria Math"/>
          <w:bCs/>
          <w:color w:val="000000" w:themeColor="text1"/>
          <w:lang w:val="hy-AM"/>
        </w:rPr>
        <w:t>․</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Սույն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օրենքն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ուժի</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մեջ</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է</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մտնում</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պաշտոնական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հրապարակման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օրվան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հաջորդող</w:t>
      </w:r>
      <w:r w:rsidRPr="00EB4D9B">
        <w:rPr>
          <w:rFonts w:ascii="GHEA Grapalat" w:hAnsi="GHEA Grapalat"/>
          <w:bCs/>
          <w:color w:val="000000" w:themeColor="text1"/>
          <w:lang w:val="hy-AM"/>
        </w:rPr>
        <w:t xml:space="preserve"> տասներորդ </w:t>
      </w:r>
      <w:r w:rsidRPr="00EB4D9B">
        <w:rPr>
          <w:rFonts w:ascii="GHEA Grapalat" w:hAnsi="GHEA Grapalat" w:cs="GHEA Grapalat"/>
          <w:bCs/>
          <w:color w:val="000000" w:themeColor="text1"/>
          <w:lang w:val="hy-AM"/>
        </w:rPr>
        <w:t>օրը</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բացառությամբ</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սույն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օրենքի</w:t>
      </w:r>
      <w:r w:rsidR="00883F77">
        <w:rPr>
          <w:rFonts w:ascii="GHEA Grapalat" w:hAnsi="GHEA Grapalat" w:cs="GHEA Grapalat"/>
          <w:bCs/>
          <w:color w:val="000000" w:themeColor="text1"/>
          <w:lang w:val="hy-AM"/>
        </w:rPr>
        <w:t xml:space="preserve"> 12</w:t>
      </w:r>
      <w:bookmarkStart w:id="0" w:name="_GoBack"/>
      <w:bookmarkEnd w:id="0"/>
      <w:r w:rsidRPr="00EB4D9B">
        <w:rPr>
          <w:rFonts w:ascii="GHEA Grapalat" w:hAnsi="GHEA Grapalat" w:cs="GHEA Grapalat"/>
          <w:bCs/>
          <w:color w:val="000000" w:themeColor="text1"/>
          <w:lang w:val="hy-AM"/>
        </w:rPr>
        <w:t>-րդ հոդվածի 1-ին կետով Օրենքի</w:t>
      </w:r>
      <w:r w:rsidRPr="00EB4D9B">
        <w:rPr>
          <w:rFonts w:ascii="GHEA Grapalat" w:hAnsi="GHEA Grapalat"/>
          <w:bCs/>
          <w:color w:val="000000" w:themeColor="text1"/>
          <w:lang w:val="hy-AM"/>
        </w:rPr>
        <w:t xml:space="preserve"> 48-</w:t>
      </w:r>
      <w:r w:rsidRPr="00EB4D9B">
        <w:rPr>
          <w:rFonts w:ascii="GHEA Grapalat" w:hAnsi="GHEA Grapalat" w:cs="GHEA Grapalat"/>
          <w:bCs/>
          <w:color w:val="000000" w:themeColor="text1"/>
          <w:lang w:val="hy-AM"/>
        </w:rPr>
        <w:t>րդ</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հոդվածի</w:t>
      </w:r>
      <w:r w:rsidRPr="00EB4D9B">
        <w:rPr>
          <w:rFonts w:ascii="GHEA Grapalat" w:hAnsi="GHEA Grapalat"/>
          <w:bCs/>
          <w:color w:val="000000" w:themeColor="text1"/>
          <w:lang w:val="hy-AM"/>
        </w:rPr>
        <w:t xml:space="preserve"> 2-</w:t>
      </w:r>
      <w:r w:rsidRPr="00EB4D9B">
        <w:rPr>
          <w:rFonts w:ascii="GHEA Grapalat" w:hAnsi="GHEA Grapalat" w:cs="GHEA Grapalat"/>
          <w:bCs/>
          <w:color w:val="000000" w:themeColor="text1"/>
          <w:lang w:val="hy-AM"/>
        </w:rPr>
        <w:t>րդ</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մասում լրացվող</w:t>
      </w:r>
      <w:r w:rsidRPr="00EB4D9B">
        <w:rPr>
          <w:rFonts w:ascii="GHEA Grapalat" w:hAnsi="GHEA Grapalat"/>
          <w:bCs/>
          <w:color w:val="000000" w:themeColor="text1"/>
          <w:lang w:val="hy-AM"/>
        </w:rPr>
        <w:t xml:space="preserve"> 4</w:t>
      </w:r>
      <w:r w:rsidRPr="00EB4D9B">
        <w:rPr>
          <w:rFonts w:ascii="Cambria Math" w:hAnsi="Cambria Math" w:cs="Cambria Math"/>
          <w:bCs/>
          <w:color w:val="000000" w:themeColor="text1"/>
          <w:lang w:val="hy-AM"/>
        </w:rPr>
        <w:t>․</w:t>
      </w:r>
      <w:r w:rsidRPr="00EB4D9B">
        <w:rPr>
          <w:rFonts w:ascii="GHEA Grapalat" w:hAnsi="GHEA Grapalat"/>
          <w:bCs/>
          <w:color w:val="000000" w:themeColor="text1"/>
          <w:lang w:val="hy-AM"/>
        </w:rPr>
        <w:t>3-</w:t>
      </w:r>
      <w:r w:rsidRPr="00EB4D9B">
        <w:rPr>
          <w:rFonts w:ascii="GHEA Grapalat" w:hAnsi="GHEA Grapalat" w:cs="GHEA Grapalat"/>
          <w:bCs/>
          <w:color w:val="000000" w:themeColor="text1"/>
          <w:lang w:val="hy-AM"/>
        </w:rPr>
        <w:t>րդ</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կետի</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որն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ուժի</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մեջ</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է</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մտնում</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սույն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օրենքն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ուժի</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մեջ</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մտնելուց</w:t>
      </w:r>
      <w:r w:rsidRPr="00EB4D9B">
        <w:rPr>
          <w:rFonts w:ascii="GHEA Grapalat" w:hAnsi="GHEA Grapalat"/>
          <w:bCs/>
          <w:color w:val="000000" w:themeColor="text1"/>
          <w:lang w:val="hy-AM"/>
        </w:rPr>
        <w:t xml:space="preserve"> 2 </w:t>
      </w:r>
      <w:r w:rsidRPr="00EB4D9B">
        <w:rPr>
          <w:rFonts w:ascii="GHEA Grapalat" w:hAnsi="GHEA Grapalat" w:cs="GHEA Grapalat"/>
          <w:bCs/>
          <w:color w:val="000000" w:themeColor="text1"/>
          <w:lang w:val="hy-AM"/>
        </w:rPr>
        <w:t>օրացուցային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տարի</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հետո։</w:t>
      </w:r>
    </w:p>
    <w:p w:rsidR="00885655" w:rsidRPr="00EB4D9B" w:rsidRDefault="00885655" w:rsidP="00885655">
      <w:pPr>
        <w:shd w:val="clear" w:color="auto" w:fill="FFFFFF"/>
        <w:spacing w:line="360" w:lineRule="auto"/>
        <w:ind w:firstLine="375"/>
        <w:jc w:val="both"/>
        <w:rPr>
          <w:rFonts w:ascii="GHEA Grapalat" w:hAnsi="GHEA Grapalat"/>
          <w:bCs/>
          <w:color w:val="000000" w:themeColor="text1"/>
          <w:lang w:val="hy-AM"/>
        </w:rPr>
      </w:pPr>
      <w:r w:rsidRPr="00EB4D9B">
        <w:rPr>
          <w:rFonts w:ascii="GHEA Grapalat" w:hAnsi="GHEA Grapalat"/>
          <w:bCs/>
          <w:color w:val="000000" w:themeColor="text1"/>
          <w:lang w:val="hy-AM"/>
        </w:rPr>
        <w:t>2</w:t>
      </w:r>
      <w:r w:rsidRPr="00EB4D9B">
        <w:rPr>
          <w:rFonts w:ascii="Cambria Math" w:hAnsi="Cambria Math" w:cs="Cambria Math"/>
          <w:bCs/>
          <w:color w:val="000000" w:themeColor="text1"/>
          <w:lang w:val="hy-AM"/>
        </w:rPr>
        <w:t>․</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Մինչև</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սույն</w:t>
      </w:r>
      <w:r w:rsidRPr="00EB4D9B">
        <w:rPr>
          <w:rFonts w:ascii="GHEA Grapalat" w:hAnsi="GHEA Grapalat"/>
          <w:bCs/>
          <w:color w:val="000000" w:themeColor="text1"/>
          <w:lang w:val="hy-AM"/>
        </w:rPr>
        <w:t xml:space="preserve"> </w:t>
      </w:r>
      <w:r w:rsidRPr="00EB4D9B">
        <w:rPr>
          <w:rFonts w:ascii="GHEA Grapalat" w:hAnsi="GHEA Grapalat" w:cs="GHEA Grapalat"/>
          <w:bCs/>
          <w:color w:val="000000" w:themeColor="text1"/>
          <w:lang w:val="hy-AM"/>
        </w:rPr>
        <w:t>օրենք</w:t>
      </w:r>
      <w:r w:rsidRPr="00EB4D9B">
        <w:rPr>
          <w:rFonts w:ascii="GHEA Grapalat" w:hAnsi="GHEA Grapalat"/>
          <w:bCs/>
          <w:color w:val="000000" w:themeColor="text1"/>
          <w:lang w:val="hy-AM"/>
        </w:rPr>
        <w:t>ն ուժի մեջ մտնելը ստացված պատրաստման և վերապատրաստման հավաստագրերը օրենքով սահմանված գործողության ժամանակահատվածում ունեն սույն օրենքով սահմանված պատրաստման հավաստագրերին համարժեք իրավաբանական ուժ։</w:t>
      </w:r>
    </w:p>
    <w:p w:rsidR="00970CDB" w:rsidRPr="00EB4D9B" w:rsidRDefault="00885655" w:rsidP="00885655">
      <w:pPr>
        <w:shd w:val="clear" w:color="auto" w:fill="FFFFFF"/>
        <w:spacing w:line="360" w:lineRule="auto"/>
        <w:ind w:firstLine="375"/>
        <w:jc w:val="both"/>
        <w:rPr>
          <w:rFonts w:ascii="GHEA Grapalat" w:hAnsi="GHEA Grapalat"/>
          <w:color w:val="000000" w:themeColor="text1"/>
          <w:lang w:val="hy-AM"/>
        </w:rPr>
      </w:pPr>
      <w:r w:rsidRPr="00EB4D9B">
        <w:rPr>
          <w:rFonts w:ascii="GHEA Grapalat" w:hAnsi="GHEA Grapalat"/>
          <w:bCs/>
          <w:color w:val="000000" w:themeColor="text1"/>
          <w:lang w:val="hy-AM"/>
        </w:rPr>
        <w:t>3. Սույն օրենքից բխող ենթաօրենսդրական նորմատիվ իրավական ակտերն ընդունվում են սույն օրենքն ուժի մեջ մտնելուց հետո՝ վեցամսյա ժամկետում:</w:t>
      </w:r>
    </w:p>
    <w:sectPr w:rsidR="00970CDB" w:rsidRPr="00EB4D9B" w:rsidSect="002D665B">
      <w:pgSz w:w="12240" w:h="15840"/>
      <w:pgMar w:top="900" w:right="850" w:bottom="153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nsid w:val="7548201A"/>
    <w:multiLevelType w:val="hybridMultilevel"/>
    <w:tmpl w:val="6592FEF6"/>
    <w:lvl w:ilvl="0" w:tplc="3E7A1C6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7CD670AD"/>
    <w:multiLevelType w:val="hybridMultilevel"/>
    <w:tmpl w:val="E326D628"/>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8">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8"/>
  </w:num>
  <w:num w:numId="2">
    <w:abstractNumId w:val="0"/>
  </w:num>
  <w:num w:numId="3">
    <w:abstractNumId w:val="2"/>
  </w:num>
  <w:num w:numId="4">
    <w:abstractNumId w:val="3"/>
  </w:num>
  <w:num w:numId="5">
    <w:abstractNumId w:val="1"/>
  </w:num>
  <w:num w:numId="6">
    <w:abstractNumId w:val="5"/>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FD"/>
    <w:rsid w:val="0000168E"/>
    <w:rsid w:val="00003110"/>
    <w:rsid w:val="0000533C"/>
    <w:rsid w:val="00010F8E"/>
    <w:rsid w:val="00012DB7"/>
    <w:rsid w:val="0001330B"/>
    <w:rsid w:val="00013716"/>
    <w:rsid w:val="00024DF3"/>
    <w:rsid w:val="00025DA0"/>
    <w:rsid w:val="000263B3"/>
    <w:rsid w:val="000326BA"/>
    <w:rsid w:val="000337C2"/>
    <w:rsid w:val="00033E33"/>
    <w:rsid w:val="00042F8F"/>
    <w:rsid w:val="00043809"/>
    <w:rsid w:val="00043EA7"/>
    <w:rsid w:val="000467E5"/>
    <w:rsid w:val="0005334A"/>
    <w:rsid w:val="00076AE8"/>
    <w:rsid w:val="00083369"/>
    <w:rsid w:val="00085B8F"/>
    <w:rsid w:val="0008632E"/>
    <w:rsid w:val="0008675D"/>
    <w:rsid w:val="000A02F4"/>
    <w:rsid w:val="000A0CD4"/>
    <w:rsid w:val="000A48F2"/>
    <w:rsid w:val="000A59A2"/>
    <w:rsid w:val="000C4B9F"/>
    <w:rsid w:val="000C619E"/>
    <w:rsid w:val="000D1CC6"/>
    <w:rsid w:val="000D6E6D"/>
    <w:rsid w:val="000E6ABF"/>
    <w:rsid w:val="000F7C5D"/>
    <w:rsid w:val="00100593"/>
    <w:rsid w:val="00102CE9"/>
    <w:rsid w:val="001067B6"/>
    <w:rsid w:val="00107F22"/>
    <w:rsid w:val="001104C0"/>
    <w:rsid w:val="00125F7A"/>
    <w:rsid w:val="00131B66"/>
    <w:rsid w:val="00132F16"/>
    <w:rsid w:val="0013384F"/>
    <w:rsid w:val="00133DC8"/>
    <w:rsid w:val="001469EF"/>
    <w:rsid w:val="001503D7"/>
    <w:rsid w:val="00151D91"/>
    <w:rsid w:val="0015596A"/>
    <w:rsid w:val="00161B51"/>
    <w:rsid w:val="00163848"/>
    <w:rsid w:val="001656C8"/>
    <w:rsid w:val="00165DF0"/>
    <w:rsid w:val="00166BB1"/>
    <w:rsid w:val="00167000"/>
    <w:rsid w:val="00171018"/>
    <w:rsid w:val="00175E6A"/>
    <w:rsid w:val="00183F4B"/>
    <w:rsid w:val="001840E2"/>
    <w:rsid w:val="00186C35"/>
    <w:rsid w:val="00186D0D"/>
    <w:rsid w:val="00187B13"/>
    <w:rsid w:val="00191957"/>
    <w:rsid w:val="001A5492"/>
    <w:rsid w:val="001B0828"/>
    <w:rsid w:val="001B490D"/>
    <w:rsid w:val="001B5473"/>
    <w:rsid w:val="001C089D"/>
    <w:rsid w:val="001C3458"/>
    <w:rsid w:val="001C79C1"/>
    <w:rsid w:val="001D3833"/>
    <w:rsid w:val="001D6BF9"/>
    <w:rsid w:val="001D798B"/>
    <w:rsid w:val="001E354E"/>
    <w:rsid w:val="001E6043"/>
    <w:rsid w:val="001F37BD"/>
    <w:rsid w:val="001F612B"/>
    <w:rsid w:val="001F7BDC"/>
    <w:rsid w:val="00211769"/>
    <w:rsid w:val="0021360C"/>
    <w:rsid w:val="00214B5D"/>
    <w:rsid w:val="002168C0"/>
    <w:rsid w:val="00217131"/>
    <w:rsid w:val="00224005"/>
    <w:rsid w:val="002245F8"/>
    <w:rsid w:val="0022562A"/>
    <w:rsid w:val="0023406A"/>
    <w:rsid w:val="002365F4"/>
    <w:rsid w:val="00242199"/>
    <w:rsid w:val="00244F47"/>
    <w:rsid w:val="00245434"/>
    <w:rsid w:val="002612F9"/>
    <w:rsid w:val="0026216F"/>
    <w:rsid w:val="00264662"/>
    <w:rsid w:val="0027294C"/>
    <w:rsid w:val="00280ADC"/>
    <w:rsid w:val="002813F1"/>
    <w:rsid w:val="002874CA"/>
    <w:rsid w:val="002A1B97"/>
    <w:rsid w:val="002B1DC6"/>
    <w:rsid w:val="002C1F0D"/>
    <w:rsid w:val="002C3D5A"/>
    <w:rsid w:val="002C63E0"/>
    <w:rsid w:val="002D4C98"/>
    <w:rsid w:val="002D6140"/>
    <w:rsid w:val="002D665B"/>
    <w:rsid w:val="002E1EB1"/>
    <w:rsid w:val="002E36D2"/>
    <w:rsid w:val="002F053C"/>
    <w:rsid w:val="002F6426"/>
    <w:rsid w:val="00301177"/>
    <w:rsid w:val="00302961"/>
    <w:rsid w:val="00305502"/>
    <w:rsid w:val="00307E21"/>
    <w:rsid w:val="003101CB"/>
    <w:rsid w:val="00314129"/>
    <w:rsid w:val="003243B8"/>
    <w:rsid w:val="00327CFB"/>
    <w:rsid w:val="003310AD"/>
    <w:rsid w:val="00332C46"/>
    <w:rsid w:val="00333898"/>
    <w:rsid w:val="00334E3B"/>
    <w:rsid w:val="003508BB"/>
    <w:rsid w:val="00361124"/>
    <w:rsid w:val="003625B2"/>
    <w:rsid w:val="00364C66"/>
    <w:rsid w:val="0036770B"/>
    <w:rsid w:val="003731E8"/>
    <w:rsid w:val="00382DAF"/>
    <w:rsid w:val="00385929"/>
    <w:rsid w:val="00386884"/>
    <w:rsid w:val="00386E09"/>
    <w:rsid w:val="00387AAA"/>
    <w:rsid w:val="0039608E"/>
    <w:rsid w:val="003A504D"/>
    <w:rsid w:val="003A71FD"/>
    <w:rsid w:val="003B09F8"/>
    <w:rsid w:val="003B0CB9"/>
    <w:rsid w:val="003B3BDA"/>
    <w:rsid w:val="003C1FF4"/>
    <w:rsid w:val="003C5213"/>
    <w:rsid w:val="003C5C80"/>
    <w:rsid w:val="003D3F67"/>
    <w:rsid w:val="003D50E3"/>
    <w:rsid w:val="003E5F80"/>
    <w:rsid w:val="003F5AB8"/>
    <w:rsid w:val="00402756"/>
    <w:rsid w:val="00403A4D"/>
    <w:rsid w:val="00407908"/>
    <w:rsid w:val="004129D3"/>
    <w:rsid w:val="0042104F"/>
    <w:rsid w:val="0042207C"/>
    <w:rsid w:val="00423FC4"/>
    <w:rsid w:val="00426050"/>
    <w:rsid w:val="00431E77"/>
    <w:rsid w:val="00431FDB"/>
    <w:rsid w:val="00433A76"/>
    <w:rsid w:val="00434BBE"/>
    <w:rsid w:val="004455B5"/>
    <w:rsid w:val="004457C3"/>
    <w:rsid w:val="00451CC3"/>
    <w:rsid w:val="00460BD0"/>
    <w:rsid w:val="004655E7"/>
    <w:rsid w:val="00471820"/>
    <w:rsid w:val="00472A2C"/>
    <w:rsid w:val="004739F7"/>
    <w:rsid w:val="00484A3E"/>
    <w:rsid w:val="00487E6B"/>
    <w:rsid w:val="00490A43"/>
    <w:rsid w:val="004929ED"/>
    <w:rsid w:val="004A0E88"/>
    <w:rsid w:val="004A2702"/>
    <w:rsid w:val="004B15F5"/>
    <w:rsid w:val="004C575E"/>
    <w:rsid w:val="004C6FB3"/>
    <w:rsid w:val="004C7550"/>
    <w:rsid w:val="004E2041"/>
    <w:rsid w:val="004E4415"/>
    <w:rsid w:val="004E7DAA"/>
    <w:rsid w:val="004F42D6"/>
    <w:rsid w:val="0050139C"/>
    <w:rsid w:val="00504DCA"/>
    <w:rsid w:val="0051169E"/>
    <w:rsid w:val="00522AF6"/>
    <w:rsid w:val="00524286"/>
    <w:rsid w:val="00537905"/>
    <w:rsid w:val="00552DA1"/>
    <w:rsid w:val="00553861"/>
    <w:rsid w:val="00555911"/>
    <w:rsid w:val="00565260"/>
    <w:rsid w:val="005908B8"/>
    <w:rsid w:val="00595F38"/>
    <w:rsid w:val="005A65F1"/>
    <w:rsid w:val="005A6C38"/>
    <w:rsid w:val="005B1154"/>
    <w:rsid w:val="005B1D2B"/>
    <w:rsid w:val="005B79A8"/>
    <w:rsid w:val="005C4A04"/>
    <w:rsid w:val="005C4C49"/>
    <w:rsid w:val="005C5199"/>
    <w:rsid w:val="005C7DCC"/>
    <w:rsid w:val="005E045D"/>
    <w:rsid w:val="005E7078"/>
    <w:rsid w:val="005E75AD"/>
    <w:rsid w:val="005F4AA7"/>
    <w:rsid w:val="00600B8A"/>
    <w:rsid w:val="00601C30"/>
    <w:rsid w:val="00604455"/>
    <w:rsid w:val="006065D2"/>
    <w:rsid w:val="00610BBB"/>
    <w:rsid w:val="006115C1"/>
    <w:rsid w:val="00614419"/>
    <w:rsid w:val="00615E02"/>
    <w:rsid w:val="006171E6"/>
    <w:rsid w:val="006204BB"/>
    <w:rsid w:val="006206EB"/>
    <w:rsid w:val="00645DBE"/>
    <w:rsid w:val="006464A3"/>
    <w:rsid w:val="00647EA0"/>
    <w:rsid w:val="006500A8"/>
    <w:rsid w:val="00650BD1"/>
    <w:rsid w:val="006533ED"/>
    <w:rsid w:val="00661C1A"/>
    <w:rsid w:val="00664336"/>
    <w:rsid w:val="00665D5D"/>
    <w:rsid w:val="00670739"/>
    <w:rsid w:val="00674AD7"/>
    <w:rsid w:val="006773B4"/>
    <w:rsid w:val="006827D9"/>
    <w:rsid w:val="00685AC9"/>
    <w:rsid w:val="00692D70"/>
    <w:rsid w:val="006A22C3"/>
    <w:rsid w:val="006A51E0"/>
    <w:rsid w:val="006A573F"/>
    <w:rsid w:val="006B0292"/>
    <w:rsid w:val="006B0F02"/>
    <w:rsid w:val="006B57B9"/>
    <w:rsid w:val="006B7D65"/>
    <w:rsid w:val="006C0B2E"/>
    <w:rsid w:val="006C14CA"/>
    <w:rsid w:val="006C4ADF"/>
    <w:rsid w:val="006D1F0B"/>
    <w:rsid w:val="006D3D8B"/>
    <w:rsid w:val="006F5AFB"/>
    <w:rsid w:val="00702820"/>
    <w:rsid w:val="007127D8"/>
    <w:rsid w:val="00717EEB"/>
    <w:rsid w:val="0073037D"/>
    <w:rsid w:val="007432D4"/>
    <w:rsid w:val="007440A7"/>
    <w:rsid w:val="00745D50"/>
    <w:rsid w:val="0075155C"/>
    <w:rsid w:val="007569BA"/>
    <w:rsid w:val="00760271"/>
    <w:rsid w:val="007702DB"/>
    <w:rsid w:val="00773F5D"/>
    <w:rsid w:val="00774DC4"/>
    <w:rsid w:val="007759DD"/>
    <w:rsid w:val="00781ED4"/>
    <w:rsid w:val="007829E5"/>
    <w:rsid w:val="00785640"/>
    <w:rsid w:val="007B5714"/>
    <w:rsid w:val="007C16C7"/>
    <w:rsid w:val="007D1AED"/>
    <w:rsid w:val="007D27F4"/>
    <w:rsid w:val="007D6AEF"/>
    <w:rsid w:val="007D6EED"/>
    <w:rsid w:val="007E2DE6"/>
    <w:rsid w:val="007E38F5"/>
    <w:rsid w:val="007E5069"/>
    <w:rsid w:val="007F17AB"/>
    <w:rsid w:val="007F26B1"/>
    <w:rsid w:val="007F6ECA"/>
    <w:rsid w:val="007F7164"/>
    <w:rsid w:val="007F7846"/>
    <w:rsid w:val="008032B9"/>
    <w:rsid w:val="008053EB"/>
    <w:rsid w:val="008143D1"/>
    <w:rsid w:val="00815030"/>
    <w:rsid w:val="0082036A"/>
    <w:rsid w:val="008211A5"/>
    <w:rsid w:val="00827C0E"/>
    <w:rsid w:val="00827FB4"/>
    <w:rsid w:val="00830CAF"/>
    <w:rsid w:val="008310FF"/>
    <w:rsid w:val="00835638"/>
    <w:rsid w:val="00836AF7"/>
    <w:rsid w:val="00837313"/>
    <w:rsid w:val="00850EA7"/>
    <w:rsid w:val="00852932"/>
    <w:rsid w:val="00854532"/>
    <w:rsid w:val="00867838"/>
    <w:rsid w:val="008703E2"/>
    <w:rsid w:val="00872817"/>
    <w:rsid w:val="00872A05"/>
    <w:rsid w:val="00875DE4"/>
    <w:rsid w:val="008808C3"/>
    <w:rsid w:val="0088147D"/>
    <w:rsid w:val="00883F77"/>
    <w:rsid w:val="00885655"/>
    <w:rsid w:val="00887E00"/>
    <w:rsid w:val="00895870"/>
    <w:rsid w:val="008A0D72"/>
    <w:rsid w:val="008A1FF3"/>
    <w:rsid w:val="008A3C5D"/>
    <w:rsid w:val="008A525B"/>
    <w:rsid w:val="008B2F3C"/>
    <w:rsid w:val="008B6F6E"/>
    <w:rsid w:val="008B7AB2"/>
    <w:rsid w:val="008C3CA8"/>
    <w:rsid w:val="008D70F2"/>
    <w:rsid w:val="008E31FA"/>
    <w:rsid w:val="008E3A47"/>
    <w:rsid w:val="008F0AD7"/>
    <w:rsid w:val="008F3E4D"/>
    <w:rsid w:val="008F55B9"/>
    <w:rsid w:val="009022B7"/>
    <w:rsid w:val="009060C1"/>
    <w:rsid w:val="009160BA"/>
    <w:rsid w:val="009169B0"/>
    <w:rsid w:val="009202D1"/>
    <w:rsid w:val="0092586B"/>
    <w:rsid w:val="00932EFE"/>
    <w:rsid w:val="00934F08"/>
    <w:rsid w:val="009476F3"/>
    <w:rsid w:val="0095061E"/>
    <w:rsid w:val="00952433"/>
    <w:rsid w:val="009533A5"/>
    <w:rsid w:val="009612B9"/>
    <w:rsid w:val="009616B5"/>
    <w:rsid w:val="00963277"/>
    <w:rsid w:val="0097006C"/>
    <w:rsid w:val="00970B24"/>
    <w:rsid w:val="00970CDB"/>
    <w:rsid w:val="00983E36"/>
    <w:rsid w:val="009849B9"/>
    <w:rsid w:val="0098567A"/>
    <w:rsid w:val="009907E8"/>
    <w:rsid w:val="00992972"/>
    <w:rsid w:val="009A7A56"/>
    <w:rsid w:val="009A7DDD"/>
    <w:rsid w:val="009B001D"/>
    <w:rsid w:val="009B160C"/>
    <w:rsid w:val="009B1D62"/>
    <w:rsid w:val="009B2F61"/>
    <w:rsid w:val="009C28FE"/>
    <w:rsid w:val="009C5BC1"/>
    <w:rsid w:val="009C66D6"/>
    <w:rsid w:val="009D0BC3"/>
    <w:rsid w:val="009D4FEB"/>
    <w:rsid w:val="009E68B5"/>
    <w:rsid w:val="009E6EAD"/>
    <w:rsid w:val="009F3EEF"/>
    <w:rsid w:val="009F4DCF"/>
    <w:rsid w:val="00A02AED"/>
    <w:rsid w:val="00A031F3"/>
    <w:rsid w:val="00A04B69"/>
    <w:rsid w:val="00A133A6"/>
    <w:rsid w:val="00A13F33"/>
    <w:rsid w:val="00A2668E"/>
    <w:rsid w:val="00A274DD"/>
    <w:rsid w:val="00A346C1"/>
    <w:rsid w:val="00A35499"/>
    <w:rsid w:val="00A35DEF"/>
    <w:rsid w:val="00A43A69"/>
    <w:rsid w:val="00A472CE"/>
    <w:rsid w:val="00A74A76"/>
    <w:rsid w:val="00A759C3"/>
    <w:rsid w:val="00A774D6"/>
    <w:rsid w:val="00A80799"/>
    <w:rsid w:val="00A80B33"/>
    <w:rsid w:val="00A84873"/>
    <w:rsid w:val="00A972CB"/>
    <w:rsid w:val="00AA4F70"/>
    <w:rsid w:val="00AC2D5B"/>
    <w:rsid w:val="00AC5DF8"/>
    <w:rsid w:val="00AD3080"/>
    <w:rsid w:val="00AE0506"/>
    <w:rsid w:val="00AE236C"/>
    <w:rsid w:val="00AF521F"/>
    <w:rsid w:val="00AF614C"/>
    <w:rsid w:val="00B01644"/>
    <w:rsid w:val="00B11857"/>
    <w:rsid w:val="00B33376"/>
    <w:rsid w:val="00B35A38"/>
    <w:rsid w:val="00B438B3"/>
    <w:rsid w:val="00B44872"/>
    <w:rsid w:val="00B47598"/>
    <w:rsid w:val="00B54595"/>
    <w:rsid w:val="00B572D6"/>
    <w:rsid w:val="00B57386"/>
    <w:rsid w:val="00B63A2F"/>
    <w:rsid w:val="00B65126"/>
    <w:rsid w:val="00B66797"/>
    <w:rsid w:val="00B673FA"/>
    <w:rsid w:val="00B678F6"/>
    <w:rsid w:val="00B70340"/>
    <w:rsid w:val="00B7211C"/>
    <w:rsid w:val="00B72368"/>
    <w:rsid w:val="00B727D3"/>
    <w:rsid w:val="00B73781"/>
    <w:rsid w:val="00B81260"/>
    <w:rsid w:val="00B81DE6"/>
    <w:rsid w:val="00B82FF2"/>
    <w:rsid w:val="00B84D60"/>
    <w:rsid w:val="00B85554"/>
    <w:rsid w:val="00B85EE7"/>
    <w:rsid w:val="00B91C90"/>
    <w:rsid w:val="00B93742"/>
    <w:rsid w:val="00B9496A"/>
    <w:rsid w:val="00B956FD"/>
    <w:rsid w:val="00BA0213"/>
    <w:rsid w:val="00BA1AB4"/>
    <w:rsid w:val="00BA3135"/>
    <w:rsid w:val="00BA3144"/>
    <w:rsid w:val="00BA7D8B"/>
    <w:rsid w:val="00BB08DA"/>
    <w:rsid w:val="00BB0BA0"/>
    <w:rsid w:val="00BB10D8"/>
    <w:rsid w:val="00BB1B87"/>
    <w:rsid w:val="00BB3881"/>
    <w:rsid w:val="00BC3C33"/>
    <w:rsid w:val="00BC4136"/>
    <w:rsid w:val="00BC716B"/>
    <w:rsid w:val="00BD13F5"/>
    <w:rsid w:val="00BD20A2"/>
    <w:rsid w:val="00BD3F94"/>
    <w:rsid w:val="00BE736F"/>
    <w:rsid w:val="00BF2020"/>
    <w:rsid w:val="00BF22EE"/>
    <w:rsid w:val="00BF5131"/>
    <w:rsid w:val="00C00729"/>
    <w:rsid w:val="00C02515"/>
    <w:rsid w:val="00C03471"/>
    <w:rsid w:val="00C16D84"/>
    <w:rsid w:val="00C25CA1"/>
    <w:rsid w:val="00C26323"/>
    <w:rsid w:val="00C32FE4"/>
    <w:rsid w:val="00C34B6A"/>
    <w:rsid w:val="00C45AFA"/>
    <w:rsid w:val="00C6211C"/>
    <w:rsid w:val="00C70502"/>
    <w:rsid w:val="00C75AB7"/>
    <w:rsid w:val="00C800A0"/>
    <w:rsid w:val="00C802FB"/>
    <w:rsid w:val="00C90685"/>
    <w:rsid w:val="00C97162"/>
    <w:rsid w:val="00CA0E53"/>
    <w:rsid w:val="00CA3289"/>
    <w:rsid w:val="00CB77B7"/>
    <w:rsid w:val="00CC3A17"/>
    <w:rsid w:val="00CC514A"/>
    <w:rsid w:val="00CD3FF8"/>
    <w:rsid w:val="00CE0292"/>
    <w:rsid w:val="00CE2FD0"/>
    <w:rsid w:val="00CE6BCB"/>
    <w:rsid w:val="00CF3499"/>
    <w:rsid w:val="00D007C4"/>
    <w:rsid w:val="00D11073"/>
    <w:rsid w:val="00D1168A"/>
    <w:rsid w:val="00D119BB"/>
    <w:rsid w:val="00D12A28"/>
    <w:rsid w:val="00D16899"/>
    <w:rsid w:val="00D218FF"/>
    <w:rsid w:val="00D229F0"/>
    <w:rsid w:val="00D30616"/>
    <w:rsid w:val="00D32C88"/>
    <w:rsid w:val="00D35651"/>
    <w:rsid w:val="00D40130"/>
    <w:rsid w:val="00D411E9"/>
    <w:rsid w:val="00D42DB3"/>
    <w:rsid w:val="00D533D6"/>
    <w:rsid w:val="00D55EA8"/>
    <w:rsid w:val="00D5740F"/>
    <w:rsid w:val="00D62933"/>
    <w:rsid w:val="00D65ED9"/>
    <w:rsid w:val="00D76AF3"/>
    <w:rsid w:val="00D77D24"/>
    <w:rsid w:val="00D85F9E"/>
    <w:rsid w:val="00D94D68"/>
    <w:rsid w:val="00D9716F"/>
    <w:rsid w:val="00D97529"/>
    <w:rsid w:val="00DA0AF5"/>
    <w:rsid w:val="00DA48C2"/>
    <w:rsid w:val="00DB31DC"/>
    <w:rsid w:val="00DB42BD"/>
    <w:rsid w:val="00DC4EE6"/>
    <w:rsid w:val="00DD3FA6"/>
    <w:rsid w:val="00DD6A43"/>
    <w:rsid w:val="00DD73B2"/>
    <w:rsid w:val="00DE0F65"/>
    <w:rsid w:val="00DF4F17"/>
    <w:rsid w:val="00E03B2F"/>
    <w:rsid w:val="00E04371"/>
    <w:rsid w:val="00E063E6"/>
    <w:rsid w:val="00E21068"/>
    <w:rsid w:val="00E226CF"/>
    <w:rsid w:val="00E308E6"/>
    <w:rsid w:val="00E334CD"/>
    <w:rsid w:val="00E36DF3"/>
    <w:rsid w:val="00E437BC"/>
    <w:rsid w:val="00E43A33"/>
    <w:rsid w:val="00E45796"/>
    <w:rsid w:val="00E4726D"/>
    <w:rsid w:val="00E54A7F"/>
    <w:rsid w:val="00E578A8"/>
    <w:rsid w:val="00E61232"/>
    <w:rsid w:val="00E622CB"/>
    <w:rsid w:val="00E62CF8"/>
    <w:rsid w:val="00E62D1C"/>
    <w:rsid w:val="00E72E79"/>
    <w:rsid w:val="00E76A89"/>
    <w:rsid w:val="00E8033B"/>
    <w:rsid w:val="00E863DD"/>
    <w:rsid w:val="00E94F79"/>
    <w:rsid w:val="00EA38B9"/>
    <w:rsid w:val="00EB0F2C"/>
    <w:rsid w:val="00EB4D40"/>
    <w:rsid w:val="00EB4D9B"/>
    <w:rsid w:val="00EB59B6"/>
    <w:rsid w:val="00EC1BEA"/>
    <w:rsid w:val="00EC5F66"/>
    <w:rsid w:val="00EC6C97"/>
    <w:rsid w:val="00ED3BA8"/>
    <w:rsid w:val="00EE0254"/>
    <w:rsid w:val="00EE6291"/>
    <w:rsid w:val="00EF3C09"/>
    <w:rsid w:val="00EF5479"/>
    <w:rsid w:val="00F0141C"/>
    <w:rsid w:val="00F02703"/>
    <w:rsid w:val="00F04D15"/>
    <w:rsid w:val="00F05992"/>
    <w:rsid w:val="00F05B5C"/>
    <w:rsid w:val="00F1107E"/>
    <w:rsid w:val="00F11F8C"/>
    <w:rsid w:val="00F122A4"/>
    <w:rsid w:val="00F15EAC"/>
    <w:rsid w:val="00F1650C"/>
    <w:rsid w:val="00F20436"/>
    <w:rsid w:val="00F34035"/>
    <w:rsid w:val="00F3549F"/>
    <w:rsid w:val="00F43303"/>
    <w:rsid w:val="00F45956"/>
    <w:rsid w:val="00F5341F"/>
    <w:rsid w:val="00F54B7C"/>
    <w:rsid w:val="00F56866"/>
    <w:rsid w:val="00F70442"/>
    <w:rsid w:val="00F71B68"/>
    <w:rsid w:val="00F77C2D"/>
    <w:rsid w:val="00F87432"/>
    <w:rsid w:val="00F92989"/>
    <w:rsid w:val="00F92FED"/>
    <w:rsid w:val="00F938C5"/>
    <w:rsid w:val="00F94D8C"/>
    <w:rsid w:val="00F9566B"/>
    <w:rsid w:val="00F960B1"/>
    <w:rsid w:val="00FA00E0"/>
    <w:rsid w:val="00FA41E5"/>
    <w:rsid w:val="00FA77DA"/>
    <w:rsid w:val="00FB1F4E"/>
    <w:rsid w:val="00FB6D57"/>
    <w:rsid w:val="00FC1D62"/>
    <w:rsid w:val="00FC72F0"/>
    <w:rsid w:val="00FD1758"/>
    <w:rsid w:val="00FD1F4B"/>
    <w:rsid w:val="00FE1330"/>
    <w:rsid w:val="00FE5C6F"/>
    <w:rsid w:val="00FF3764"/>
    <w:rsid w:val="00FF4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55C2F1-C9F4-47DE-9E02-71F0FC00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F20436"/>
    <w:rPr>
      <w:rFonts w:ascii="GHEA Grapalat" w:eastAsia="Calibri" w:hAnsi="GHEA Grapala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 w:type="paragraph" w:customStyle="1" w:styleId="mechtex">
    <w:name w:val="mechtex"/>
    <w:basedOn w:val="Normal"/>
    <w:link w:val="mechtex0"/>
    <w:qFormat/>
    <w:rsid w:val="004457C3"/>
    <w:pPr>
      <w:jc w:val="center"/>
    </w:pPr>
    <w:rPr>
      <w:rFonts w:ascii="Arial Armenian" w:hAnsi="Arial Armenian"/>
      <w:sz w:val="22"/>
      <w:szCs w:val="20"/>
      <w:lang w:eastAsia="ru-RU"/>
    </w:rPr>
  </w:style>
  <w:style w:type="character" w:customStyle="1" w:styleId="mechtex0">
    <w:name w:val="mechtex Знак"/>
    <w:link w:val="mechtex"/>
    <w:locked/>
    <w:rsid w:val="004457C3"/>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449545">
      <w:bodyDiv w:val="1"/>
      <w:marLeft w:val="0"/>
      <w:marRight w:val="0"/>
      <w:marTop w:val="0"/>
      <w:marBottom w:val="0"/>
      <w:divBdr>
        <w:top w:val="none" w:sz="0" w:space="0" w:color="auto"/>
        <w:left w:val="none" w:sz="0" w:space="0" w:color="auto"/>
        <w:bottom w:val="none" w:sz="0" w:space="0" w:color="auto"/>
        <w:right w:val="none" w:sz="0" w:space="0" w:color="auto"/>
      </w:divBdr>
    </w:div>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162887364">
      <w:bodyDiv w:val="1"/>
      <w:marLeft w:val="0"/>
      <w:marRight w:val="0"/>
      <w:marTop w:val="0"/>
      <w:marBottom w:val="0"/>
      <w:divBdr>
        <w:top w:val="none" w:sz="0" w:space="0" w:color="auto"/>
        <w:left w:val="none" w:sz="0" w:space="0" w:color="auto"/>
        <w:bottom w:val="none" w:sz="0" w:space="0" w:color="auto"/>
        <w:right w:val="none" w:sz="0" w:space="0" w:color="auto"/>
      </w:divBdr>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 w:id="1319188748">
      <w:bodyDiv w:val="1"/>
      <w:marLeft w:val="0"/>
      <w:marRight w:val="0"/>
      <w:marTop w:val="0"/>
      <w:marBottom w:val="0"/>
      <w:divBdr>
        <w:top w:val="none" w:sz="0" w:space="0" w:color="auto"/>
        <w:left w:val="none" w:sz="0" w:space="0" w:color="auto"/>
        <w:bottom w:val="none" w:sz="0" w:space="0" w:color="auto"/>
        <w:right w:val="none" w:sz="0" w:space="0" w:color="auto"/>
      </w:divBdr>
    </w:div>
    <w:div w:id="1461412148">
      <w:bodyDiv w:val="1"/>
      <w:marLeft w:val="0"/>
      <w:marRight w:val="0"/>
      <w:marTop w:val="0"/>
      <w:marBottom w:val="0"/>
      <w:divBdr>
        <w:top w:val="none" w:sz="0" w:space="0" w:color="auto"/>
        <w:left w:val="none" w:sz="0" w:space="0" w:color="auto"/>
        <w:bottom w:val="none" w:sz="0" w:space="0" w:color="auto"/>
        <w:right w:val="none" w:sz="0" w:space="0" w:color="auto"/>
      </w:divBdr>
    </w:div>
    <w:div w:id="214087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1598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5986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29142-33E3-46B0-8579-5D4A72B1E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2643</Words>
  <Characters>15069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https://mul2.gov.am/tasks/1252105/oneclick?token=ee1c1f2ff9486d9ba4892f31aec2ec1c</cp:keywords>
  <dc:description/>
  <cp:lastModifiedBy>Mariam Ilanjyan</cp:lastModifiedBy>
  <cp:revision>6</cp:revision>
  <cp:lastPrinted>2024-06-24T10:21:00Z</cp:lastPrinted>
  <dcterms:created xsi:type="dcterms:W3CDTF">2025-12-04T05:37:00Z</dcterms:created>
  <dcterms:modified xsi:type="dcterms:W3CDTF">2025-12-09T06:07:00Z</dcterms:modified>
</cp:coreProperties>
</file>