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7C7" w:rsidRPr="00194AF5" w:rsidRDefault="001807C7" w:rsidP="001807C7">
      <w:pPr>
        <w:shd w:val="clear" w:color="auto" w:fill="FFFFFF"/>
        <w:spacing w:after="0" w:line="240" w:lineRule="auto"/>
        <w:jc w:val="center"/>
        <w:rPr>
          <w:rFonts w:eastAsia="Times New Roman" w:cs="Calibri"/>
          <w:caps/>
          <w:color w:val="000000"/>
          <w:sz w:val="24"/>
          <w:szCs w:val="24"/>
          <w:lang w:val="hy-AM"/>
        </w:rPr>
      </w:pPr>
      <w:r w:rsidRPr="00194AF5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ԱՄՓՈՓԱԹԵՐԹ</w:t>
      </w:r>
      <w:r w:rsidRPr="00194AF5">
        <w:rPr>
          <w:rFonts w:eastAsia="Times New Roman" w:cs="Calibri"/>
          <w:caps/>
          <w:color w:val="000000"/>
          <w:sz w:val="24"/>
          <w:szCs w:val="24"/>
          <w:lang w:val="hy-AM"/>
        </w:rPr>
        <w:t>  </w:t>
      </w:r>
    </w:p>
    <w:p w:rsidR="001807C7" w:rsidRPr="00672BF4" w:rsidRDefault="00672BF4" w:rsidP="00672BF4">
      <w:pPr>
        <w:spacing w:after="0"/>
        <w:ind w:right="96"/>
        <w:jc w:val="center"/>
        <w:rPr>
          <w:rFonts w:ascii="GHEA Grapalat" w:hAnsi="GHEA Grapalat"/>
          <w:b/>
          <w:caps/>
          <w:sz w:val="24"/>
          <w:szCs w:val="24"/>
          <w:lang w:val="hy-AM"/>
        </w:rPr>
      </w:pPr>
      <w:r w:rsidRPr="00672BF4">
        <w:rPr>
          <w:rFonts w:ascii="GHEA Grapalat" w:hAnsi="GHEA Grapalat"/>
          <w:b/>
          <w:caps/>
          <w:sz w:val="24"/>
          <w:szCs w:val="24"/>
          <w:lang w:val="hy-AM"/>
        </w:rPr>
        <w:t>«ՀԱՅԱՍՏԱՆԻ ՀԱՆՐԱՊԵՏՈՒԹՅԱՆ ԵՎ ԶԱՐԳԱՑՄԱՆ ՖՐԱՆՍԻԱԿԱՆ ԳՈՐԾԱԿԱԼՈՒԹՅԱՆ ՄԻՋԵՎ ԹԻՎ CAM 1030 01 ՎԱՐԿԱՅԻՆ ՀԱՄԱՁԱՅՆԱԳԻՐԸ</w:t>
      </w:r>
      <w:r w:rsidR="001807C7" w:rsidRPr="001807C7">
        <w:rPr>
          <w:rFonts w:ascii="GHEA Grapalat" w:hAnsi="GHEA Grapalat"/>
          <w:b/>
          <w:caps/>
          <w:sz w:val="24"/>
          <w:szCs w:val="24"/>
          <w:lang w:val="hy-AM"/>
        </w:rPr>
        <w:t xml:space="preserve"> ՀԱՍՏԱՏԵԼՈՒ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1807C7" w:rsidRPr="001807C7">
        <w:rPr>
          <w:rFonts w:ascii="GHEA Grapalat" w:hAnsi="GHEA Grapalat"/>
          <w:b/>
          <w:caps/>
          <w:sz w:val="24"/>
          <w:szCs w:val="24"/>
          <w:lang w:val="hy-AM"/>
        </w:rPr>
        <w:t>ՄԱՍԻՆ»</w:t>
      </w:r>
      <w:r>
        <w:rPr>
          <w:rFonts w:ascii="GHEA Grapalat" w:hAnsi="GHEA Grapalat"/>
          <w:b/>
          <w:caps/>
          <w:sz w:val="24"/>
          <w:szCs w:val="24"/>
          <w:lang w:val="hy-AM"/>
        </w:rPr>
        <w:t xml:space="preserve"> </w:t>
      </w:r>
      <w:r w:rsidR="001807C7" w:rsidRPr="001807C7">
        <w:rPr>
          <w:rFonts w:ascii="GHEA Grapalat" w:eastAsia="Times New Roman" w:hAnsi="GHEA Grapalat" w:cs="Courier New"/>
          <w:b/>
          <w:caps/>
          <w:color w:val="000000"/>
          <w:sz w:val="24"/>
          <w:szCs w:val="24"/>
          <w:lang w:val="hy-AM"/>
        </w:rPr>
        <w:t>ՀԱՅԱՍՏԱՆԻ ՀԱՆՐԱՊԵՏՈՒԹՅԱՆ ՆԱԽԱԳԱՀԻ ՀՐԱՄԱՆԱԳՐԻ ՆԱԽԱԳԾԻ ՄԱՍԻՆ»</w:t>
      </w:r>
      <w:r w:rsidR="001807C7"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</w:t>
      </w:r>
      <w:r w:rsidR="001807C7" w:rsidRPr="001807C7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ՀԱՅԱՍՏԱՆԻ ՀԱՆՐԱՊԵՏՈՒԹՅԱՆ</w:t>
      </w:r>
      <w:r w:rsidR="001807C7" w:rsidRPr="001807C7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 ԿԱՌԱՎԱՐՈՒԹՅԱՆ </w:t>
      </w:r>
      <w:r w:rsidR="001807C7" w:rsidRPr="001807C7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807C7" w:rsidRPr="00194AF5" w:rsidRDefault="001807C7" w:rsidP="001807C7">
      <w:pPr>
        <w:spacing w:after="0"/>
        <w:ind w:right="96"/>
        <w:jc w:val="center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1807C7" w:rsidRPr="00194AF5" w:rsidRDefault="001807C7" w:rsidP="001807C7">
      <w:pPr>
        <w:spacing w:after="0" w:line="240" w:lineRule="auto"/>
        <w:ind w:right="-1"/>
        <w:jc w:val="center"/>
        <w:rPr>
          <w:bCs/>
          <w:caps/>
          <w:sz w:val="24"/>
          <w:szCs w:val="24"/>
          <w:lang w:val="hy-AM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95"/>
        <w:gridCol w:w="2296"/>
      </w:tblGrid>
      <w:tr w:rsidR="001807C7" w:rsidRPr="00194AF5" w:rsidTr="00726EBD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726EBD">
            <w:pPr>
              <w:pStyle w:val="ListParagraph"/>
              <w:spacing w:after="0" w:line="20" w:lineRule="atLeast"/>
              <w:ind w:left="0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8476D" w:rsidRDefault="004A1428" w:rsidP="00B9019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15</w:t>
            </w:r>
            <w:r w:rsidR="001807C7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="00B9019F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 w:rsidR="00B9019F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1807C7"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194AF5" w:rsidTr="00726EBD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194AF5" w:rsidRDefault="001807C7" w:rsidP="00726EBD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8476D" w:rsidRDefault="001807C7" w:rsidP="00726EB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78476D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4A1428" w:rsidRPr="004A142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1111/57074-25</w:t>
            </w:r>
          </w:p>
        </w:tc>
      </w:tr>
      <w:tr w:rsidR="001807C7" w:rsidRPr="00194AF5" w:rsidTr="00726EBD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428" w:rsidRPr="004A1428" w:rsidRDefault="004A1428" w:rsidP="004A142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42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և Զարգացման ֆրանսիական գործակալության միջև CAM 1030 01 վարկային համաձայնագիրը ստորագրվել է 2025 թվականի սեպտեմբերի 26-ին: Վարկային համաձայնագրով նախատեսվում է  Հայաստանին տրամադրել 150.000.000 եվրո բյուջետային աջակցության վարկ՝ հանրային ծառայությունների մատուցման և ֆինանսական հատվածի զարգացման արդյունավետությանն ու կայունությանն ուղղված ծրագրի իրականացման համար:</w:t>
            </w:r>
          </w:p>
          <w:p w:rsidR="004A1428" w:rsidRPr="004A1428" w:rsidRDefault="004A1428" w:rsidP="004A142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428">
              <w:rPr>
                <w:rFonts w:ascii="GHEA Grapalat" w:hAnsi="GHEA Grapalat"/>
                <w:sz w:val="24"/>
                <w:szCs w:val="24"/>
                <w:lang w:val="hy-AM"/>
              </w:rPr>
              <w:tab/>
              <w:t>Ծրագրի   նպատակն է աջակցել Հայաստանի կառավարությանը՝ բարելավելու հանրային ծառայությունների և ֆինանսական հատվածի արդյունավետությունն ու կայունությունը՝ նպաստելու կայուն և ներառական աճին՝ ի շահ բնակչության: Երկու հատուկ նպատակներն են՝ ամրապնդել տնտեսական և ֆինանսական կառավարումը, մասնավորապես՝ բարելավելով պետական ֆինանսների կառավարման արդյունավետությունը. և ընդլայնել ածխածնային ցածր և դիմացկուն տնտեսության անցման պլանավորումն ու ֆինանսավորումը` կենտրոնանալով գենդերային հավասարության վրա:</w:t>
            </w:r>
          </w:p>
          <w:p w:rsidR="004A1428" w:rsidRPr="004A1428" w:rsidRDefault="004A1428" w:rsidP="004A142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4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Վարկային համաձայնագրի ուժի մեջ մտնելու կարգը սահմանված է 18-րդ կետով՝ </w:t>
            </w:r>
          </w:p>
          <w:p w:rsidR="004A1428" w:rsidRPr="004A1428" w:rsidRDefault="004A1428" w:rsidP="004A142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428">
              <w:rPr>
                <w:rFonts w:ascii="GHEA Grapalat" w:hAnsi="GHEA Grapalat"/>
                <w:sz w:val="24"/>
                <w:szCs w:val="24"/>
                <w:lang w:val="hy-AM"/>
              </w:rPr>
              <w:t>Սույն Համաձայնագիրն ուժի մեջ է մտնում այն ամսաթվին, երբ Գործակալությունը Վարկառուից ստանում է IV հավելվածի (Նախապայմանները) II մասի (բ) (iii) պարբերությունում նշված ծանուցումը (Ուժի մեջ մտնելու ամսաթիվ), և լիարժեք ուժի ու գործողության մեջ է մնում, մինչև Համաձայնագրով վճարման ենթակա բոլոր գումարները վճարվեն: Գործակալությունը Վարկառուին տեղեկացնում է սույն ծանուցումն ստանալու օրվա մասին:</w:t>
            </w:r>
          </w:p>
          <w:p w:rsidR="001807C7" w:rsidRPr="00194AF5" w:rsidRDefault="004A1428" w:rsidP="004A1428">
            <w:pPr>
              <w:spacing w:after="0" w:line="20" w:lineRule="atLeast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A1428">
              <w:rPr>
                <w:rFonts w:ascii="GHEA Grapalat" w:hAnsi="GHEA Grapalat"/>
                <w:sz w:val="24"/>
                <w:szCs w:val="24"/>
                <w:lang w:val="hy-AM"/>
              </w:rPr>
              <w:t>Առաջնորդվելով «Միջազգային պայմանագրերի մասին» օրենքի 11-րդ հոդվածի դրույթներով՝ ՀՀ վարած արտաքին քաղաքականության տեսանկյունից արտաքին գործերի նախարարությունը նպատակահարմար է համարում CAM 1030 01 վարկային համաձայնագրի վավերացումը կամ հաստատումը։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726EB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4B6C6C" w:rsidTr="00726EBD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726EBD" w:rsidRDefault="001807C7" w:rsidP="00726EB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  <w:r w:rsidRPr="006308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2. Արդարադատության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4B6C6C" w:rsidP="00FE2B63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21</w:t>
            </w:r>
            <w:r w:rsidR="001807C7" w:rsidRPr="004B6C6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 w:rsidR="00FE2B6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1807C7"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4B6C6C" w:rsidTr="00726EBD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726EBD" w:rsidRDefault="001807C7" w:rsidP="00726EBD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1807C7" w:rsidP="00E40A02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Pr="004B6C6C">
              <w:rPr>
                <w:rFonts w:ascii="GHEA Grapalat" w:hAnsi="GHEA Grapalat"/>
                <w:lang w:val="hy-AM"/>
              </w:rPr>
              <w:t xml:space="preserve"> </w:t>
            </w:r>
            <w:r w:rsidR="00630863" w:rsidRPr="00630863">
              <w:rPr>
                <w:rFonts w:ascii="GHEA Grapalat" w:hAnsi="GHEA Grapalat"/>
                <w:sz w:val="24"/>
                <w:szCs w:val="24"/>
                <w:lang w:val="hy-AM"/>
              </w:rPr>
              <w:t>/14.0.1/47477-2025</w:t>
            </w:r>
          </w:p>
        </w:tc>
      </w:tr>
      <w:tr w:rsidR="001807C7" w:rsidRPr="00194AF5" w:rsidTr="00726EBD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0863" w:rsidRPr="00630863" w:rsidRDefault="00630863" w:rsidP="00630863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086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1807C7" w:rsidRPr="00726EBD" w:rsidRDefault="00630863" w:rsidP="00630863">
            <w:pPr>
              <w:widowControl w:val="0"/>
              <w:spacing w:after="0" w:line="20" w:lineRule="atLeast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highlight w:val="yellow"/>
                <w:lang w:val="hy-AM"/>
              </w:rPr>
            </w:pPr>
            <w:r w:rsidRPr="0063086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, </w:t>
            </w:r>
            <w:r w:rsidRPr="00630863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համար ֆինանսական կամ գույքային պարտավորություններ նախատեսելու դեպքում Համաձայնագիրը ենթակա կլինի վավերացման ՀՀ Սահմանադրության 116-րդ հոդվածի  1-ին մասի 4-րդ և «Միջազգային պայմանագրերի մասին» օրենքի 10-րդ հոդվածի 2-րդ մասի   4-րդ կետերի դրույթներով: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194AF5" w:rsidRDefault="001807C7" w:rsidP="00726EB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D16CCC" w:rsidTr="00726EBD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960603" w:rsidRDefault="001807C7" w:rsidP="00726EB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960603" w:rsidRDefault="001A1ACA" w:rsidP="001A1ACA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21</w:t>
            </w:r>
            <w:r w:rsidR="00D16CCC"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</w:t>
            </w:r>
            <w:r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11</w:t>
            </w:r>
            <w:r w:rsidR="008F160A"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.2025</w:t>
            </w:r>
            <w:r w:rsidR="001807C7"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D16CCC" w:rsidTr="00726EBD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960603" w:rsidRDefault="001807C7" w:rsidP="00726EBD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960603" w:rsidRDefault="001807C7" w:rsidP="00F57742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№ </w:t>
            </w:r>
            <w:r w:rsidR="001A1ACA"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04/5-2/26581-2025</w:t>
            </w:r>
          </w:p>
        </w:tc>
      </w:tr>
      <w:tr w:rsidR="001807C7" w:rsidRPr="00194AF5" w:rsidTr="00726EBD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7C7" w:rsidRPr="00960603" w:rsidRDefault="004237D2" w:rsidP="004237D2">
            <w:pPr>
              <w:spacing w:after="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60603">
              <w:rPr>
                <w:rFonts w:ascii="GHEA Grapalat" w:hAnsi="GHEA Grapalat" w:cs="Sylfaen"/>
                <w:sz w:val="24"/>
                <w:szCs w:val="24"/>
                <w:lang w:val="hy-AM"/>
              </w:rPr>
              <w:t>«Հայաստանի Հանրապետության և Զարգացման ֆրանսիական գործակալության միջև թիվ CAM 1030 01 վարկային համաձայնագրում»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960603" w:rsidRDefault="001807C7" w:rsidP="00726EB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960603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  <w:tr w:rsidR="001807C7" w:rsidRPr="00194AF5" w:rsidTr="00726EBD">
        <w:trPr>
          <w:trHeight w:val="20"/>
          <w:jc w:val="center"/>
        </w:trPr>
        <w:tc>
          <w:tcPr>
            <w:tcW w:w="39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B043BC" w:rsidRPr="0007758F" w:rsidRDefault="001807C7" w:rsidP="0007758F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4. ՀՀ ՏԿԵՆ</w:t>
            </w:r>
          </w:p>
          <w:p w:rsidR="001807C7" w:rsidRPr="00B043BC" w:rsidRDefault="00B043BC" w:rsidP="0007758F">
            <w:pPr>
              <w:spacing w:after="0" w:line="20" w:lineRule="atLeast"/>
              <w:jc w:val="center"/>
              <w:rPr>
                <w:rStyle w:val="Emphasis"/>
                <w:rFonts w:ascii="GHEA Grapalat" w:hAnsi="GHEA Grapalat"/>
                <w:i w:val="0"/>
                <w:sz w:val="24"/>
                <w:szCs w:val="24"/>
                <w:highlight w:val="yellow"/>
                <w:lang w:val="hy-AM"/>
              </w:rPr>
            </w:pPr>
            <w:r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Պ</w:t>
            </w:r>
            <w:r w:rsidR="001807C7" w:rsidRPr="0007758F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ետական գույքի կառավարման կոմիտե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7834E0" w:rsidP="007834E0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24</w:t>
            </w: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01.2025</w:t>
            </w: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1807C7" w:rsidRPr="00194AF5" w:rsidTr="00726EBD">
        <w:trPr>
          <w:trHeight w:val="20"/>
          <w:jc w:val="center"/>
        </w:trPr>
        <w:tc>
          <w:tcPr>
            <w:tcW w:w="39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7C7" w:rsidRPr="007827DD" w:rsidRDefault="001807C7" w:rsidP="00726EBD">
            <w:pPr>
              <w:spacing w:after="0" w:line="20" w:lineRule="atLeast"/>
              <w:rPr>
                <w:rStyle w:val="Emphasis"/>
                <w:rFonts w:ascii="GHEA Grapalat" w:hAnsi="GHEA Grapalat"/>
                <w:i w:val="0"/>
                <w:highlight w:val="yellow"/>
                <w:lang w:val="en-US"/>
              </w:rPr>
            </w:pP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1807C7" w:rsidRPr="00194AF5" w:rsidRDefault="004F2F27" w:rsidP="004F2F27">
            <w:pPr>
              <w:spacing w:after="0" w:line="20" w:lineRule="atLeast"/>
              <w:rPr>
                <w:rFonts w:ascii="GHEA Grapalat" w:eastAsia="Times New Roman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№</w:t>
            </w:r>
            <w:r w:rsidR="007834E0">
              <w:t xml:space="preserve"> </w:t>
            </w:r>
            <w:r w:rsidR="007834E0" w:rsidRPr="007834E0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ԴԽ/15.3/2643-2025</w:t>
            </w:r>
          </w:p>
        </w:tc>
      </w:tr>
      <w:tr w:rsidR="001807C7" w:rsidRPr="008A0D1E" w:rsidTr="00726EBD">
        <w:trPr>
          <w:trHeight w:val="20"/>
          <w:jc w:val="center"/>
        </w:trPr>
        <w:tc>
          <w:tcPr>
            <w:tcW w:w="3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7C7" w:rsidRPr="007827DD" w:rsidRDefault="00A56FA6" w:rsidP="00B043BC">
            <w:pPr>
              <w:pStyle w:val="BodyText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A56FA6">
              <w:rPr>
                <w:rFonts w:ascii="GHEA Grapalat" w:hAnsi="GHEA Grapalat"/>
                <w:lang w:val="hy-AM"/>
              </w:rPr>
              <w:t>2025 թվականի սեպտեմբերի 26-ով թվագրված՝ Հայաստանի Հանրապետության և Զարգացման ֆրանսիական գործակալության միջև թիվ CAM 1030 01 վարկային համաձայնագրով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1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7C7" w:rsidRPr="008A0D1E" w:rsidRDefault="001807C7" w:rsidP="00726EBD">
            <w:pPr>
              <w:spacing w:after="0" w:line="20" w:lineRule="atLeast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  <w:r w:rsidRPr="00194AF5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Ընդունվել է ի գիտություն:</w:t>
            </w:r>
          </w:p>
        </w:tc>
      </w:tr>
    </w:tbl>
    <w:p w:rsidR="001807C7" w:rsidRDefault="001807C7" w:rsidP="001807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1807C7" w:rsidRDefault="001807C7" w:rsidP="001807C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p w:rsidR="001807C7" w:rsidRDefault="001807C7" w:rsidP="001807C7">
      <w:pPr>
        <w:rPr>
          <w:lang w:val="hy-AM"/>
        </w:rPr>
      </w:pPr>
    </w:p>
    <w:p w:rsidR="001807C7" w:rsidRPr="001457C4" w:rsidRDefault="001807C7" w:rsidP="001807C7">
      <w:pPr>
        <w:shd w:val="clear" w:color="auto" w:fill="FFFFFF"/>
        <w:spacing w:after="0" w:line="240" w:lineRule="auto"/>
        <w:ind w:right="5470" w:firstLine="375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</w:p>
    <w:p w:rsidR="008A4B73" w:rsidRDefault="008A4B73">
      <w:bookmarkStart w:id="0" w:name="_GoBack"/>
      <w:bookmarkEnd w:id="0"/>
    </w:p>
    <w:sectPr w:rsidR="008A4B73" w:rsidSect="00726EBD">
      <w:pgSz w:w="11906" w:h="16838"/>
      <w:pgMar w:top="1134" w:right="454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BDC"/>
    <w:rsid w:val="0007758F"/>
    <w:rsid w:val="001807C7"/>
    <w:rsid w:val="001A1ACA"/>
    <w:rsid w:val="002C77B2"/>
    <w:rsid w:val="00350AA2"/>
    <w:rsid w:val="00352942"/>
    <w:rsid w:val="004237D2"/>
    <w:rsid w:val="00442BDC"/>
    <w:rsid w:val="004A1428"/>
    <w:rsid w:val="004B6C6C"/>
    <w:rsid w:val="004D1A65"/>
    <w:rsid w:val="004F2F27"/>
    <w:rsid w:val="00606EDC"/>
    <w:rsid w:val="00630863"/>
    <w:rsid w:val="0064213A"/>
    <w:rsid w:val="00672BF4"/>
    <w:rsid w:val="006C5268"/>
    <w:rsid w:val="00726EBD"/>
    <w:rsid w:val="007827DD"/>
    <w:rsid w:val="007834E0"/>
    <w:rsid w:val="0078476D"/>
    <w:rsid w:val="008A4B73"/>
    <w:rsid w:val="008F160A"/>
    <w:rsid w:val="008F4634"/>
    <w:rsid w:val="00960603"/>
    <w:rsid w:val="009937D6"/>
    <w:rsid w:val="00A56FA6"/>
    <w:rsid w:val="00B043BC"/>
    <w:rsid w:val="00B15899"/>
    <w:rsid w:val="00B9019F"/>
    <w:rsid w:val="00C158A5"/>
    <w:rsid w:val="00CA426F"/>
    <w:rsid w:val="00CC0F67"/>
    <w:rsid w:val="00D16CCC"/>
    <w:rsid w:val="00D36698"/>
    <w:rsid w:val="00DC37CA"/>
    <w:rsid w:val="00E40A02"/>
    <w:rsid w:val="00EB7DCE"/>
    <w:rsid w:val="00F13024"/>
    <w:rsid w:val="00F57742"/>
    <w:rsid w:val="00F946BB"/>
    <w:rsid w:val="00FE2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E348C"/>
  <w15:chartTrackingRefBased/>
  <w15:docId w15:val="{DFE6C935-1F9E-47E0-A063-BBB202729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7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7C7"/>
    <w:pPr>
      <w:ind w:left="720"/>
      <w:contextualSpacing/>
    </w:pPr>
    <w:rPr>
      <w:lang w:val="en-US"/>
    </w:rPr>
  </w:style>
  <w:style w:type="character" w:styleId="Emphasis">
    <w:name w:val="Emphasis"/>
    <w:uiPriority w:val="20"/>
    <w:qFormat/>
    <w:rsid w:val="001807C7"/>
    <w:rPr>
      <w:i/>
      <w:iCs/>
    </w:rPr>
  </w:style>
  <w:style w:type="paragraph" w:styleId="BodyText">
    <w:name w:val="Body Text"/>
    <w:basedOn w:val="Normal"/>
    <w:link w:val="BodyTextChar"/>
    <w:uiPriority w:val="99"/>
    <w:unhideWhenUsed/>
    <w:rsid w:val="001807C7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1807C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2</Pages>
  <Words>360</Words>
  <Characters>2772</Characters>
  <Application>Microsoft Office Word</Application>
  <DocSecurity>0</DocSecurity>
  <Lines>89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Santrosyan</dc:creator>
  <cp:keywords>https://mul2-minfin.gov.am/tasks/1097202/oneclick?token=2da4fd74e38aa4a7cad58a8a687543d3</cp:keywords>
  <dc:description/>
  <cp:lastModifiedBy>Tatevik Manushakyan</cp:lastModifiedBy>
  <cp:revision>9</cp:revision>
  <dcterms:created xsi:type="dcterms:W3CDTF">2024-12-05T06:26:00Z</dcterms:created>
  <dcterms:modified xsi:type="dcterms:W3CDTF">2025-11-21T11:48:00Z</dcterms:modified>
</cp:coreProperties>
</file>