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9436E" w:rsidRPr="0099436E" w:rsidRDefault="00666CC9" w:rsidP="0099436E">
      <w:pPr>
        <w:autoSpaceDE w:val="0"/>
        <w:autoSpaceDN w:val="0"/>
        <w:adjustRightInd w:val="0"/>
        <w:jc w:val="center"/>
        <w:rPr>
          <w:rFonts w:ascii="GHEA Mariam" w:hAnsi="GHEA Mariam" w:cs="GHEA Mariam"/>
          <w:bCs/>
          <w:sz w:val="24"/>
          <w:szCs w:val="24"/>
          <w:lang w:val="hy-AM"/>
        </w:rPr>
      </w:pPr>
      <w:r w:rsidRPr="00666CC9">
        <w:rPr>
          <w:rFonts w:ascii="GHEA Mariam" w:hAnsi="GHEA Mariam"/>
          <w:sz w:val="24"/>
          <w:szCs w:val="24"/>
          <w:lang w:val="hy-AM"/>
        </w:rPr>
        <w:t>20</w:t>
      </w:r>
      <w:r w:rsidR="00F04A93" w:rsidRPr="00F04A93">
        <w:rPr>
          <w:rFonts w:ascii="GHEA Mariam" w:hAnsi="GHEA Mariam"/>
          <w:sz w:val="24"/>
          <w:szCs w:val="24"/>
          <w:lang w:val="hy-AM"/>
        </w:rPr>
        <w:t xml:space="preserve"> </w:t>
      </w:r>
      <w:r w:rsidR="00F46A18">
        <w:rPr>
          <w:rFonts w:ascii="GHEA Mariam" w:hAnsi="GHEA Mariam"/>
          <w:sz w:val="24"/>
          <w:szCs w:val="24"/>
          <w:lang w:val="hy-AM"/>
        </w:rPr>
        <w:t>նոյ</w:t>
      </w:r>
      <w:r w:rsidR="00F04A93" w:rsidRPr="00F04A93">
        <w:rPr>
          <w:rFonts w:ascii="GHEA Mariam" w:hAnsi="GHEA Mariam"/>
          <w:sz w:val="24"/>
          <w:szCs w:val="24"/>
          <w:lang w:val="hy-AM"/>
        </w:rPr>
        <w:t xml:space="preserve">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99436E" w:rsidRPr="0099436E">
        <w:rPr>
          <w:rFonts w:ascii="GHEA Mariam" w:hAnsi="GHEA Mariam" w:cs="GHEA Mariam"/>
          <w:bCs/>
          <w:sz w:val="24"/>
          <w:szCs w:val="24"/>
          <w:lang w:val="hy-AM"/>
        </w:rPr>
        <w:t>- Ա</w:t>
      </w:r>
    </w:p>
    <w:p w:rsidR="0099436E" w:rsidRPr="0099436E" w:rsidRDefault="0099436E" w:rsidP="0099436E">
      <w:pPr>
        <w:autoSpaceDE w:val="0"/>
        <w:autoSpaceDN w:val="0"/>
        <w:adjustRightInd w:val="0"/>
        <w:jc w:val="center"/>
        <w:rPr>
          <w:rFonts w:ascii="GHEA Mariam" w:hAnsi="GHEA Mariam" w:cs="GHEA Mariam"/>
          <w:bCs/>
          <w:sz w:val="24"/>
          <w:szCs w:val="24"/>
          <w:lang w:val="hy-AM"/>
        </w:rPr>
      </w:pPr>
    </w:p>
    <w:p w:rsidR="0099436E" w:rsidRPr="0099436E" w:rsidRDefault="0099436E" w:rsidP="0099436E">
      <w:pPr>
        <w:autoSpaceDE w:val="0"/>
        <w:autoSpaceDN w:val="0"/>
        <w:adjustRightInd w:val="0"/>
        <w:jc w:val="center"/>
        <w:rPr>
          <w:rFonts w:ascii="GHEA Mariam" w:hAnsi="GHEA Mariam" w:cs="GHEA Mariam"/>
          <w:bCs/>
          <w:sz w:val="24"/>
          <w:szCs w:val="24"/>
          <w:lang w:val="hy-AM"/>
        </w:rPr>
      </w:pPr>
    </w:p>
    <w:p w:rsidR="0099436E" w:rsidRDefault="0099436E" w:rsidP="0099436E">
      <w:pPr>
        <w:ind w:right="96"/>
        <w:jc w:val="center"/>
        <w:rPr>
          <w:rFonts w:ascii="GHEA Mariam" w:eastAsia="Batang" w:hAnsi="GHEA Mariam" w:cs="Sylfaen"/>
          <w:sz w:val="24"/>
          <w:szCs w:val="24"/>
          <w:lang w:val="hy-AM"/>
        </w:rPr>
      </w:pPr>
      <w:r w:rsidRPr="0099436E">
        <w:rPr>
          <w:rFonts w:ascii="GHEA Mariam" w:hAnsi="GHEA Mariam"/>
          <w:sz w:val="24"/>
          <w:szCs w:val="24"/>
          <w:lang w:val="hy-AM"/>
        </w:rPr>
        <w:t xml:space="preserve">«ՀԱՅԱՍՏԱՆԻ ՀԱՆՐԱՊԵՏՈՒԹՅԱՆ ԿԱՌԱՎԱՐՈՒԹՅԱՆ ԵՎ ՀՈՒՆԱՍՏԱՆԻ ՀԱՆՐԱՊԵՏՈՒԹՅԱՆ ԿԱՌԱՎԱՐՈՒԹՅԱՆ ՄԻՋԵՎ ՄՇԱԿՈՒԹԱՅԻՆ ԱՐԺԵՔՆԵՐԻ ՀԱՓՇՏԱԿՈՒՄԸ, ԱՆՕՐԻՆԱԿԱՆ ՊԵՂՈՒՄՆԵՐԸ ԵՎ ԱՊՕՐԻՆԻ ՆԵՐՄՈՒԾՈՒՄԸ, ԱՐՏԱՀԱՆՈՒՄԸ ԵՎ ԴՐԱՆՑ ՆԿԱՏՄԱՄԲ ՍԵՓԱԿԱՆՈՒԹՅԱՆ ԻՐԱՎՈՒՆՔԻ ՓՈԽԱՆՑՈՒՄԸ ԿԱՆԽԵԼՈՒ ԵՎ ԴՐԱՆՔ ԻՐԵՆՑ ԾԱԳՄԱՆ ԵՐԿԻՐ ՌԵՍՏԻՏՈՒՑԻԱՅԻ ՄԱՍԻՆ» ՀԱՄԱՁԱՅՆԱԳԻՐԸ </w:t>
      </w:r>
      <w:r w:rsidRPr="0099436E">
        <w:rPr>
          <w:rStyle w:val="Strong"/>
          <w:rFonts w:ascii="GHEA Mariam" w:hAnsi="GHEA Mariam"/>
          <w:b w:val="0"/>
          <w:sz w:val="24"/>
          <w:szCs w:val="24"/>
          <w:lang w:val="hy-AM"/>
        </w:rPr>
        <w:t>ՎԱՎԵՐԱՑՆԵԼՈՒ ՄԱՍԻՆ»</w:t>
      </w:r>
      <w:r w:rsidRPr="0099436E">
        <w:rPr>
          <w:rStyle w:val="Strong"/>
          <w:rFonts w:ascii="GHEA Mariam" w:hAnsi="GHEA Mariam"/>
          <w:sz w:val="24"/>
          <w:szCs w:val="24"/>
          <w:lang w:val="hy-AM"/>
        </w:rPr>
        <w:t xml:space="preserve"> </w:t>
      </w:r>
      <w:r w:rsidRPr="0099436E">
        <w:rPr>
          <w:rFonts w:ascii="GHEA Mariam" w:eastAsia="Batang" w:hAnsi="GHEA Mariam" w:cs="Sylfaen"/>
          <w:sz w:val="24"/>
          <w:szCs w:val="24"/>
          <w:lang w:val="hy-AM"/>
        </w:rPr>
        <w:t>ՀԱՅԱՍՏԱՆԻ ՀԱՆՐԱՊԵՏՈՒԹՅԱՆ ՕՐԵՆ</w:t>
      </w:r>
      <w:r w:rsidRPr="0099436E">
        <w:rPr>
          <w:rFonts w:ascii="GHEA Mariam" w:eastAsia="Batang" w:hAnsi="GHEA Mariam" w:cs="Sylfaen"/>
          <w:sz w:val="24"/>
          <w:szCs w:val="24"/>
          <w:lang w:val="hy-AM"/>
        </w:rPr>
        <w:softHyphen/>
        <w:t>ՔԻ</w:t>
      </w:r>
      <w:r w:rsidRPr="0099436E">
        <w:rPr>
          <w:rFonts w:ascii="GHEA Mariam" w:eastAsia="Batang" w:hAnsi="GHEA Mariam" w:cs="Arial Armenian"/>
          <w:sz w:val="24"/>
          <w:szCs w:val="24"/>
          <w:lang w:val="hy-AM"/>
        </w:rPr>
        <w:t xml:space="preserve"> </w:t>
      </w:r>
      <w:r w:rsidRPr="0099436E">
        <w:rPr>
          <w:rFonts w:ascii="GHEA Mariam" w:eastAsia="Batang" w:hAnsi="GHEA Mariam" w:cs="Sylfaen"/>
          <w:sz w:val="24"/>
          <w:szCs w:val="24"/>
          <w:lang w:val="hy-AM"/>
        </w:rPr>
        <w:t>ՆԱԽԱԳԾԻ</w:t>
      </w:r>
      <w:r w:rsidRPr="0099436E">
        <w:rPr>
          <w:rFonts w:ascii="GHEA Mariam" w:eastAsia="Batang" w:hAnsi="GHEA Mariam" w:cs="Arial Armenian"/>
          <w:sz w:val="24"/>
          <w:szCs w:val="24"/>
          <w:lang w:val="hy-AM"/>
        </w:rPr>
        <w:t xml:space="preserve"> </w:t>
      </w:r>
      <w:r w:rsidRPr="0099436E">
        <w:rPr>
          <w:rFonts w:ascii="GHEA Mariam" w:eastAsia="Batang" w:hAnsi="GHEA Mariam" w:cs="Sylfaen"/>
          <w:sz w:val="24"/>
          <w:szCs w:val="24"/>
          <w:lang w:val="hy-AM"/>
        </w:rPr>
        <w:t>ՄԱՍԻՆ</w:t>
      </w:r>
    </w:p>
    <w:p w:rsidR="0099436E" w:rsidRPr="0099436E" w:rsidRDefault="0099436E" w:rsidP="0099436E">
      <w:pPr>
        <w:ind w:right="96"/>
        <w:jc w:val="center"/>
        <w:rPr>
          <w:rFonts w:ascii="GHEA Mariam" w:hAnsi="GHEA Mariam"/>
          <w:bCs/>
          <w:sz w:val="24"/>
          <w:szCs w:val="24"/>
          <w:lang w:val="hy-AM"/>
        </w:rPr>
      </w:pPr>
      <w:r>
        <w:rPr>
          <w:rFonts w:ascii="GHEA Mariam" w:eastAsia="Batang" w:hAnsi="GHEA Mariam" w:cs="Sylfaen"/>
          <w:sz w:val="24"/>
          <w:szCs w:val="24"/>
          <w:lang w:val="hy-AM"/>
        </w:rPr>
        <w:t>-----------------------------------------------------------------------------------------------------------</w:t>
      </w:r>
    </w:p>
    <w:p w:rsidR="0099436E" w:rsidRDefault="0099436E" w:rsidP="0099436E">
      <w:pPr>
        <w:autoSpaceDE w:val="0"/>
        <w:autoSpaceDN w:val="0"/>
        <w:adjustRightInd w:val="0"/>
        <w:jc w:val="center"/>
        <w:rPr>
          <w:rFonts w:ascii="GHEA Grapalat" w:hAnsi="GHEA Grapalat" w:cs="Sylfaen"/>
          <w:sz w:val="24"/>
          <w:szCs w:val="24"/>
          <w:lang w:val="hy-AM"/>
        </w:rPr>
      </w:pPr>
    </w:p>
    <w:p w:rsidR="0099436E" w:rsidRDefault="0099436E" w:rsidP="0099436E">
      <w:pPr>
        <w:autoSpaceDE w:val="0"/>
        <w:autoSpaceDN w:val="0"/>
        <w:adjustRightInd w:val="0"/>
        <w:jc w:val="center"/>
        <w:rPr>
          <w:rFonts w:ascii="GHEA Grapalat" w:hAnsi="GHEA Grapalat" w:cs="Sylfaen"/>
          <w:sz w:val="24"/>
          <w:szCs w:val="24"/>
          <w:lang w:val="hy-AM"/>
        </w:rPr>
      </w:pPr>
    </w:p>
    <w:p w:rsidR="0099436E" w:rsidRPr="0099436E" w:rsidRDefault="0099436E" w:rsidP="0099436E">
      <w:pPr>
        <w:spacing w:line="360" w:lineRule="auto"/>
        <w:ind w:right="-31" w:firstLine="709"/>
        <w:jc w:val="both"/>
        <w:rPr>
          <w:rFonts w:ascii="GHEA Mariam" w:hAnsi="GHEA Mariam" w:cs="Sylfaen"/>
          <w:sz w:val="24"/>
          <w:szCs w:val="24"/>
          <w:lang w:val="hy-AM"/>
        </w:rPr>
      </w:pPr>
      <w:r w:rsidRPr="0099436E">
        <w:rPr>
          <w:rFonts w:ascii="GHEA Mariam" w:hAnsi="GHEA Mariam"/>
          <w:sz w:val="24"/>
          <w:szCs w:val="24"/>
          <w:lang w:val="hy-AM"/>
        </w:rPr>
        <w:t xml:space="preserve">Հիմք ընդունելով </w:t>
      </w:r>
      <w:r w:rsidRPr="0099436E">
        <w:rPr>
          <w:rFonts w:ascii="GHEA Mariam" w:hAnsi="GHEA Mariam" w:cs="Sylfaen"/>
          <w:sz w:val="24"/>
          <w:szCs w:val="24"/>
          <w:lang w:val="hy-AM"/>
        </w:rPr>
        <w:t>«</w:t>
      </w:r>
      <w:r w:rsidRPr="0099436E">
        <w:rPr>
          <w:rFonts w:ascii="GHEA Mariam" w:hAnsi="GHEA Mariam" w:cs="Tahoma"/>
          <w:sz w:val="24"/>
          <w:szCs w:val="24"/>
          <w:lang w:val="hy-AM"/>
        </w:rPr>
        <w:t>Ազգային ժողովի կանոնակարգ» Հայաստանի Հանրա</w:t>
      </w:r>
      <w:r w:rsidRPr="0099436E">
        <w:rPr>
          <w:rFonts w:ascii="GHEA Mariam" w:hAnsi="GHEA Mariam" w:cs="Tahoma"/>
          <w:sz w:val="24"/>
          <w:szCs w:val="24"/>
          <w:lang w:val="hy-AM"/>
        </w:rPr>
        <w:softHyphen/>
        <w:t>պե</w:t>
      </w:r>
      <w:r w:rsidRPr="0099436E">
        <w:rPr>
          <w:rFonts w:ascii="GHEA Mariam" w:hAnsi="GHEA Mariam" w:cs="Tahoma"/>
          <w:sz w:val="24"/>
          <w:szCs w:val="24"/>
          <w:lang w:val="hy-AM"/>
        </w:rPr>
        <w:softHyphen/>
        <w:t xml:space="preserve">տության սահմանադրական օրենքի 65-րդ հոդվածի 3-րդ մասը և </w:t>
      </w:r>
      <w:r w:rsidRPr="0099436E">
        <w:rPr>
          <w:rFonts w:ascii="GHEA Mariam" w:hAnsi="GHEA Mariam" w:cs="Sylfaen"/>
          <w:sz w:val="24"/>
          <w:szCs w:val="24"/>
          <w:lang w:val="hy-AM"/>
        </w:rPr>
        <w:t>«</w:t>
      </w:r>
      <w:r w:rsidRPr="0099436E">
        <w:rPr>
          <w:rFonts w:ascii="GHEA Mariam" w:hAnsi="GHEA Mariam" w:cs="Tahoma"/>
          <w:sz w:val="24"/>
          <w:szCs w:val="24"/>
          <w:lang w:val="hy-AM"/>
        </w:rPr>
        <w:t>Միջազգային պայմանագրերի մասին» Հայաստանի Հանրա</w:t>
      </w:r>
      <w:r w:rsidRPr="0099436E">
        <w:rPr>
          <w:rFonts w:ascii="GHEA Mariam" w:hAnsi="GHEA Mariam" w:cs="Tahoma"/>
          <w:sz w:val="24"/>
          <w:szCs w:val="24"/>
          <w:lang w:val="hy-AM"/>
        </w:rPr>
        <w:softHyphen/>
        <w:t>պե</w:t>
      </w:r>
      <w:r w:rsidRPr="0099436E">
        <w:rPr>
          <w:rFonts w:ascii="GHEA Mariam" w:hAnsi="GHEA Mariam" w:cs="Tahoma"/>
          <w:sz w:val="24"/>
          <w:szCs w:val="24"/>
          <w:lang w:val="hy-AM"/>
        </w:rPr>
        <w:softHyphen/>
        <w:t>տության օրենքի 12-րդ հոդվածի  3-րդ մասը՝ Հայաստանի Հանրապետության կ</w:t>
      </w:r>
      <w:r w:rsidRPr="0099436E">
        <w:rPr>
          <w:rFonts w:ascii="GHEA Mariam" w:hAnsi="GHEA Mariam" w:cs="Sylfaen"/>
          <w:sz w:val="24"/>
          <w:szCs w:val="24"/>
          <w:lang w:val="hy-AM"/>
        </w:rPr>
        <w:t xml:space="preserve">առավարությունը </w:t>
      </w:r>
      <w:r>
        <w:rPr>
          <w:rFonts w:ascii="GHEA Mariam" w:hAnsi="GHEA Mariam" w:cs="Sylfaen"/>
          <w:sz w:val="24"/>
          <w:szCs w:val="24"/>
          <w:lang w:val="hy-AM"/>
        </w:rPr>
        <w:t xml:space="preserve">  </w:t>
      </w:r>
      <w:r w:rsidRPr="0099436E">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99436E">
        <w:rPr>
          <w:rFonts w:ascii="GHEA Mariam" w:hAnsi="GHEA Mariam"/>
          <w:color w:val="000000"/>
          <w:sz w:val="24"/>
          <w:szCs w:val="24"/>
          <w:lang w:val="hy-AM" w:eastAsia="fr-FR"/>
        </w:rPr>
        <w:t>ր</w:t>
      </w:r>
      <w:r>
        <w:rPr>
          <w:rFonts w:ascii="GHEA Mariam" w:hAnsi="GHEA Mariam"/>
          <w:color w:val="000000"/>
          <w:sz w:val="24"/>
          <w:szCs w:val="24"/>
          <w:lang w:val="hy-AM" w:eastAsia="fr-FR"/>
        </w:rPr>
        <w:t xml:space="preserve"> </w:t>
      </w:r>
      <w:r w:rsidRPr="0099436E">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99436E">
        <w:rPr>
          <w:rFonts w:ascii="GHEA Mariam" w:hAnsi="GHEA Mariam"/>
          <w:color w:val="000000"/>
          <w:sz w:val="24"/>
          <w:szCs w:val="24"/>
          <w:lang w:val="hy-AM" w:eastAsia="fr-FR"/>
        </w:rPr>
        <w:t>շ</w:t>
      </w:r>
      <w:r>
        <w:rPr>
          <w:rFonts w:ascii="GHEA Mariam" w:hAnsi="GHEA Mariam"/>
          <w:color w:val="000000"/>
          <w:sz w:val="24"/>
          <w:szCs w:val="24"/>
          <w:lang w:val="hy-AM" w:eastAsia="fr-FR"/>
        </w:rPr>
        <w:t xml:space="preserve"> </w:t>
      </w:r>
      <w:r w:rsidRPr="0099436E">
        <w:rPr>
          <w:rFonts w:ascii="GHEA Mariam" w:hAnsi="GHEA Mariam"/>
          <w:color w:val="000000"/>
          <w:sz w:val="24"/>
          <w:szCs w:val="24"/>
          <w:lang w:val="hy-AM" w:eastAsia="fr-FR"/>
        </w:rPr>
        <w:t>ու</w:t>
      </w:r>
      <w:r>
        <w:rPr>
          <w:rFonts w:ascii="GHEA Mariam" w:hAnsi="GHEA Mariam"/>
          <w:color w:val="000000"/>
          <w:sz w:val="24"/>
          <w:szCs w:val="24"/>
          <w:lang w:val="hy-AM" w:eastAsia="fr-FR"/>
        </w:rPr>
        <w:t xml:space="preserve"> </w:t>
      </w:r>
      <w:r w:rsidRPr="0099436E">
        <w:rPr>
          <w:rFonts w:ascii="GHEA Mariam" w:hAnsi="GHEA Mariam"/>
          <w:color w:val="000000"/>
          <w:sz w:val="24"/>
          <w:szCs w:val="24"/>
          <w:lang w:val="hy-AM" w:eastAsia="fr-FR"/>
        </w:rPr>
        <w:t xml:space="preserve">մ </w:t>
      </w:r>
      <w:r>
        <w:rPr>
          <w:rFonts w:ascii="GHEA Mariam" w:hAnsi="GHEA Mariam"/>
          <w:color w:val="000000"/>
          <w:sz w:val="24"/>
          <w:szCs w:val="24"/>
          <w:lang w:val="hy-AM" w:eastAsia="fr-FR"/>
        </w:rPr>
        <w:t xml:space="preserve">  </w:t>
      </w:r>
      <w:r w:rsidRPr="0099436E">
        <w:rPr>
          <w:rFonts w:ascii="GHEA Mariam" w:hAnsi="GHEA Mariam"/>
          <w:color w:val="000000"/>
          <w:sz w:val="24"/>
          <w:szCs w:val="24"/>
          <w:lang w:val="hy-AM" w:eastAsia="fr-FR"/>
        </w:rPr>
        <w:t>է.</w:t>
      </w:r>
    </w:p>
    <w:p w:rsidR="0099436E" w:rsidRPr="0099436E" w:rsidRDefault="0099436E" w:rsidP="0099436E">
      <w:pPr>
        <w:tabs>
          <w:tab w:val="left" w:pos="720"/>
        </w:tabs>
        <w:spacing w:line="360" w:lineRule="auto"/>
        <w:ind w:right="-31" w:firstLine="709"/>
        <w:jc w:val="both"/>
        <w:rPr>
          <w:rFonts w:ascii="GHEA Mariam" w:hAnsi="GHEA Mariam" w:cs="Sylfaen"/>
          <w:sz w:val="24"/>
          <w:szCs w:val="24"/>
          <w:lang w:val="hy-AM"/>
        </w:rPr>
      </w:pPr>
      <w:r w:rsidRPr="0099436E">
        <w:rPr>
          <w:rFonts w:ascii="GHEA Mariam" w:hAnsi="GHEA Mariam" w:cs="Sylfaen"/>
          <w:sz w:val="24"/>
          <w:szCs w:val="24"/>
          <w:lang w:val="hy-AM"/>
        </w:rPr>
        <w:t xml:space="preserve">1.  Հավանություն տալ 2025 թվականի հուլիսի 22-ին ստորագրված </w:t>
      </w:r>
      <w:r w:rsidRPr="0099436E">
        <w:rPr>
          <w:rFonts w:ascii="GHEA Mariam" w:hAnsi="GHEA Mariam"/>
          <w:sz w:val="24"/>
          <w:szCs w:val="24"/>
          <w:lang w:val="hy-AM"/>
        </w:rPr>
        <w:t>Հայաս</w:t>
      </w:r>
      <w:r>
        <w:rPr>
          <w:rFonts w:ascii="GHEA Mariam" w:hAnsi="GHEA Mariam"/>
          <w:sz w:val="24"/>
          <w:szCs w:val="24"/>
          <w:lang w:val="hy-AM"/>
        </w:rPr>
        <w:softHyphen/>
      </w:r>
      <w:r w:rsidRPr="0099436E">
        <w:rPr>
          <w:rFonts w:ascii="GHEA Mariam" w:hAnsi="GHEA Mariam"/>
          <w:sz w:val="24"/>
          <w:szCs w:val="24"/>
          <w:lang w:val="hy-AM"/>
        </w:rPr>
        <w:t>տանի Հանրապետության կառավարության և Հունաստանի Հանրապետության կառավարության միջև մշակութային արժեքների հափշտակումը, անօրինական պեղումները և ապօրինի ներմուծումը, արտահանումը և դրանց նկատմամբ սեփա</w:t>
      </w:r>
      <w:r>
        <w:rPr>
          <w:rFonts w:ascii="GHEA Mariam" w:hAnsi="GHEA Mariam"/>
          <w:sz w:val="24"/>
          <w:szCs w:val="24"/>
          <w:lang w:val="hy-AM"/>
        </w:rPr>
        <w:softHyphen/>
      </w:r>
      <w:r w:rsidRPr="0099436E">
        <w:rPr>
          <w:rFonts w:ascii="GHEA Mariam" w:hAnsi="GHEA Mariam"/>
          <w:sz w:val="24"/>
          <w:szCs w:val="24"/>
          <w:lang w:val="hy-AM"/>
        </w:rPr>
        <w:t>կանության իրավունքի փոխանցումը կանխելու և դրանք իրենց ծագման երկիր ռեստիտուցիայի մասին համաձայնագիրը</w:t>
      </w:r>
      <w:r w:rsidRPr="0099436E">
        <w:rPr>
          <w:rFonts w:ascii="GHEA Mariam" w:hAnsi="GHEA Mariam" w:cs="Sylfaen"/>
          <w:sz w:val="24"/>
          <w:szCs w:val="24"/>
          <w:lang w:val="hy-AM"/>
        </w:rPr>
        <w:t xml:space="preserve"> վավերացնելու մասին» Հայաստանի </w:t>
      </w:r>
      <w:r w:rsidRPr="0099436E">
        <w:rPr>
          <w:rFonts w:ascii="GHEA Mariam" w:hAnsi="GHEA Mariam" w:cs="Sylfaen"/>
          <w:sz w:val="24"/>
          <w:szCs w:val="24"/>
          <w:lang w:val="hy-AM"/>
        </w:rPr>
        <w:lastRenderedPageBreak/>
        <w:t>Հանրապետության օրենքի նախագծի մասին» Հայաստանի Հանրապետության կառավարության օրենսդրական նախաձեռնությանը:</w:t>
      </w:r>
    </w:p>
    <w:p w:rsidR="0099436E" w:rsidRPr="0099436E" w:rsidRDefault="0099436E" w:rsidP="0099436E">
      <w:pPr>
        <w:spacing w:line="360" w:lineRule="auto"/>
        <w:ind w:right="-31" w:firstLine="709"/>
        <w:jc w:val="both"/>
        <w:rPr>
          <w:rFonts w:ascii="GHEA Mariam" w:hAnsi="GHEA Mariam" w:cs="Sylfaen"/>
          <w:sz w:val="24"/>
          <w:szCs w:val="24"/>
          <w:lang w:val="hy-AM"/>
        </w:rPr>
      </w:pPr>
      <w:r w:rsidRPr="0099436E">
        <w:rPr>
          <w:rFonts w:ascii="GHEA Mariam" w:hAnsi="GHEA Mariam" w:cs="Sylfaen"/>
          <w:sz w:val="24"/>
          <w:szCs w:val="24"/>
          <w:lang w:val="hy-AM"/>
        </w:rPr>
        <w:t xml:space="preserve">2. Միջազգային պայմանագրում ամրագրված պարտավորությունների՝ </w:t>
      </w:r>
      <w:r w:rsidRPr="0099436E">
        <w:rPr>
          <w:rFonts w:ascii="GHEA Mariam" w:hAnsi="GHEA Mariam" w:cs="Sylfaen"/>
          <w:spacing w:val="-2"/>
          <w:sz w:val="24"/>
          <w:szCs w:val="24"/>
          <w:lang w:val="hy-AM"/>
        </w:rPr>
        <w:t>Հայաստանի Հանրապետության Սահմանադրությանը համապատաս</w:t>
      </w:r>
      <w:r w:rsidRPr="0099436E">
        <w:rPr>
          <w:rFonts w:ascii="GHEA Mariam" w:hAnsi="GHEA Mariam" w:cs="Sylfaen"/>
          <w:spacing w:val="-2"/>
          <w:sz w:val="24"/>
          <w:szCs w:val="24"/>
          <w:lang w:val="hy-AM"/>
        </w:rPr>
        <w:softHyphen/>
        <w:t>խանու</w:t>
      </w:r>
      <w:r w:rsidRPr="0099436E">
        <w:rPr>
          <w:rFonts w:ascii="GHEA Mariam" w:hAnsi="GHEA Mariam" w:cs="Sylfaen"/>
          <w:spacing w:val="-2"/>
          <w:sz w:val="24"/>
          <w:szCs w:val="24"/>
          <w:lang w:val="hy-AM"/>
        </w:rPr>
        <w:softHyphen/>
        <w:t>թյունը</w:t>
      </w:r>
      <w:r w:rsidRPr="0099436E">
        <w:rPr>
          <w:rFonts w:ascii="GHEA Mariam" w:hAnsi="GHEA Mariam" w:cs="Sylfaen"/>
          <w:sz w:val="24"/>
          <w:szCs w:val="24"/>
          <w:lang w:val="hy-AM"/>
        </w:rPr>
        <w:t xml:space="preserve"> որոշելու նպատակով դիմել Հայաստանի Հանրապետության  սահմանադրական դատարան:</w:t>
      </w:r>
    </w:p>
    <w:p w:rsidR="0099436E" w:rsidRPr="0099436E" w:rsidRDefault="0099436E" w:rsidP="0099436E">
      <w:pPr>
        <w:spacing w:line="360" w:lineRule="auto"/>
        <w:ind w:right="-31" w:firstLine="709"/>
        <w:jc w:val="both"/>
        <w:rPr>
          <w:rFonts w:ascii="GHEA Mariam" w:hAnsi="GHEA Mariam" w:cs="Sylfaen"/>
          <w:sz w:val="24"/>
          <w:szCs w:val="24"/>
          <w:lang w:val="hy-AM"/>
        </w:rPr>
      </w:pPr>
      <w:r w:rsidRPr="0099436E">
        <w:rPr>
          <w:rFonts w:ascii="GHEA Mariam" w:hAnsi="GHEA Mariam" w:cs="Sylfaen"/>
          <w:sz w:val="24"/>
          <w:szCs w:val="24"/>
          <w:lang w:val="hy-AM"/>
        </w:rPr>
        <w:t>3. Հայաստանի Հանրապետության սահմանադրական դատարանի կողմից</w:t>
      </w:r>
      <w:r w:rsidR="0053356F">
        <w:rPr>
          <w:rFonts w:ascii="GHEA Mariam" w:hAnsi="GHEA Mariam" w:cs="Sylfaen"/>
          <w:sz w:val="24"/>
          <w:szCs w:val="24"/>
          <w:lang w:val="hy-AM"/>
        </w:rPr>
        <w:t>՝</w:t>
      </w:r>
      <w:bookmarkStart w:id="0" w:name="_GoBack"/>
      <w:bookmarkEnd w:id="0"/>
      <w:r w:rsidRPr="0099436E">
        <w:rPr>
          <w:rFonts w:ascii="GHEA Mariam" w:hAnsi="GHEA Mariam" w:cs="Sylfaen"/>
          <w:sz w:val="24"/>
          <w:szCs w:val="24"/>
          <w:lang w:val="hy-AM"/>
        </w:rPr>
        <w:t xml:space="preserve">  միջազգային պայմանագրում ամրագրված պարտավորությունները Հայաստանի Հանրապետության Սահմանադրությանը համապատասխանող ճանաչելու մասին </w:t>
      </w:r>
      <w:r w:rsidRPr="0099436E">
        <w:rPr>
          <w:rFonts w:ascii="GHEA Mariam" w:hAnsi="GHEA Mariam" w:cs="Sylfaen"/>
          <w:spacing w:val="-4"/>
          <w:sz w:val="24"/>
          <w:szCs w:val="24"/>
          <w:lang w:val="hy-AM"/>
        </w:rPr>
        <w:t>որոշման առկայության դեպքում Հայաստանի Հանրապետության  կառավարու</w:t>
      </w:r>
      <w:r w:rsidRPr="0099436E">
        <w:rPr>
          <w:rFonts w:ascii="GHEA Mariam" w:hAnsi="GHEA Mariam" w:cs="Sylfaen"/>
          <w:spacing w:val="-4"/>
          <w:sz w:val="24"/>
          <w:szCs w:val="24"/>
          <w:lang w:val="hy-AM"/>
        </w:rPr>
        <w:softHyphen/>
        <w:t>թյան</w:t>
      </w:r>
      <w:r w:rsidRPr="0099436E">
        <w:rPr>
          <w:rFonts w:ascii="GHEA Mariam" w:hAnsi="GHEA Mariam" w:cs="Sylfaen"/>
          <w:sz w:val="24"/>
          <w:szCs w:val="24"/>
          <w:lang w:val="hy-AM"/>
        </w:rPr>
        <w:t xml:space="preserve"> </w:t>
      </w:r>
      <w:r w:rsidRPr="0099436E">
        <w:rPr>
          <w:rFonts w:ascii="GHEA Mariam" w:hAnsi="GHEA Mariam" w:cs="Sylfaen"/>
          <w:spacing w:val="-4"/>
          <w:sz w:val="24"/>
          <w:szCs w:val="24"/>
          <w:lang w:val="hy-AM"/>
        </w:rPr>
        <w:t>օրենսդրական նախաձեռնությունը սահմանված կարգով ներկայացնել Հայաստանի</w:t>
      </w:r>
      <w:r w:rsidRPr="0099436E">
        <w:rPr>
          <w:rFonts w:ascii="GHEA Mariam" w:hAnsi="GHEA Mariam" w:cs="Sylfaen"/>
          <w:sz w:val="24"/>
          <w:szCs w:val="24"/>
          <w:lang w:val="hy-AM"/>
        </w:rPr>
        <w:t xml:space="preserve"> Հանրապետության Ազգային ժողով:</w:t>
      </w:r>
    </w:p>
    <w:p w:rsidR="0099436E" w:rsidRPr="0099436E" w:rsidRDefault="0099436E" w:rsidP="0099436E">
      <w:pPr>
        <w:tabs>
          <w:tab w:val="left" w:pos="810"/>
          <w:tab w:val="left" w:pos="990"/>
        </w:tabs>
        <w:spacing w:line="360" w:lineRule="auto"/>
        <w:ind w:right="-31" w:firstLine="709"/>
        <w:jc w:val="both"/>
        <w:rPr>
          <w:rFonts w:ascii="GHEA Mariam" w:hAnsi="GHEA Mariam" w:cs="Sylfaen"/>
          <w:sz w:val="24"/>
          <w:szCs w:val="24"/>
          <w:lang w:val="hy-AM"/>
        </w:rPr>
      </w:pPr>
      <w:r w:rsidRPr="0099436E">
        <w:rPr>
          <w:rFonts w:ascii="GHEA Mariam" w:hAnsi="GHEA Mariam" w:cs="Sylfaen"/>
          <w:sz w:val="24"/>
          <w:szCs w:val="24"/>
          <w:lang w:val="hy-AM"/>
        </w:rPr>
        <w:t xml:space="preserve">4. </w:t>
      </w:r>
      <w:r w:rsidRPr="0099436E">
        <w:rPr>
          <w:rFonts w:ascii="GHEA Mariam" w:hAnsi="GHEA Mariam" w:cs="Sylfaen"/>
          <w:spacing w:val="-4"/>
          <w:sz w:val="24"/>
          <w:szCs w:val="24"/>
          <w:lang w:val="hy-AM"/>
        </w:rPr>
        <w:t xml:space="preserve">Հայաստանի Հանրապետության սահմանադրական դատարանում </w:t>
      </w:r>
      <w:r w:rsidRPr="0099436E">
        <w:rPr>
          <w:rFonts w:ascii="GHEA Mariam" w:hAnsi="GHEA Mariam" w:cs="Sylfaen"/>
          <w:spacing w:val="-2"/>
          <w:sz w:val="24"/>
          <w:szCs w:val="24"/>
          <w:lang w:val="hy-AM"/>
        </w:rPr>
        <w:t>Հայաս</w:t>
      </w:r>
      <w:r w:rsidRPr="0099436E">
        <w:rPr>
          <w:rFonts w:ascii="GHEA Mariam" w:hAnsi="GHEA Mariam" w:cs="Sylfaen"/>
          <w:spacing w:val="-2"/>
          <w:sz w:val="24"/>
          <w:szCs w:val="24"/>
          <w:lang w:val="hy-AM"/>
        </w:rPr>
        <w:softHyphen/>
      </w:r>
      <w:r w:rsidRPr="0099436E">
        <w:rPr>
          <w:rFonts w:ascii="GHEA Mariam" w:hAnsi="GHEA Mariam" w:cs="Sylfaen"/>
          <w:spacing w:val="-2"/>
          <w:sz w:val="24"/>
          <w:szCs w:val="24"/>
          <w:lang w:val="hy-AM"/>
        </w:rPr>
        <w:softHyphen/>
        <w:t xml:space="preserve">տանի Հանրապետության կառավարության ներկայացուցիչ նշանակել </w:t>
      </w:r>
      <w:r w:rsidRPr="0099436E">
        <w:rPr>
          <w:rFonts w:ascii="GHEA Mariam" w:hAnsi="GHEA Mariam" w:cs="Calibri"/>
          <w:spacing w:val="-2"/>
          <w:sz w:val="24"/>
          <w:szCs w:val="24"/>
          <w:lang w:val="hy-AM"/>
        </w:rPr>
        <w:t>Հայաստանի</w:t>
      </w:r>
      <w:r w:rsidRPr="0099436E">
        <w:rPr>
          <w:rFonts w:ascii="GHEA Mariam" w:hAnsi="GHEA Mariam" w:cs="Calibri"/>
          <w:sz w:val="24"/>
          <w:szCs w:val="24"/>
          <w:lang w:val="hy-AM"/>
        </w:rPr>
        <w:t xml:space="preserve"> Հանրապետության կրթության, գիտության, մշակույթի և սպորտի </w:t>
      </w:r>
      <w:r w:rsidRPr="0099436E">
        <w:rPr>
          <w:rFonts w:ascii="GHEA Mariam" w:hAnsi="GHEA Mariam" w:cs="Sylfaen"/>
          <w:sz w:val="24"/>
          <w:szCs w:val="24"/>
          <w:lang w:val="hy-AM"/>
        </w:rPr>
        <w:t>նախարարի տեղակալ Արթուր Մարտիրոսյանին՝ նրան վերապահելով «Սահմանադրական դատարանի մասին» Հայաստանի Հանրապետության սահմանադրական օրեն</w:t>
      </w:r>
      <w:r>
        <w:rPr>
          <w:rFonts w:ascii="GHEA Mariam" w:hAnsi="GHEA Mariam" w:cs="Sylfaen"/>
          <w:sz w:val="24"/>
          <w:szCs w:val="24"/>
          <w:lang w:val="hy-AM"/>
        </w:rPr>
        <w:softHyphen/>
      </w:r>
      <w:r w:rsidRPr="0099436E">
        <w:rPr>
          <w:rFonts w:ascii="GHEA Mariam" w:hAnsi="GHEA Mariam" w:cs="Sylfaen"/>
          <w:sz w:val="24"/>
          <w:szCs w:val="24"/>
          <w:lang w:val="hy-AM"/>
        </w:rPr>
        <w:t>քով կողմին վերապահված բոլոր իրավունքները: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99436E">
        <w:rPr>
          <w:rFonts w:ascii="GHEA Mariam" w:hAnsi="GHEA Mariam" w:cs="Arial Armenian"/>
          <w:sz w:val="24"/>
          <w:szCs w:val="24"/>
          <w:lang w:val="hy-AM"/>
        </w:rPr>
        <w:tab/>
      </w:r>
      <w:r w:rsidR="0099436E">
        <w:rPr>
          <w:rFonts w:ascii="GHEA Mariam" w:hAnsi="GHEA Mariam" w:cs="Arial Armenian"/>
          <w:sz w:val="24"/>
          <w:szCs w:val="24"/>
          <w:lang w:val="hy-AM"/>
        </w:rPr>
        <w:tab/>
      </w:r>
      <w:r w:rsidR="0099436E">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43EA" w:rsidRDefault="001C43EA">
      <w:r>
        <w:separator/>
      </w:r>
    </w:p>
  </w:endnote>
  <w:endnote w:type="continuationSeparator" w:id="0">
    <w:p w:rsidR="001C43EA" w:rsidRDefault="001C4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43EA" w:rsidRDefault="001C43EA">
      <w:r>
        <w:separator/>
      </w:r>
    </w:p>
  </w:footnote>
  <w:footnote w:type="continuationSeparator" w:id="0">
    <w:p w:rsidR="001C43EA" w:rsidRDefault="001C43E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356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81"/>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3E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56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36E"/>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DADB51"/>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22"/>
    <w:qFormat/>
    <w:rsid w:val="009943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352</Words>
  <Characters>2007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220</cp:revision>
  <dcterms:created xsi:type="dcterms:W3CDTF">2022-03-23T13:26:00Z</dcterms:created>
  <dcterms:modified xsi:type="dcterms:W3CDTF">2025-11-19T05:23:00Z</dcterms:modified>
</cp:coreProperties>
</file>