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134B0" w:rsidRPr="00C134B0" w:rsidRDefault="000241A4" w:rsidP="00C134B0">
      <w:pPr>
        <w:pStyle w:val="NormalWeb"/>
        <w:spacing w:before="0" w:beforeAutospacing="0" w:after="0" w:afterAutospacing="0" w:line="276" w:lineRule="auto"/>
        <w:ind w:firstLine="600"/>
        <w:jc w:val="center"/>
        <w:rPr>
          <w:rFonts w:ascii="GHEA Mariam" w:hAnsi="GHEA Mariam"/>
          <w:lang w:val="hy-AM"/>
        </w:rPr>
      </w:pPr>
      <w:r w:rsidRPr="000241A4">
        <w:rPr>
          <w:rFonts w:ascii="GHEA Mariam" w:hAnsi="GHEA Mariam"/>
          <w:lang w:val="hy-AM"/>
        </w:rPr>
        <w:t>20</w:t>
      </w:r>
      <w:r w:rsidR="00F04A93" w:rsidRPr="00F04A93">
        <w:rPr>
          <w:rFonts w:ascii="GHEA Mariam" w:hAnsi="GHEA Mariam"/>
          <w:lang w:val="hy-AM"/>
        </w:rPr>
        <w:t xml:space="preserve"> </w:t>
      </w:r>
      <w:r w:rsidR="00F46A18">
        <w:rPr>
          <w:rFonts w:ascii="GHEA Mariam" w:hAnsi="GHEA Mariam"/>
          <w:lang w:val="hy-AM"/>
        </w:rPr>
        <w:t>նոյ</w:t>
      </w:r>
      <w:r w:rsidR="00F04A93" w:rsidRPr="00F04A93">
        <w:rPr>
          <w:rFonts w:ascii="GHEA Mariam" w:hAnsi="GHEA Mariam"/>
          <w:lang w:val="hy-AM"/>
        </w:rPr>
        <w:t xml:space="preserve">եմբերի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C134B0" w:rsidRPr="00C134B0">
        <w:rPr>
          <w:rFonts w:ascii="GHEA Mariam" w:hAnsi="GHEA Mariam"/>
          <w:lang w:val="hy-AM"/>
        </w:rPr>
        <w:t>- Ն</w:t>
      </w:r>
    </w:p>
    <w:p w:rsidR="00C134B0" w:rsidRPr="00C134B0" w:rsidRDefault="00C134B0" w:rsidP="00C134B0">
      <w:pPr>
        <w:shd w:val="clear" w:color="auto" w:fill="FFFFFF"/>
        <w:jc w:val="center"/>
        <w:rPr>
          <w:rFonts w:ascii="GHEA Mariam" w:hAnsi="GHEA Mariam"/>
          <w:sz w:val="24"/>
          <w:szCs w:val="24"/>
          <w:lang w:val="hy-AM"/>
        </w:rPr>
      </w:pPr>
    </w:p>
    <w:p w:rsidR="00C134B0" w:rsidRPr="00C134B0" w:rsidRDefault="00C134B0" w:rsidP="00C134B0">
      <w:pPr>
        <w:shd w:val="clear" w:color="auto" w:fill="FFFFFF"/>
        <w:ind w:firstLine="375"/>
        <w:jc w:val="center"/>
        <w:rPr>
          <w:rFonts w:ascii="GHEA Mariam" w:hAnsi="GHEA Mariam"/>
          <w:sz w:val="24"/>
          <w:szCs w:val="24"/>
          <w:lang w:val="hy-AM"/>
        </w:rPr>
      </w:pPr>
    </w:p>
    <w:p w:rsidR="00C134B0" w:rsidRDefault="00C134B0" w:rsidP="00C134B0">
      <w:pPr>
        <w:shd w:val="clear" w:color="auto" w:fill="FFFFFF"/>
        <w:jc w:val="center"/>
        <w:rPr>
          <w:rFonts w:ascii="GHEA Mariam" w:hAnsi="GHEA Mariam"/>
          <w:bCs/>
          <w:sz w:val="24"/>
          <w:szCs w:val="24"/>
          <w:lang w:val="hy-AM"/>
        </w:rPr>
      </w:pPr>
      <w:r w:rsidRPr="00C134B0">
        <w:rPr>
          <w:rFonts w:ascii="GHEA Mariam" w:hAnsi="GHEA Mariam"/>
          <w:bCs/>
          <w:spacing w:val="-8"/>
          <w:sz w:val="24"/>
          <w:szCs w:val="24"/>
          <w:lang w:val="hy-AM"/>
        </w:rPr>
        <w:t xml:space="preserve">ՀԱՅԱՍՏԱՆԻ ՀԱՆՐԱՊԵՏՈՒԹՅԱՆ ԿԱՌԱՎԱՐՈՒԹՅԱՆ </w:t>
      </w:r>
      <w:r w:rsidRPr="00C134B0">
        <w:rPr>
          <w:rFonts w:ascii="GHEA Mariam" w:hAnsi="GHEA Mariam"/>
          <w:spacing w:val="-8"/>
          <w:sz w:val="24"/>
          <w:szCs w:val="24"/>
          <w:lang w:val="hy-AM"/>
        </w:rPr>
        <w:t xml:space="preserve">2025 </w:t>
      </w:r>
      <w:r w:rsidRPr="00C134B0">
        <w:rPr>
          <w:rFonts w:ascii="GHEA Mariam" w:hAnsi="GHEA Mariam" w:cs="Sylfaen"/>
          <w:spacing w:val="-8"/>
          <w:sz w:val="24"/>
          <w:szCs w:val="24"/>
          <w:lang w:val="hy-AM"/>
        </w:rPr>
        <w:t>ԹՎԱԿԱՆԻ</w:t>
      </w:r>
      <w:r w:rsidRPr="00C134B0">
        <w:rPr>
          <w:rFonts w:ascii="GHEA Mariam" w:hAnsi="GHEA Mariam"/>
          <w:sz w:val="24"/>
          <w:szCs w:val="24"/>
          <w:lang w:val="hy-AM"/>
        </w:rPr>
        <w:t xml:space="preserve"> </w:t>
      </w:r>
      <w:r w:rsidRPr="00C134B0">
        <w:rPr>
          <w:rFonts w:ascii="GHEA Mariam" w:hAnsi="GHEA Mariam" w:cs="Sylfaen"/>
          <w:sz w:val="24"/>
          <w:szCs w:val="24"/>
          <w:lang w:val="hy-AM"/>
        </w:rPr>
        <w:t>ԱՊՐԻԼԻ</w:t>
      </w:r>
      <w:r w:rsidRPr="00C134B0">
        <w:rPr>
          <w:rFonts w:ascii="GHEA Mariam" w:hAnsi="GHEA Mariam"/>
          <w:sz w:val="24"/>
          <w:szCs w:val="24"/>
          <w:lang w:val="hy-AM"/>
        </w:rPr>
        <w:t xml:space="preserve"> 10-Ի N 412-</w:t>
      </w:r>
      <w:r w:rsidRPr="00C134B0">
        <w:rPr>
          <w:rFonts w:ascii="GHEA Mariam" w:hAnsi="GHEA Mariam" w:cs="Sylfaen"/>
          <w:sz w:val="24"/>
          <w:szCs w:val="24"/>
          <w:lang w:val="hy-AM"/>
        </w:rPr>
        <w:t>Ն</w:t>
      </w:r>
      <w:r w:rsidRPr="00C134B0">
        <w:rPr>
          <w:rFonts w:ascii="GHEA Mariam" w:hAnsi="GHEA Mariam"/>
          <w:sz w:val="24"/>
          <w:szCs w:val="24"/>
          <w:lang w:val="hy-AM"/>
        </w:rPr>
        <w:t xml:space="preserve"> </w:t>
      </w:r>
      <w:r w:rsidRPr="00C134B0">
        <w:rPr>
          <w:rFonts w:ascii="GHEA Mariam" w:hAnsi="GHEA Mariam"/>
          <w:bCs/>
          <w:sz w:val="24"/>
          <w:szCs w:val="24"/>
          <w:lang w:val="hy-AM"/>
        </w:rPr>
        <w:t>ՈՐՈՇՄԱՆ ՄԵՋ ԼՐԱՑՈՒՄ ԿԱՏԱՐԵԼՈՒ ՄԱՍԻՆ</w:t>
      </w:r>
    </w:p>
    <w:p w:rsidR="00C134B0" w:rsidRPr="00C134B0" w:rsidRDefault="00C134B0" w:rsidP="00C134B0">
      <w:pPr>
        <w:shd w:val="clear" w:color="auto" w:fill="FFFFFF"/>
        <w:jc w:val="center"/>
        <w:rPr>
          <w:rFonts w:ascii="GHEA Mariam" w:hAnsi="GHEA Mariam"/>
          <w:sz w:val="24"/>
          <w:szCs w:val="24"/>
          <w:lang w:val="hy-AM"/>
        </w:rPr>
      </w:pPr>
      <w:r>
        <w:rPr>
          <w:rFonts w:ascii="GHEA Mariam" w:hAnsi="GHEA Mariam"/>
          <w:bCs/>
          <w:sz w:val="24"/>
          <w:szCs w:val="24"/>
          <w:lang w:val="hy-AM"/>
        </w:rPr>
        <w:t>-------------------------------------------------------------------------------------------------------</w:t>
      </w:r>
    </w:p>
    <w:p w:rsidR="00C134B0" w:rsidRPr="00C134B0" w:rsidRDefault="00C134B0" w:rsidP="00C134B0">
      <w:pPr>
        <w:shd w:val="clear" w:color="auto" w:fill="FFFFFF"/>
        <w:spacing w:line="276" w:lineRule="auto"/>
        <w:ind w:firstLine="375"/>
        <w:jc w:val="both"/>
        <w:rPr>
          <w:rFonts w:ascii="Calibri" w:hAnsi="Calibri" w:cs="Calibri"/>
          <w:sz w:val="16"/>
          <w:szCs w:val="16"/>
          <w:lang w:val="hy-AM"/>
        </w:rPr>
      </w:pPr>
      <w:r w:rsidRPr="00C134B0">
        <w:rPr>
          <w:rFonts w:ascii="Calibri" w:hAnsi="Calibri" w:cs="Calibri"/>
          <w:sz w:val="16"/>
          <w:szCs w:val="16"/>
          <w:lang w:val="hy-AM"/>
        </w:rPr>
        <w:t> </w:t>
      </w:r>
    </w:p>
    <w:p w:rsidR="00C134B0" w:rsidRPr="00C134B0" w:rsidRDefault="00C134B0" w:rsidP="00C134B0">
      <w:pPr>
        <w:shd w:val="clear" w:color="auto" w:fill="FFFFFF"/>
        <w:spacing w:line="276" w:lineRule="auto"/>
        <w:ind w:firstLine="375"/>
        <w:jc w:val="both"/>
        <w:rPr>
          <w:rFonts w:ascii="GHEA Grapalat" w:hAnsi="GHEA Grapalat"/>
          <w:sz w:val="16"/>
          <w:szCs w:val="16"/>
          <w:lang w:val="hy-AM"/>
        </w:rPr>
      </w:pPr>
    </w:p>
    <w:p w:rsidR="00C134B0" w:rsidRPr="00C134B0" w:rsidRDefault="00C134B0" w:rsidP="00C134B0">
      <w:pPr>
        <w:shd w:val="clear" w:color="auto" w:fill="FFFFFF"/>
        <w:spacing w:line="360" w:lineRule="auto"/>
        <w:ind w:firstLine="634"/>
        <w:jc w:val="both"/>
        <w:rPr>
          <w:rFonts w:ascii="GHEA Mariam" w:hAnsi="GHEA Mariam"/>
          <w:bCs/>
          <w:iCs/>
          <w:sz w:val="24"/>
          <w:szCs w:val="24"/>
          <w:lang w:val="hy-AM"/>
        </w:rPr>
      </w:pPr>
      <w:r w:rsidRPr="00C134B0">
        <w:rPr>
          <w:rFonts w:ascii="GHEA Mariam" w:hAnsi="GHEA Mariam"/>
          <w:sz w:val="24"/>
          <w:szCs w:val="24"/>
          <w:lang w:val="hy-AM"/>
        </w:rPr>
        <w:t>Ղեկավարվելով «Նորմատիվ իրավական ակտերի մասին» օրենքի 33-րդ և 34-րդ հոդվածների պահանջներով</w:t>
      </w:r>
      <w:r w:rsidR="000E7752">
        <w:rPr>
          <w:rFonts w:ascii="GHEA Mariam" w:hAnsi="GHEA Mariam"/>
          <w:sz w:val="24"/>
          <w:szCs w:val="24"/>
          <w:lang w:val="hy-AM"/>
        </w:rPr>
        <w:t>՝</w:t>
      </w:r>
      <w:r w:rsidRPr="00C134B0">
        <w:rPr>
          <w:rFonts w:ascii="GHEA Mariam" w:hAnsi="GHEA Mariam"/>
          <w:sz w:val="24"/>
          <w:szCs w:val="24"/>
          <w:lang w:val="hy-AM"/>
        </w:rPr>
        <w:t xml:space="preserve"> Հայաստանի Հանրապետության կառավարու</w:t>
      </w:r>
      <w:r>
        <w:rPr>
          <w:rFonts w:ascii="GHEA Mariam" w:hAnsi="GHEA Mariam"/>
          <w:sz w:val="24"/>
          <w:szCs w:val="24"/>
          <w:lang w:val="hy-AM"/>
        </w:rPr>
        <w:softHyphen/>
      </w:r>
      <w:r w:rsidRPr="00C134B0">
        <w:rPr>
          <w:rFonts w:ascii="GHEA Mariam" w:hAnsi="GHEA Mariam"/>
          <w:sz w:val="24"/>
          <w:szCs w:val="24"/>
          <w:lang w:val="hy-AM"/>
        </w:rPr>
        <w:t>թյունը</w:t>
      </w:r>
      <w:r>
        <w:rPr>
          <w:rFonts w:ascii="Calibri" w:hAnsi="Calibri" w:cs="Calibri"/>
          <w:sz w:val="24"/>
          <w:szCs w:val="24"/>
          <w:lang w:val="hy-AM"/>
        </w:rPr>
        <w:t xml:space="preserve">   </w:t>
      </w:r>
      <w:r w:rsidRPr="00C134B0">
        <w:rPr>
          <w:rFonts w:ascii="GHEA Mariam" w:hAnsi="GHEA Mariam"/>
          <w:bCs/>
          <w:iCs/>
          <w:sz w:val="24"/>
          <w:szCs w:val="24"/>
          <w:lang w:val="hy-AM"/>
        </w:rPr>
        <w:t>ո</w:t>
      </w:r>
      <w:r>
        <w:rPr>
          <w:rFonts w:ascii="GHEA Mariam" w:hAnsi="GHEA Mariam"/>
          <w:bCs/>
          <w:iCs/>
          <w:sz w:val="24"/>
          <w:szCs w:val="24"/>
          <w:lang w:val="hy-AM"/>
        </w:rPr>
        <w:t xml:space="preserve"> </w:t>
      </w:r>
      <w:r w:rsidRPr="00C134B0">
        <w:rPr>
          <w:rFonts w:ascii="GHEA Mariam" w:hAnsi="GHEA Mariam"/>
          <w:bCs/>
          <w:iCs/>
          <w:sz w:val="24"/>
          <w:szCs w:val="24"/>
          <w:lang w:val="hy-AM"/>
        </w:rPr>
        <w:t>ր</w:t>
      </w:r>
      <w:r>
        <w:rPr>
          <w:rFonts w:ascii="GHEA Mariam" w:hAnsi="GHEA Mariam"/>
          <w:bCs/>
          <w:iCs/>
          <w:sz w:val="24"/>
          <w:szCs w:val="24"/>
          <w:lang w:val="hy-AM"/>
        </w:rPr>
        <w:t xml:space="preserve"> </w:t>
      </w:r>
      <w:r w:rsidRPr="00C134B0">
        <w:rPr>
          <w:rFonts w:ascii="GHEA Mariam" w:hAnsi="GHEA Mariam"/>
          <w:bCs/>
          <w:iCs/>
          <w:sz w:val="24"/>
          <w:szCs w:val="24"/>
          <w:lang w:val="hy-AM"/>
        </w:rPr>
        <w:t>ո</w:t>
      </w:r>
      <w:r>
        <w:rPr>
          <w:rFonts w:ascii="GHEA Mariam" w:hAnsi="GHEA Mariam"/>
          <w:bCs/>
          <w:iCs/>
          <w:sz w:val="24"/>
          <w:szCs w:val="24"/>
          <w:lang w:val="hy-AM"/>
        </w:rPr>
        <w:t xml:space="preserve"> </w:t>
      </w:r>
      <w:r w:rsidRPr="00C134B0">
        <w:rPr>
          <w:rFonts w:ascii="GHEA Mariam" w:hAnsi="GHEA Mariam"/>
          <w:bCs/>
          <w:iCs/>
          <w:sz w:val="24"/>
          <w:szCs w:val="24"/>
          <w:lang w:val="hy-AM"/>
        </w:rPr>
        <w:t>շ</w:t>
      </w:r>
      <w:r>
        <w:rPr>
          <w:rFonts w:ascii="GHEA Mariam" w:hAnsi="GHEA Mariam"/>
          <w:bCs/>
          <w:iCs/>
          <w:sz w:val="24"/>
          <w:szCs w:val="24"/>
          <w:lang w:val="hy-AM"/>
        </w:rPr>
        <w:t xml:space="preserve"> </w:t>
      </w:r>
      <w:r w:rsidRPr="00C134B0">
        <w:rPr>
          <w:rFonts w:ascii="GHEA Mariam" w:hAnsi="GHEA Mariam"/>
          <w:bCs/>
          <w:iCs/>
          <w:sz w:val="24"/>
          <w:szCs w:val="24"/>
          <w:lang w:val="hy-AM"/>
        </w:rPr>
        <w:t>ու</w:t>
      </w:r>
      <w:r>
        <w:rPr>
          <w:rFonts w:ascii="GHEA Mariam" w:hAnsi="GHEA Mariam"/>
          <w:bCs/>
          <w:iCs/>
          <w:sz w:val="24"/>
          <w:szCs w:val="24"/>
          <w:lang w:val="hy-AM"/>
        </w:rPr>
        <w:t xml:space="preserve"> </w:t>
      </w:r>
      <w:r w:rsidRPr="00C134B0">
        <w:rPr>
          <w:rFonts w:ascii="GHEA Mariam" w:hAnsi="GHEA Mariam"/>
          <w:bCs/>
          <w:iCs/>
          <w:sz w:val="24"/>
          <w:szCs w:val="24"/>
          <w:lang w:val="hy-AM"/>
        </w:rPr>
        <w:t xml:space="preserve">մ </w:t>
      </w:r>
      <w:r>
        <w:rPr>
          <w:rFonts w:ascii="GHEA Mariam" w:hAnsi="GHEA Mariam"/>
          <w:bCs/>
          <w:iCs/>
          <w:sz w:val="24"/>
          <w:szCs w:val="24"/>
          <w:lang w:val="hy-AM"/>
        </w:rPr>
        <w:t xml:space="preserve">   </w:t>
      </w:r>
      <w:r w:rsidRPr="00C134B0">
        <w:rPr>
          <w:rFonts w:ascii="GHEA Mariam" w:hAnsi="GHEA Mariam"/>
          <w:bCs/>
          <w:iCs/>
          <w:sz w:val="24"/>
          <w:szCs w:val="24"/>
          <w:lang w:val="hy-AM"/>
        </w:rPr>
        <w:t>է.</w:t>
      </w:r>
    </w:p>
    <w:p w:rsidR="00C134B0" w:rsidRPr="00C134B0" w:rsidRDefault="00C134B0" w:rsidP="00C134B0">
      <w:pPr>
        <w:pStyle w:val="ListParagraph"/>
        <w:numPr>
          <w:ilvl w:val="0"/>
          <w:numId w:val="1"/>
        </w:numPr>
        <w:shd w:val="clear" w:color="auto" w:fill="FFFFFF"/>
        <w:tabs>
          <w:tab w:val="left" w:pos="900"/>
        </w:tabs>
        <w:spacing w:after="0" w:line="360" w:lineRule="auto"/>
        <w:ind w:left="0" w:firstLine="634"/>
        <w:jc w:val="both"/>
        <w:rPr>
          <w:rFonts w:ascii="GHEA Mariam" w:eastAsia="Times New Roman" w:hAnsi="GHEA Mariam"/>
          <w:sz w:val="24"/>
          <w:szCs w:val="24"/>
          <w:lang w:val="hy-AM"/>
        </w:rPr>
      </w:pPr>
      <w:r w:rsidRPr="00C134B0">
        <w:rPr>
          <w:rFonts w:ascii="GHEA Mariam" w:eastAsia="Times New Roman" w:hAnsi="GHEA Mariam"/>
          <w:spacing w:val="-2"/>
          <w:sz w:val="24"/>
          <w:szCs w:val="24"/>
          <w:lang w:val="hy-AM"/>
        </w:rPr>
        <w:t xml:space="preserve">Հայաստանի Հանրապետության կառավարության </w:t>
      </w:r>
      <w:r w:rsidRPr="00C134B0">
        <w:rPr>
          <w:rFonts w:ascii="GHEA Mariam" w:hAnsi="GHEA Mariam"/>
          <w:spacing w:val="-2"/>
          <w:sz w:val="24"/>
          <w:szCs w:val="24"/>
          <w:lang w:val="hy-AM"/>
        </w:rPr>
        <w:t xml:space="preserve">2025 </w:t>
      </w:r>
      <w:r w:rsidRPr="00C134B0">
        <w:rPr>
          <w:rFonts w:ascii="GHEA Mariam" w:hAnsi="GHEA Mariam" w:cs="Sylfaen"/>
          <w:spacing w:val="-2"/>
          <w:sz w:val="24"/>
          <w:szCs w:val="24"/>
          <w:lang w:val="hy-AM"/>
        </w:rPr>
        <w:t>թվականի</w:t>
      </w:r>
      <w:r w:rsidRPr="00C134B0">
        <w:rPr>
          <w:rFonts w:ascii="GHEA Mariam" w:hAnsi="GHEA Mariam"/>
          <w:spacing w:val="-2"/>
          <w:sz w:val="24"/>
          <w:szCs w:val="24"/>
          <w:lang w:val="hy-AM"/>
        </w:rPr>
        <w:t xml:space="preserve"> </w:t>
      </w:r>
      <w:r w:rsidRPr="00C134B0">
        <w:rPr>
          <w:rFonts w:ascii="GHEA Mariam" w:hAnsi="GHEA Mariam" w:cs="Sylfaen"/>
          <w:spacing w:val="-2"/>
          <w:sz w:val="24"/>
          <w:szCs w:val="24"/>
          <w:lang w:val="hy-AM"/>
        </w:rPr>
        <w:t>ապրիլի</w:t>
      </w:r>
      <w:r w:rsidR="000E7752">
        <w:rPr>
          <w:rFonts w:ascii="GHEA Mariam" w:hAnsi="GHEA Mariam"/>
          <w:sz w:val="24"/>
          <w:szCs w:val="24"/>
          <w:lang w:val="hy-AM"/>
        </w:rPr>
        <w:t xml:space="preserve"> 10-</w:t>
      </w:r>
      <w:r w:rsidRPr="00C134B0">
        <w:rPr>
          <w:rFonts w:ascii="GHEA Mariam" w:hAnsi="GHEA Mariam"/>
          <w:sz w:val="24"/>
          <w:szCs w:val="24"/>
          <w:lang w:val="hy-AM"/>
        </w:rPr>
        <w:t>ի</w:t>
      </w:r>
      <w:r w:rsidRPr="00C134B0">
        <w:rPr>
          <w:rFonts w:ascii="GHEA Mariam" w:eastAsia="Times New Roman" w:hAnsi="GHEA Mariam"/>
          <w:sz w:val="24"/>
          <w:szCs w:val="24"/>
          <w:lang w:val="hy-AM"/>
        </w:rPr>
        <w:t xml:space="preserve"> </w:t>
      </w:r>
      <w:bookmarkStart w:id="0" w:name="_Hlk200404413"/>
      <w:bookmarkStart w:id="1" w:name="_Hlk200404645"/>
      <w:r w:rsidRPr="00C134B0">
        <w:rPr>
          <w:rFonts w:ascii="GHEA Mariam" w:eastAsia="Times New Roman" w:hAnsi="GHEA Mariam"/>
          <w:sz w:val="24"/>
          <w:szCs w:val="24"/>
          <w:lang w:val="hy-AM"/>
        </w:rPr>
        <w:t>«</w:t>
      </w:r>
      <w:r w:rsidRPr="00C134B0">
        <w:rPr>
          <w:rFonts w:ascii="GHEA Mariam" w:hAnsi="GHEA Mariam" w:cs="Sylfaen"/>
          <w:sz w:val="24"/>
          <w:szCs w:val="24"/>
          <w:lang w:val="hy-AM"/>
        </w:rPr>
        <w:t>Ֆիլմարտադրության ոլորտում ներդրումների մասնակի վերադարձը տրա</w:t>
      </w:r>
      <w:r>
        <w:rPr>
          <w:rFonts w:ascii="GHEA Mariam" w:hAnsi="GHEA Mariam" w:cs="Sylfaen"/>
          <w:sz w:val="24"/>
          <w:szCs w:val="24"/>
          <w:lang w:val="hy-AM"/>
        </w:rPr>
        <w:softHyphen/>
      </w:r>
      <w:r w:rsidRPr="00C134B0">
        <w:rPr>
          <w:rFonts w:ascii="GHEA Mariam" w:hAnsi="GHEA Mariam" w:cs="Sylfaen"/>
          <w:sz w:val="24"/>
          <w:szCs w:val="24"/>
          <w:lang w:val="hy-AM"/>
        </w:rPr>
        <w:t>մադրելու, մերժելու և դադարեցնելու կարգն ու պայմանները, ներդրումների մաս</w:t>
      </w:r>
      <w:r>
        <w:rPr>
          <w:rFonts w:ascii="GHEA Mariam" w:hAnsi="GHEA Mariam" w:cs="Sylfaen"/>
          <w:sz w:val="24"/>
          <w:szCs w:val="24"/>
          <w:lang w:val="hy-AM"/>
        </w:rPr>
        <w:softHyphen/>
      </w:r>
      <w:r w:rsidRPr="00C134B0">
        <w:rPr>
          <w:rFonts w:ascii="GHEA Mariam" w:hAnsi="GHEA Mariam" w:cs="Sylfaen"/>
          <w:sz w:val="24"/>
          <w:szCs w:val="24"/>
          <w:lang w:val="hy-AM"/>
        </w:rPr>
        <w:t>նակի վերադարձի ենթակա ծախսերում հաշվարկվող՝ ֆիլմարտադրության հետ անմիջականորեն կապված ապրանքների, ծառայությունների և աշխա</w:t>
      </w:r>
      <w:r>
        <w:rPr>
          <w:rFonts w:ascii="GHEA Mariam" w:hAnsi="GHEA Mariam" w:cs="Sylfaen"/>
          <w:sz w:val="24"/>
          <w:szCs w:val="24"/>
          <w:lang w:val="hy-AM"/>
        </w:rPr>
        <w:softHyphen/>
      </w:r>
      <w:r w:rsidRPr="00C134B0">
        <w:rPr>
          <w:rFonts w:ascii="GHEA Mariam" w:hAnsi="GHEA Mariam" w:cs="Sylfaen"/>
          <w:sz w:val="24"/>
          <w:szCs w:val="24"/>
          <w:lang w:val="hy-AM"/>
        </w:rPr>
        <w:t>տանք</w:t>
      </w:r>
      <w:r>
        <w:rPr>
          <w:rFonts w:ascii="GHEA Mariam" w:hAnsi="GHEA Mariam" w:cs="Sylfaen"/>
          <w:sz w:val="24"/>
          <w:szCs w:val="24"/>
          <w:lang w:val="hy-AM"/>
        </w:rPr>
        <w:softHyphen/>
      </w:r>
      <w:r w:rsidRPr="00C134B0">
        <w:rPr>
          <w:rFonts w:ascii="GHEA Mariam" w:hAnsi="GHEA Mariam" w:cs="Sylfaen"/>
          <w:sz w:val="24"/>
          <w:szCs w:val="24"/>
          <w:lang w:val="hy-AM"/>
        </w:rPr>
        <w:t>ների ցանկը և վերադարձի ենթակա դրամական ծախսերի չափը սահմանելու պայման</w:t>
      </w:r>
      <w:r>
        <w:rPr>
          <w:rFonts w:ascii="GHEA Mariam" w:hAnsi="GHEA Mariam" w:cs="Sylfaen"/>
          <w:sz w:val="24"/>
          <w:szCs w:val="24"/>
          <w:lang w:val="hy-AM"/>
        </w:rPr>
        <w:softHyphen/>
      </w:r>
      <w:r w:rsidRPr="00C134B0">
        <w:rPr>
          <w:rFonts w:ascii="GHEA Mariam" w:hAnsi="GHEA Mariam" w:cs="Sylfaen"/>
          <w:sz w:val="24"/>
          <w:szCs w:val="24"/>
          <w:lang w:val="hy-AM"/>
        </w:rPr>
        <w:t>ներն ու հաշվարկելու նորմատիվները հաստատելու մասին</w:t>
      </w:r>
      <w:bookmarkEnd w:id="0"/>
      <w:r w:rsidRPr="00C134B0">
        <w:rPr>
          <w:rFonts w:ascii="GHEA Mariam" w:eastAsia="Times New Roman" w:hAnsi="GHEA Mariam"/>
          <w:sz w:val="24"/>
          <w:szCs w:val="24"/>
          <w:lang w:val="hy-AM"/>
        </w:rPr>
        <w:t>»</w:t>
      </w:r>
      <w:bookmarkEnd w:id="1"/>
      <w:r w:rsidRPr="00C134B0">
        <w:rPr>
          <w:rFonts w:ascii="GHEA Mariam" w:eastAsia="Times New Roman" w:hAnsi="GHEA Mariam"/>
          <w:sz w:val="24"/>
          <w:szCs w:val="24"/>
          <w:lang w:val="hy-AM"/>
        </w:rPr>
        <w:t xml:space="preserve"> N 412-Ն որոշման </w:t>
      </w:r>
      <w:r>
        <w:rPr>
          <w:rFonts w:ascii="GHEA Mariam" w:eastAsia="Times New Roman" w:hAnsi="GHEA Mariam"/>
          <w:sz w:val="24"/>
          <w:szCs w:val="24"/>
          <w:lang w:val="hy-AM"/>
        </w:rPr>
        <w:t xml:space="preserve">       </w:t>
      </w:r>
      <w:r w:rsidRPr="00C134B0">
        <w:rPr>
          <w:rFonts w:ascii="GHEA Mariam" w:eastAsia="Times New Roman" w:hAnsi="GHEA Mariam"/>
          <w:spacing w:val="-4"/>
          <w:sz w:val="24"/>
          <w:szCs w:val="24"/>
          <w:lang w:val="hy-AM"/>
        </w:rPr>
        <w:t>2-րդ կետով հաստատված N 2 հավելվածի 8-րդ կետը լրացնել նոր</w:t>
      </w:r>
      <w:r w:rsidR="00A668DF">
        <w:rPr>
          <w:rFonts w:ascii="GHEA Mariam" w:eastAsia="Times New Roman" w:hAnsi="GHEA Mariam"/>
          <w:spacing w:val="-4"/>
          <w:sz w:val="24"/>
          <w:szCs w:val="24"/>
          <w:lang w:val="hy-AM"/>
        </w:rPr>
        <w:t>՝</w:t>
      </w:r>
      <w:r w:rsidRPr="00C134B0">
        <w:rPr>
          <w:rFonts w:ascii="GHEA Mariam" w:eastAsia="Times New Roman" w:hAnsi="GHEA Mariam"/>
          <w:spacing w:val="-4"/>
          <w:sz w:val="24"/>
          <w:szCs w:val="24"/>
          <w:lang w:val="hy-AM"/>
        </w:rPr>
        <w:t xml:space="preserve"> 6-րդ ենթակետով</w:t>
      </w:r>
      <w:r w:rsidR="00A668DF">
        <w:rPr>
          <w:rFonts w:ascii="GHEA Mariam" w:eastAsia="Times New Roman" w:hAnsi="GHEA Mariam"/>
          <w:spacing w:val="-4"/>
          <w:sz w:val="24"/>
          <w:szCs w:val="24"/>
          <w:lang w:val="hy-AM"/>
        </w:rPr>
        <w:t>՝</w:t>
      </w:r>
    </w:p>
    <w:p w:rsidR="00C134B0" w:rsidRPr="00C134B0" w:rsidRDefault="00C134B0" w:rsidP="00C134B0">
      <w:pPr>
        <w:spacing w:line="360" w:lineRule="auto"/>
        <w:ind w:firstLine="634"/>
        <w:jc w:val="both"/>
        <w:rPr>
          <w:rFonts w:ascii="GHEA Mariam" w:hAnsi="GHEA Mariam" w:cs="Sylfaen"/>
          <w:sz w:val="24"/>
          <w:szCs w:val="24"/>
          <w:lang w:val="hy-AM"/>
        </w:rPr>
      </w:pPr>
      <w:r w:rsidRPr="00C134B0">
        <w:rPr>
          <w:rFonts w:ascii="GHEA Mariam" w:hAnsi="GHEA Mariam" w:cs="Sylfaen"/>
          <w:sz w:val="24"/>
          <w:szCs w:val="24"/>
          <w:lang w:val="hy-AM"/>
        </w:rPr>
        <w:t xml:space="preserve">«6) </w:t>
      </w:r>
      <w:r w:rsidRPr="00C134B0">
        <w:rPr>
          <w:rFonts w:ascii="GHEA Mariam" w:hAnsi="GHEA Mariam"/>
          <w:sz w:val="24"/>
          <w:szCs w:val="24"/>
          <w:lang w:val="hy-AM"/>
        </w:rPr>
        <w:t>վճարահաշվարկային փաստաթուղթ:</w:t>
      </w:r>
      <w:r w:rsidRPr="00C134B0">
        <w:rPr>
          <w:rFonts w:ascii="GHEA Mariam" w:hAnsi="GHEA Mariam"/>
          <w:bCs/>
          <w:sz w:val="24"/>
          <w:szCs w:val="24"/>
          <w:shd w:val="clear" w:color="auto" w:fill="FFFFFF"/>
          <w:lang w:val="hy-AM"/>
        </w:rPr>
        <w:t>»:</w:t>
      </w:r>
    </w:p>
    <w:p w:rsidR="00C134B0" w:rsidRPr="00C134B0" w:rsidRDefault="00C134B0" w:rsidP="00C134B0">
      <w:pPr>
        <w:spacing w:line="360" w:lineRule="auto"/>
        <w:ind w:firstLine="634"/>
        <w:jc w:val="both"/>
        <w:rPr>
          <w:rFonts w:ascii="GHEA Mariam" w:hAnsi="GHEA Mariam"/>
          <w:sz w:val="24"/>
          <w:szCs w:val="24"/>
          <w:lang w:val="hy-AM"/>
        </w:rPr>
      </w:pPr>
      <w:r w:rsidRPr="00C134B0">
        <w:rPr>
          <w:rFonts w:ascii="GHEA Mariam" w:hAnsi="GHEA Mariam"/>
          <w:sz w:val="24"/>
          <w:szCs w:val="24"/>
          <w:lang w:val="hy-AM"/>
        </w:rPr>
        <w:t>2.</w:t>
      </w:r>
      <w:r>
        <w:rPr>
          <w:rFonts w:ascii="GHEA Mariam" w:hAnsi="GHEA Mariam"/>
          <w:sz w:val="24"/>
          <w:szCs w:val="24"/>
          <w:lang w:val="hy-AM"/>
        </w:rPr>
        <w:t xml:space="preserve"> </w:t>
      </w:r>
      <w:r w:rsidRPr="00C134B0">
        <w:rPr>
          <w:rFonts w:ascii="GHEA Mariam" w:hAnsi="GHEA Mariam"/>
          <w:sz w:val="24"/>
          <w:szCs w:val="24"/>
          <w:lang w:val="hy-AM"/>
        </w:rPr>
        <w:t xml:space="preserve">Սույն որոշումն ուժի մեջ է մտնում </w:t>
      </w:r>
      <w:r w:rsidR="00A668DF" w:rsidRPr="004E6574">
        <w:rPr>
          <w:rFonts w:ascii="GHEA Mariam" w:hAnsi="GHEA Mariam"/>
          <w:sz w:val="24"/>
          <w:szCs w:val="24"/>
          <w:lang w:val="hy-AM"/>
        </w:rPr>
        <w:t xml:space="preserve">պաշտոնական </w:t>
      </w:r>
      <w:r w:rsidRPr="00C134B0">
        <w:rPr>
          <w:rFonts w:ascii="GHEA Mariam" w:hAnsi="GHEA Mariam"/>
          <w:sz w:val="24"/>
          <w:szCs w:val="24"/>
          <w:lang w:val="hy-AM"/>
        </w:rPr>
        <w:t>հրապարակմանը հաջորդող օրվանից:</w:t>
      </w:r>
    </w:p>
    <w:p w:rsidR="00296E5B" w:rsidRPr="0036664F" w:rsidRDefault="00296E5B" w:rsidP="00477447">
      <w:pPr>
        <w:rPr>
          <w:rFonts w:asciiTheme="minorHAnsi" w:hAnsiTheme="minorHAnsi"/>
          <w:sz w:val="16"/>
          <w:szCs w:val="16"/>
          <w:lang w:val="hy-AM"/>
        </w:rPr>
      </w:pPr>
      <w:bookmarkStart w:id="2" w:name="_GoBack"/>
      <w:bookmarkEnd w:id="2"/>
    </w:p>
    <w:p w:rsidR="00C134B0" w:rsidRPr="00C134B0" w:rsidRDefault="00C134B0" w:rsidP="00477447">
      <w:pPr>
        <w:rPr>
          <w:rFonts w:asciiTheme="minorHAnsi" w:hAnsiTheme="minorHAnsi"/>
          <w:lang w:val="hy-AM"/>
        </w:rPr>
      </w:pPr>
    </w:p>
    <w:p w:rsidR="0082646B" w:rsidRPr="00F035AF" w:rsidRDefault="00C134B0"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sidR="00C134B0">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F16A75">
        <w:rPr>
          <w:rFonts w:ascii="GHEA Mariam" w:hAnsi="GHEA Mariam" w:cs="Arial Armenian"/>
          <w:sz w:val="24"/>
          <w:szCs w:val="24"/>
          <w:lang w:val="hy-AM"/>
        </w:rPr>
        <w:tab/>
      </w:r>
      <w:r w:rsidR="00F16A75">
        <w:rPr>
          <w:rFonts w:ascii="GHEA Mariam" w:hAnsi="GHEA Mariam" w:cs="Arial Armenian"/>
          <w:sz w:val="24"/>
          <w:szCs w:val="24"/>
          <w:lang w:val="hy-AM"/>
        </w:rPr>
        <w:tab/>
      </w:r>
      <w:r w:rsidR="00F16A75">
        <w:rPr>
          <w:rFonts w:ascii="GHEA Mariam" w:hAnsi="GHEA Mariam" w:cs="Arial Armenian"/>
          <w:sz w:val="24"/>
          <w:szCs w:val="24"/>
          <w:lang w:val="hy-AM"/>
        </w:rPr>
        <w:tab/>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36664F">
      <w:headerReference w:type="even" r:id="rId8"/>
      <w:headerReference w:type="default" r:id="rId9"/>
      <w:footerReference w:type="even" r:id="rId10"/>
      <w:pgSz w:w="11909" w:h="16834" w:code="9"/>
      <w:pgMar w:top="90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1E1" w:rsidRDefault="004061E1">
      <w:r>
        <w:separator/>
      </w:r>
    </w:p>
  </w:endnote>
  <w:endnote w:type="continuationSeparator" w:id="0">
    <w:p w:rsidR="004061E1" w:rsidRDefault="0040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16A75">
      <w:rPr>
        <w:noProof/>
        <w:sz w:val="18"/>
      </w:rPr>
      <w:t>KA-336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1E1" w:rsidRDefault="004061E1">
      <w:r>
        <w:separator/>
      </w:r>
    </w:p>
  </w:footnote>
  <w:footnote w:type="continuationSeparator" w:id="0">
    <w:p w:rsidR="004061E1" w:rsidRDefault="004061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57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622B59"/>
    <w:multiLevelType w:val="hybridMultilevel"/>
    <w:tmpl w:val="F6D879F0"/>
    <w:lvl w:ilvl="0" w:tplc="1C46E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1A4"/>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3AFA"/>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3E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7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4F"/>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1E1"/>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6574"/>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4F1"/>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8DF"/>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B0"/>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603"/>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C22"/>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A75"/>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F16A75"/>
    <w:rPr>
      <w:rFonts w:ascii="Segoe UI" w:hAnsi="Segoe UI" w:cs="Segoe UI"/>
      <w:sz w:val="18"/>
      <w:szCs w:val="18"/>
    </w:rPr>
  </w:style>
  <w:style w:type="character" w:customStyle="1" w:styleId="BalloonTextChar">
    <w:name w:val="Balloon Text Char"/>
    <w:basedOn w:val="DefaultParagraphFont"/>
    <w:link w:val="BalloonText"/>
    <w:rsid w:val="00F16A7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180</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cp:lastPrinted>2025-11-18T11:50:00Z</cp:lastPrinted>
  <dcterms:created xsi:type="dcterms:W3CDTF">2022-03-23T13:26:00Z</dcterms:created>
  <dcterms:modified xsi:type="dcterms:W3CDTF">2025-11-20T05:01:00Z</dcterms:modified>
</cp:coreProperties>
</file>