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7086D" w14:textId="77777777" w:rsidR="003F3268" w:rsidRDefault="003F3268" w:rsidP="003F3268">
      <w:pPr>
        <w:spacing w:line="360" w:lineRule="auto"/>
        <w:ind w:left="-360" w:right="-180" w:firstLine="54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ՀԻՄՆԱՎՈՐՈՒՄ</w:t>
      </w:r>
    </w:p>
    <w:p w14:paraId="649B334F" w14:textId="77777777" w:rsidR="003F3268" w:rsidRDefault="003F3268" w:rsidP="003F3268">
      <w:pPr>
        <w:spacing w:after="0" w:line="360" w:lineRule="auto"/>
        <w:ind w:left="-360" w:right="-18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ԵՎ ՂԱԶԱԽՍՏԱՆԻ ՀԱՆՐԱՊԵՏՈՒԹՅԱՆ ԿԱՌԱՎԱՐՈՒԹՅԱՆ ՄԻՋԵՎ ՀԵՏԸՆԴՈՒՆՄԱՆ ՄԱՍԻՆ» ՀԱՄԱՁԱՅՆԱԳՐԻ ԵՎ «ՀԱՅԱՍՏԱՆԻ ՀԱՆՐԱՊԵՏՈՒԹՅԱՆ ԿԱՌԱՎԱՐՈՒԹՅԱՆ ԵՎ ՂԱԶԱԽՍՏԱՆԻ ՀԱՆՐԱՊԵՏՈՒԹՅԱՆ ԿԱՌԱՎԱՐՈՒԹՅԱՆ ՄԻՋԵՎ ՀԵՏԸՆԴՈՒՆՄԱՆ ՄԱՍԻՆ» ՀԱՄԱՁԱՅՆԱԳՐԻ ԻՐԱԿԱՆԱՑՄԱՆ ԿԱՐԳԻ ՄԱՍԻՆ» ԱՐՁԱՆԱԳՐՈՒԹՅԱՆ</w:t>
      </w:r>
    </w:p>
    <w:p w14:paraId="310C50DE" w14:textId="77777777" w:rsidR="003F3268" w:rsidRDefault="003F3268" w:rsidP="003F3268">
      <w:pPr>
        <w:spacing w:line="360" w:lineRule="auto"/>
        <w:ind w:left="-360" w:right="-180" w:firstLine="540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40870F18" w14:textId="77777777" w:rsidR="003F3268" w:rsidRDefault="003F3268" w:rsidP="003F3268">
      <w:pPr>
        <w:pStyle w:val="mechtex"/>
        <w:spacing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Ղազախստանի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ռեադմիսիայի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կնքումը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է  ՀՀ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2014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հունվարի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23-ի N  61-Ն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Մաքսային միությանը և Բելառուսի Հանրապետության, Ղազախստանի Հանրապետության և Ռուսաստանի Դաշնության Միասնական տնտեսական տարածքին Հայաստանի Հանրապետության անդամակցության միջոցառումների ծրագրի (ճանապարհային քարտեզի)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իրականացմանն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ուղղված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գործողությունների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ժամանակացույց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»-</w:t>
      </w:r>
      <w:r>
        <w:rPr>
          <w:rFonts w:ascii="GHEA Grapalat" w:hAnsi="GHEA Grapalat"/>
          <w:sz w:val="24"/>
          <w:szCs w:val="24"/>
          <w:lang w:val="fr-FR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30-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կետով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:</w:t>
      </w:r>
    </w:p>
    <w:p w14:paraId="185AD946" w14:textId="77777777" w:rsidR="003F3268" w:rsidRDefault="003F3268" w:rsidP="003F3268">
      <w:pPr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 w:eastAsia="ru-RU"/>
        </w:rPr>
      </w:pP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Նախագծերը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ներպետական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համաձայնեցման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ուղարկվել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դեռևս 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2018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թվականին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որից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հետո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հայկական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կողմի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դիտողություններն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ու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առաջարկները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ներկայացվել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ղազախական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կողմին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։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Վերջին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փոփոխությունները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2022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հունվարի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21-ին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ուղարկվել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արտաքին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գործերի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նախարարություն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ղազախական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կողմի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փոխհամաձայնեցման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նպատակով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։ </w:t>
      </w:r>
    </w:p>
    <w:p w14:paraId="704E05D4" w14:textId="77777777" w:rsidR="003F3268" w:rsidRDefault="003F3268" w:rsidP="003F3268">
      <w:pPr>
        <w:spacing w:after="0"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 w:eastAsia="ru-RU"/>
        </w:rPr>
      </w:pPr>
      <w:r>
        <w:rPr>
          <w:rFonts w:ascii="GHEA Grapalat" w:hAnsi="GHEA Grapalat"/>
          <w:sz w:val="24"/>
          <w:szCs w:val="24"/>
          <w:lang w:val="fr-FR" w:eastAsia="ru-RU"/>
        </w:rPr>
        <w:t xml:space="preserve">2024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մարտի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>ն</w:t>
      </w:r>
      <w:r>
        <w:rPr>
          <w:rFonts w:ascii="GHEA Grapalat" w:hAnsi="GHEA Grapalat"/>
          <w:sz w:val="24"/>
          <w:szCs w:val="24"/>
          <w:lang w:val="fr-FR" w:eastAsia="ru-RU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արտաքին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գործերի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գրությամբ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ստացվել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նախագծերի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ղազախական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կողմի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լրամշակված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տարբերակները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։ </w:t>
      </w:r>
    </w:p>
    <w:p w14:paraId="7C428714" w14:textId="77777777" w:rsidR="003F3268" w:rsidRDefault="003F3268" w:rsidP="003F3268">
      <w:pPr>
        <w:spacing w:line="360" w:lineRule="auto"/>
        <w:ind w:left="-360" w:right="-180"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Ղազախստան</w:t>
      </w:r>
      <w:r>
        <w:rPr>
          <w:rFonts w:ascii="GHEA Grapalat" w:hAnsi="GHEA Grapalat"/>
          <w:bCs/>
          <w:sz w:val="24"/>
          <w:szCs w:val="24"/>
          <w:lang w:val="fr-FR"/>
        </w:rPr>
        <w:t>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Հանրապետության կառավարության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միջև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հետընդունման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ռեադմիսիայի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կնքումը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կտա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ստեղծելու արագ և արդյունավետ ընթացակարգեր այն անձանց հայտնաբերման և անվտանգ ու կանոնակարգված վերադարձի համար, որոնք չեն բավարարում կամ այլևս չեն բավարարում Հայաստանի Հանրապետության կամ Ղազախստանի Հանրապետության տարածք մուտք գործելու, այնտեղ գտնվելու կամ բնակվելու համար պահանջներին։ </w:t>
      </w:r>
    </w:p>
    <w:p w14:paraId="1F450E37" w14:textId="77777777" w:rsidR="003F3268" w:rsidRDefault="003F3268" w:rsidP="003F3268">
      <w:pPr>
        <w:spacing w:after="0" w:line="360" w:lineRule="auto"/>
        <w:ind w:left="-360" w:right="-187" w:firstLine="54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Համաձայնագրով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սահմանվում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իսկ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արձանագրությամբ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հստակեցվում են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իրավասու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մարմինները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սահմանի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հատման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կետերը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ցանկը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հետընդունման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դիմումի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կարգը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ձևը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ժամկետները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14:paraId="373F28E0" w14:textId="77777777" w:rsidR="003F3268" w:rsidRDefault="003F3268" w:rsidP="003F3268">
      <w:pPr>
        <w:spacing w:after="0" w:line="360" w:lineRule="auto"/>
        <w:ind w:left="-360" w:right="-187" w:firstLine="54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կնքումը բխում է Հայաստանի Հանրապետության կառավարության 2021-2026թթ. ծրագրի 1-ին </w:t>
      </w:r>
      <w:r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«Արտաքին քաղաքականություն»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կետի «Բոլոր ուղղություններով նախաձեռնողական և արդյունավետ ներգրավման արտաքին քաղաքականությունը» ենթակետից և ծրագրի 1.1-ին </w:t>
      </w:r>
      <w:r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«Արտաքին քաղաքականություն») կետի 15-րդ ենթակետից</w:t>
      </w:r>
      <w:r>
        <w:rPr>
          <w:rFonts w:asciiTheme="minorHAnsi" w:eastAsia="Microsoft JhengHei" w:hAnsiTheme="minorHAnsi" w:cs="Microsoft JhengHei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«Հայաստանը շարունակելու է ակտիվ մասնակցել ԱՊՀ շրջանակներում համագործակցությանը և կազմակերպությունում ընթացող գործընթացներին: Շարունակվելու է կարևորվել նաև ԱՊՀ երկրների հետ երկկողմ հարաբերությունների զարգացումը:»</w:t>
      </w:r>
    </w:p>
    <w:p w14:paraId="0D0FEB80" w14:textId="77777777" w:rsidR="003F3268" w:rsidRDefault="003F3268" w:rsidP="003F3268">
      <w:pPr>
        <w:spacing w:line="360" w:lineRule="auto"/>
        <w:ind w:left="-360" w:right="-18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Ելնելով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վերոգրյալից՝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r>
        <w:rPr>
          <w:rFonts w:ascii="GHEA Grapalat" w:hAnsi="GHEA Grapalat" w:cs="Sylfaen"/>
          <w:sz w:val="24"/>
          <w:szCs w:val="24"/>
          <w:lang w:val="hy-AM"/>
        </w:rPr>
        <w:t>ներքին գործերի նախարարությունը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Ղազախստան</w:t>
      </w:r>
      <w:r>
        <w:rPr>
          <w:rFonts w:ascii="GHEA Grapalat" w:hAnsi="GHEA Grapalat"/>
          <w:bCs/>
          <w:sz w:val="24"/>
          <w:szCs w:val="24"/>
          <w:lang w:val="fr-FR"/>
        </w:rPr>
        <w:t>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Հանրապետության կառավարության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միջև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հետընդունման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ռեադմիսիայի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 կարգի մասին արձանագրության կնքումը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համարում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36CA43F9" w14:textId="77777777" w:rsidR="003F3268" w:rsidRDefault="003F3268" w:rsidP="003F3268">
      <w:pPr>
        <w:spacing w:line="360" w:lineRule="auto"/>
        <w:ind w:left="-360" w:right="-18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89E8353" w14:textId="035BDB46" w:rsidR="003F3268" w:rsidRDefault="003F3268" w:rsidP="003F3268">
      <w:pPr>
        <w:spacing w:after="0" w:line="240" w:lineRule="auto"/>
        <w:ind w:left="-360" w:right="-18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58037" wp14:editId="219F9D22">
                <wp:simplePos x="0" y="0"/>
                <wp:positionH relativeFrom="column">
                  <wp:posOffset>2073275</wp:posOffset>
                </wp:positionH>
                <wp:positionV relativeFrom="paragraph">
                  <wp:posOffset>187960</wp:posOffset>
                </wp:positionV>
                <wp:extent cx="2192655" cy="1367155"/>
                <wp:effectExtent l="0" t="0" r="0" b="4445"/>
                <wp:wrapNone/>
                <wp:docPr id="35352703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6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9C494" w14:textId="77777777" w:rsidR="003F3268" w:rsidRDefault="003F3268" w:rsidP="003F3268">
                            <w:pPr>
                              <w:ind w:left="-180" w:right="20"/>
                              <w:jc w:val="center"/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lang w:eastAsia="en-US"/>
                              </w:rPr>
                              <w:pict w14:anchorId="30C4980C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8" type="#_x0000_t75" alt="Signature Line, Unsigned" style="width:183pt;height:91.5pt">
                                  <v:imagedata r:id="rId5" o:title=""/>
                                  <o:lock v:ext="edit" ungrouping="t" rotation="t" cropping="t" verticies="t" grouping="t"/>
                                  <o:signatureline v:ext="edit" id="{4F1662C8-CD05-4BC3-8AE8-D68DD667F84D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58037" id="Rectangle 2" o:spid="_x0000_s1026" style="position:absolute;left:0;text-align:left;margin-left:163.25pt;margin-top:14.8pt;width:172.65pt;height:10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" filled="f" stroked="f">
                <v:textbox style="mso-fit-shape-to-text:t">
                  <w:txbxContent>
                    <w:p w14:paraId="0109C494" w14:textId="77777777" w:rsidR="003F3268" w:rsidRDefault="003F3268" w:rsidP="003F3268">
                      <w:pPr>
                        <w:ind w:left="-180" w:right="20"/>
                        <w:jc w:val="center"/>
                      </w:pPr>
                      <w:r>
                        <w:rPr>
                          <w:rFonts w:asciiTheme="minorHAnsi" w:eastAsiaTheme="minorHAnsi" w:hAnsiTheme="minorHAnsi" w:cstheme="minorBidi"/>
                          <w:lang w:eastAsia="en-US"/>
                        </w:rPr>
                        <w:pict w14:anchorId="30C4980C">
                          <v:shape id="_x0000_i1028" type="#_x0000_t75" alt="Signature Line, Unsigned" style="width:183pt;height:91.5pt">
                            <v:imagedata r:id="rId5" o:title=""/>
                            <o:lock v:ext="edit" ungrouping="t" rotation="t" cropping="t" verticies="t" grouping="t"/>
                            <o:signatureline v:ext="edit" id="{4F1662C8-CD05-4BC3-8AE8-D68DD667F84D}" provid="{00000000-0000-0000-0000-000000000000}" issignatureline="t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</w:t>
      </w:r>
    </w:p>
    <w:p w14:paraId="4420AECA" w14:textId="77777777" w:rsidR="003F3268" w:rsidRDefault="003F3268" w:rsidP="003F3268">
      <w:pPr>
        <w:tabs>
          <w:tab w:val="left" w:pos="90"/>
          <w:tab w:val="left" w:pos="450"/>
        </w:tabs>
        <w:spacing w:after="0" w:line="240" w:lineRule="auto"/>
        <w:ind w:left="-360" w:right="-180"/>
        <w:jc w:val="both"/>
        <w:rPr>
          <w:rFonts w:ascii="GHEA Grapalat" w:hAnsi="GHEA Grapalat"/>
          <w:b/>
          <w:bCs/>
          <w:i/>
          <w:sz w:val="26"/>
          <w:szCs w:val="26"/>
          <w:lang w:val="hy-AM"/>
        </w:rPr>
      </w:pPr>
      <w:r>
        <w:rPr>
          <w:rFonts w:ascii="GHEA Grapalat" w:hAnsi="GHEA Grapalat"/>
          <w:b/>
          <w:bCs/>
          <w:i/>
          <w:sz w:val="26"/>
          <w:szCs w:val="26"/>
          <w:lang w:val="hy-AM"/>
        </w:rPr>
        <w:t xml:space="preserve">ՀՀ ներքին գործերի </w:t>
      </w:r>
    </w:p>
    <w:p w14:paraId="34DE5898" w14:textId="77777777" w:rsidR="003F3268" w:rsidRDefault="003F3268" w:rsidP="003F3268">
      <w:pPr>
        <w:tabs>
          <w:tab w:val="left" w:pos="90"/>
          <w:tab w:val="left" w:pos="450"/>
        </w:tabs>
        <w:spacing w:after="0" w:line="240" w:lineRule="auto"/>
        <w:ind w:left="-360" w:right="-180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sz w:val="26"/>
          <w:szCs w:val="26"/>
          <w:lang w:val="hy-AM"/>
        </w:rPr>
        <w:t>նախարարի տեղակալ՝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                                      </w:t>
      </w:r>
      <w:r>
        <w:rPr>
          <w:rFonts w:ascii="GHEA Grapalat" w:hAnsi="GHEA Grapalat"/>
          <w:i/>
          <w:sz w:val="24"/>
          <w:szCs w:val="24"/>
          <w:lang w:val="hy-AM"/>
        </w:rPr>
        <w:tab/>
        <w:t xml:space="preserve">     </w:t>
      </w:r>
    </w:p>
    <w:p w14:paraId="50F9978F" w14:textId="77777777" w:rsidR="003F3268" w:rsidRDefault="003F3268" w:rsidP="003F3268">
      <w:pPr>
        <w:tabs>
          <w:tab w:val="left" w:pos="90"/>
          <w:tab w:val="left" w:pos="450"/>
        </w:tabs>
        <w:spacing w:after="0" w:line="240" w:lineRule="auto"/>
        <w:ind w:left="-360" w:right="-180" w:firstLine="540"/>
        <w:jc w:val="both"/>
        <w:rPr>
          <w:rFonts w:ascii="GHEA Grapalat" w:hAnsi="GHEA Grapalat"/>
          <w:b/>
          <w:bCs/>
          <w:i/>
          <w:sz w:val="26"/>
          <w:szCs w:val="26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                                                                                                        </w:t>
      </w:r>
      <w:r>
        <w:rPr>
          <w:rFonts w:ascii="GHEA Grapalat" w:hAnsi="GHEA Grapalat"/>
          <w:b/>
          <w:i/>
          <w:sz w:val="26"/>
          <w:szCs w:val="26"/>
          <w:lang w:val="hy-AM"/>
        </w:rPr>
        <w:t>Արմեն Մկրտչյան</w:t>
      </w:r>
    </w:p>
    <w:p w14:paraId="123828B6" w14:textId="77777777" w:rsidR="003F3268" w:rsidRDefault="003F3268" w:rsidP="003F3268">
      <w:pPr>
        <w:ind w:left="-360" w:right="-180" w:firstLine="540"/>
        <w:rPr>
          <w:sz w:val="24"/>
          <w:szCs w:val="24"/>
          <w:lang w:val="fr-FR"/>
        </w:rPr>
      </w:pPr>
    </w:p>
    <w:p w14:paraId="4A27B4F2" w14:textId="38C10583" w:rsidR="008725F4" w:rsidRPr="00C36301" w:rsidRDefault="008725F4">
      <w:pPr>
        <w:rPr>
          <w:lang w:val="fr-FR"/>
        </w:rPr>
      </w:pPr>
    </w:p>
    <w:sectPr w:rsidR="008725F4" w:rsidRPr="00C36301" w:rsidSect="00D01273">
      <w:pgSz w:w="12240" w:h="15840"/>
      <w:pgMar w:top="630" w:right="81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977A6"/>
    <w:multiLevelType w:val="multilevel"/>
    <w:tmpl w:val="2D4977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038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D2B"/>
    <w:rsid w:val="00005095"/>
    <w:rsid w:val="002B3B9D"/>
    <w:rsid w:val="0036546B"/>
    <w:rsid w:val="003A76EE"/>
    <w:rsid w:val="003B34FC"/>
    <w:rsid w:val="003F18B7"/>
    <w:rsid w:val="003F3268"/>
    <w:rsid w:val="004333EF"/>
    <w:rsid w:val="00541D2B"/>
    <w:rsid w:val="005F2D8B"/>
    <w:rsid w:val="00776B37"/>
    <w:rsid w:val="007962A8"/>
    <w:rsid w:val="008725F4"/>
    <w:rsid w:val="00AA5738"/>
    <w:rsid w:val="00AE6AF2"/>
    <w:rsid w:val="00BD410A"/>
    <w:rsid w:val="00C17931"/>
    <w:rsid w:val="00C36301"/>
    <w:rsid w:val="00D01273"/>
    <w:rsid w:val="00D27C68"/>
    <w:rsid w:val="00D4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DEE2244"/>
  <w15:chartTrackingRefBased/>
  <w15:docId w15:val="{6739DFB8-98FD-4266-85F8-FDB806A4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301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C36301"/>
    <w:pPr>
      <w:jc w:val="center"/>
    </w:pPr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basedOn w:val="DefaultParagraphFont"/>
    <w:link w:val="mechtex"/>
    <w:rsid w:val="00C3630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17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297</Words>
  <Characters>2474</Characters>
  <Application>Microsoft Office Word</Application>
  <DocSecurity>0</DocSecurity>
  <Lines>48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Harutyunyan</dc:creator>
  <cp:keywords>https://mul2-mia.gov.am/tasks/5266462/oneclick?token=f6fe66ff3567d94e3d798398c1a742c9</cp:keywords>
  <dc:description/>
  <cp:lastModifiedBy>Ruslan Marandyan</cp:lastModifiedBy>
  <cp:revision>18</cp:revision>
  <cp:lastPrinted>2024-04-03T12:25:00Z</cp:lastPrinted>
  <dcterms:created xsi:type="dcterms:W3CDTF">2024-04-03T08:52:00Z</dcterms:created>
  <dcterms:modified xsi:type="dcterms:W3CDTF">2025-11-18T14:31:00Z</dcterms:modified>
</cp:coreProperties>
</file>