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05B16" w14:textId="77777777" w:rsidR="00617579" w:rsidRDefault="00617579" w:rsidP="0090726D">
      <w:pPr>
        <w:pStyle w:val="BodyText"/>
        <w:tabs>
          <w:tab w:val="left" w:pos="14570"/>
        </w:tabs>
        <w:spacing w:line="276" w:lineRule="auto"/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4823459D" w14:textId="77777777" w:rsidR="00617579" w:rsidRDefault="00617579" w:rsidP="0090726D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C328416" w14:textId="62CC9462" w:rsidR="00617579" w:rsidRDefault="00617579" w:rsidP="0090726D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/>
          <w:b/>
          <w:sz w:val="24"/>
          <w:szCs w:val="24"/>
        </w:rPr>
      </w:pPr>
      <w:r w:rsidRPr="00E51104">
        <w:rPr>
          <w:rFonts w:ascii="GHEA Grapalat" w:eastAsia="Times New Roman" w:hAnsi="GHEA Grapalat"/>
          <w:b/>
          <w:sz w:val="24"/>
          <w:szCs w:val="24"/>
        </w:rPr>
        <w:t>ՀԱՅԱՍՏԱՆԻ ՀԱՆՐԱՊԵՏՈՒԹՅԱՆ ԵՎ ԱՍԻԱԿԱՆ ԶԱՐ</w:t>
      </w:r>
      <w:r>
        <w:rPr>
          <w:rFonts w:ascii="GHEA Grapalat" w:eastAsia="Times New Roman" w:hAnsi="GHEA Grapalat"/>
          <w:b/>
          <w:sz w:val="24"/>
          <w:szCs w:val="24"/>
        </w:rPr>
        <w:t xml:space="preserve">ԳԱՑՄԱՆ ԲԱՆԿԻ ՄԻՋԵՎ </w:t>
      </w:r>
      <w:r w:rsidRPr="00412D04">
        <w:rPr>
          <w:rFonts w:ascii="GHEA Grapalat" w:hAnsi="GHEA Grapalat"/>
          <w:b/>
          <w:sz w:val="24"/>
          <w:szCs w:val="24"/>
        </w:rPr>
        <w:t xml:space="preserve">«ԿԵՆՍՈՒՆԱԿՈՒԹՅԱՆ ԲԱՐԵԼԱՎՄԱՆ </w:t>
      </w:r>
      <w:r>
        <w:rPr>
          <w:rFonts w:ascii="GHEA Grapalat" w:hAnsi="GHEA Grapalat"/>
          <w:b/>
          <w:sz w:val="24"/>
          <w:szCs w:val="24"/>
        </w:rPr>
        <w:t>ԵՎ</w:t>
      </w:r>
      <w:r w:rsidRPr="00412D04">
        <w:rPr>
          <w:rFonts w:ascii="GHEA Grapalat" w:hAnsi="GHEA Grapalat"/>
          <w:b/>
          <w:sz w:val="24"/>
          <w:szCs w:val="24"/>
        </w:rPr>
        <w:t xml:space="preserve"> ՀԶՈՐԱՑՄԱՆ ՀԱՄԱՐ ԲՆԱԿԱՐԱՆԱՅԻՆ ԲԱՐԵՓՈԽՈՒՄՆԵՐ» (THRIVE) </w:t>
      </w:r>
      <w:r>
        <w:rPr>
          <w:rFonts w:ascii="GHEA Grapalat" w:hAnsi="GHEA Grapalat"/>
          <w:b/>
          <w:sz w:val="24"/>
          <w:szCs w:val="24"/>
        </w:rPr>
        <w:t>ՎԱՐԿԱՅԻՆ</w:t>
      </w:r>
      <w:r w:rsidRPr="00C469CB">
        <w:rPr>
          <w:rFonts w:ascii="GHEA Grapalat" w:hAnsi="GHEA Grapalat"/>
          <w:b/>
          <w:sz w:val="24"/>
          <w:szCs w:val="24"/>
        </w:rPr>
        <w:t xml:space="preserve"> </w:t>
      </w:r>
      <w:r w:rsidR="0090726D">
        <w:rPr>
          <w:rFonts w:ascii="GHEA Grapalat" w:hAnsi="GHEA Grapalat"/>
          <w:b/>
          <w:sz w:val="24"/>
          <w:szCs w:val="24"/>
        </w:rPr>
        <w:t>Հ</w:t>
      </w:r>
      <w:r w:rsidRPr="00C469CB">
        <w:rPr>
          <w:rFonts w:ascii="GHEA Grapalat" w:hAnsi="GHEA Grapalat"/>
          <w:b/>
          <w:sz w:val="24"/>
          <w:szCs w:val="24"/>
        </w:rPr>
        <w:t>ԱՄԱՁԱՅՆԱԳ</w:t>
      </w:r>
      <w:r>
        <w:rPr>
          <w:rFonts w:ascii="GHEA Grapalat" w:hAnsi="GHEA Grapalat"/>
          <w:b/>
          <w:sz w:val="24"/>
          <w:szCs w:val="24"/>
        </w:rPr>
        <w:t>ՐԻ</w:t>
      </w:r>
      <w:r w:rsidRPr="00C469CB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(ԱՅՍՈՒՀԵՏ՝ ՀԱՄԱՁԱՅՆԱԳԻՐ</w:t>
      </w:r>
      <w:r w:rsidR="0090726D">
        <w:rPr>
          <w:rFonts w:ascii="GHEA Grapalat" w:hAnsi="GHEA Grapalat"/>
          <w:b/>
          <w:sz w:val="24"/>
          <w:szCs w:val="24"/>
        </w:rPr>
        <w:t xml:space="preserve">) </w:t>
      </w:r>
      <w:r>
        <w:rPr>
          <w:rFonts w:ascii="GHEA Grapalat" w:hAnsi="GHEA Grapalat"/>
          <w:b/>
          <w:sz w:val="24"/>
          <w:szCs w:val="24"/>
        </w:rPr>
        <w:t xml:space="preserve">ՎԱՎԵՐԱՑՄԱՆ </w:t>
      </w:r>
      <w:r w:rsidR="0090726D">
        <w:rPr>
          <w:rFonts w:ascii="GHEA Grapalat" w:hAnsi="GHEA Grapalat"/>
          <w:b/>
          <w:sz w:val="24"/>
          <w:szCs w:val="24"/>
        </w:rPr>
        <w:t xml:space="preserve">ՄԱՍԻՆ </w:t>
      </w:r>
      <w:r>
        <w:rPr>
          <w:rFonts w:ascii="GHEA Grapalat" w:hAnsi="GHEA Grapalat"/>
          <w:b/>
          <w:sz w:val="24"/>
          <w:szCs w:val="24"/>
        </w:rPr>
        <w:t>ՍՏԱՑՎԱԾ ԱՌԱՋԱՐԿՈՒԹՅՈՒՆՆԵՐԻ</w:t>
      </w:r>
    </w:p>
    <w:p w14:paraId="0901F0A0" w14:textId="77777777" w:rsidR="00617579" w:rsidRDefault="00617579" w:rsidP="0061757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A78D92E" w14:textId="77777777" w:rsidR="00617579" w:rsidRDefault="00617579" w:rsidP="0061757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01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6"/>
        <w:gridCol w:w="35"/>
        <w:gridCol w:w="2124"/>
      </w:tblGrid>
      <w:tr w:rsidR="00617579" w14:paraId="330163CC" w14:textId="77777777" w:rsidTr="00672BF6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30963F" w14:textId="77777777" w:rsidR="00617579" w:rsidRPr="0090726D" w:rsidRDefault="00617579" w:rsidP="00672B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 xml:space="preserve">1. 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00D53D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10.11.2025թ.</w:t>
            </w:r>
          </w:p>
        </w:tc>
      </w:tr>
      <w:tr w:rsidR="00617579" w14:paraId="07802395" w14:textId="77777777" w:rsidTr="00672BF6">
        <w:trPr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5E4C65" w14:textId="77777777" w:rsidR="00617579" w:rsidRPr="0090726D" w:rsidRDefault="00617579" w:rsidP="00672BF6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A59CE0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1111/61851-25</w:t>
            </w:r>
          </w:p>
        </w:tc>
      </w:tr>
      <w:tr w:rsidR="00617579" w14:paraId="36CFFB21" w14:textId="77777777" w:rsidTr="00672BF6">
        <w:trPr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1B550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60196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</w:t>
            </w:r>
            <w:r w:rsidRPr="00060196">
              <w:rPr>
                <w:rFonts w:ascii="GHEA Grapalat" w:hAnsi="GHEA Grapalat"/>
                <w:sz w:val="24"/>
                <w:szCs w:val="24"/>
              </w:rPr>
              <w:t xml:space="preserve"> Ասիական զարգացման բանկի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միջև </w:t>
            </w:r>
            <w:r w:rsidRPr="00060196">
              <w:rPr>
                <w:rFonts w:ascii="GHEA Grapalat" w:hAnsi="GHEA Grapalat"/>
                <w:sz w:val="24"/>
                <w:szCs w:val="24"/>
              </w:rPr>
              <w:t xml:space="preserve">«Կենսունակության բարելավման և հզորացման համար բնակարանային բարեփոխումներ» (THRIVE) </w:t>
            </w:r>
            <w:r>
              <w:rPr>
                <w:rFonts w:ascii="GHEA Grapalat" w:hAnsi="GHEA Grapalat"/>
                <w:sz w:val="24"/>
                <w:szCs w:val="24"/>
              </w:rPr>
              <w:t>վարկային համաձայնագիրը ստորագրվել է 2025 թվականի հոկտեմբերի 30-ին:</w:t>
            </w:r>
          </w:p>
          <w:p w14:paraId="42F5A204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449D3">
              <w:rPr>
                <w:rFonts w:ascii="GHEA Grapalat" w:hAnsi="GHEA Grapalat"/>
                <w:sz w:val="24"/>
                <w:szCs w:val="24"/>
              </w:rPr>
              <w:t>THRIVE</w:t>
            </w:r>
            <w:r>
              <w:rPr>
                <w:rFonts w:ascii="GHEA Grapalat" w:hAnsi="GHEA Grapalat"/>
                <w:sz w:val="24"/>
                <w:szCs w:val="24"/>
              </w:rPr>
              <w:t xml:space="preserve"> ծրագիրը միտված է Ղարաբաղից տեղահանված շուրջ 109 000 հայ փախստականների բնակարանային կարիքների լուծմանը՝ հիմնվելով </w:t>
            </w:r>
            <w:r w:rsidRPr="003449D3">
              <w:rPr>
                <w:rFonts w:ascii="GHEA Grapalat" w:hAnsi="GHEA Grapalat"/>
                <w:sz w:val="24"/>
                <w:szCs w:val="24"/>
              </w:rPr>
              <w:t xml:space="preserve">ՀՀ վարչապետի թիվ 710-L որոշմամբ </w:t>
            </w:r>
            <w:r>
              <w:rPr>
                <w:rFonts w:ascii="GHEA Grapalat" w:hAnsi="GHEA Grapalat"/>
                <w:sz w:val="24"/>
                <w:szCs w:val="24"/>
              </w:rPr>
              <w:t xml:space="preserve">սահմանված </w:t>
            </w:r>
            <w:r w:rsidRPr="003449D3">
              <w:rPr>
                <w:rFonts w:ascii="GHEA Grapalat" w:hAnsi="GHEA Grapalat"/>
                <w:sz w:val="24"/>
                <w:szCs w:val="24"/>
              </w:rPr>
              <w:t>կառավարության բնակարանային նախաձեռնության վրա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մաս կազմելով</w:t>
            </w:r>
            <w:r w:rsidRPr="003449D3">
              <w:rPr>
                <w:rFonts w:ascii="GHEA Grapalat" w:hAnsi="GHEA Grapalat"/>
                <w:sz w:val="24"/>
                <w:szCs w:val="24"/>
              </w:rPr>
              <w:t xml:space="preserve"> կառավարության սոցիալական բնակարանային քաղաքականության և ներառական զարգացման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օրակարգին: </w:t>
            </w:r>
          </w:p>
          <w:p w14:paraId="64555921" w14:textId="6FCC4471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Ծրագիրը </w:t>
            </w:r>
            <w:r w:rsidRPr="0090726D">
              <w:rPr>
                <w:rFonts w:ascii="GHEA Grapalat" w:hAnsi="GHEA Grapalat"/>
                <w:sz w:val="24"/>
                <w:szCs w:val="24"/>
              </w:rPr>
              <w:t>համաֆինանսավորվում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C7C96">
              <w:rPr>
                <w:rFonts w:ascii="GHEA Grapalat" w:hAnsi="GHEA Grapalat"/>
                <w:sz w:val="24"/>
                <w:szCs w:val="24"/>
              </w:rPr>
              <w:t>«Արտոնյալ ֆինանսա</w:t>
            </w:r>
            <w:r w:rsidR="0090726D">
              <w:rPr>
                <w:rFonts w:ascii="GHEA Grapalat" w:hAnsi="GHEA Grapalat"/>
                <w:sz w:val="24"/>
                <w:szCs w:val="24"/>
              </w:rPr>
              <w:softHyphen/>
            </w:r>
            <w:r w:rsidRPr="009C7C96">
              <w:rPr>
                <w:rFonts w:ascii="GHEA Grapalat" w:hAnsi="GHEA Grapalat"/>
                <w:sz w:val="24"/>
                <w:szCs w:val="24"/>
              </w:rPr>
              <w:t>վորման գլոբալ գործիքի հիմնադրամի</w:t>
            </w:r>
            <w:r>
              <w:rPr>
                <w:rFonts w:ascii="GHEA Grapalat" w:hAnsi="GHEA Grapalat"/>
                <w:sz w:val="24"/>
                <w:szCs w:val="24"/>
              </w:rPr>
              <w:t>» (</w:t>
            </w:r>
            <w:r w:rsidRPr="009C7C96">
              <w:rPr>
                <w:rFonts w:ascii="GHEA Grapalat" w:hAnsi="GHEA Grapalat"/>
                <w:sz w:val="24"/>
                <w:szCs w:val="24"/>
              </w:rPr>
              <w:t>Global Concessional Financing</w:t>
            </w:r>
            <w:r>
              <w:rPr>
                <w:rFonts w:ascii="GHEA Grapalat" w:hAnsi="GHEA Grapalat"/>
                <w:sz w:val="24"/>
                <w:szCs w:val="24"/>
              </w:rPr>
              <w:t xml:space="preserve"> Facility / GCFF</w:t>
            </w:r>
            <w:r w:rsidRPr="009C7C96"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0726D">
              <w:rPr>
                <w:rFonts w:ascii="GHEA Grapalat" w:hAnsi="GHEA Grapalat"/>
                <w:sz w:val="24"/>
                <w:szCs w:val="24"/>
              </w:rPr>
              <w:t>դրամաշնորհով,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C7C96">
              <w:rPr>
                <w:rFonts w:ascii="GHEA Grapalat" w:hAnsi="GHEA Grapalat"/>
                <w:sz w:val="24"/>
                <w:szCs w:val="24"/>
              </w:rPr>
              <w:t>որը կառավարվելու է ԱԶԲ-ի կողմից: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3949337C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Ծրագիրը կարևորվում է փախստականների երկարաժամկետ բնակարանային կարիքների հասցեագրման առումով:</w:t>
            </w:r>
          </w:p>
          <w:p w14:paraId="4848F67C" w14:textId="77777777" w:rsidR="00617579" w:rsidRPr="00C8022E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C8022E">
              <w:rPr>
                <w:rFonts w:ascii="GHEA Grapalat" w:hAnsi="GHEA Grapalat"/>
                <w:bCs/>
                <w:iCs/>
                <w:sz w:val="24"/>
                <w:szCs w:val="24"/>
              </w:rPr>
              <w:t>Վարկային համաձայնագրի ուժի մեջ մտնելու կարգը սահմանված է 6-րդ հոդվածով.</w:t>
            </w:r>
          </w:p>
          <w:p w14:paraId="3224D61A" w14:textId="77777777" w:rsidR="00617579" w:rsidRPr="00A035D9" w:rsidRDefault="00617579" w:rsidP="00975187">
            <w:pPr>
              <w:pStyle w:val="Bodytext20"/>
              <w:shd w:val="clear" w:color="auto" w:fill="auto"/>
              <w:spacing w:after="160" w:line="276" w:lineRule="auto"/>
              <w:ind w:left="122" w:right="193" w:firstLine="59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>6.01. Վարկավորման կանոնների 10</w:t>
            </w:r>
            <w:r w:rsidRPr="00A035D9">
              <w:rPr>
                <w:rFonts w:ascii="GHEA Grapalat" w:hAnsi="Sylfaen"/>
                <w:sz w:val="24"/>
                <w:szCs w:val="24"/>
                <w:lang w:val="hy-AM"/>
              </w:rPr>
              <w:t>․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>01 բաժնի «զ» ենթաբաժնի նպատակով հետեւյալ պայմանները սահմանվում են որպես լրացուցիչ նախապայմաններ՝ սույն Վարկային համաձայնագիրն ուժի մեջ մտնելու համար</w:t>
            </w:r>
            <w:r w:rsidRPr="00A035D9">
              <w:rPr>
                <w:rFonts w:ascii="GHEA Grapalat" w:hAnsi="Sylfaen"/>
                <w:sz w:val="24"/>
                <w:szCs w:val="24"/>
                <w:lang w:val="hy-AM"/>
              </w:rPr>
              <w:t>․</w:t>
            </w:r>
          </w:p>
          <w:p w14:paraId="4A36823B" w14:textId="77777777" w:rsidR="00617579" w:rsidRPr="00A035D9" w:rsidRDefault="00617579" w:rsidP="00975187">
            <w:pPr>
              <w:pStyle w:val="Bodytext20"/>
              <w:shd w:val="clear" w:color="auto" w:fill="auto"/>
              <w:tabs>
                <w:tab w:val="left" w:pos="1134"/>
              </w:tabs>
              <w:spacing w:after="0" w:line="276" w:lineRule="auto"/>
              <w:ind w:left="122" w:right="193" w:firstLine="59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>ա)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Դրամաշնորհային համաձայնագիրը պետք է լինի պատշաճ կերպով կատարված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տրամադրված Վարկառուի անունից,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 ուժի մեջ մտնելու համար սահմանված բոլոր նախապայմանները (բացառությամբ սույն Վարկային համաձայնագիրն ուժի մեջ մտնելը 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պահանջող նախապայմանի) պետք է լինեն կատարված,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</w:p>
          <w:p w14:paraId="282EE2A8" w14:textId="77777777" w:rsidR="00617579" w:rsidRPr="00A035D9" w:rsidRDefault="00617579" w:rsidP="00975187">
            <w:pPr>
              <w:pStyle w:val="Bodytext20"/>
              <w:shd w:val="clear" w:color="auto" w:fill="auto"/>
              <w:tabs>
                <w:tab w:val="left" w:pos="1134"/>
              </w:tabs>
              <w:spacing w:after="0" w:line="276" w:lineRule="auto"/>
              <w:ind w:left="122" w:right="193" w:firstLine="59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>բ)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Վարկառուն պարտավորվում է ապահովել, որ հիփոթեքային մարումների, տոկոսագումարների մարումների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դրամական աջակցությունների համար նախատեսված ծախսերը տարբերակելու համար սահմանվեն առանձին բյուջետային ծածկագրեր:</w:t>
            </w:r>
          </w:p>
          <w:p w14:paraId="29BA1CFA" w14:textId="77777777" w:rsidR="00617579" w:rsidRPr="00A035D9" w:rsidRDefault="00617579" w:rsidP="00975187">
            <w:pPr>
              <w:pStyle w:val="Bodytext20"/>
              <w:shd w:val="clear" w:color="auto" w:fill="auto"/>
              <w:spacing w:after="0" w:line="276" w:lineRule="auto"/>
              <w:ind w:left="122" w:right="193" w:firstLine="59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>Բաժին 6.02. Վարկավորման կանոնների 10</w:t>
            </w:r>
            <w:r w:rsidRPr="00A035D9">
              <w:rPr>
                <w:rFonts w:ascii="GHEA Grapalat" w:hAnsi="Sylfaen"/>
                <w:sz w:val="24"/>
                <w:szCs w:val="24"/>
                <w:lang w:val="hy-AM"/>
              </w:rPr>
              <w:t>․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02 բաժնի «դ» կետի նպատակով հետեւյալը սահմանվում է որպես լրացուցիչ հարց, որը պետք է ընդգրկվի ԱԶԲ-ին տրամադրվելիք եզրակացության կամ եզրակացությունների մեջ, որ Դրամաշնորհի համաձայնագիրը պատշաճ հավանության է արժանացել կամ վավերացվել է Վարկառուի կողմից,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հանձնվել է Վարկառուի անունից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համարվում է իրավաբանական ուժ ունեցող փաստաթուղթ Վարկառուի համար՝ ըստ դրա պայմանների բացառապես այն դեպքում, երբ սույն Վարկային համաձայնագիրը մտնում է ուժի մեջ:</w:t>
            </w:r>
          </w:p>
          <w:p w14:paraId="63F66368" w14:textId="77777777" w:rsidR="00617579" w:rsidRPr="00A035D9" w:rsidRDefault="00617579" w:rsidP="00975187">
            <w:pPr>
              <w:pStyle w:val="Bodytext20"/>
              <w:shd w:val="clear" w:color="auto" w:fill="auto"/>
              <w:spacing w:after="0" w:line="276" w:lineRule="auto"/>
              <w:ind w:left="122" w:right="193" w:firstLine="59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>Բաժին 6.03. Վարկավորման կանոնների 10.04 բաժնի նպատակներով սույն Վարկային համաձայնագիրն ուժի մեջ մտնելու ամսաթիվ է սահմանվում սույն Վարկային համաձայնագրի կնքման ամսաթվի 90-րդ օրվան հաջորդող օրը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A035D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E507CA5" w14:textId="77777777" w:rsidR="00617579" w:rsidRPr="00841081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Հաշվի առնելով վերոգրյալը՝ արտաքին գործերի նախարարությունը,</w:t>
            </w:r>
            <w:r w:rsidRPr="003179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Միջազգային պայմանագրերի մասին օրենքի 11-րդ հոդվածի հիմքով, նպատակահարմար է համարում «Կենսունակության բարելավման և հզորացման համար բնակարանային բարեփոխումներ </w:t>
            </w:r>
            <w:r w:rsidRPr="007829A1">
              <w:rPr>
                <w:rFonts w:ascii="GHEA Grapalat" w:hAnsi="GHEA Grapalat"/>
                <w:sz w:val="24"/>
                <w:szCs w:val="24"/>
              </w:rPr>
              <w:t xml:space="preserve">վարկային </w:t>
            </w:r>
            <w:r>
              <w:rPr>
                <w:rFonts w:ascii="GHEA Grapalat" w:hAnsi="GHEA Grapalat"/>
                <w:sz w:val="24"/>
                <w:szCs w:val="24"/>
              </w:rPr>
              <w:t>համաձայնագրի վավերացումը կամ հաստատումը: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0CACD69" w14:textId="77777777" w:rsidR="00617579" w:rsidRDefault="00617579" w:rsidP="00672BF6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371E92" w14:textId="77777777" w:rsidR="00617579" w:rsidRDefault="00617579" w:rsidP="00672B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09C9064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15C45DD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BF0FABE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617579" w14:paraId="16271AFB" w14:textId="77777777" w:rsidTr="00672BF6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E1EBFD" w14:textId="77777777" w:rsidR="00617579" w:rsidRPr="0090726D" w:rsidRDefault="00617579" w:rsidP="00975187">
            <w:pPr>
              <w:tabs>
                <w:tab w:val="left" w:pos="6817"/>
              </w:tabs>
              <w:spacing w:before="100" w:beforeAutospacing="1" w:after="100" w:afterAutospacing="1" w:line="240" w:lineRule="auto"/>
              <w:ind w:left="122" w:right="193" w:firstLine="59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lastRenderedPageBreak/>
              <w:t> 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2.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27424B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07.11.2025թ.</w:t>
            </w:r>
          </w:p>
        </w:tc>
      </w:tr>
      <w:tr w:rsidR="00617579" w14:paraId="090B85D7" w14:textId="77777777" w:rsidTr="00672BF6">
        <w:trPr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42B9AA" w14:textId="77777777" w:rsidR="00617579" w:rsidRPr="0090726D" w:rsidRDefault="00617579" w:rsidP="00975187">
            <w:pPr>
              <w:spacing w:after="0"/>
              <w:ind w:left="122" w:right="193" w:firstLine="598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D9AE97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/14.2/50421-2025</w:t>
            </w:r>
          </w:p>
        </w:tc>
      </w:tr>
      <w:tr w:rsidR="00617579" w14:paraId="596FC34F" w14:textId="77777777" w:rsidTr="00672BF6">
        <w:trPr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1A3850" w14:textId="77777777" w:rsidR="00617579" w:rsidRPr="009E2E1E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և Ասիական զարգացման բանկի միջև «</w:t>
            </w:r>
            <w:r>
              <w:rPr>
                <w:rFonts w:ascii="GHEA Grapalat" w:hAnsi="GHEA Grapalat"/>
                <w:sz w:val="24"/>
                <w:szCs w:val="24"/>
              </w:rPr>
              <w:t xml:space="preserve">կենսունակության բարելավման և հզորացման համար բնակարանային բարեփոխումներ» (THRIVE) վարկային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համաձայնագիրը </w:t>
            </w:r>
            <w:r w:rsidRPr="009E2E1E">
              <w:rPr>
                <w:rFonts w:ascii="GHEA Grapalat" w:hAnsi="GHEA Grapalat" w:cs="Sylfaen"/>
                <w:sz w:val="24"/>
                <w:szCs w:val="24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7AEF192B" w14:textId="77777777" w:rsidR="00617579" w:rsidRPr="00D8129F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Միաժամանակ</w:t>
            </w:r>
            <w:r w:rsidRPr="009E2E1E">
              <w:rPr>
                <w:rFonts w:ascii="GHEA Grapalat" w:hAnsi="GHEA Grapalat" w:cs="Sylfaen"/>
                <w:sz w:val="24"/>
                <w:szCs w:val="24"/>
              </w:rPr>
              <w:t xml:space="preserve"> հայտնում եմ, որ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ֆինանսական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գույքային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պարտավորություններ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նախատեսելու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r w:rsidRPr="00577F2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Համաձայնագիրը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ենթակա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կլինի վավերացման</w:t>
            </w:r>
            <w:r w:rsidRPr="00A47E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ՀՀ Սահմանադրության 116-րդ հոդվածի 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>1-ին մասի 4-րդ և «Միջազգային պայմանագրերի մասին» օրենքի 10-րդ հոդվածի 2-րդ մասի 4-րդ կետեր</w:t>
            </w:r>
            <w:r w:rsidRPr="00A47EEF">
              <w:rPr>
                <w:rFonts w:ascii="GHEA Grapalat" w:hAnsi="GHEA Grapalat" w:cs="Sylfaen"/>
                <w:noProof/>
                <w:sz w:val="24"/>
                <w:szCs w:val="24"/>
              </w:rPr>
              <w:t>ով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58B18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 է</w:t>
            </w:r>
          </w:p>
          <w:p w14:paraId="06D5F6F5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617579" w14:paraId="07CBA004" w14:textId="77777777" w:rsidTr="00672BF6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A49148" w14:textId="77777777" w:rsidR="00617579" w:rsidRPr="0090726D" w:rsidRDefault="00617579" w:rsidP="00975187">
            <w:pPr>
              <w:spacing w:before="100" w:beforeAutospacing="1" w:after="100" w:afterAutospacing="1" w:line="240" w:lineRule="auto"/>
              <w:ind w:left="122" w:right="193" w:firstLine="59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3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6639FE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12.11.2025թ. </w:t>
            </w:r>
          </w:p>
        </w:tc>
      </w:tr>
      <w:tr w:rsidR="00617579" w14:paraId="39F0C19A" w14:textId="77777777" w:rsidTr="00672BF6">
        <w:trPr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C66BA8" w14:textId="77777777" w:rsidR="00617579" w:rsidRPr="0090726D" w:rsidRDefault="00617579" w:rsidP="00975187">
            <w:pPr>
              <w:spacing w:after="0"/>
              <w:ind w:left="122" w:right="193" w:firstLine="598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1CDA55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01/5/25875-2025</w:t>
            </w:r>
          </w:p>
        </w:tc>
      </w:tr>
      <w:tr w:rsidR="00617579" w:rsidRPr="00761A7B" w14:paraId="7F76E75B" w14:textId="77777777" w:rsidTr="00672BF6">
        <w:trPr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FF8CD" w14:textId="77777777" w:rsidR="00617579" w:rsidRPr="001C2FC5" w:rsidRDefault="00617579" w:rsidP="00975187">
            <w:pPr>
              <w:spacing w:after="0"/>
              <w:ind w:left="122" w:right="193" w:firstLine="598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C2FC5">
              <w:rPr>
                <w:rFonts w:ascii="GHEA Grapalat" w:hAnsi="GHEA Grapalat"/>
                <w:sz w:val="24"/>
                <w:szCs w:val="24"/>
              </w:rPr>
              <w:t>Հայաստանի Հանրապետության և Ասիական Զարգացման Բանկի միջև ստորագրված «Կենսունակության բարելավման և հզորացման համար բնակարանային բարեփոխումներ» (THRIVE) վարկային համաձայնագրի վարկավորման պայմանները հետևյալն են՝</w:t>
            </w:r>
          </w:p>
          <w:p w14:paraId="0538B1BC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FC5">
              <w:rPr>
                <w:rFonts w:ascii="GHEA Grapalat" w:hAnsi="GHEA Grapalat"/>
                <w:sz w:val="24"/>
                <w:szCs w:val="24"/>
                <w:lang w:val="hy-AM"/>
              </w:rPr>
              <w:t>Վարկի գումար` 250.0 մլն ԱՄՆ դոլար,</w:t>
            </w:r>
          </w:p>
          <w:p w14:paraId="6B0723EE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FC5">
              <w:rPr>
                <w:rFonts w:ascii="GHEA Grapalat" w:hAnsi="GHEA Grapalat"/>
                <w:sz w:val="24"/>
                <w:szCs w:val="24"/>
                <w:lang w:val="hy-AM"/>
              </w:rPr>
              <w:t>ծրագրի համաֆինանսավորում` գլոբալ գործիքի հիմնադրամի կողմից տրամադրվող դրամաշնորհային միջոցներ 16,450,000 ԱՄՆ դոլար գումարի չափով,</w:t>
            </w:r>
          </w:p>
          <w:p w14:paraId="0BFA48DE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FC5">
              <w:rPr>
                <w:rFonts w:ascii="GHEA Grapalat" w:hAnsi="GHEA Grapalat"/>
                <w:sz w:val="24"/>
                <w:szCs w:val="24"/>
                <w:lang w:val="hy-AM"/>
              </w:rPr>
              <w:t>վարկային միջոցների մասհանման վերջնաժամկետ՝ 31.12.2030թ.,</w:t>
            </w:r>
          </w:p>
          <w:p w14:paraId="1BCA133D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տոկոսադրույքի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տեսակ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լողացող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3250D38B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տարեկան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տոկոսադրույք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՝ SOFR + 0.8%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մարժա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30.10.2025թ.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ձևավորված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SOFR-ի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տոկոսադրույքը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՝ 4.04%,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լողացող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տոկոսադրույքը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կկազի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4.84%,</w:t>
            </w:r>
          </w:p>
          <w:p w14:paraId="61D040CE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պարտավորության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վճար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տարեկան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0.15%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դրույքաչափ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հաշվարկվում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չմասհանված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գումարի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հաշվարկման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սկիզբ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համարվում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ստորագրման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ամսաթվից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60-րդ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վճարվում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կիսամյակային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կտրվածքով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տոկոսավճարների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վճարման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0D52F95A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մայր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գումարի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մարումները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փոխկապված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ամբողջ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գումարին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մարման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եղանակն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հավասարաչափ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վճարումներ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4334B55B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մայր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գումարը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մարման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34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հավասարաչափ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կիսամյակային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վճարումներով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` 15.12.2035թ-ից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15.06.2052թ,</w:t>
            </w:r>
          </w:p>
          <w:p w14:paraId="581E3EB8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ժամկետը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27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տարի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որից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արտոնյալ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ժամկետ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՝ 10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տարի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14:paraId="1B5910CE" w14:textId="77777777" w:rsidR="00617579" w:rsidRPr="001C2FC5" w:rsidRDefault="00617579" w:rsidP="0090726D">
            <w:pPr>
              <w:pStyle w:val="ListParagraph"/>
              <w:numPr>
                <w:ilvl w:val="0"/>
                <w:numId w:val="4"/>
              </w:numPr>
              <w:tabs>
                <w:tab w:val="left" w:pos="973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Վարկառուն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ցանկացած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դիմել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ԱԶԲ-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խնդրելով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վարկավորման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պայմանների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C2FC5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Pr="001C2FC5">
              <w:rPr>
                <w:rFonts w:ascii="GHEA Grapalat" w:hAnsi="GHEA Grapalat"/>
                <w:sz w:val="24"/>
                <w:szCs w:val="24"/>
              </w:rPr>
              <w:t>`</w:t>
            </w:r>
          </w:p>
          <w:p w14:paraId="24A9750B" w14:textId="77777777" w:rsidR="0090726D" w:rsidRDefault="00617579" w:rsidP="0090726D">
            <w:pPr>
              <w:pStyle w:val="ListParagraph"/>
              <w:numPr>
                <w:ilvl w:val="0"/>
                <w:numId w:val="6"/>
              </w:numPr>
              <w:spacing w:after="0"/>
              <w:ind w:left="264" w:right="193" w:firstLine="28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lastRenderedPageBreak/>
              <w:t>փոխարկել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ամբողջությամբ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մասնակիորեն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վարկի օգտագործված և չմարված գումարի կամ չմասհանված գումարի արժույթը Բանկի համար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ընդունելի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արժույթի,</w:t>
            </w:r>
            <w:proofErr w:type="spellEnd"/>
          </w:p>
          <w:p w14:paraId="1FF99353" w14:textId="3AD551A2" w:rsidR="00617579" w:rsidRPr="0090726D" w:rsidRDefault="00617579" w:rsidP="0090726D">
            <w:pPr>
              <w:pStyle w:val="ListParagraph"/>
              <w:numPr>
                <w:ilvl w:val="0"/>
                <w:numId w:val="6"/>
              </w:numPr>
              <w:spacing w:after="0"/>
              <w:ind w:left="264" w:right="193" w:firstLine="28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փոխարկել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վարկի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0726D">
              <w:rPr>
                <w:rFonts w:ascii="GHEA Grapalat" w:hAnsi="GHEA Grapalat"/>
                <w:sz w:val="24"/>
                <w:szCs w:val="24"/>
              </w:rPr>
              <w:t>օգտագործված</w:t>
            </w:r>
            <w:proofErr w:type="spellEnd"/>
            <w:r w:rsidRPr="0090726D">
              <w:rPr>
                <w:rFonts w:ascii="GHEA Grapalat" w:hAnsi="GHEA Grapalat"/>
                <w:sz w:val="24"/>
                <w:szCs w:val="24"/>
              </w:rPr>
              <w:t xml:space="preserve"> և չմարված գումարի կամ դրա մի մասի տոկոսադրույքը լողացողից ֆիքսվածի և հակառակը:</w:t>
            </w:r>
          </w:p>
          <w:p w14:paraId="4495A288" w14:textId="77777777" w:rsidR="00617579" w:rsidRPr="00617579" w:rsidRDefault="00617579" w:rsidP="0090726D">
            <w:pPr>
              <w:pStyle w:val="ListParagraph"/>
              <w:numPr>
                <w:ilvl w:val="0"/>
                <w:numId w:val="5"/>
              </w:numPr>
              <w:tabs>
                <w:tab w:val="left" w:pos="1114"/>
              </w:tabs>
              <w:spacing w:after="0"/>
              <w:ind w:left="122" w:right="19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7579">
              <w:rPr>
                <w:rFonts w:ascii="GHEA Grapalat" w:hAnsi="GHEA Grapalat"/>
                <w:sz w:val="24"/>
                <w:szCs w:val="24"/>
                <w:lang w:val="hy-AM"/>
              </w:rPr>
              <w:t>վարկի սպասարկման գծով վճարումները կատարվում են կիսամյակային կտրվածքով` յուրաքանչյուր տարվա հունիսի 15-ին և դեկտեմբերի 15-ին:</w:t>
            </w:r>
          </w:p>
          <w:p w14:paraId="3B890AE8" w14:textId="78B24E25" w:rsidR="00617579" w:rsidRPr="001C2FC5" w:rsidRDefault="00617579" w:rsidP="00975187">
            <w:pPr>
              <w:spacing w:after="0"/>
              <w:ind w:left="122" w:right="193" w:firstLine="598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C2FC5">
              <w:rPr>
                <w:rFonts w:ascii="GHEA Grapalat" w:hAnsi="GHEA Grapalat"/>
                <w:sz w:val="24"/>
                <w:szCs w:val="24"/>
              </w:rPr>
              <w:t>Հաշվի առնելով վերոգրյալը՝</w:t>
            </w:r>
            <w:r w:rsidR="00C802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8022E" w:rsidRPr="00C8022E">
              <w:rPr>
                <w:rFonts w:ascii="GHEA Grapalat" w:hAnsi="GHEA Grapalat"/>
                <w:b/>
                <w:bCs/>
                <w:sz w:val="24"/>
                <w:szCs w:val="24"/>
              </w:rPr>
              <w:t>վարկային հ</w:t>
            </w:r>
            <w:r w:rsidRPr="00C8022E">
              <w:rPr>
                <w:rFonts w:ascii="GHEA Grapalat" w:hAnsi="GHEA Grapalat"/>
                <w:b/>
                <w:bCs/>
                <w:sz w:val="24"/>
                <w:szCs w:val="24"/>
              </w:rPr>
              <w:t>ամաձայնագրի</w:t>
            </w:r>
            <w:r w:rsidRPr="001C2FC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ընդունումը Հայաստանի Հանրապետության համար կառաջացնի լրացուցիչ ֆինանսական պարտավորություններ:</w:t>
            </w:r>
          </w:p>
          <w:p w14:paraId="13743569" w14:textId="77777777" w:rsidR="00617579" w:rsidRPr="001A67DE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C31A96D" w14:textId="77777777" w:rsidR="00617579" w:rsidRDefault="00617579" w:rsidP="00672B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3DA1D9" w14:textId="77777777" w:rsidR="00617579" w:rsidRDefault="00617579" w:rsidP="00672B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17579" w14:paraId="50688555" w14:textId="77777777" w:rsidTr="00672BF6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9692FC" w14:textId="77777777" w:rsidR="00617579" w:rsidRPr="0090726D" w:rsidRDefault="00617579" w:rsidP="00975187">
            <w:pPr>
              <w:spacing w:before="100" w:beforeAutospacing="1" w:after="100" w:afterAutospacing="1" w:line="240" w:lineRule="auto"/>
              <w:ind w:left="122" w:right="193" w:firstLine="59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lastRenderedPageBreak/>
              <w:t> 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4. ՀՀ ՏԱՐԱԾՔԱՅԻՆ ԿԱՌԱՎԱՐՄԱՆ ԵՎ ԵՆԹԱԿԱՌՈՒՑՎԱԾՔՆԵՐԻ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918A04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06.11.2025թ.</w:t>
            </w:r>
          </w:p>
        </w:tc>
      </w:tr>
      <w:tr w:rsidR="00617579" w14:paraId="6F2D02E0" w14:textId="77777777" w:rsidTr="00672BF6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CFEB77" w14:textId="77777777" w:rsidR="00617579" w:rsidRPr="0090726D" w:rsidRDefault="00617579" w:rsidP="00975187">
            <w:pPr>
              <w:spacing w:after="0"/>
              <w:ind w:left="122" w:right="193" w:firstLine="598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89090D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ԴԽ/17.1/38385-2025</w:t>
            </w:r>
          </w:p>
        </w:tc>
      </w:tr>
      <w:tr w:rsidR="00617579" w14:paraId="50812560" w14:textId="77777777" w:rsidTr="001E6F2A">
        <w:trPr>
          <w:trHeight w:val="2973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42C55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67378">
              <w:rPr>
                <w:rFonts w:ascii="GHEA Grapalat" w:hAnsi="GHEA Grapalat"/>
                <w:sz w:val="24"/>
                <w:szCs w:val="24"/>
              </w:rPr>
              <w:t>Հայաստանի Հանրապետության և Ասիական զարգացման բանկի միջև «Կենսունակության բարելավման և հզորացման համար բնակարանային բարեփոխումներ» (THRIVE) վարկային համաձայնագր</w:t>
            </w:r>
            <w:r>
              <w:rPr>
                <w:rFonts w:ascii="GHEA Grapalat" w:hAnsi="GHEA Grapalat"/>
                <w:sz w:val="24"/>
                <w:szCs w:val="24"/>
              </w:rPr>
              <w:t xml:space="preserve">ով </w:t>
            </w:r>
            <w:r w:rsidRPr="00882C94">
              <w:rPr>
                <w:rFonts w:ascii="GHEA Grapalat" w:hAnsi="GHEA Grapalat"/>
                <w:sz w:val="24"/>
                <w:szCs w:val="24"/>
                <w:lang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56B02FA4" w14:textId="77777777" w:rsidR="00617579" w:rsidRPr="008534D1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2098FE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D9A3020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F350C05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11B1833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577C2415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617579" w14:paraId="000F3D69" w14:textId="77777777" w:rsidTr="00672BF6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83B55C" w14:textId="77777777" w:rsidR="00617579" w:rsidRPr="0090726D" w:rsidRDefault="00617579" w:rsidP="00975187">
            <w:pPr>
              <w:spacing w:before="100" w:beforeAutospacing="1" w:after="100" w:afterAutospacing="1" w:line="240" w:lineRule="auto"/>
              <w:ind w:left="122" w:right="193" w:firstLine="59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5. ՀՀ ԱՇԽԱՏԱՆՔԻ ԵՎ ՍՈՑԻԱԼԱԿԱՆ ՀԱՐՑԵՐԻ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D149F6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11.11.2025թ.</w:t>
            </w:r>
          </w:p>
        </w:tc>
      </w:tr>
      <w:tr w:rsidR="00617579" w14:paraId="0DF6E185" w14:textId="77777777" w:rsidTr="00672BF6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B38CDB" w14:textId="77777777" w:rsidR="00617579" w:rsidRPr="0090726D" w:rsidRDefault="00617579" w:rsidP="00975187">
            <w:pPr>
              <w:spacing w:after="0"/>
              <w:ind w:left="122" w:right="193" w:firstLine="598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F91BC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ԱԹ/ԱՆՄ-2-1/32424-2025</w:t>
            </w:r>
          </w:p>
        </w:tc>
      </w:tr>
      <w:tr w:rsidR="00617579" w14:paraId="773C7498" w14:textId="77777777" w:rsidTr="001E6F2A">
        <w:trPr>
          <w:trHeight w:val="1326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6677C" w14:textId="0D3EECF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251998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և Ասիական զարգացման բանկի միջև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«Կենսունակության բարելավման և հզորացման համար բնակարանային բարեփոխումներ</w:t>
            </w:r>
            <w:r w:rsidRPr="004D36FA">
              <w:rPr>
                <w:rFonts w:ascii="GHEA Grapalat" w:hAnsi="GHEA Grapalat"/>
                <w:sz w:val="24"/>
                <w:szCs w:val="24"/>
              </w:rPr>
              <w:t>»</w:t>
            </w:r>
            <w:r w:rsidRPr="001B1F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(THRIVE)</w:t>
            </w:r>
            <w:r w:rsidR="001E6F2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վարկային </w:t>
            </w:r>
            <w:r w:rsidRPr="00CE25FB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ծրագիրը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0A7990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այսուհետ՝ Ծրագիր</w:t>
            </w:r>
            <w:r w:rsidRPr="000A7990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)</w:t>
            </w:r>
            <w:r w:rsidRPr="00CE25FB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նպատակ ունի զարգացնել կայուն, դիմացկուն և ներառական բնակարանային համակարգ Հայաստանում՝ աջակցելով փախստականների սոցիալ-տնտեսական ինտեգրմանը և բարեկեցությանը։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92CD46A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Ծրագրի ֆինանսավորումն իրականացվելու է Ասիական Զարգացման Բանկի 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այսուհետ՝ 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ԱԶԲ)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և Արտոնյալ ֆինանսավորման գլոբալ գործիքի հիմնադրամի (GCFF) միջոցների հաշվին։</w:t>
            </w:r>
          </w:p>
          <w:p w14:paraId="77DDD493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Ծրագրի շրջանակներում նախատեսվում է 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ԱԶԲ-ի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կողմից Հայաստանի Հանրապետությանը տրամադրել </w:t>
            </w:r>
            <w:r w:rsidRPr="00B2065A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250,000,000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ԱՄՆ դոլարի</w:t>
            </w:r>
            <w:r w:rsidRPr="00603D7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չափով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վարկ։ </w:t>
            </w:r>
          </w:p>
          <w:p w14:paraId="14310517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85294B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Արտոնյալ ֆինանսավորման գլոբալ գործիքի հիմնադրամ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ի կողմից տրամադրվող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դրամաշնորհային միջոցները կազմում են </w:t>
            </w:r>
            <w:r w:rsidRPr="0089085E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16,450,000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ԱՄՆ դոլար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, որն ուղղված է լինելու 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վարկային ծրագրի համաֆինանսավորման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ը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։</w:t>
            </w:r>
          </w:p>
          <w:p w14:paraId="379CF63C" w14:textId="77777777" w:rsidR="00617579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970DE8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Ծրագիրը նպատակաուղղված է բնակարանային քաղաքականության երկարաժամկետ զարգացմանը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r w:rsidRPr="003E09B5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դրա իրականացման գործընթացների կատարելագործմանը։</w:t>
            </w:r>
            <w:r w:rsidRPr="00970DE8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B9F1C17" w14:textId="77777777" w:rsidR="00617579" w:rsidRPr="00AA01A0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Calibri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AA01A0">
              <w:rPr>
                <w:rFonts w:ascii="GHEA Grapalat" w:hAnsi="GHEA Grapalat" w:cs="Calibri"/>
                <w:b/>
                <w:color w:val="222222"/>
                <w:sz w:val="24"/>
                <w:szCs w:val="24"/>
                <w:shd w:val="clear" w:color="auto" w:fill="FFFFFF"/>
              </w:rPr>
              <w:t xml:space="preserve">Նախատեսվող ֆինանսավորումը կիրականացվի փուլ առ փուլ՝ սահմանված ցուցիչների և դրանց համապատասխան արդյունքների կատարմամբ։ </w:t>
            </w:r>
          </w:p>
          <w:p w14:paraId="42054BFD" w14:textId="16440B3D" w:rsidR="00617579" w:rsidRPr="001E6F2A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 w:cs="Calibri"/>
                <w:bCs/>
                <w:iCs/>
                <w:color w:val="222222"/>
                <w:sz w:val="24"/>
                <w:szCs w:val="24"/>
                <w:shd w:val="clear" w:color="auto" w:fill="FFFFFF"/>
              </w:rPr>
            </w:pPr>
            <w:r w:rsidRPr="003E09B5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«THRIVE» ծրագրի շրջանակներում նախատեսվում է ապահովել շուրջ 109,000 էթնիկ հայ փախստականների համար երկարաժամկետ բնակարանային լուծումներ, </w:t>
            </w:r>
            <w:r w:rsidRPr="001E6F2A">
              <w:rPr>
                <w:rFonts w:ascii="GHEA Grapalat" w:hAnsi="GHEA Grapalat" w:cs="Calibri"/>
                <w:bCs/>
                <w:iCs/>
                <w:color w:val="222222"/>
                <w:sz w:val="24"/>
                <w:szCs w:val="24"/>
                <w:shd w:val="clear" w:color="auto" w:fill="FFFFFF"/>
              </w:rPr>
              <w:t>ինչը համահունչ է Հայաստանի Հանրապետության կառավարության 2021–2026 թվականների ծրագրով նախատեսված միջոցառումներին</w:t>
            </w:r>
            <w:r w:rsidR="001E6F2A">
              <w:rPr>
                <w:rFonts w:ascii="GHEA Grapalat" w:hAnsi="GHEA Grapalat" w:cs="Calibri"/>
                <w:bCs/>
                <w:iCs/>
                <w:color w:val="222222"/>
                <w:sz w:val="24"/>
                <w:szCs w:val="24"/>
                <w:shd w:val="clear" w:color="auto" w:fill="FFFFFF"/>
              </w:rPr>
              <w:t>:</w:t>
            </w:r>
          </w:p>
          <w:p w14:paraId="6040F423" w14:textId="4242B04B" w:rsidR="00617579" w:rsidRPr="001E6F2A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</w:pPr>
            <w:r w:rsidRPr="001E6F2A"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Համաձայնագրի վավերացման անհրաժեշտությունը բխում է ՀՀ կառավարության 2021-2026թթ. ծրագրի «1.2 ՂԱՐԱԲԱՂՅԱՆ ՀԻՄՆԱԽՆԴԻՐ» գլխի 1-ին պարբերության 1-ին մասից, ինչպես նաև «4.6 ԱՇԽԱՏԱՆՔ ԵՎ ՍՈՑԻԱԼԱԿԱՆ ՊԱՇՏՊԱՆՈՒԹՅՈՒՆ» գլխի 1-ի</w:t>
            </w:r>
            <w:r w:rsidR="00AA01A0"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ն</w:t>
            </w:r>
            <w:r w:rsidRPr="001E6F2A"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 xml:space="preserve"> պարբերության 4-րդ մասից, այն է՝ «Իրականացվելու են ծրագրեր՝ ուղղված կացարանի կարիք ունեցող ընտանիքների բնակարանային խնդիրների լուծմանը:»</w:t>
            </w:r>
          </w:p>
          <w:p w14:paraId="36E2CAA4" w14:textId="109C916A" w:rsidR="00617579" w:rsidRPr="006D3F11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D3F11">
              <w:rPr>
                <w:rFonts w:ascii="GHEA Grapalat" w:hAnsi="GHEA Grapalat"/>
                <w:sz w:val="24"/>
                <w:szCs w:val="24"/>
              </w:rPr>
              <w:t>ՀՀ կառավարությունը 2024 թվականի մայիսի 16-ի թիվ 710-Լ որո</w:t>
            </w:r>
            <w:r>
              <w:rPr>
                <w:rFonts w:ascii="GHEA Grapalat" w:hAnsi="GHEA Grapalat"/>
                <w:sz w:val="24"/>
                <w:szCs w:val="24"/>
              </w:rPr>
              <w:t>շմամբ հաստատել և իրականացնում է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D3F11">
              <w:rPr>
                <w:rFonts w:ascii="GHEA Grapalat" w:hAnsi="GHEA Grapalat"/>
                <w:sz w:val="24"/>
                <w:szCs w:val="24"/>
              </w:rPr>
              <w:t>Ղարաբաղից</w:t>
            </w:r>
            <w:r w:rsidR="001E6F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D3F11">
              <w:rPr>
                <w:rFonts w:ascii="GHEA Grapalat" w:hAnsi="GHEA Grapalat"/>
                <w:sz w:val="24"/>
                <w:szCs w:val="24"/>
              </w:rPr>
              <w:t>տեղահանված ընտանիքների բնակարանային ապահովմ</w:t>
            </w:r>
            <w:r>
              <w:rPr>
                <w:rFonts w:ascii="GHEA Grapalat" w:hAnsi="GHEA Grapalat"/>
                <w:sz w:val="24"/>
                <w:szCs w:val="24"/>
              </w:rPr>
              <w:t>ան պետական աջակցության ծրագիրը, որի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 շրջանակում ներկայում</w:t>
            </w:r>
            <w:r>
              <w:rPr>
                <w:rFonts w:ascii="GHEA Grapalat" w:hAnsi="GHEA Grapalat"/>
                <w:sz w:val="24"/>
                <w:szCs w:val="24"/>
              </w:rPr>
              <w:t>ս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 հավաստագիր է ստացել </w:t>
            </w:r>
            <w:r>
              <w:rPr>
                <w:rFonts w:ascii="GHEA Grapalat" w:hAnsi="GHEA Grapalat"/>
                <w:sz w:val="24"/>
                <w:szCs w:val="24"/>
              </w:rPr>
              <w:t>3344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 ընտանիք, որից </w:t>
            </w:r>
            <w:r>
              <w:rPr>
                <w:rFonts w:ascii="GHEA Grapalat" w:hAnsi="GHEA Grapalat"/>
                <w:sz w:val="24"/>
                <w:szCs w:val="24"/>
              </w:rPr>
              <w:t>1263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-ն իրացրել է այն։ </w:t>
            </w:r>
            <w:r>
              <w:rPr>
                <w:rFonts w:ascii="GHEA Grapalat" w:hAnsi="GHEA Grapalat"/>
                <w:sz w:val="24"/>
                <w:szCs w:val="24"/>
              </w:rPr>
              <w:t>Նշյալ ծրագրի շրջանակում պ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ետական բյուջեի միջոցներից արդեն իսկ վճարվել է ավելի քան 2 մլրդ դրամ։ </w:t>
            </w:r>
          </w:p>
          <w:p w14:paraId="3584CCF2" w14:textId="77777777" w:rsidR="00617579" w:rsidRPr="00480566" w:rsidRDefault="00617579" w:rsidP="00975187">
            <w:pPr>
              <w:spacing w:after="0"/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94EE4">
              <w:rPr>
                <w:rFonts w:ascii="GHEA Grapalat" w:hAnsi="GHEA Grapalat"/>
                <w:sz w:val="24"/>
                <w:szCs w:val="24"/>
              </w:rPr>
              <w:t xml:space="preserve">Հիմք ընդունելով վերոգրյալը և ծրագրի իրականացման </w:t>
            </w:r>
            <w:r>
              <w:rPr>
                <w:rFonts w:ascii="GHEA Grapalat" w:hAnsi="GHEA Grapalat"/>
                <w:sz w:val="24"/>
                <w:szCs w:val="24"/>
              </w:rPr>
              <w:t>հրատապությունն ու կարևորությունը</w:t>
            </w:r>
            <w:r w:rsidRPr="00F94EE4">
              <w:rPr>
                <w:rFonts w:ascii="GHEA Grapalat" w:hAnsi="GHEA Grapalat"/>
                <w:sz w:val="24"/>
                <w:szCs w:val="24"/>
              </w:rPr>
              <w:t xml:space="preserve">՝ նպատակահարմար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F94EE4">
              <w:rPr>
                <w:rFonts w:ascii="GHEA Grapalat" w:hAnsi="GHEA Grapalat"/>
                <w:sz w:val="24"/>
                <w:szCs w:val="24"/>
              </w:rPr>
              <w:t xml:space="preserve"> համար</w:t>
            </w:r>
            <w:r>
              <w:rPr>
                <w:rFonts w:ascii="GHEA Grapalat" w:hAnsi="GHEA Grapalat"/>
                <w:sz w:val="24"/>
                <w:szCs w:val="24"/>
              </w:rPr>
              <w:t>վ</w:t>
            </w:r>
            <w:r w:rsidRPr="00F94EE4">
              <w:rPr>
                <w:rFonts w:ascii="GHEA Grapalat" w:hAnsi="GHEA Grapalat"/>
                <w:sz w:val="24"/>
                <w:szCs w:val="24"/>
              </w:rPr>
              <w:t xml:space="preserve">ում Հայաստանի Հանրապետության և Ասիական զարգացման բանկի միջև «Կենսունակության բարելավման և </w:t>
            </w:r>
            <w:r w:rsidRPr="00F94EE4">
              <w:rPr>
                <w:rFonts w:ascii="GHEA Grapalat" w:hAnsi="GHEA Grapalat"/>
                <w:sz w:val="24"/>
                <w:szCs w:val="24"/>
              </w:rPr>
              <w:lastRenderedPageBreak/>
              <w:t>հզորացման համար բնակարանային բարեփոխումներ» (THRIVE) վարկային համաձայնագր</w:t>
            </w:r>
            <w:r>
              <w:rPr>
                <w:rFonts w:ascii="GHEA Grapalat" w:hAnsi="GHEA Grapalat"/>
                <w:sz w:val="24"/>
                <w:szCs w:val="24"/>
              </w:rPr>
              <w:t>ի վավերացումը</w:t>
            </w:r>
            <w:r w:rsidRPr="00F94EE4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B731D0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8FEC07F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02B8A00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159EEE1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422DEF27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617579" w14:paraId="58A5A81A" w14:textId="77777777" w:rsidTr="00672BF6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51EBB8" w14:textId="77777777" w:rsidR="00617579" w:rsidRPr="0090726D" w:rsidRDefault="00617579" w:rsidP="00975187">
            <w:pPr>
              <w:spacing w:before="100" w:beforeAutospacing="1" w:after="100" w:afterAutospacing="1" w:line="240" w:lineRule="auto"/>
              <w:ind w:left="122" w:right="193" w:firstLine="59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lastRenderedPageBreak/>
              <w:t> 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5. ՀՀ ՔԱՂԱՔԱՇԻՆՈՒԹՅԱՆ ԿՈՄԻՏԵ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CCDF78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07.11.2025թ.</w:t>
            </w:r>
          </w:p>
        </w:tc>
      </w:tr>
      <w:tr w:rsidR="00617579" w14:paraId="6AB81AFB" w14:textId="77777777" w:rsidTr="00672BF6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2EDF69" w14:textId="77777777" w:rsidR="00617579" w:rsidRPr="0090726D" w:rsidRDefault="00617579" w:rsidP="00975187">
            <w:pPr>
              <w:spacing w:after="0"/>
              <w:ind w:left="122" w:right="193" w:firstLine="598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3DA38D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01/21/18417-2025</w:t>
            </w:r>
          </w:p>
        </w:tc>
      </w:tr>
      <w:tr w:rsidR="00617579" w14:paraId="3BA32C67" w14:textId="77777777" w:rsidTr="00672BF6">
        <w:trPr>
          <w:trHeight w:val="2451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00951" w14:textId="77777777" w:rsidR="00617579" w:rsidRPr="00522E1B" w:rsidRDefault="00617579" w:rsidP="00975187">
            <w:pPr>
              <w:ind w:left="122" w:right="193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A778C">
              <w:rPr>
                <w:rFonts w:ascii="GHEA Grapalat" w:hAnsi="GHEA Grapalat"/>
                <w:sz w:val="24"/>
                <w:szCs w:val="24"/>
              </w:rPr>
              <w:t>Հայաստանի Հանրապետության քաղաքաշինության կոմիտեն Հայաստանի Հանրապետության և Ասիական զարգացման բանկի միջև «Կենսունակության բարելավման և հզորացման համար բնակարանային բարեփոխումներ» (THRIVE) վարկային համաձայնագր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BA778C">
              <w:rPr>
                <w:rFonts w:ascii="GHEA Grapalat" w:hAnsi="GHEA Grapalat"/>
                <w:sz w:val="24"/>
                <w:szCs w:val="24"/>
              </w:rPr>
              <w:t xml:space="preserve"> վավերացման վերաբերյալ առաջարկություններ և դիտողություններ չունի։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2451D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E423776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D56801C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A7D8EA2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DD5BC3C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617579" w14:paraId="796DEDA7" w14:textId="77777777" w:rsidTr="00672BF6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EB46C1" w14:textId="77777777" w:rsidR="00617579" w:rsidRPr="0090726D" w:rsidRDefault="00617579" w:rsidP="00975187">
            <w:pPr>
              <w:spacing w:before="100" w:beforeAutospacing="1" w:after="100" w:afterAutospacing="1" w:line="240" w:lineRule="auto"/>
              <w:ind w:left="122" w:right="193" w:firstLine="59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5. ՀՀ ԿԵՆՏՐՈՆԱԿԱՆ ԲԱՆԿ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064410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06.11.2025թ.</w:t>
            </w:r>
          </w:p>
        </w:tc>
      </w:tr>
      <w:tr w:rsidR="00617579" w14:paraId="3A7F2562" w14:textId="77777777" w:rsidTr="00672BF6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329B1" w14:textId="77777777" w:rsidR="00617579" w:rsidRPr="0090726D" w:rsidRDefault="00617579" w:rsidP="00975187">
            <w:pPr>
              <w:spacing w:after="0"/>
              <w:ind w:left="122" w:right="193" w:firstLine="598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A30EE4" w14:textId="77777777" w:rsidR="00617579" w:rsidRPr="0090726D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72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15.4-07/994-25</w:t>
            </w:r>
          </w:p>
        </w:tc>
      </w:tr>
      <w:tr w:rsidR="00617579" w14:paraId="6D98D4B5" w14:textId="77777777" w:rsidTr="00672BF6">
        <w:trPr>
          <w:trHeight w:val="2451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9F173" w14:textId="77777777" w:rsidR="00617579" w:rsidRPr="00030288" w:rsidRDefault="00617579" w:rsidP="00975187">
            <w:pPr>
              <w:ind w:left="122" w:right="193" w:firstLine="598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27524">
              <w:rPr>
                <w:rFonts w:ascii="GHEA Grapalat" w:hAnsi="GHEA Grapalat"/>
                <w:sz w:val="24"/>
                <w:szCs w:val="24"/>
              </w:rPr>
              <w:t>Հայաստանի Հանրապետության կենտրոնական բանկը 2025 թվականի հոկտեմբերի 30-ին ք. Երևանում ստորագրված՝ Հայաստանի Հանրապետության և Ասիական զարգացման բանկի միջև «Կենսունակության բարելավման և հզորացման համար բնակարանային բարեփոխումներ» (THRIVE)</w:t>
            </w:r>
            <w:r w:rsidRPr="00627524">
              <w:rPr>
                <w:rFonts w:ascii="Calibri" w:hAnsi="Calibri" w:cs="Calibri"/>
                <w:sz w:val="24"/>
                <w:szCs w:val="24"/>
              </w:rPr>
              <w:t> </w:t>
            </w:r>
            <w:r w:rsidRPr="00627524">
              <w:rPr>
                <w:rFonts w:ascii="GHEA Grapalat" w:hAnsi="GHEA Grapalat"/>
                <w:sz w:val="24"/>
                <w:szCs w:val="24"/>
              </w:rPr>
              <w:t>վարկային համաձայնագր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627524">
              <w:rPr>
                <w:rFonts w:ascii="GHEA Grapalat" w:hAnsi="GHEA Grapalat"/>
                <w:sz w:val="24"/>
                <w:szCs w:val="24"/>
              </w:rPr>
              <w:t xml:space="preserve"> վերաբերյալ առաջարկություններ և դիտողություններ չունի: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40A23D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A9CF9B7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324CF8C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63B279E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66BB8AF" w14:textId="77777777" w:rsidR="00617579" w:rsidRDefault="00617579" w:rsidP="00672B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1B251A5E" w14:textId="77777777" w:rsidR="00617579" w:rsidRDefault="00617579" w:rsidP="00617579"/>
    <w:p w14:paraId="70E5D920" w14:textId="77777777" w:rsidR="00FC1C72" w:rsidRPr="00617579" w:rsidRDefault="00FC1C72" w:rsidP="00617579"/>
    <w:sectPr w:rsidR="00FC1C72" w:rsidRPr="00617579" w:rsidSect="001E6F2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C5BE8"/>
    <w:multiLevelType w:val="hybridMultilevel"/>
    <w:tmpl w:val="3AF4F0B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D5C449E"/>
    <w:multiLevelType w:val="hybridMultilevel"/>
    <w:tmpl w:val="280C9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C1798E"/>
    <w:multiLevelType w:val="hybridMultilevel"/>
    <w:tmpl w:val="10365290"/>
    <w:lvl w:ilvl="0" w:tplc="1D72F434">
      <w:start w:val="91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8192703"/>
    <w:multiLevelType w:val="hybridMultilevel"/>
    <w:tmpl w:val="9FB8F70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151693"/>
    <w:multiLevelType w:val="hybridMultilevel"/>
    <w:tmpl w:val="27A67970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BB6"/>
    <w:rsid w:val="00030288"/>
    <w:rsid w:val="000968B8"/>
    <w:rsid w:val="000F7326"/>
    <w:rsid w:val="001224EF"/>
    <w:rsid w:val="001A67DE"/>
    <w:rsid w:val="001C2FC5"/>
    <w:rsid w:val="001C45B6"/>
    <w:rsid w:val="001E4691"/>
    <w:rsid w:val="001E6F2A"/>
    <w:rsid w:val="00213904"/>
    <w:rsid w:val="002A2FBD"/>
    <w:rsid w:val="002C1BBB"/>
    <w:rsid w:val="002D38A8"/>
    <w:rsid w:val="00354A0F"/>
    <w:rsid w:val="003D4E39"/>
    <w:rsid w:val="00411C32"/>
    <w:rsid w:val="004365BA"/>
    <w:rsid w:val="00480566"/>
    <w:rsid w:val="004C1535"/>
    <w:rsid w:val="004D3E35"/>
    <w:rsid w:val="004D5DD1"/>
    <w:rsid w:val="00522E1B"/>
    <w:rsid w:val="00535022"/>
    <w:rsid w:val="005A1BC7"/>
    <w:rsid w:val="00617579"/>
    <w:rsid w:val="00627524"/>
    <w:rsid w:val="006D4319"/>
    <w:rsid w:val="006E35D0"/>
    <w:rsid w:val="00761A7B"/>
    <w:rsid w:val="00773C92"/>
    <w:rsid w:val="00786D4A"/>
    <w:rsid w:val="007B3C8F"/>
    <w:rsid w:val="007B3D7A"/>
    <w:rsid w:val="007D4E6B"/>
    <w:rsid w:val="00820EBE"/>
    <w:rsid w:val="00841081"/>
    <w:rsid w:val="008534D1"/>
    <w:rsid w:val="00855591"/>
    <w:rsid w:val="0089799A"/>
    <w:rsid w:val="0090726D"/>
    <w:rsid w:val="00975187"/>
    <w:rsid w:val="009F2E32"/>
    <w:rsid w:val="009F3ADE"/>
    <w:rsid w:val="00A8428D"/>
    <w:rsid w:val="00AA01A0"/>
    <w:rsid w:val="00AA41D8"/>
    <w:rsid w:val="00AE5DE4"/>
    <w:rsid w:val="00BA778C"/>
    <w:rsid w:val="00C41F8C"/>
    <w:rsid w:val="00C70C5F"/>
    <w:rsid w:val="00C8022E"/>
    <w:rsid w:val="00D07D7F"/>
    <w:rsid w:val="00D11692"/>
    <w:rsid w:val="00D20DB5"/>
    <w:rsid w:val="00D8129F"/>
    <w:rsid w:val="00DE4591"/>
    <w:rsid w:val="00E207E9"/>
    <w:rsid w:val="00EA3BB6"/>
    <w:rsid w:val="00EE3EAC"/>
    <w:rsid w:val="00F0378E"/>
    <w:rsid w:val="00FC1C72"/>
    <w:rsid w:val="00FC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70379"/>
  <w15:chartTrackingRefBased/>
  <w15:docId w15:val="{F3B55B64-BB89-4913-9954-72008319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691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E4691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1E4691"/>
    <w:rPr>
      <w:rFonts w:ascii="Times Armenian" w:eastAsia="Times New Roman" w:hAnsi="Times Armenian" w:cs="Times New Roman"/>
      <w:sz w:val="24"/>
      <w:szCs w:val="24"/>
      <w:lang w:val="hy-AM"/>
    </w:rPr>
  </w:style>
  <w:style w:type="character" w:customStyle="1" w:styleId="Bodytext2">
    <w:name w:val="Body text (2)_"/>
    <w:basedOn w:val="DefaultParagraphFont"/>
    <w:link w:val="Bodytext20"/>
    <w:rsid w:val="00786D4A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86D4A"/>
    <w:pPr>
      <w:widowControl w:val="0"/>
      <w:shd w:val="clear" w:color="auto" w:fill="FFFFFF"/>
      <w:spacing w:after="1320" w:line="0" w:lineRule="atLeast"/>
      <w:ind w:hanging="980"/>
      <w:jc w:val="both"/>
    </w:pPr>
    <w:rPr>
      <w:rFonts w:ascii="Arial" w:eastAsia="Arial" w:hAnsi="Arial" w:cs="Arial"/>
      <w:lang w:val="en-US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89799A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89799A"/>
  </w:style>
  <w:style w:type="character" w:customStyle="1" w:styleId="apple-style-span">
    <w:name w:val="apple-style-span"/>
    <w:rsid w:val="004D5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3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1334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https://mul2.gov.am/tasks/1239795/oneclick?token=f8e21612a4e3a15163d6ebb7da32efa7</cp:keywords>
  <dc:description/>
  <cp:lastModifiedBy>Kristine Grigoryan</cp:lastModifiedBy>
  <cp:revision>57</cp:revision>
  <dcterms:created xsi:type="dcterms:W3CDTF">2025-11-10T06:13:00Z</dcterms:created>
  <dcterms:modified xsi:type="dcterms:W3CDTF">2025-11-14T19:41:00Z</dcterms:modified>
</cp:coreProperties>
</file>