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A8213" w14:textId="27CFFCA7" w:rsidR="00430419" w:rsidRDefault="00430419" w:rsidP="00226492">
      <w:pPr>
        <w:pStyle w:val="NormalWeb"/>
        <w:shd w:val="clear" w:color="auto" w:fill="FFFFFF" w:themeFill="background1"/>
        <w:spacing w:before="0" w:beforeAutospacing="0" w:after="0" w:afterAutospacing="0" w:line="276" w:lineRule="auto"/>
        <w:jc w:val="center"/>
        <w:rPr>
          <w:rFonts w:ascii="GHEA Grapalat" w:eastAsia="GHEA Grapalat" w:hAnsi="GHEA Grapalat" w:cs="Arial"/>
          <w:b/>
          <w:color w:val="333333"/>
          <w:sz w:val="22"/>
          <w:szCs w:val="22"/>
          <w:lang w:val="hy-AM"/>
        </w:rPr>
      </w:pPr>
    </w:p>
    <w:p w14:paraId="2D0A4808" w14:textId="72721989" w:rsidR="006E3D83" w:rsidRPr="00F47E7D" w:rsidRDefault="006E3D83" w:rsidP="00226492">
      <w:pPr>
        <w:pStyle w:val="NormalWeb"/>
        <w:shd w:val="clear" w:color="auto" w:fill="FFFFFF" w:themeFill="background1"/>
        <w:spacing w:before="0" w:beforeAutospacing="0" w:after="0" w:afterAutospacing="0" w:line="276" w:lineRule="auto"/>
        <w:jc w:val="center"/>
        <w:rPr>
          <w:rFonts w:ascii="GHEA Grapalat" w:eastAsia="GHEA Grapalat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Arial"/>
          <w:b/>
          <w:color w:val="333333"/>
          <w:sz w:val="22"/>
          <w:szCs w:val="22"/>
          <w:lang w:val="hy-AM"/>
        </w:rPr>
        <w:t>ՀԱՅԱՍՏԱՆԻ ՀԱՆՐԱՊԵՏՈՒԹՅԱՆ ԿԱՌԱՎԱՐՈՒԹՅՈՒՆ</w:t>
      </w:r>
    </w:p>
    <w:p w14:paraId="7E7A30D8" w14:textId="48531C6E" w:rsidR="006E3D83" w:rsidRPr="00F47E7D" w:rsidRDefault="006E3D83" w:rsidP="00226492">
      <w:pPr>
        <w:shd w:val="clear" w:color="auto" w:fill="FFFFFF" w:themeFill="background1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</w:p>
    <w:p w14:paraId="30B0DBC9" w14:textId="77777777" w:rsidR="006E3D83" w:rsidRPr="00F47E7D" w:rsidRDefault="006E3D83" w:rsidP="00226492">
      <w:pPr>
        <w:shd w:val="clear" w:color="auto" w:fill="FFFFFF" w:themeFill="background1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b/>
          <w:color w:val="333333"/>
          <w:sz w:val="22"/>
          <w:szCs w:val="22"/>
          <w:lang w:val="hy-AM"/>
        </w:rPr>
        <w:t>Ո Ր Ո Շ ՈՒ Մ</w:t>
      </w:r>
    </w:p>
    <w:p w14:paraId="0BEC77AD" w14:textId="37769595" w:rsidR="006E3D83" w:rsidRPr="00F47E7D" w:rsidRDefault="006E3D83" w:rsidP="00226492">
      <w:pPr>
        <w:shd w:val="clear" w:color="auto" w:fill="FFFFFF" w:themeFill="background1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</w:p>
    <w:p w14:paraId="09B7F088" w14:textId="35FDE071" w:rsidR="006E3D83" w:rsidRPr="00F47E7D" w:rsidRDefault="000D2E03" w:rsidP="00226492">
      <w:pPr>
        <w:shd w:val="clear" w:color="auto" w:fill="FFFFFF" w:themeFill="background1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_________________________ N ____-Ն</w:t>
      </w:r>
    </w:p>
    <w:p w14:paraId="70934C39" w14:textId="5B554500" w:rsidR="006E3D83" w:rsidRPr="00F47E7D" w:rsidRDefault="006E3D83" w:rsidP="00226492">
      <w:pPr>
        <w:shd w:val="clear" w:color="auto" w:fill="FFFFFF" w:themeFill="background1"/>
        <w:spacing w:after="0" w:line="276" w:lineRule="auto"/>
        <w:jc w:val="center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</w:p>
    <w:p w14:paraId="5DE01719" w14:textId="1FED9C7A" w:rsidR="006E3D83" w:rsidRPr="00F47E7D" w:rsidRDefault="006E3D83" w:rsidP="006112C1">
      <w:pPr>
        <w:pStyle w:val="Heading2"/>
        <w:spacing w:line="276" w:lineRule="auto"/>
        <w:jc w:val="center"/>
        <w:rPr>
          <w:rFonts w:ascii="GHEA Grapalat" w:eastAsia="Times New Roman" w:hAnsi="GHEA Grapalat" w:cs="Arial"/>
          <w:b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b/>
          <w:color w:val="333333"/>
          <w:sz w:val="22"/>
          <w:szCs w:val="22"/>
          <w:lang w:val="hy-AM"/>
        </w:rPr>
        <w:t>ՀԱՅԱՍՏԱՆԻ ՀԱՆՐԱՊԵՏՈՒԹՅԱՆ</w:t>
      </w:r>
      <w:r w:rsidR="006112C1" w:rsidRPr="00F47E7D">
        <w:rPr>
          <w:rFonts w:ascii="GHEA Grapalat" w:eastAsia="Times New Roman" w:hAnsi="GHEA Grapalat" w:cs="Arial"/>
          <w:b/>
          <w:color w:val="333333"/>
          <w:sz w:val="22"/>
          <w:szCs w:val="22"/>
          <w:lang w:val="hy-AM"/>
        </w:rPr>
        <w:t xml:space="preserve"> </w:t>
      </w:r>
      <w:r w:rsidR="00B646C0" w:rsidRPr="00F47E7D">
        <w:rPr>
          <w:rFonts w:ascii="GHEA Grapalat" w:hAnsi="GHEA Grapalat"/>
          <w:b/>
          <w:color w:val="auto"/>
          <w:sz w:val="22"/>
          <w:szCs w:val="22"/>
          <w:lang w:val="hy-AM"/>
        </w:rPr>
        <w:t>ՊԵՏԱԿԱՆ ՄԱՍՆԱԿՑՈՒԹՅԱՄԲ ԸՆԿԵՐՈՒԹՅՈՒՆՆԵՐԻ ԵՎ ՄԻՆՈՐԻՏԱՐ ՄԱՍՆԱԿՑՈՒԹՅԱՄԲ ԸՆԿԵՐՈՒԹՅՈՒՆՆԵՐԻ ՍԵՓԱԿԱՆՈՒԹՅԱՆ</w:t>
      </w:r>
      <w:r w:rsidR="006112C1" w:rsidRPr="00F47E7D">
        <w:rPr>
          <w:rFonts w:ascii="GHEA Grapalat" w:hAnsi="GHEA Grapalat"/>
          <w:b/>
          <w:color w:val="auto"/>
          <w:sz w:val="22"/>
          <w:szCs w:val="22"/>
          <w:lang w:val="hy-AM"/>
        </w:rPr>
        <w:t xml:space="preserve"> </w:t>
      </w:r>
      <w:r w:rsidRPr="00F47E7D">
        <w:rPr>
          <w:rFonts w:ascii="GHEA Grapalat" w:eastAsia="Times New Roman" w:hAnsi="GHEA Grapalat" w:cs="Arial"/>
          <w:b/>
          <w:color w:val="333333"/>
          <w:sz w:val="22"/>
          <w:szCs w:val="22"/>
          <w:lang w:val="hy-AM"/>
        </w:rPr>
        <w:t>ՔԱՂԱՔԱԿԱՆՈՒԹՅԱՆ ՄԱՍԻՆ</w:t>
      </w:r>
    </w:p>
    <w:p w14:paraId="78E3059A" w14:textId="77777777" w:rsidR="006E3D83" w:rsidRPr="00F47E7D" w:rsidRDefault="006E3D83" w:rsidP="00226492">
      <w:pPr>
        <w:shd w:val="clear" w:color="auto" w:fill="FFFFFF" w:themeFill="background1"/>
        <w:spacing w:after="0" w:line="276" w:lineRule="auto"/>
        <w:jc w:val="both"/>
        <w:rPr>
          <w:rFonts w:ascii="GHEA Grapalat" w:eastAsia="Times New Roman" w:hAnsi="GHEA Grapalat" w:cs="Arial"/>
          <w:b/>
          <w:color w:val="333333"/>
          <w:sz w:val="22"/>
          <w:szCs w:val="22"/>
          <w:lang w:val="hy-AM"/>
        </w:rPr>
      </w:pPr>
    </w:p>
    <w:p w14:paraId="385AD7E3" w14:textId="432F66F6" w:rsidR="006E3D83" w:rsidRPr="00F47E7D" w:rsidRDefault="006E3D83" w:rsidP="006112C1">
      <w:pPr>
        <w:shd w:val="clear" w:color="auto" w:fill="FFFFFF" w:themeFill="background1"/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Հիմք ընդունելով Հայաստանի Հանրապետության Սահմանադրության 146-րդ հոդվածը</w:t>
      </w:r>
      <w:r w:rsidR="00061416"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 xml:space="preserve">՝ </w:t>
      </w: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Հայաստանի Հանրապետության կառավարությունը</w:t>
      </w:r>
      <w:r w:rsidRPr="00F47E7D">
        <w:rPr>
          <w:rFonts w:ascii="Calibri" w:eastAsia="Times New Roman" w:hAnsi="Calibri" w:cs="Calibri"/>
          <w:color w:val="333333"/>
          <w:sz w:val="22"/>
          <w:szCs w:val="22"/>
          <w:lang w:val="hy-AM"/>
        </w:rPr>
        <w:t> </w:t>
      </w:r>
      <w:r w:rsidRPr="00F47E7D">
        <w:rPr>
          <w:rFonts w:ascii="GHEA Grapalat" w:eastAsia="Times New Roman" w:hAnsi="GHEA Grapalat" w:cs="Arial"/>
          <w:b/>
          <w:i/>
          <w:color w:val="333333"/>
          <w:sz w:val="22"/>
          <w:szCs w:val="22"/>
          <w:lang w:val="hy-AM"/>
        </w:rPr>
        <w:t>որոշում է.</w:t>
      </w:r>
    </w:p>
    <w:p w14:paraId="1018EB85" w14:textId="77777777" w:rsidR="006E3D83" w:rsidRPr="00F47E7D" w:rsidRDefault="006E3D83" w:rsidP="006112C1">
      <w:pPr>
        <w:shd w:val="clear" w:color="auto" w:fill="FFFFFF" w:themeFill="background1"/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1. Հաստատել՝</w:t>
      </w:r>
    </w:p>
    <w:p w14:paraId="27100ECE" w14:textId="73C9BC89" w:rsidR="006E3D83" w:rsidRPr="00F47E7D" w:rsidRDefault="006E3D83" w:rsidP="006112C1">
      <w:pPr>
        <w:shd w:val="clear" w:color="auto" w:fill="FFFFFF" w:themeFill="background1"/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 xml:space="preserve">1) Հայաստանի Հանրապետության պետական մասնակցությամբ </w:t>
      </w:r>
      <w:r w:rsidR="40F4BD8A"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ընկերությունների և մինորիտար մասնակցությամբ ընկերությունների</w:t>
      </w:r>
      <w:r w:rsidR="00F04890"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 xml:space="preserve"> </w:t>
      </w: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սեփականության քաղաքականությունը` համաձայն N 1 հավելվածի.</w:t>
      </w:r>
    </w:p>
    <w:p w14:paraId="2E14C53C" w14:textId="7C8B3E50" w:rsidR="006E3D83" w:rsidRPr="00F47E7D" w:rsidRDefault="006E3D83" w:rsidP="006112C1">
      <w:pPr>
        <w:shd w:val="clear" w:color="auto" w:fill="FFFFFF" w:themeFill="background1"/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 xml:space="preserve">2) Հայաստանի Հանրապետության պետական մասնակցությամբ ընկերությունների </w:t>
      </w:r>
      <w:r w:rsidR="00B646C0"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 xml:space="preserve">և մինորիտար մասնակցությամբ ընկերությունների </w:t>
      </w: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t>սեփականության քաղաքականության գործողությունների ծրագիրը` համաձայն N 2 հավելվածի:</w:t>
      </w:r>
    </w:p>
    <w:p w14:paraId="7CBDF002" w14:textId="376F8820" w:rsidR="00D96297" w:rsidRPr="00F47E7D" w:rsidRDefault="00D96297" w:rsidP="006112C1">
      <w:pPr>
        <w:shd w:val="clear" w:color="auto" w:fill="FFFFFF" w:themeFill="background1"/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hAnsi="GHEA Grapalat"/>
          <w:color w:val="333333"/>
          <w:sz w:val="22"/>
          <w:szCs w:val="22"/>
          <w:lang w:val="hy-AM"/>
        </w:rPr>
        <w:t xml:space="preserve">2. Սույն որոշումն ուժի մեջ է մտնում </w:t>
      </w:r>
      <w:r w:rsidR="00900990" w:rsidRPr="00F47E7D">
        <w:rPr>
          <w:rFonts w:ascii="GHEA Grapalat" w:hAnsi="GHEA Grapalat"/>
          <w:color w:val="333333"/>
          <w:sz w:val="22"/>
          <w:szCs w:val="22"/>
          <w:lang w:val="hy-AM"/>
        </w:rPr>
        <w:t>պաշտոնական հրապարակման</w:t>
      </w:r>
      <w:r w:rsidR="00DB72C2" w:rsidRPr="00F47E7D">
        <w:rPr>
          <w:rFonts w:ascii="GHEA Grapalat" w:hAnsi="GHEA Grapalat"/>
          <w:color w:val="333333"/>
          <w:sz w:val="22"/>
          <w:szCs w:val="22"/>
          <w:lang w:val="hy-AM"/>
        </w:rPr>
        <w:t>ը</w:t>
      </w:r>
      <w:r w:rsidR="00900990" w:rsidRPr="00F47E7D">
        <w:rPr>
          <w:rFonts w:ascii="GHEA Grapalat" w:hAnsi="GHEA Grapalat"/>
          <w:color w:val="333333"/>
          <w:sz w:val="22"/>
          <w:szCs w:val="22"/>
          <w:lang w:val="hy-AM"/>
        </w:rPr>
        <w:t xml:space="preserve"> հաջորդող օրվանից։</w:t>
      </w:r>
    </w:p>
    <w:p w14:paraId="2E2B6D7C" w14:textId="77777777" w:rsidR="006E3D83" w:rsidRPr="00F47E7D" w:rsidRDefault="006E3D83" w:rsidP="00226492">
      <w:pPr>
        <w:shd w:val="clear" w:color="auto" w:fill="FFFFFF" w:themeFill="background1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</w:p>
    <w:p w14:paraId="5313F381" w14:textId="77777777" w:rsidR="006E3D83" w:rsidRPr="00F47E7D" w:rsidRDefault="006E3D83" w:rsidP="00226492">
      <w:pPr>
        <w:shd w:val="clear" w:color="auto" w:fill="FFFFFF" w:themeFill="background1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Calibri" w:eastAsia="GHEA Grapalat" w:hAnsi="Calibri" w:cs="Calibri"/>
          <w:color w:val="333333"/>
          <w:sz w:val="22"/>
          <w:szCs w:val="22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945"/>
      </w:tblGrid>
      <w:tr w:rsidR="006E3D83" w:rsidRPr="00F47E7D" w14:paraId="3EBE83E2" w14:textId="77777777" w:rsidTr="000C5321">
        <w:trPr>
          <w:tblCellSpacing w:w="7" w:type="dxa"/>
        </w:trPr>
        <w:tc>
          <w:tcPr>
            <w:tcW w:w="4500" w:type="dxa"/>
            <w:shd w:val="clear" w:color="auto" w:fill="FFFFFF" w:themeFill="background1"/>
            <w:vAlign w:val="center"/>
            <w:hideMark/>
          </w:tcPr>
          <w:p w14:paraId="3F718450" w14:textId="6EB510C3" w:rsidR="006E3D83" w:rsidRPr="00F47E7D" w:rsidRDefault="006E3D83" w:rsidP="00226492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Arial"/>
                <w:color w:val="333333"/>
                <w:sz w:val="22"/>
                <w:szCs w:val="22"/>
                <w:lang w:val="hy-AM"/>
              </w:rPr>
            </w:pPr>
            <w:r w:rsidRPr="00F47E7D">
              <w:rPr>
                <w:rFonts w:ascii="GHEA Grapalat" w:eastAsia="Times New Roman" w:hAnsi="GHEA Grapalat" w:cs="Arial"/>
                <w:b/>
                <w:color w:val="333333"/>
                <w:sz w:val="22"/>
                <w:szCs w:val="22"/>
                <w:lang w:val="hy-AM"/>
              </w:rPr>
              <w:t>Հայաստանի Հանրապետության</w:t>
            </w:r>
            <w:r w:rsidRPr="00F47E7D">
              <w:rPr>
                <w:rFonts w:ascii="GHEA Grapalat" w:hAnsi="GHEA Grapalat"/>
                <w:lang w:val="hy-AM"/>
              </w:rPr>
              <w:br/>
            </w:r>
            <w:r w:rsidRPr="00F47E7D">
              <w:rPr>
                <w:rFonts w:ascii="GHEA Grapalat" w:eastAsia="Times New Roman" w:hAnsi="GHEA Grapalat" w:cs="Arial"/>
                <w:b/>
                <w:color w:val="333333"/>
                <w:sz w:val="22"/>
                <w:szCs w:val="22"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 w:themeFill="background1"/>
            <w:vAlign w:val="bottom"/>
            <w:hideMark/>
          </w:tcPr>
          <w:p w14:paraId="00EDD2D9" w14:textId="77777777" w:rsidR="006E3D83" w:rsidRPr="00F47E7D" w:rsidRDefault="006E3D83" w:rsidP="00226492">
            <w:pPr>
              <w:spacing w:before="100" w:beforeAutospacing="1" w:after="100" w:afterAutospacing="1" w:line="276" w:lineRule="auto"/>
              <w:jc w:val="right"/>
              <w:rPr>
                <w:rFonts w:ascii="GHEA Grapalat" w:eastAsia="Times New Roman" w:hAnsi="GHEA Grapalat" w:cs="Arial"/>
                <w:color w:val="333333"/>
                <w:sz w:val="22"/>
                <w:szCs w:val="22"/>
                <w:lang w:val="hy-AM"/>
              </w:rPr>
            </w:pPr>
            <w:r w:rsidRPr="00F47E7D">
              <w:rPr>
                <w:rFonts w:ascii="GHEA Grapalat" w:eastAsia="Times New Roman" w:hAnsi="GHEA Grapalat" w:cs="Arial"/>
                <w:b/>
                <w:color w:val="333333"/>
                <w:sz w:val="22"/>
                <w:szCs w:val="22"/>
                <w:lang w:val="hy-AM"/>
              </w:rPr>
              <w:t>Ն. Փաշինյան</w:t>
            </w:r>
          </w:p>
        </w:tc>
      </w:tr>
      <w:tr w:rsidR="006E3D83" w:rsidRPr="00F47E7D" w14:paraId="4CF16E37" w14:textId="77777777" w:rsidTr="000C5321">
        <w:trPr>
          <w:tblCellSpacing w:w="7" w:type="dxa"/>
        </w:trPr>
        <w:tc>
          <w:tcPr>
            <w:tcW w:w="4500" w:type="dxa"/>
            <w:shd w:val="clear" w:color="auto" w:fill="FFFFFF" w:themeFill="background1"/>
            <w:vAlign w:val="center"/>
            <w:hideMark/>
          </w:tcPr>
          <w:p w14:paraId="2DD63FA8" w14:textId="77777777" w:rsidR="006E3D83" w:rsidRPr="00F47E7D" w:rsidRDefault="006E3D83" w:rsidP="00226492">
            <w:pPr>
              <w:spacing w:after="0" w:line="276" w:lineRule="auto"/>
              <w:rPr>
                <w:rFonts w:ascii="GHEA Grapalat" w:eastAsia="Times New Roman" w:hAnsi="GHEA Grapalat" w:cs="Arial"/>
                <w:color w:val="333333"/>
                <w:sz w:val="22"/>
                <w:szCs w:val="22"/>
                <w:lang w:val="hy-AM"/>
              </w:rPr>
            </w:pPr>
            <w:r w:rsidRPr="00F47E7D">
              <w:rPr>
                <w:rFonts w:ascii="Calibri" w:eastAsia="GHEA Grapalat" w:hAnsi="Calibri" w:cs="Calibri"/>
                <w:color w:val="333333"/>
                <w:sz w:val="22"/>
                <w:szCs w:val="22"/>
                <w:lang w:val="hy-AM"/>
              </w:rPr>
              <w:t> </w:t>
            </w:r>
          </w:p>
          <w:p w14:paraId="0F54EB13" w14:textId="77777777" w:rsidR="006E3D83" w:rsidRPr="00F47E7D" w:rsidRDefault="006E3D83" w:rsidP="00226492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color w:val="333333"/>
                <w:sz w:val="22"/>
                <w:szCs w:val="22"/>
                <w:lang w:val="hy-AM"/>
              </w:rPr>
            </w:pPr>
            <w:r w:rsidRPr="00F47E7D">
              <w:rPr>
                <w:rFonts w:ascii="GHEA Grapalat" w:eastAsia="Times New Roman" w:hAnsi="GHEA Grapalat" w:cs="Arial"/>
                <w:color w:val="333333"/>
                <w:sz w:val="22"/>
                <w:szCs w:val="22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7CADF9D" w14:textId="77777777" w:rsidR="006E3D83" w:rsidRPr="00F47E7D" w:rsidRDefault="006E3D83" w:rsidP="00226492">
            <w:pPr>
              <w:spacing w:after="0" w:line="276" w:lineRule="auto"/>
              <w:rPr>
                <w:rFonts w:ascii="GHEA Grapalat" w:eastAsia="Times New Roman" w:hAnsi="GHEA Grapalat" w:cs="Times New Roman"/>
                <w:sz w:val="22"/>
                <w:szCs w:val="22"/>
                <w:lang w:val="hy-AM"/>
              </w:rPr>
            </w:pPr>
          </w:p>
        </w:tc>
      </w:tr>
    </w:tbl>
    <w:p w14:paraId="651E0833" w14:textId="3ABCFEF7" w:rsidR="006E3D83" w:rsidRPr="00F47E7D" w:rsidRDefault="000C0578" w:rsidP="00226492">
      <w:pPr>
        <w:shd w:val="clear" w:color="auto" w:fill="FFFFFF" w:themeFill="background1"/>
        <w:spacing w:after="0" w:line="276" w:lineRule="auto"/>
        <w:ind w:firstLine="375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>
        <w:rPr>
          <w:rFonts w:ascii="Calibri" w:eastAsia="GHEA Grapalat" w:hAnsi="Calibri" w:cs="Calibri"/>
          <w:color w:val="333333"/>
          <w:sz w:val="22"/>
          <w:szCs w:val="22"/>
          <w:lang w:val="hy-AM"/>
        </w:rPr>
        <w:t> </w:t>
      </w:r>
      <w:r w:rsidR="006E3D83" w:rsidRPr="00F47E7D">
        <w:rPr>
          <w:rFonts w:ascii="GHEA Grapalat" w:eastAsia="Times New Roman" w:hAnsi="GHEA Grapalat" w:cs="Arial"/>
          <w:color w:val="333333"/>
          <w:lang w:val="hy-AM"/>
        </w:rPr>
        <w:br w:type="textWrapping" w:clear="all"/>
      </w:r>
    </w:p>
    <w:p w14:paraId="4C2D6CA9" w14:textId="072BABD1" w:rsidR="006E3D83" w:rsidRPr="00F47E7D" w:rsidRDefault="006E3D83" w:rsidP="00226492">
      <w:pPr>
        <w:spacing w:line="276" w:lineRule="auto"/>
        <w:jc w:val="both"/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color w:val="333333"/>
          <w:sz w:val="22"/>
          <w:szCs w:val="22"/>
          <w:lang w:val="hy-AM"/>
        </w:rPr>
        <w:br w:type="page"/>
      </w:r>
    </w:p>
    <w:p w14:paraId="625506D4" w14:textId="674BDF98" w:rsidR="00430419" w:rsidRPr="00F47E7D" w:rsidRDefault="00430419" w:rsidP="00430419">
      <w:pPr>
        <w:pStyle w:val="Heading2"/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lastRenderedPageBreak/>
        <w:t xml:space="preserve">Հավելված </w:t>
      </w:r>
      <w:r w:rsidR="00BD7D16" w:rsidRPr="00F47E7D">
        <w:rPr>
          <w:rFonts w:ascii="GHEA Grapalat" w:hAnsi="GHEA Grapalat"/>
          <w:b/>
          <w:sz w:val="22"/>
          <w:szCs w:val="22"/>
          <w:lang w:val="hy-AM"/>
        </w:rPr>
        <w:t xml:space="preserve">N </w:t>
      </w:r>
      <w:r w:rsidRPr="00F47E7D">
        <w:rPr>
          <w:rFonts w:ascii="GHEA Grapalat" w:hAnsi="GHEA Grapalat"/>
          <w:b/>
          <w:sz w:val="22"/>
          <w:szCs w:val="22"/>
          <w:lang w:val="hy-AM"/>
        </w:rPr>
        <w:t>1</w:t>
      </w:r>
    </w:p>
    <w:p w14:paraId="15E3B5C9" w14:textId="77777777" w:rsidR="00BD7D16" w:rsidRPr="00F47E7D" w:rsidRDefault="00BD7D16" w:rsidP="00FF58A2">
      <w:pPr>
        <w:spacing w:after="0" w:line="276" w:lineRule="auto"/>
        <w:jc w:val="right"/>
        <w:rPr>
          <w:rFonts w:ascii="GHEA Grapalat" w:hAnsi="GHEA Grapalat"/>
          <w:lang w:val="hy-AM"/>
        </w:rPr>
      </w:pPr>
      <w:r w:rsidRPr="00F47E7D">
        <w:rPr>
          <w:rFonts w:ascii="GHEA Grapalat" w:hAnsi="GHEA Grapalat"/>
          <w:lang w:val="hy-AM"/>
        </w:rPr>
        <w:t xml:space="preserve">ՀՀ կառավարության 2025 թվականի ___________ __ </w:t>
      </w:r>
    </w:p>
    <w:p w14:paraId="64CDA747" w14:textId="7A83305F" w:rsidR="00BD7D16" w:rsidRPr="00F47E7D" w:rsidRDefault="00BD7D16" w:rsidP="00FF58A2">
      <w:pPr>
        <w:spacing w:after="0" w:line="276" w:lineRule="auto"/>
        <w:jc w:val="right"/>
        <w:rPr>
          <w:rFonts w:ascii="GHEA Grapalat" w:hAnsi="GHEA Grapalat"/>
          <w:lang w:val="hy-AM"/>
        </w:rPr>
      </w:pPr>
      <w:r w:rsidRPr="00F47E7D">
        <w:rPr>
          <w:rFonts w:ascii="GHEA Grapalat" w:hAnsi="GHEA Grapalat"/>
          <w:lang w:val="hy-AM"/>
        </w:rPr>
        <w:t>N _-Ն որոշման</w:t>
      </w:r>
    </w:p>
    <w:p w14:paraId="219EBBC0" w14:textId="3845A198" w:rsidR="00430419" w:rsidRPr="00F47E7D" w:rsidRDefault="00430419" w:rsidP="00430419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>ՊԵՏԱԿԱՆ ՄԱՍՆԱԿՑՈՒԹՅԱՄԲ ԸՆԿԵՐՈՒԹՅՈՒՆՆԵՐԻ ԵՎ ՄԻՆՈՐԻՏԱՐ ՄԱՍՆԱԿՑՈՒԹՅԱՄԲ ԸՆԿԵՐՈՒԹՅՈՒՆՆԵՐԻ ՍԵՓԱԿԱՆՈՒԹՅԱՆ ՔԱՂԱՔԱԿԱՆՈՒԹՅՈՒՆ</w:t>
      </w:r>
    </w:p>
    <w:p w14:paraId="106F5773" w14:textId="40B998BB" w:rsidR="00C71171" w:rsidRPr="00F47E7D" w:rsidRDefault="00C71171" w:rsidP="00430419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>ՆԵՐԱԾՈՒԹՅՈՒՆ</w:t>
      </w:r>
    </w:p>
    <w:p w14:paraId="73C0D7A6" w14:textId="48564C61" w:rsidR="00377746" w:rsidRPr="00F47E7D" w:rsidRDefault="00C71171" w:rsidP="00226492">
      <w:pPr>
        <w:spacing w:line="276" w:lineRule="auto"/>
        <w:ind w:firstLine="720"/>
        <w:jc w:val="both"/>
        <w:rPr>
          <w:rFonts w:ascii="GHEA Grapalat" w:eastAsia="Montserrat" w:hAnsi="GHEA Grapalat" w:cs="Montserrat"/>
          <w:sz w:val="22"/>
          <w:szCs w:val="22"/>
          <w:lang w:val="hy-AM"/>
        </w:rPr>
      </w:pP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>Սույն քաղաքականութ</w:t>
      </w:r>
      <w:r w:rsidR="000C430E" w:rsidRPr="00F47E7D">
        <w:rPr>
          <w:rFonts w:ascii="GHEA Grapalat" w:eastAsia="Montserrat" w:hAnsi="GHEA Grapalat" w:cs="Montserrat"/>
          <w:sz w:val="22"/>
          <w:szCs w:val="22"/>
          <w:lang w:val="hy-AM"/>
        </w:rPr>
        <w:t>յան ընդունման նպատակն է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 Հայաստանի Հանրապետությունում պետական մասնակցությամբ ընկերություններին (այսուհետ՝ ՊՄԸ) և պետական մինորիտար մասնակցությամբ </w:t>
      </w:r>
      <w:r w:rsidR="00273D65" w:rsidRPr="00F47E7D">
        <w:rPr>
          <w:rFonts w:ascii="GHEA Grapalat" w:eastAsia="Montserrat" w:hAnsi="GHEA Grapalat" w:cs="Montserrat"/>
          <w:sz w:val="22"/>
          <w:szCs w:val="22"/>
          <w:lang w:val="hy-AM"/>
        </w:rPr>
        <w:t>ընկերությունների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 սեփականության քաղաքականության (այսուհետ՝ Քաղաքականություն) </w:t>
      </w:r>
      <w:r w:rsidR="000C430E" w:rsidRPr="00F47E7D">
        <w:rPr>
          <w:rFonts w:ascii="GHEA Grapalat" w:eastAsia="Montserrat" w:hAnsi="GHEA Grapalat" w:cs="Montserrat"/>
          <w:sz w:val="22"/>
          <w:szCs w:val="22"/>
          <w:lang w:val="hy-AM"/>
        </w:rPr>
        <w:t>ուղղությունների սահմանումը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>՝ ապահովելու պետության՝ որպես սեփականատիրոջ նպատակի և դերի սահմանումը</w:t>
      </w:r>
      <w:r w:rsidR="000C430E" w:rsidRPr="00F47E7D">
        <w:rPr>
          <w:rFonts w:ascii="GHEA Grapalat" w:eastAsia="Montserrat" w:hAnsi="GHEA Grapalat" w:cs="Montserrat"/>
          <w:sz w:val="22"/>
          <w:szCs w:val="22"/>
          <w:lang w:val="hy-AM"/>
        </w:rPr>
        <w:t>, վերջինիս արդյունքում՝ հ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անրային միջոցների արդյունավետ </w:t>
      </w:r>
      <w:r w:rsidR="000C430E" w:rsidRPr="00F47E7D">
        <w:rPr>
          <w:rFonts w:ascii="GHEA Grapalat" w:eastAsia="Montserrat" w:hAnsi="GHEA Grapalat" w:cs="Montserrat"/>
          <w:sz w:val="22"/>
          <w:szCs w:val="22"/>
          <w:lang w:val="hy-AM"/>
        </w:rPr>
        <w:t>կառավարումը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, թափանցիկության, հաշվետվողականության և մրցակցային հավասար դաշտի </w:t>
      </w:r>
      <w:r w:rsidR="000C430E" w:rsidRPr="00F47E7D">
        <w:rPr>
          <w:rFonts w:ascii="GHEA Grapalat" w:eastAsia="Montserrat" w:hAnsi="GHEA Grapalat" w:cs="Montserrat"/>
          <w:sz w:val="22"/>
          <w:szCs w:val="22"/>
          <w:lang w:val="hy-AM"/>
        </w:rPr>
        <w:t>ձևավորումը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։ </w:t>
      </w:r>
    </w:p>
    <w:p w14:paraId="7A8546E7" w14:textId="77369D17" w:rsidR="00C71171" w:rsidRPr="00F47E7D" w:rsidRDefault="00C71171" w:rsidP="00226492">
      <w:pPr>
        <w:spacing w:line="276" w:lineRule="auto"/>
        <w:ind w:firstLine="720"/>
        <w:jc w:val="both"/>
        <w:rPr>
          <w:rFonts w:ascii="GHEA Grapalat" w:eastAsia="Montserrat" w:hAnsi="GHEA Grapalat" w:cs="Montserrat"/>
          <w:sz w:val="22"/>
          <w:szCs w:val="22"/>
          <w:lang w:val="hy-AM"/>
        </w:rPr>
      </w:pP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>Քաղաքականությունը մշակվել է՝ հիմք ընդունելով միջազգային լավագույն փորձի ուսումնասիրության արդյունքները, Արժույթի Միջազգային Հիմնադրամի կողմից 2024 թվականի «ՊՄԸ-ների սեփականության քաղաքականության մշակում» տեխնիկական աջակցության արդյունքները, Տնտեսական համագործակցության և զարգացման կազմակերպության՝ ՊՄԸ-ների կորպորատիվ կառավարման վերաբերյալ ուղեցույցները, ինչպես նաև Ասիական զարգացման բանկի փորձագիտական աջակցությունը։</w:t>
      </w:r>
    </w:p>
    <w:p w14:paraId="65FDF364" w14:textId="77777777" w:rsidR="00C71171" w:rsidRPr="00F47E7D" w:rsidRDefault="00C71171" w:rsidP="00226492">
      <w:pPr>
        <w:spacing w:line="276" w:lineRule="auto"/>
        <w:ind w:firstLine="720"/>
        <w:jc w:val="both"/>
        <w:rPr>
          <w:rFonts w:ascii="GHEA Grapalat" w:eastAsia="Montserrat" w:hAnsi="GHEA Grapalat" w:cs="Montserrat"/>
          <w:sz w:val="22"/>
          <w:szCs w:val="22"/>
          <w:lang w:val="hy-AM"/>
        </w:rPr>
      </w:pP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>Քաղաքականությունը նախատեսում է պետական մարմինների միջև լիազորությունների տարանջատում, ՊՄԸ-ների առջև առաքելությունների և առևտրային/ոչ առևտրային նպատակների սահմանում՝ համապատասխան արդյունավետության ցուցանիշներով, կառավարման միատարր մոտեցումների ներդրում, ինչպես նաև թափանցիկության և հաշվետվողականության չափանիշների կիրառում։</w:t>
      </w:r>
    </w:p>
    <w:p w14:paraId="5A6F3DAF" w14:textId="525A9B10" w:rsidR="00C71171" w:rsidRPr="00F47E7D" w:rsidRDefault="00C71171" w:rsidP="00226492">
      <w:pPr>
        <w:spacing w:line="276" w:lineRule="auto"/>
        <w:ind w:firstLine="720"/>
        <w:jc w:val="both"/>
        <w:rPr>
          <w:rFonts w:ascii="GHEA Grapalat" w:eastAsia="Montserrat" w:hAnsi="GHEA Grapalat" w:cs="Montserrat"/>
          <w:sz w:val="22"/>
          <w:szCs w:val="22"/>
          <w:lang w:val="hy-AM"/>
        </w:rPr>
      </w:pPr>
      <w:r w:rsidRPr="00AE7E24">
        <w:rPr>
          <w:rFonts w:ascii="GHEA Grapalat" w:eastAsia="Montserrat" w:hAnsi="GHEA Grapalat" w:cs="Montserrat"/>
          <w:sz w:val="22"/>
          <w:szCs w:val="22"/>
          <w:lang w:val="hy-AM"/>
        </w:rPr>
        <w:t xml:space="preserve">Քաղաքականությունը սահմանում է նաև այն սկզբունքները, որոնց միջոցով պետությունը </w:t>
      </w:r>
      <w:r w:rsidR="00AE7E24">
        <w:rPr>
          <w:rFonts w:ascii="GHEA Grapalat" w:eastAsia="Montserrat" w:hAnsi="GHEA Grapalat" w:cs="Montserrat"/>
          <w:sz w:val="22"/>
          <w:szCs w:val="22"/>
          <w:lang w:val="hy-AM"/>
        </w:rPr>
        <w:t>կարող</w:t>
      </w:r>
      <w:r w:rsidRPr="00AE7E24">
        <w:rPr>
          <w:rFonts w:ascii="GHEA Grapalat" w:eastAsia="Montserrat" w:hAnsi="GHEA Grapalat" w:cs="Montserrat"/>
          <w:sz w:val="22"/>
          <w:szCs w:val="22"/>
          <w:lang w:val="hy-AM"/>
        </w:rPr>
        <w:t xml:space="preserve"> է դուրս գա</w:t>
      </w:r>
      <w:r w:rsidR="00AE7E24">
        <w:rPr>
          <w:rFonts w:ascii="GHEA Grapalat" w:eastAsia="Montserrat" w:hAnsi="GHEA Grapalat" w:cs="Montserrat"/>
          <w:sz w:val="22"/>
          <w:szCs w:val="22"/>
          <w:lang w:val="hy-AM"/>
        </w:rPr>
        <w:t>լ</w:t>
      </w:r>
      <w:r w:rsidRPr="00AE7E24">
        <w:rPr>
          <w:rFonts w:ascii="GHEA Grapalat" w:eastAsia="Montserrat" w:hAnsi="GHEA Grapalat" w:cs="Montserrat"/>
          <w:sz w:val="22"/>
          <w:szCs w:val="22"/>
          <w:lang w:val="hy-AM"/>
        </w:rPr>
        <w:t xml:space="preserve"> այն ՊՄԸ-ներից կամ մինորիտար մասնակցությամբ ընկերություններից, որոնք չեն համապատասխանում </w:t>
      </w:r>
      <w:r w:rsidR="003960CF">
        <w:rPr>
          <w:rFonts w:ascii="GHEA Grapalat" w:eastAsia="Montserrat" w:hAnsi="GHEA Grapalat" w:cs="Montserrat"/>
          <w:sz w:val="22"/>
          <w:szCs w:val="22"/>
          <w:lang w:val="hy-AM"/>
        </w:rPr>
        <w:t>պետական</w:t>
      </w:r>
      <w:r w:rsidR="003960CF" w:rsidRPr="00AE7E24">
        <w:rPr>
          <w:rFonts w:ascii="GHEA Grapalat" w:eastAsia="Montserrat" w:hAnsi="GHEA Grapalat" w:cs="Montserrat"/>
          <w:sz w:val="22"/>
          <w:szCs w:val="22"/>
          <w:lang w:val="hy-AM"/>
        </w:rPr>
        <w:t xml:space="preserve"> </w:t>
      </w:r>
      <w:r w:rsidRPr="00AE7E24">
        <w:rPr>
          <w:rFonts w:ascii="GHEA Grapalat" w:eastAsia="Montserrat" w:hAnsi="GHEA Grapalat" w:cs="Montserrat"/>
          <w:sz w:val="22"/>
          <w:szCs w:val="22"/>
          <w:lang w:val="hy-AM"/>
        </w:rPr>
        <w:t>քաղաքական նպատակներին՝ նվազեցնելով պետական սեփականության և քաղաքական որոշումների միջև շահերի բախումը և խաթարող ազդեցությունը շուկայի վրա։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 </w:t>
      </w:r>
    </w:p>
    <w:p w14:paraId="06F30946" w14:textId="77777777" w:rsidR="00574BD1" w:rsidRPr="00F47E7D" w:rsidRDefault="00574BD1" w:rsidP="00226492">
      <w:pPr>
        <w:spacing w:line="276" w:lineRule="auto"/>
        <w:rPr>
          <w:rFonts w:ascii="GHEA Grapalat" w:eastAsia="GHEA Grapalat" w:hAnsi="GHEA Grapalat" w:cs="GHEA Grapalat"/>
          <w:b/>
          <w:bCs/>
          <w:color w:val="0F4761" w:themeColor="accent1" w:themeShade="BF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br w:type="page"/>
      </w:r>
    </w:p>
    <w:p w14:paraId="5A232BC1" w14:textId="66C23C2C" w:rsidR="13BAE50D" w:rsidRPr="00F47E7D" w:rsidRDefault="3FB1B037" w:rsidP="00430419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lastRenderedPageBreak/>
        <w:t>ԲԱԺԻՆ 1</w:t>
      </w:r>
      <w:r w:rsidR="13BAE50D" w:rsidRPr="00F47E7D">
        <w:rPr>
          <w:rFonts w:ascii="GHEA Grapalat" w:hAnsi="GHEA Grapalat"/>
          <w:b/>
          <w:sz w:val="22"/>
          <w:szCs w:val="22"/>
          <w:lang w:val="hy-AM"/>
        </w:rPr>
        <w:t>. Ը</w:t>
      </w:r>
      <w:r w:rsidR="782EC5EF" w:rsidRPr="00F47E7D">
        <w:rPr>
          <w:rFonts w:ascii="GHEA Grapalat" w:hAnsi="GHEA Grapalat"/>
          <w:b/>
          <w:sz w:val="22"/>
          <w:szCs w:val="22"/>
          <w:lang w:val="hy-AM"/>
        </w:rPr>
        <w:t>ՆԴՀԱՆՈՒՐ ԴՐՈՒՅԹՆԵՐ</w:t>
      </w:r>
      <w:r w:rsidR="00157601" w:rsidRPr="00F47E7D">
        <w:rPr>
          <w:rFonts w:ascii="GHEA Grapalat" w:hAnsi="GHEA Grapalat"/>
          <w:b/>
          <w:sz w:val="22"/>
          <w:szCs w:val="22"/>
          <w:lang w:val="hy-AM"/>
        </w:rPr>
        <w:t xml:space="preserve"> ԵՎ ՊԵՏՈՒԹՅԱՆ ՍԵՓԱԿԱՆՈՒԹՅԱՆ ՀԻՄՆԱՎՈՐՈՒՄԸ</w:t>
      </w:r>
    </w:p>
    <w:p w14:paraId="4B5B0253" w14:textId="17EECAA2" w:rsidR="2CA6E241" w:rsidRPr="00F47E7D" w:rsidRDefault="2CA6E241" w:rsidP="00430419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>ԳԼՈՒԽ 1. ԿԱՐԳԱՎՈՐՄԱՆ ԱՌԱՐԿԱՆ ԵՎ ՀԱՍԿԱՑՈՒԹՅՈՒՆՆԵՐԸ</w:t>
      </w:r>
    </w:p>
    <w:p w14:paraId="5962DFEC" w14:textId="701B6F37" w:rsidR="00F613A0" w:rsidRPr="00F47E7D" w:rsidRDefault="13BAE50D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Սույն</w:t>
      </w:r>
      <w:r w:rsidR="00273D6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Քաղաքականություն</w:t>
      </w:r>
      <w:r w:rsidR="006112C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39F3C6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սահմանում է պետության կողմից ընկերո</w:t>
      </w:r>
      <w:r w:rsidR="63C4021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ւ</w:t>
      </w:r>
      <w:r w:rsidR="39F3C6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թյուններում բաժնեմասնակ</w:t>
      </w:r>
      <w:r w:rsidR="1BA5FFA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ց</w:t>
      </w:r>
      <w:r w:rsidR="39F3C6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ություն</w:t>
      </w:r>
      <w:r w:rsidR="54FDC46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այդ թվում՝ մինորիտար</w:t>
      </w:r>
      <w:r w:rsidR="002E3F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բաժնեմասնակցություն</w:t>
      </w:r>
      <w:r w:rsidR="54FDC46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39F3C6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ունենալու հիմնավորումն</w:t>
      </w:r>
      <w:r w:rsidR="22F898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երն</w:t>
      </w:r>
      <w:r w:rsidR="39F3C6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ու նպատակները</w:t>
      </w:r>
      <w:r w:rsidR="003333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ինչպես նաև՝</w:t>
      </w:r>
      <w:r w:rsidR="00F0489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6D265F6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պետական մասնակցությամբ ընկերությունների և </w:t>
      </w:r>
      <w:r w:rsidR="639BA8F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մինորիտար մասնակցության </w:t>
      </w:r>
      <w:r w:rsidR="6D265F6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կառավարման ընդհանուր սկզբունքները։ </w:t>
      </w:r>
    </w:p>
    <w:p w14:paraId="65EBA255" w14:textId="2080F6EE" w:rsidR="6B7FB989" w:rsidRPr="00F47E7D" w:rsidRDefault="6B7FB989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Սույն Քաղաքականությունը չի տարածվում ֆինանսական կազմակերպությունների՝ այդ թվում՝ բանկերի</w:t>
      </w:r>
      <w:r w:rsidR="007C663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ապահովագրական ընկերությունների վրա, որոնց բաժնետոմսերի 50 և ավելի տոկոսը պատկանում է Հայաստանի Հանրապետությանը կամ 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համայնքներին, և/կամ որոնց գործունեությունը կարգավորվում է առանձին օրենքներով։</w:t>
      </w:r>
    </w:p>
    <w:p w14:paraId="52C05243" w14:textId="1B97653D" w:rsidR="7E6D53F3" w:rsidRPr="00F47E7D" w:rsidRDefault="00273D65" w:rsidP="00A359FD">
      <w:pPr>
        <w:pStyle w:val="ListParagraph"/>
        <w:numPr>
          <w:ilvl w:val="0"/>
          <w:numId w:val="3"/>
        </w:numPr>
        <w:spacing w:before="240" w:after="24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Քաղաքականության նպատակն է հիմնավորել պետության մասնակցությունը՝ այնպես, որ վերջինս շահույթ հետապնդելու դեպքում չխեղաթյուրի ներքին շուկան կամ իրականացնի հանրային այլ նպատակներ՝ միտված մասնավոր հատվածի կողմից չլուծված, շուկայում առկա բացերի լրացմանը, ազգային անվտանգության պաշտպանությանը և հանրային ծառայությունների մատուցմանը։ </w:t>
      </w:r>
    </w:p>
    <w:p w14:paraId="01F99226" w14:textId="19EAA42B" w:rsidR="00CF2A07" w:rsidRPr="00F47E7D" w:rsidRDefault="00CF2A07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Հասկացություններ՝</w:t>
      </w:r>
    </w:p>
    <w:p w14:paraId="317B5F01" w14:textId="0888BE42" w:rsidR="49E6C96D" w:rsidRPr="00F47E7D" w:rsidRDefault="00D6396D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Պետական մասնակցությամբ ընկերություն (</w:t>
      </w:r>
      <w:r w:rsidR="378455A6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ՊՄԸ</w:t>
      </w: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)</w:t>
      </w:r>
      <w:r w:rsidR="378455A6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՝ </w:t>
      </w:r>
      <w:r w:rsidR="378455A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ընկերություն, որում պետությ</w:t>
      </w:r>
      <w:r w:rsidR="52C5B2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ունը սեփականության իրավունքով տիրա</w:t>
      </w:r>
      <w:r w:rsidR="004152F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</w:t>
      </w:r>
      <w:r w:rsidR="52C5B2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ետում է քվեարկող բաժնետոմ</w:t>
      </w:r>
      <w:r w:rsidR="0029167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</w:t>
      </w:r>
      <w:r w:rsidR="52C5B2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երի</w:t>
      </w:r>
      <w:r w:rsidR="00CD9A6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(բաժնեմասի)</w:t>
      </w:r>
      <w:r w:rsidR="378455A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50</w:t>
      </w:r>
      <w:r w:rsidR="00BD2D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ավելի </w:t>
      </w:r>
      <w:r w:rsidR="00C344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տոկոսի</w:t>
      </w:r>
      <w:r w:rsidR="378455A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3333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բաժնեմասնակցությանը</w:t>
      </w:r>
      <w:r w:rsidR="1870E2C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կամ </w:t>
      </w:r>
      <w:r w:rsidR="1BA86D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որևէ այլ հիմքով հնարավորություն ունի կանխորոշել տվյալ իրավաբանական անձի կառավարման մարմինների որոշումները կամ էապես ազդել նրանց որոշումների կայացման վրա</w:t>
      </w:r>
      <w:r w:rsidR="0810369B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04AFFEBB" w14:textId="639F262D" w:rsidR="5409DBC2" w:rsidRPr="00F47E7D" w:rsidRDefault="00D6396D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eastAsia="GHEA Grapalat" w:hAnsi="GHEA Grapalat" w:cs="GHEA Grapalat"/>
          <w:b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Մինորիտար մասնակցությամբ ընկերություն (</w:t>
      </w:r>
      <w:r w:rsidR="4ED0351C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ՄՄԸ</w:t>
      </w: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)</w:t>
      </w:r>
      <w:r w:rsidR="4ED0351C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՝ </w:t>
      </w:r>
      <w:r w:rsidR="4ED0351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ընկերություն, որում պետությունն ունի </w:t>
      </w:r>
      <w:r w:rsidR="39DEA46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պետական </w:t>
      </w:r>
      <w:r w:rsidR="4ED0351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մինորիտար մասնակցություն</w:t>
      </w:r>
      <w:r w:rsidR="257B8963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5B25CE46" w14:textId="4650D43A" w:rsidR="4ED0351C" w:rsidRPr="00F47E7D" w:rsidRDefault="4ED0351C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</w:pPr>
      <w:r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Պետական մինորիտար մասնակցություն </w:t>
      </w:r>
      <w:r w:rsidRPr="00F47E7D">
        <w:rPr>
          <w:rFonts w:ascii="GHEA Grapalat" w:hAnsi="GHEA Grapalat"/>
          <w:sz w:val="22"/>
          <w:szCs w:val="22"/>
          <w:lang w:val="hy-AM"/>
        </w:rPr>
        <w:t>(«փոքրամասնության բաժնեմաս»)՝ բաժնետիրական ընկերության այն բաժնեմասը, որը կազմում է քվեարկող բաժնետոմսերի</w:t>
      </w:r>
      <w:r w:rsidR="4F87E6AE" w:rsidRPr="00F47E7D">
        <w:rPr>
          <w:rFonts w:ascii="GHEA Grapalat" w:hAnsi="GHEA Grapalat"/>
          <w:sz w:val="22"/>
          <w:szCs w:val="22"/>
          <w:lang w:val="hy-AM"/>
        </w:rPr>
        <w:t xml:space="preserve"> (բաժնեմասի)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 50 տոկոսից պակաս և պատկանում է Հայաստանի Հանրապետությանը</w:t>
      </w:r>
      <w:r w:rsidR="31510F79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11C87BEA" w14:textId="1E3DEE67" w:rsidR="00527AAA" w:rsidRPr="00F47E7D" w:rsidRDefault="003D54F5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Հանրային ծառայություն</w:t>
      </w:r>
      <w:r w:rsidR="004B4B2D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ը</w:t>
      </w:r>
      <w:r w:rsidR="004B4B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սույն Քաղաքականության իմաստով, </w:t>
      </w:r>
      <w:r w:rsidR="00C2274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գործունեության այն տեսակ</w:t>
      </w:r>
      <w:r w:rsidR="004B4B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 է</w:t>
      </w:r>
      <w:r w:rsidR="00C2274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որ</w:t>
      </w:r>
      <w:r w:rsidR="0046327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ի մատուցումը </w:t>
      </w:r>
      <w:r w:rsidR="56AD6F1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բխում</w:t>
      </w:r>
      <w:r w:rsidR="0046327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է </w:t>
      </w:r>
      <w:r w:rsidR="00A0538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="00A0538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="00A0538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31DD26A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օրենսդրությ</w:t>
      </w:r>
      <w:r w:rsidR="4D677C6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ունից</w:t>
      </w:r>
      <w:r w:rsidR="00523E1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նպատակադրում է </w:t>
      </w:r>
      <w:r w:rsidR="0020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համընդհանուր հասանելիություն, մատչելիություն, շարունակականություն</w:t>
      </w:r>
      <w:r w:rsidR="5CE897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020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հավասարություն</w:t>
      </w:r>
      <w:r w:rsidR="72752CD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կամ այլ սոցիալական գործառույթ</w:t>
      </w:r>
      <w:r w:rsidR="069FE6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0020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անկախ առև</w:t>
      </w:r>
      <w:r w:rsidR="00D84B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</w:t>
      </w:r>
      <w:r w:rsidR="0020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րային </w:t>
      </w:r>
      <w:r w:rsidR="0CFAB7B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</w:t>
      </w:r>
      <w:r w:rsidR="3B4AC31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դյ</w:t>
      </w:r>
      <w:r w:rsidR="0CFAB7B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</w:t>
      </w:r>
      <w:r w:rsidR="4FCF51C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CFAB7B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քներից</w:t>
      </w:r>
      <w:r w:rsidR="364F991B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="00527AA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650114F0" w14:textId="7905ECF5" w:rsidR="00F71137" w:rsidRPr="00F47E7D" w:rsidRDefault="00762228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36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Հանրային ծառայության պարտավորություն</w:t>
      </w:r>
      <w:r w:rsidR="004B4B2D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ը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(Public Service Obligation)</w:t>
      </w:r>
      <w:r w:rsidR="004B4B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սույն Քաղաքականության իմաստով</w:t>
      </w:r>
      <w:r w:rsidR="002E3F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`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պարտավորություն</w:t>
      </w:r>
      <w:r w:rsidR="004B4B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է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որը սահմանված է օրենքով, իրավական ակտով կամ իրավասու պետական մարմնի </w:t>
      </w:r>
      <w:r w:rsidR="00F80B4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որոշմամբ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որով որևէ </w:t>
      </w:r>
      <w:r w:rsidR="33A6A55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ընկերություն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 անկախ նրանից պետական է, թե մասնավոր, պարտավոր է հանրությանը կամ օգտվողների որոշակի խմբին մատակարարել ապրանքներ կամ</w:t>
      </w:r>
      <w:r w:rsidR="00276AE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մատուցել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ծառայություններ այն պայմաններով, պահանջներով կամ գներով, որոնք տվյալ </w:t>
      </w:r>
      <w:r w:rsidR="0032196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ընկերությունը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չպ</w:t>
      </w:r>
      <w:r w:rsidR="004E2D1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ետք</w:t>
      </w:r>
      <w:r w:rsidR="004E2D14" w:rsidRPr="00F47E7D">
        <w:rPr>
          <w:rFonts w:ascii="GHEA Grapalat" w:hAnsi="GHEA Grapalat"/>
          <w:sz w:val="22"/>
          <w:lang w:val="hy-AM"/>
        </w:rPr>
        <w:t xml:space="preserve"> </w:t>
      </w:r>
      <w:r w:rsidR="00D84B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է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ստանձներ կամ </w:t>
      </w:r>
      <w:r w:rsidR="4B93A87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պահպան</w:t>
      </w:r>
      <w:r w:rsidR="5ACB22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32A38BC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առևտրային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4B93A87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նպատակներ</w:t>
      </w:r>
      <w:r w:rsidR="2FB79B8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ից ելնելով</w:t>
      </w:r>
      <w:r w:rsidR="5E2760C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40F2E51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Նման պարտավորությունները սահմանվում են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հանրային քաղաքականության նպատակների իրագործման համար, </w:t>
      </w:r>
      <w:r w:rsidR="0FEC57E4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օրինակ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՝ սոցիալական բարեկեցություն, տնտեսական զարգացում, տարածքային համախմբում կամ համընդհանուր հասանելիություն ապահովելու </w:t>
      </w:r>
      <w:r w:rsidR="0028341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նպատակով.</w:t>
      </w:r>
    </w:p>
    <w:p w14:paraId="54519DC6" w14:textId="224B226D" w:rsidR="00DF0BEF" w:rsidRPr="00F47E7D" w:rsidRDefault="00DF0BE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eastAsia="GHEA Grapalat" w:hAnsi="GHEA Grapalat" w:cs="GHEA Grapalat"/>
          <w:b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lastRenderedPageBreak/>
        <w:t>Առև</w:t>
      </w:r>
      <w:r w:rsidR="379A639B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տ</w:t>
      </w: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րային</w:t>
      </w: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 նպա</w:t>
      </w:r>
      <w:r w:rsidR="00907C13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տ</w:t>
      </w: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ակ</w:t>
      </w:r>
      <w:r w:rsidR="00FA4424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՝</w:t>
      </w:r>
      <w:r w:rsidR="00907C1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F4F8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ընկերության առաջնային </w:t>
      </w:r>
      <w:r w:rsidR="008605F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նպատակ</w:t>
      </w:r>
      <w:r w:rsidR="467EC0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00AF4F8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գործել ֆինանսապես </w:t>
      </w:r>
      <w:r w:rsidR="004016F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կայուն և </w:t>
      </w:r>
      <w:r w:rsidR="00AF4F8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կենսունակ</w:t>
      </w:r>
      <w:r w:rsidR="0E8FF83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ձևով</w:t>
      </w:r>
      <w:r w:rsidR="00AF4F8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</w:t>
      </w:r>
      <w:r w:rsidR="004A23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հե</w:t>
      </w:r>
      <w:r w:rsidR="0048353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</w:t>
      </w:r>
      <w:r w:rsidR="004A23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ապնդել</w:t>
      </w:r>
      <w:r w:rsidR="48E415D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շահույթ</w:t>
      </w:r>
      <w:r w:rsidR="004A23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 ապրանքների</w:t>
      </w:r>
      <w:r w:rsidR="00F37E5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իրացման</w:t>
      </w:r>
      <w:r w:rsidR="0DC9E3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աշխատանքների</w:t>
      </w:r>
      <w:r w:rsidR="0028341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կատարման</w:t>
      </w:r>
      <w:r w:rsidR="004A23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կամ ծառայությունների մա</w:t>
      </w:r>
      <w:r w:rsidR="00FA442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</w:t>
      </w:r>
      <w:r w:rsidR="004A23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ուցման եղանակով</w:t>
      </w:r>
      <w:r w:rsidR="3671CE25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="004A23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3640C0D8" w14:textId="21B8E9E8" w:rsidR="00546D65" w:rsidRPr="00F47E7D" w:rsidRDefault="005F423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hAnsi="GHEA Grapalat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>Առաջնահերթ ՊՄԸ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>այն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 ՊՄԸ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>-ն է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, որը </w:t>
      </w:r>
      <w:r w:rsidR="39F98E93" w:rsidRPr="00F47E7D">
        <w:rPr>
          <w:rFonts w:ascii="GHEA Grapalat" w:hAnsi="GHEA Grapalat"/>
          <w:sz w:val="22"/>
          <w:szCs w:val="22"/>
          <w:lang w:val="hy-AM"/>
        </w:rPr>
        <w:t xml:space="preserve">համաձայն ստորև ներկայացված բանաձևի 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>ստանում</w:t>
      </w:r>
      <w:r w:rsidR="39F98E93" w:rsidRPr="00F47E7D">
        <w:rPr>
          <w:rFonts w:ascii="GHEA Grapalat" w:hAnsi="GHEA Grapalat"/>
          <w:sz w:val="22"/>
          <w:szCs w:val="22"/>
          <w:lang w:val="hy-AM"/>
        </w:rPr>
        <w:t xml:space="preserve"> է առավելագույն միավորները</w:t>
      </w:r>
      <w:r w:rsidR="35C784CA" w:rsidRPr="00F47E7D">
        <w:rPr>
          <w:rFonts w:ascii="GHEA Grapalat" w:hAnsi="GHEA Grapalat"/>
          <w:sz w:val="22"/>
          <w:szCs w:val="22"/>
          <w:lang w:val="hy-AM"/>
        </w:rPr>
        <w:t xml:space="preserve"> (</w:t>
      </w:r>
      <w:r w:rsidR="00C01EAA" w:rsidRPr="00F47E7D">
        <w:rPr>
          <w:rFonts w:ascii="GHEA Grapalat" w:hAnsi="GHEA Grapalat"/>
          <w:sz w:val="22"/>
          <w:szCs w:val="22"/>
          <w:lang w:val="hy-AM"/>
        </w:rPr>
        <w:t>Մ(</w:t>
      </w:r>
      <w:r w:rsidR="35C784C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Pi</w:t>
      </w:r>
      <w:r w:rsidR="00C01EA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)</w:t>
      </w:r>
      <w:r w:rsidR="35C784CA" w:rsidRPr="00F47E7D">
        <w:rPr>
          <w:rFonts w:ascii="GHEA Grapalat" w:hAnsi="GHEA Grapalat"/>
          <w:sz w:val="22"/>
          <w:szCs w:val="22"/>
          <w:lang w:val="hy-AM"/>
        </w:rPr>
        <w:t>)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 xml:space="preserve"> և Հ</w:t>
      </w:r>
      <w:r w:rsidR="0071151B" w:rsidRPr="00F47E7D">
        <w:rPr>
          <w:rFonts w:ascii="GHEA Grapalat" w:hAnsi="GHEA Grapalat"/>
          <w:sz w:val="22"/>
          <w:szCs w:val="22"/>
          <w:lang w:val="hy-AM"/>
        </w:rPr>
        <w:t xml:space="preserve">այաստանի 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>Հ</w:t>
      </w:r>
      <w:r w:rsidR="0071151B" w:rsidRPr="00F47E7D">
        <w:rPr>
          <w:rFonts w:ascii="GHEA Grapalat" w:hAnsi="GHEA Grapalat"/>
          <w:sz w:val="22"/>
          <w:szCs w:val="22"/>
          <w:lang w:val="hy-AM"/>
        </w:rPr>
        <w:t>անրապետության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 xml:space="preserve"> կառավարության որոշմամբ համարվում է առաջնահերթ</w:t>
      </w:r>
      <w:r w:rsidR="00DA636F" w:rsidRPr="00F47E7D">
        <w:rPr>
          <w:rFonts w:ascii="GHEA Grapalat" w:hAnsi="GHEA Grapalat"/>
          <w:sz w:val="22"/>
          <w:szCs w:val="22"/>
          <w:lang w:val="hy-AM"/>
        </w:rPr>
        <w:t xml:space="preserve">՝ </w:t>
      </w:r>
      <w:r w:rsidR="00C01EAA" w:rsidRPr="00F47E7D">
        <w:rPr>
          <w:rFonts w:ascii="GHEA Grapalat" w:hAnsi="GHEA Grapalat"/>
          <w:sz w:val="22"/>
          <w:szCs w:val="22"/>
          <w:lang w:val="hy-AM"/>
        </w:rPr>
        <w:t>Մ= 0.4 * Ա + 0.35 * Վ + 0.25 * ԿՎ</w:t>
      </w:r>
    </w:p>
    <w:p w14:paraId="2BB27367" w14:textId="50C453E4" w:rsidR="56E80C2E" w:rsidRPr="00F47E7D" w:rsidRDefault="00C01EAA" w:rsidP="00226492">
      <w:pPr>
        <w:pStyle w:val="ListParagraph"/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(</w:t>
      </w:r>
      <w:r w:rsidR="56E80C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Pi =</w:t>
      </w:r>
      <w:r w:rsidR="5D3D747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0.4*</w:t>
      </w:r>
      <w:r w:rsidR="56E80C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Ai + </w:t>
      </w:r>
      <w:r w:rsidR="58E064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0.35*</w:t>
      </w:r>
      <w:r w:rsidR="56E80C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Li + </w:t>
      </w:r>
      <w:r w:rsidR="1BF4304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0.25*</w:t>
      </w:r>
      <w:r w:rsidR="56E80C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Di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)</w:t>
      </w:r>
    </w:p>
    <w:p w14:paraId="79A97E42" w14:textId="05ADD29B" w:rsidR="00057A2D" w:rsidRPr="00F47E7D" w:rsidRDefault="005A595D" w:rsidP="00226492">
      <w:pPr>
        <w:spacing w:after="0" w:line="276" w:lineRule="auto"/>
        <w:ind w:left="990"/>
        <w:rPr>
          <w:rFonts w:ascii="GHEA Grapalat" w:hAnsi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ա)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> </w:t>
      </w:r>
      <w:r w:rsidR="0028341A" w:rsidRPr="00F47E7D">
        <w:rPr>
          <w:rFonts w:ascii="GHEA Grapalat" w:hAnsi="GHEA Grapalat"/>
          <w:sz w:val="22"/>
          <w:szCs w:val="22"/>
          <w:lang w:val="hy-AM"/>
        </w:rPr>
        <w:t>Ա (</w:t>
      </w:r>
      <w:r w:rsidR="2A7AAE84" w:rsidRPr="00F47E7D">
        <w:rPr>
          <w:rFonts w:ascii="GHEA Grapalat" w:hAnsi="GHEA Grapalat"/>
          <w:sz w:val="22"/>
          <w:szCs w:val="22"/>
          <w:lang w:val="hy-AM"/>
        </w:rPr>
        <w:t>Ai</w:t>
      </w:r>
      <w:r w:rsidR="0028341A" w:rsidRPr="00F47E7D">
        <w:rPr>
          <w:rFonts w:ascii="GHEA Grapalat" w:hAnsi="GHEA Grapalat"/>
          <w:sz w:val="22"/>
          <w:szCs w:val="22"/>
          <w:lang w:val="hy-AM"/>
        </w:rPr>
        <w:t>)</w:t>
      </w:r>
      <w:r w:rsidR="2A7AAE84" w:rsidRPr="00F47E7D">
        <w:rPr>
          <w:rFonts w:ascii="GHEA Grapalat" w:hAnsi="GHEA Grapalat"/>
          <w:sz w:val="22"/>
          <w:szCs w:val="22"/>
          <w:lang w:val="hy-AM"/>
        </w:rPr>
        <w:t xml:space="preserve"> - 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 xml:space="preserve">ՊՄԸ-ի ընդհանուր ակտիվներ, </w:t>
      </w:r>
      <w:r w:rsidR="00247F2A"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hAnsi="GHEA Grapalat"/>
          <w:sz w:val="22"/>
          <w:szCs w:val="22"/>
          <w:lang w:val="hy-AM"/>
        </w:rPr>
        <w:t>բ)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> </w:t>
      </w:r>
      <w:r w:rsidR="0028341A" w:rsidRPr="00F47E7D">
        <w:rPr>
          <w:rFonts w:ascii="GHEA Grapalat" w:hAnsi="GHEA Grapalat"/>
          <w:sz w:val="22"/>
          <w:szCs w:val="22"/>
          <w:lang w:val="hy-AM"/>
        </w:rPr>
        <w:t>Վ (</w:t>
      </w:r>
      <w:r w:rsidR="261FFC1C" w:rsidRPr="00F47E7D">
        <w:rPr>
          <w:rFonts w:ascii="GHEA Grapalat" w:hAnsi="GHEA Grapalat"/>
          <w:sz w:val="22"/>
          <w:szCs w:val="22"/>
          <w:lang w:val="hy-AM"/>
        </w:rPr>
        <w:t>Li</w:t>
      </w:r>
      <w:r w:rsidR="0028341A" w:rsidRPr="00F47E7D">
        <w:rPr>
          <w:rFonts w:ascii="GHEA Grapalat" w:hAnsi="GHEA Grapalat"/>
          <w:sz w:val="22"/>
          <w:szCs w:val="22"/>
          <w:lang w:val="hy-AM"/>
        </w:rPr>
        <w:t>)</w:t>
      </w:r>
      <w:r w:rsidR="261FFC1C" w:rsidRPr="00F47E7D">
        <w:rPr>
          <w:rFonts w:ascii="GHEA Grapalat" w:hAnsi="GHEA Grapalat"/>
          <w:sz w:val="22"/>
          <w:szCs w:val="22"/>
          <w:lang w:val="hy-AM"/>
        </w:rPr>
        <w:t xml:space="preserve"> - </w:t>
      </w:r>
      <w:r w:rsidR="324D7587" w:rsidRPr="00F47E7D">
        <w:rPr>
          <w:rFonts w:ascii="GHEA Grapalat" w:hAnsi="GHEA Grapalat"/>
          <w:sz w:val="22"/>
          <w:szCs w:val="22"/>
          <w:lang w:val="hy-AM"/>
        </w:rPr>
        <w:t xml:space="preserve">վերջին 5 տարիների ընթացքում 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 xml:space="preserve">ՊՄԸ-ին պետական բյուջեից տրամադրված կամ </w:t>
      </w:r>
      <w:r w:rsidR="00217984" w:rsidRPr="00F47E7D">
        <w:rPr>
          <w:rFonts w:ascii="GHEA Grapalat" w:hAnsi="GHEA Grapalat"/>
          <w:sz w:val="22"/>
          <w:szCs w:val="22"/>
          <w:lang w:val="hy-AM"/>
        </w:rPr>
        <w:t>կառավարության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 xml:space="preserve"> կողմից երաշխավորված </w:t>
      </w:r>
      <w:r w:rsidR="62ADE323" w:rsidRPr="00F47E7D">
        <w:rPr>
          <w:rFonts w:ascii="GHEA Grapalat" w:hAnsi="GHEA Grapalat"/>
          <w:sz w:val="22"/>
          <w:szCs w:val="22"/>
          <w:lang w:val="hy-AM"/>
        </w:rPr>
        <w:t>վարկեր</w:t>
      </w:r>
      <w:r w:rsidR="62F2B3EB" w:rsidRPr="00F47E7D">
        <w:rPr>
          <w:rFonts w:ascii="GHEA Grapalat" w:hAnsi="GHEA Grapalat"/>
          <w:sz w:val="22"/>
          <w:szCs w:val="22"/>
          <w:lang w:val="hy-AM"/>
        </w:rPr>
        <w:t>ի ծավալ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 xml:space="preserve">, </w:t>
      </w:r>
      <w:r w:rsidR="00247F2A"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hAnsi="GHEA Grapalat"/>
          <w:sz w:val="22"/>
          <w:szCs w:val="22"/>
          <w:lang w:val="hy-AM"/>
        </w:rPr>
        <w:t>գ)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> </w:t>
      </w:r>
      <w:r w:rsidR="0028341A" w:rsidRPr="00F47E7D">
        <w:rPr>
          <w:rFonts w:ascii="GHEA Grapalat" w:hAnsi="GHEA Grapalat"/>
          <w:sz w:val="22"/>
          <w:szCs w:val="22"/>
          <w:lang w:val="hy-AM"/>
        </w:rPr>
        <w:t>ԿՎ (</w:t>
      </w:r>
      <w:r w:rsidR="05B1C17F" w:rsidRPr="00F47E7D">
        <w:rPr>
          <w:rFonts w:ascii="GHEA Grapalat" w:hAnsi="GHEA Grapalat"/>
          <w:sz w:val="22"/>
          <w:szCs w:val="22"/>
          <w:lang w:val="hy-AM"/>
        </w:rPr>
        <w:t>Di</w:t>
      </w:r>
      <w:r w:rsidR="0028341A" w:rsidRPr="00F47E7D">
        <w:rPr>
          <w:rFonts w:ascii="GHEA Grapalat" w:hAnsi="GHEA Grapalat"/>
          <w:sz w:val="22"/>
          <w:szCs w:val="22"/>
          <w:lang w:val="hy-AM"/>
        </w:rPr>
        <w:t>)</w:t>
      </w:r>
      <w:r w:rsidR="002E3F54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5B1C17F" w:rsidRPr="00F47E7D">
        <w:rPr>
          <w:rFonts w:ascii="GHEA Grapalat" w:hAnsi="GHEA Grapalat"/>
          <w:sz w:val="22"/>
          <w:szCs w:val="22"/>
          <w:lang w:val="hy-AM"/>
        </w:rPr>
        <w:t xml:space="preserve">- 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 xml:space="preserve">ՊՄԸ-ի </w:t>
      </w:r>
      <w:r w:rsidR="00217984" w:rsidRPr="00F47E7D">
        <w:rPr>
          <w:rFonts w:ascii="GHEA Grapalat" w:hAnsi="GHEA Grapalat"/>
          <w:sz w:val="22"/>
          <w:szCs w:val="22"/>
          <w:lang w:val="hy-AM"/>
        </w:rPr>
        <w:t>կուտակված</w:t>
      </w:r>
      <w:r w:rsidR="00247F2A" w:rsidRPr="00F47E7D">
        <w:rPr>
          <w:rFonts w:ascii="GHEA Grapalat" w:hAnsi="GHEA Grapalat"/>
          <w:sz w:val="22"/>
          <w:szCs w:val="22"/>
          <w:lang w:val="hy-AM"/>
        </w:rPr>
        <w:t xml:space="preserve"> վնասը։</w:t>
      </w:r>
    </w:p>
    <w:p w14:paraId="6C2D1965" w14:textId="44DA4AFC" w:rsidR="2457327F" w:rsidRPr="00F47E7D" w:rsidRDefault="2457327F" w:rsidP="00226492">
      <w:pPr>
        <w:spacing w:after="0" w:line="276" w:lineRule="auto"/>
        <w:ind w:left="99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Բանաձևի յուրաքանչյուր փոփոխականի առավելագույն արժեք արձանագրած ՊՄԸ-ն ստանում է 100 միավոր</w:t>
      </w:r>
      <w:r w:rsidR="634E153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 Մնացած ՊՄԸ-ները ստանում են իրենց միավորները</w:t>
      </w:r>
      <w:r w:rsidR="002E3F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634E153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առավելագույն մակարդակին գծային հարաբերության 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սկզբունքով</w:t>
      </w:r>
      <w:r w:rsidR="0028341A" w:rsidRPr="00F47E7D">
        <w:rPr>
          <w:rFonts w:ascii="Cambria Math" w:eastAsia="GHEA Grapalat" w:hAnsi="Cambria Math" w:cs="Cambria Math"/>
          <w:sz w:val="22"/>
          <w:szCs w:val="22"/>
          <w:lang w:val="hy-AM"/>
        </w:rPr>
        <w:t>:</w:t>
      </w:r>
    </w:p>
    <w:p w14:paraId="63B7FC32" w14:textId="735810D9" w:rsidR="402A994A" w:rsidRPr="00F47E7D" w:rsidRDefault="002E3F54" w:rsidP="00226492">
      <w:pPr>
        <w:spacing w:after="0" w:line="276" w:lineRule="auto"/>
        <w:ind w:left="99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Համաձայն բանաձերի հաշվարկման արդյունքների՝ ՊՄԸ-ների ը</w:t>
      </w:r>
      <w:r w:rsidR="402A99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նդլայնված ցանկը կազմում է 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="402A99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="402A99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ֆինանսների նախարարությունը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ներկայացնում 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կառավարությանը</w:t>
      </w:r>
      <w:r w:rsidR="402A99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 հաստատում է առաջնահերթ ՊՄԸ-ների վերջնական ցանկը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</w:t>
      </w:r>
      <w:r w:rsidR="00354C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այդ ՊՄԸ-ներին սույն քաղաքականությանը համապատասխանեցման ժամանակացույցը։</w:t>
      </w:r>
    </w:p>
    <w:p w14:paraId="2F9C3F9D" w14:textId="0E404895" w:rsidR="00EC75B6" w:rsidRPr="00F47E7D" w:rsidRDefault="003D54F5" w:rsidP="00A359FD">
      <w:pPr>
        <w:pStyle w:val="ListParagraph"/>
        <w:numPr>
          <w:ilvl w:val="1"/>
          <w:numId w:val="3"/>
        </w:numPr>
        <w:spacing w:after="0" w:line="276" w:lineRule="auto"/>
        <w:ind w:left="900"/>
        <w:jc w:val="both"/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Սեփականության հիմնավորման </w:t>
      </w:r>
      <w:r w:rsidR="00E45E3F" w:rsidRPr="00F47E7D">
        <w:rPr>
          <w:rFonts w:ascii="GHEA Grapalat" w:eastAsia="Times New Roman" w:hAnsi="GHEA Grapalat" w:cs="Times New Roman"/>
          <w:b/>
          <w:bCs/>
          <w:color w:val="000000"/>
          <w:sz w:val="22"/>
          <w:szCs w:val="22"/>
          <w:shd w:val="clear" w:color="auto" w:fill="FFFFFF"/>
          <w:lang w:val="hy-AM"/>
        </w:rPr>
        <w:t>հայտարարագիր</w:t>
      </w:r>
      <w:r w:rsidR="0F9F67B7" w:rsidRPr="00F47E7D">
        <w:rPr>
          <w:rFonts w:ascii="GHEA Grapalat" w:eastAsia="Times New Roman" w:hAnsi="GHEA Grapalat" w:cs="Times New Roman"/>
          <w:b/>
          <w:bCs/>
          <w:color w:val="000000" w:themeColor="text1"/>
          <w:sz w:val="22"/>
          <w:szCs w:val="22"/>
          <w:lang w:val="hy-AM"/>
        </w:rPr>
        <w:t>՝</w:t>
      </w:r>
      <w:r w:rsidR="3C3E21CE" w:rsidRPr="00F47E7D">
        <w:rPr>
          <w:rFonts w:ascii="GHEA Grapalat" w:eastAsia="Times New Roman" w:hAnsi="GHEA Grapalat" w:cs="Times New Roman"/>
          <w:b/>
          <w:color w:val="000000" w:themeColor="text1"/>
          <w:sz w:val="22"/>
          <w:szCs w:val="22"/>
          <w:lang w:val="hy-AM"/>
        </w:rPr>
        <w:t xml:space="preserve"> </w:t>
      </w:r>
      <w:r w:rsidR="3C3E21CE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յուրաքանչյուր առաջնահերթ </w:t>
      </w:r>
      <w:r w:rsidR="3C3E21CE" w:rsidRPr="00F47E7D">
        <w:rPr>
          <w:rFonts w:ascii="GHEA Grapalat" w:eastAsia="Times New Roman" w:hAnsi="GHEA Grapalat" w:cs="Times New Roman"/>
          <w:sz w:val="22"/>
          <w:szCs w:val="22"/>
          <w:lang w:val="hy-AM"/>
        </w:rPr>
        <w:t>ՊՄԸ համար հաստատվող և հրապարակվող փաստաթուղթ, որը ներառում է այդ ՊՄԸ սեփականության նպատակը, ֆինանսական</w:t>
      </w:r>
      <w:r w:rsidR="000930E6" w:rsidRPr="00F47E7D">
        <w:rPr>
          <w:rFonts w:ascii="GHEA Grapalat" w:eastAsia="Times New Roman" w:hAnsi="GHEA Grapalat" w:cs="Times New Roman"/>
          <w:sz w:val="22"/>
          <w:szCs w:val="22"/>
          <w:lang w:val="hy-AM"/>
        </w:rPr>
        <w:t xml:space="preserve"> և կառավարման</w:t>
      </w:r>
      <w:r w:rsidR="3C3E21CE" w:rsidRPr="00F47E7D">
        <w:rPr>
          <w:rFonts w:ascii="GHEA Grapalat" w:eastAsia="Times New Roman" w:hAnsi="GHEA Grapalat" w:cs="Times New Roman"/>
          <w:sz w:val="22"/>
          <w:szCs w:val="22"/>
          <w:lang w:val="hy-AM"/>
        </w:rPr>
        <w:t xml:space="preserve"> արդյունավետության, պետական ոլորտային քաղաքականության հետ համահունչ լինելու, ծառայությունների մատուցման և ռիսկերի հանդուրժողականության վերաբերյալ Կառավարության ակնկալիքները և սույն քաղաքականությամբ սահմանված այլ տեղեկատվու</w:t>
      </w:r>
      <w:r w:rsidR="00EF60D7" w:rsidRPr="00F47E7D">
        <w:rPr>
          <w:rFonts w:ascii="GHEA Grapalat" w:eastAsia="Times New Roman" w:hAnsi="GHEA Grapalat" w:cs="Times New Roman"/>
          <w:sz w:val="22"/>
          <w:szCs w:val="22"/>
          <w:lang w:val="hy-AM"/>
        </w:rPr>
        <w:t>թյունը</w:t>
      </w:r>
      <w:r w:rsidR="00EF60D7" w:rsidRPr="00F47E7D">
        <w:rPr>
          <w:rFonts w:ascii="Cambria Math" w:eastAsia="Times New Roman" w:hAnsi="Cambria Math" w:cs="Cambria Math"/>
          <w:sz w:val="22"/>
          <w:szCs w:val="22"/>
          <w:lang w:val="hy-AM"/>
        </w:rPr>
        <w:t>․</w:t>
      </w:r>
    </w:p>
    <w:p w14:paraId="0640A064" w14:textId="32161DF2" w:rsidR="00546D65" w:rsidRPr="00F47E7D" w:rsidRDefault="233A6232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hAnsi="GHEA Grapalat"/>
          <w:b/>
          <w:lang w:val="hy-AM"/>
        </w:rPr>
      </w:pPr>
      <w:r w:rsidRPr="00F47E7D">
        <w:rPr>
          <w:rFonts w:ascii="GHEA Grapalat" w:eastAsia="Times New Roman" w:hAnsi="GHEA Grapalat" w:cs="Times New Roman"/>
          <w:b/>
          <w:bCs/>
          <w:color w:val="000000"/>
          <w:sz w:val="22"/>
          <w:szCs w:val="22"/>
          <w:shd w:val="clear" w:color="auto" w:fill="FFFFFF"/>
          <w:lang w:val="hy-AM"/>
        </w:rPr>
        <w:t>Ո</w:t>
      </w:r>
      <w:r w:rsidR="2BC2B7A1" w:rsidRPr="00F47E7D">
        <w:rPr>
          <w:rFonts w:ascii="GHEA Grapalat" w:eastAsia="Times New Roman" w:hAnsi="GHEA Grapalat" w:cs="Times New Roman"/>
          <w:b/>
          <w:bCs/>
          <w:color w:val="000000"/>
          <w:sz w:val="22"/>
          <w:szCs w:val="22"/>
          <w:shd w:val="clear" w:color="auto" w:fill="FFFFFF"/>
          <w:lang w:val="hy-AM"/>
        </w:rPr>
        <w:t>լորտային</w:t>
      </w:r>
      <w:r w:rsidR="00D008F9" w:rsidRPr="00F47E7D">
        <w:rPr>
          <w:rFonts w:ascii="GHEA Grapalat" w:eastAsia="Times New Roman" w:hAnsi="GHEA Grapalat" w:cs="Times New Roman"/>
          <w:b/>
          <w:color w:val="000000"/>
          <w:sz w:val="22"/>
          <w:szCs w:val="22"/>
          <w:shd w:val="clear" w:color="auto" w:fill="FFFFFF"/>
          <w:lang w:val="hy-AM"/>
        </w:rPr>
        <w:t xml:space="preserve"> մարմին</w:t>
      </w:r>
      <w:r w:rsidR="00E11334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՝</w:t>
      </w:r>
      <w:r w:rsidR="00E4218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543676F4" w:rsidRPr="00F47E7D">
        <w:rPr>
          <w:rFonts w:ascii="GHEA Grapalat" w:hAnsi="GHEA Grapalat"/>
          <w:sz w:val="22"/>
          <w:szCs w:val="22"/>
          <w:lang w:val="hy-AM"/>
        </w:rPr>
        <w:t>տվյալ ոլորտի քաղաքականության մշակման և իրականացման համար</w:t>
      </w:r>
      <w:r w:rsidR="543676F4" w:rsidRPr="00F47E7D">
        <w:rPr>
          <w:rFonts w:ascii="GHEA Grapalat" w:hAnsi="GHEA Grapalat" w:cs="Arial"/>
          <w:sz w:val="22"/>
          <w:szCs w:val="22"/>
          <w:lang w:val="hy-AM"/>
        </w:rPr>
        <w:t xml:space="preserve"> պատասխանատու մարմինն է կամ</w:t>
      </w:r>
      <w:r w:rsidR="005132E5" w:rsidRPr="00F47E7D">
        <w:rPr>
          <w:rFonts w:ascii="GHEA Grapalat" w:hAnsi="GHEA Grapalat" w:cs="Arial"/>
          <w:sz w:val="22"/>
          <w:szCs w:val="22"/>
          <w:lang w:val="hy-AM"/>
        </w:rPr>
        <w:t>, եթե այդպիսին բացակայում է,</w:t>
      </w:r>
      <w:r w:rsidR="00E4218E" w:rsidRPr="00F47E7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74A21" w:rsidRPr="00F47E7D">
        <w:rPr>
          <w:rFonts w:ascii="GHEA Grapalat" w:hAnsi="GHEA Grapalat"/>
          <w:sz w:val="22"/>
          <w:szCs w:val="22"/>
          <w:lang w:val="hy-AM"/>
        </w:rPr>
        <w:t>պետական կառավարման համակարգի այն մարմինը, որ</w:t>
      </w:r>
      <w:r w:rsidR="76D69E4E" w:rsidRPr="00F47E7D">
        <w:rPr>
          <w:rFonts w:ascii="GHEA Grapalat" w:hAnsi="GHEA Grapalat"/>
          <w:sz w:val="22"/>
          <w:szCs w:val="22"/>
          <w:lang w:val="hy-AM"/>
        </w:rPr>
        <w:t>ի գործառույթներն ունեն</w:t>
      </w:r>
      <w:r w:rsidR="00074A21" w:rsidRPr="00F47E7D">
        <w:rPr>
          <w:rFonts w:ascii="GHEA Grapalat" w:hAnsi="GHEA Grapalat"/>
          <w:sz w:val="22"/>
          <w:szCs w:val="22"/>
          <w:lang w:val="hy-AM"/>
        </w:rPr>
        <w:t xml:space="preserve"> տվյալ </w:t>
      </w:r>
      <w:r w:rsidR="251626EE" w:rsidRPr="00F47E7D">
        <w:rPr>
          <w:rFonts w:ascii="GHEA Grapalat" w:hAnsi="GHEA Grapalat"/>
          <w:sz w:val="22"/>
          <w:szCs w:val="22"/>
          <w:lang w:val="hy-AM"/>
        </w:rPr>
        <w:t>ՊՄԸ</w:t>
      </w:r>
      <w:r w:rsidR="00074A21" w:rsidRPr="00F47E7D">
        <w:rPr>
          <w:rFonts w:ascii="GHEA Grapalat" w:hAnsi="GHEA Grapalat"/>
          <w:sz w:val="22"/>
          <w:szCs w:val="22"/>
          <w:lang w:val="hy-AM"/>
        </w:rPr>
        <w:t xml:space="preserve"> գործունեության ոլորտի հետ ամենասերտ առնչություն</w:t>
      </w:r>
      <w:r w:rsidR="7B3F4C5F" w:rsidRPr="00F47E7D">
        <w:rPr>
          <w:rFonts w:ascii="GHEA Grapalat" w:hAnsi="GHEA Grapalat"/>
          <w:sz w:val="22"/>
          <w:szCs w:val="22"/>
          <w:lang w:val="hy-AM"/>
        </w:rPr>
        <w:t>ը</w:t>
      </w:r>
      <w:r w:rsidR="00EF60D7" w:rsidRPr="00F47E7D">
        <w:rPr>
          <w:rFonts w:ascii="Cambria Math" w:hAnsi="Cambria Math" w:cs="Cambria Math"/>
          <w:sz w:val="22"/>
          <w:szCs w:val="22"/>
          <w:lang w:val="hy-AM"/>
        </w:rPr>
        <w:t>․</w:t>
      </w:r>
    </w:p>
    <w:p w14:paraId="42C417AD" w14:textId="1F14FE60" w:rsidR="002E3F54" w:rsidRPr="00F47E7D" w:rsidRDefault="00C032F9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eastAsia="Times New Roman" w:hAnsi="GHEA Grapalat" w:cs="Times New Roman"/>
          <w:b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Համակարգող մարմին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՝ </w:t>
      </w:r>
      <w:r w:rsidR="005132E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Պետական գույքի կառավարման </w:t>
      </w:r>
      <w:r w:rsidR="750EBB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մասին</w:t>
      </w:r>
      <w:r w:rsidR="005132E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»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օրենք</w:t>
      </w:r>
      <w:r w:rsidR="000B730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ով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EB137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սահմանված</w:t>
      </w:r>
      <w:r w:rsidR="00C7077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00EB137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E143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պետական գույքի կառավարման մարմին</w:t>
      </w:r>
      <w:r w:rsidR="000B730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00C7077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.</w:t>
      </w:r>
    </w:p>
    <w:p w14:paraId="2BC2EBF7" w14:textId="1AB21BBF" w:rsidR="00123236" w:rsidRPr="00F47E7D" w:rsidRDefault="00543302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Շուկայի խե</w:t>
      </w:r>
      <w:r w:rsidR="00AA003F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ղաթյուրում</w:t>
      </w:r>
      <w:r w:rsidR="00621785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՝</w:t>
      </w:r>
      <w:r w:rsidR="0084223D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="0062178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շուկայի բնական մրցակցային պայմանների խախտում կամ սահմանափակում, </w:t>
      </w:r>
      <w:r w:rsidR="001E25C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062178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րի </w:t>
      </w:r>
      <w:r w:rsidR="00127FD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արդյունքում</w:t>
      </w:r>
      <w:r w:rsidR="0062178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5B21E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առաջանում</w:t>
      </w:r>
      <w:r w:rsidR="0062178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են գների, առաջարկի, պահանջարկի կամ մուտքի պայմանների արհեստական փոփոխություն՝ հօգուտ որոշակի անձանց կամ խմբերի և շուկայի մյուս մասնակիցների նկատմամբ անհավասար պայմանների ստեղծմամբ։</w:t>
      </w:r>
    </w:p>
    <w:p w14:paraId="1FA53F43" w14:textId="3F2A9F3C" w:rsidR="4123802E" w:rsidRPr="00F47E7D" w:rsidRDefault="7E0517C7" w:rsidP="00226492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1E4A8376" w:rsidRPr="00F47E7D">
        <w:rPr>
          <w:rFonts w:ascii="GHEA Grapalat" w:hAnsi="GHEA Grapalat"/>
          <w:b/>
          <w:bCs/>
          <w:sz w:val="22"/>
          <w:szCs w:val="22"/>
          <w:lang w:val="hy-AM"/>
        </w:rPr>
        <w:t>2</w:t>
      </w: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. </w:t>
      </w:r>
      <w:r w:rsidR="50C03C72" w:rsidRPr="00F47E7D">
        <w:rPr>
          <w:rFonts w:ascii="GHEA Grapalat" w:hAnsi="GHEA Grapalat"/>
          <w:b/>
          <w:sz w:val="22"/>
          <w:szCs w:val="22"/>
          <w:lang w:val="hy-AM"/>
        </w:rPr>
        <w:t xml:space="preserve">ՊԵՏՈՒԹՅԱՆ ՍԵՓԱԿԱՆՈՒԹՅԱՆ ՀԻՄՆԱՎՈՐՄԱՆ </w:t>
      </w:r>
      <w:r w:rsidR="6AFA6DE8" w:rsidRPr="00F47E7D">
        <w:rPr>
          <w:rFonts w:ascii="GHEA Grapalat" w:hAnsi="GHEA Grapalat"/>
          <w:b/>
          <w:bCs/>
          <w:sz w:val="22"/>
          <w:szCs w:val="22"/>
          <w:lang w:val="hy-AM"/>
        </w:rPr>
        <w:t>ՍԿԶԲՈՒՆՔՆԵՐԸ</w:t>
      </w:r>
    </w:p>
    <w:p w14:paraId="58C465F8" w14:textId="3EF1816E" w:rsidR="00387085" w:rsidRPr="00F47E7D" w:rsidRDefault="00387085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Montserrat" w:hAnsi="GHEA Grapalat" w:cs="Montserrat"/>
          <w:sz w:val="22"/>
          <w:szCs w:val="22"/>
          <w:lang w:val="hy-AM"/>
        </w:rPr>
      </w:pPr>
      <w:bookmarkStart w:id="0" w:name="_Ref204268546"/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ՊՄԸ-ի ընդհանուր ֆինանսական արդյունավետության համար պետությունը </w:t>
      </w:r>
      <w:r w:rsidR="008463C7">
        <w:rPr>
          <w:rFonts w:ascii="GHEA Grapalat" w:eastAsia="Montserrat" w:hAnsi="GHEA Grapalat" w:cs="Montserrat"/>
          <w:sz w:val="22"/>
          <w:szCs w:val="22"/>
          <w:lang w:val="hy-AM"/>
        </w:rPr>
        <w:t xml:space="preserve">միջնաժամկետում 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պետք է </w:t>
      </w:r>
      <w:r w:rsidR="008463C7">
        <w:rPr>
          <w:rFonts w:ascii="GHEA Grapalat" w:eastAsia="Montserrat" w:hAnsi="GHEA Grapalat" w:cs="Montserrat"/>
          <w:sz w:val="22"/>
          <w:szCs w:val="22"/>
          <w:lang w:val="hy-AM"/>
        </w:rPr>
        <w:t>թիրախավորի</w:t>
      </w:r>
      <w:r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 կապիտալի արժեքից </w:t>
      </w:r>
      <w:r w:rsidR="3862C3D6" w:rsidRPr="00F47E7D">
        <w:rPr>
          <w:rFonts w:ascii="GHEA Grapalat" w:eastAsia="Montserrat" w:hAnsi="GHEA Grapalat" w:cs="Montserrat"/>
          <w:sz w:val="22"/>
          <w:szCs w:val="22"/>
          <w:lang w:val="hy-AM"/>
        </w:rPr>
        <w:t>ոչ պակաս շահութաբերության մակարդակ</w:t>
      </w:r>
      <w:r w:rsidR="008463C7">
        <w:rPr>
          <w:rFonts w:ascii="GHEA Grapalat" w:eastAsia="Montserrat" w:hAnsi="GHEA Grapalat" w:cs="Montserrat"/>
          <w:sz w:val="22"/>
          <w:szCs w:val="22"/>
          <w:lang w:val="hy-AM"/>
        </w:rPr>
        <w:t>՝ հիմք ընդունելով վերջին հինգ տարվա միջին ցուցանիշը</w:t>
      </w:r>
      <w:r w:rsidR="3862C3D6" w:rsidRPr="00F47E7D">
        <w:rPr>
          <w:rFonts w:ascii="GHEA Grapalat" w:eastAsia="Montserrat" w:hAnsi="GHEA Grapalat" w:cs="Montserrat"/>
          <w:sz w:val="22"/>
          <w:szCs w:val="22"/>
          <w:lang w:val="hy-AM"/>
        </w:rPr>
        <w:t>, որը չափվում է պետական պարտատոմսերի եկամտաբերությամբ։</w:t>
      </w:r>
      <w:r w:rsidR="5599B0A5"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 Շահութաբերության մակարդակի հաշվարկման մեթոդաբանությունը </w:t>
      </w:r>
      <w:r w:rsidR="5599B0A5" w:rsidRPr="00F47E7D">
        <w:rPr>
          <w:rFonts w:ascii="GHEA Grapalat" w:eastAsia="Montserrat" w:hAnsi="GHEA Grapalat" w:cs="Montserrat"/>
          <w:sz w:val="22"/>
          <w:szCs w:val="22"/>
          <w:lang w:val="hy-AM"/>
        </w:rPr>
        <w:lastRenderedPageBreak/>
        <w:t xml:space="preserve">սահմանում է </w:t>
      </w:r>
      <w:r w:rsidR="0071151B" w:rsidRPr="00F47E7D">
        <w:rPr>
          <w:rFonts w:ascii="GHEA Grapalat" w:eastAsia="Montserrat" w:hAnsi="GHEA Grapalat" w:cs="Montserrat"/>
          <w:sz w:val="22"/>
          <w:szCs w:val="22"/>
          <w:lang w:val="hy-AM"/>
        </w:rPr>
        <w:t>Ֆինանսների նախարարությունը</w:t>
      </w:r>
      <w:r w:rsidR="00EF60D7" w:rsidRPr="00F47E7D">
        <w:rPr>
          <w:rFonts w:ascii="GHEA Grapalat" w:eastAsia="Montserrat" w:hAnsi="GHEA Grapalat" w:cs="Montserrat"/>
          <w:sz w:val="22"/>
          <w:szCs w:val="22"/>
          <w:lang w:val="hy-AM"/>
        </w:rPr>
        <w:t>, իսկ շահութաբերության մակարդակը հաշվարկվում է Համակարգող մարմնի կողմից</w:t>
      </w:r>
      <w:r w:rsidR="3E6C4C9F" w:rsidRPr="00F47E7D">
        <w:rPr>
          <w:rFonts w:ascii="GHEA Grapalat" w:eastAsia="Montserrat" w:hAnsi="GHEA Grapalat" w:cs="Montserrat"/>
          <w:sz w:val="22"/>
          <w:szCs w:val="22"/>
          <w:lang w:val="hy-AM"/>
        </w:rPr>
        <w:t>։</w:t>
      </w:r>
      <w:bookmarkEnd w:id="0"/>
      <w:r w:rsidR="3E6C4C9F" w:rsidRPr="00F47E7D">
        <w:rPr>
          <w:rFonts w:ascii="GHEA Grapalat" w:eastAsia="Montserrat" w:hAnsi="GHEA Grapalat" w:cs="Montserrat"/>
          <w:sz w:val="22"/>
          <w:szCs w:val="22"/>
          <w:lang w:val="hy-AM"/>
        </w:rPr>
        <w:t xml:space="preserve"> </w:t>
      </w:r>
    </w:p>
    <w:p w14:paraId="2AC902DC" w14:textId="7B7DFC51" w:rsidR="0AC76C1F" w:rsidRPr="00F47E7D" w:rsidRDefault="0AC76C1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կառավարության՝ որպես սեփականատիրոջ պետական սեփականության հիմնավորումը պետք է բխի </w:t>
      </w:r>
      <w:r w:rsidR="006241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ոլորտային ռազմավարական փաստաթղթերում սահմանված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հանրային քաղաքականության նպատակներից, որոնք իրենց հերթին որոշելու են ՊՄԸ-ների գործունեության նպատակները։</w:t>
      </w:r>
    </w:p>
    <w:p w14:paraId="53792CA5" w14:textId="6D807CC2" w:rsidR="0AC76C1F" w:rsidRPr="00F47E7D" w:rsidRDefault="0AC76C1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bookmarkStart w:id="1" w:name="_Ref203916410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Յուրաքանչյուր </w:t>
      </w:r>
      <w:r w:rsidR="0058726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առաջնահերթ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</w:t>
      </w:r>
      <w:r w:rsidR="008374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բաժնեմաս</w:t>
      </w:r>
      <w:r w:rsidR="00EB137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341A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սեփականության</w:t>
      </w:r>
      <w:r w:rsidR="000D2E0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հիմնավորման</w:t>
      </w:r>
      <w:r w:rsidR="00341A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04284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հայտարարագիրը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պետք է ձևակերպվ</w:t>
      </w:r>
      <w:r w:rsidR="00341A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 ս</w:t>
      </w:r>
      <w:r w:rsidR="008374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ույն կետով սահմանված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ենթա</w:t>
      </w:r>
      <w:r w:rsidR="006241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կետերի</w:t>
      </w:r>
      <w:r w:rsidR="008374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շրջանակներում՝</w:t>
      </w:r>
      <w:bookmarkEnd w:id="1"/>
    </w:p>
    <w:p w14:paraId="501A982A" w14:textId="13D39F0B" w:rsidR="2D899F43" w:rsidRPr="00F47E7D" w:rsidRDefault="001F2E12" w:rsidP="00A359FD">
      <w:pPr>
        <w:pStyle w:val="ListParagraph"/>
        <w:numPr>
          <w:ilvl w:val="0"/>
          <w:numId w:val="1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bookmarkStart w:id="2" w:name="_Ref204961458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Ազգային անվտանգություն նպատակ</w:t>
      </w:r>
      <w:r w:rsidR="35CBC78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 Այս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ցանկում կարող են ներառվել 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ընկերություններ, որ</w:t>
      </w:r>
      <w:r w:rsidR="006241B2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ոնք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գործում են ռազմական արդյունաբերության, տեղեկատվական անվտանգության, էներգետիկ անվտանգության և անվտանգության հետ կապված </w:t>
      </w:r>
      <w:r w:rsidR="006241B2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այլ 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ոլորտներում</w:t>
      </w:r>
      <w:r w:rsidR="182A393D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,</w:t>
      </w:r>
      <w:bookmarkEnd w:id="2"/>
    </w:p>
    <w:p w14:paraId="7DA1DC64" w14:textId="176C5549" w:rsidR="2D899F43" w:rsidRPr="00F47E7D" w:rsidRDefault="2D899F43" w:rsidP="00A359FD">
      <w:pPr>
        <w:pStyle w:val="ListParagraph"/>
        <w:numPr>
          <w:ilvl w:val="0"/>
          <w:numId w:val="1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Բնական մենաշնորհների </w:t>
      </w:r>
      <w:r w:rsidR="009B2EE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արդյունավե</w:t>
      </w:r>
      <w:r w:rsidR="00546D6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</w:t>
      </w:r>
      <w:r w:rsidR="009B2EE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գործունեության ապահովում, </w:t>
      </w:r>
    </w:p>
    <w:p w14:paraId="4DA2D3B8" w14:textId="404FAF86" w:rsidR="2D899F43" w:rsidRPr="00F47E7D" w:rsidRDefault="2D899F43" w:rsidP="00A359FD">
      <w:pPr>
        <w:pStyle w:val="ListParagraph"/>
        <w:numPr>
          <w:ilvl w:val="0"/>
          <w:numId w:val="1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Հանր</w:t>
      </w:r>
      <w:r w:rsidR="00A47BC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ային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ծառայությունների անխափան </w:t>
      </w:r>
      <w:r w:rsidR="005E366B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և հավասար հասանելիությ</w:t>
      </w:r>
      <w:r w:rsidR="006241B2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ա</w:t>
      </w:r>
      <w:r w:rsidR="005E366B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ն</w:t>
      </w:r>
      <w:r w:rsidR="005E366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6241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ապահովում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</w:t>
      </w:r>
    </w:p>
    <w:p w14:paraId="5D27ECB1" w14:textId="4803E7B3" w:rsidR="002F7F02" w:rsidRPr="00F47E7D" w:rsidRDefault="002F7F02" w:rsidP="00A359FD">
      <w:pPr>
        <w:pStyle w:val="ListParagraph"/>
        <w:numPr>
          <w:ilvl w:val="0"/>
          <w:numId w:val="1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bookmarkStart w:id="3" w:name="_Ref204961464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Պետության համար ռազմավարական նշանակություն ունեցող ակտիվների պահպանում,</w:t>
      </w:r>
      <w:r w:rsidR="00AC643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որ</w:t>
      </w:r>
      <w:r w:rsidR="71A9A9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ոնց</w:t>
      </w:r>
      <w:r w:rsidR="00AC643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ցանկը </w:t>
      </w:r>
      <w:r w:rsidR="00C7265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հաստատում է 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այաստանի 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անրապետության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C7265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կառավարությունը</w:t>
      </w:r>
      <w:r w:rsidR="62E13BC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bookmarkEnd w:id="3"/>
    </w:p>
    <w:p w14:paraId="56D29B0F" w14:textId="20A7AB93" w:rsidR="2D899F43" w:rsidRPr="00F47E7D" w:rsidRDefault="00B718F5" w:rsidP="00A359FD">
      <w:pPr>
        <w:pStyle w:val="ListParagraph"/>
        <w:numPr>
          <w:ilvl w:val="0"/>
          <w:numId w:val="1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Առևտրային նպատակի դեպքում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</w:t>
      </w:r>
      <w:r w:rsidR="436B910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ետական բյուջեի տեսանկյունից </w:t>
      </w:r>
      <w:r w:rsidR="0008383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առավելագույն 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ֆինանսական արդյունքի </w:t>
      </w:r>
      <w:r w:rsidR="35FB7CB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ապահովում</w:t>
      </w:r>
      <w:r w:rsidR="21A0CD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33E99C2D" w14:textId="503CF3A7" w:rsidR="2D899F43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Օ</w:t>
      </w:r>
      <w:r w:rsidR="5C20E5E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րենքով սահմանված </w:t>
      </w:r>
      <w:r w:rsidR="00D74C9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րտակարգ իրավիճակներ</w:t>
      </w:r>
      <w:r w:rsidR="00D146E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ում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կառավարությունը կարող է որոշում կայացնել անվտանգության տեսանկյունից կարևոր նշանակություն ունեցող ընկերություններում </w:t>
      </w:r>
      <w:r w:rsidR="329E024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բաժնե</w:t>
      </w:r>
      <w:r w:rsidR="13A79C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մասնակցություն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ունենալ և կապիտալի համալրումներ իրականացնել՝ ժամանակավոր խնդիրներից խուսափելու նկատառումներով։ Այսպիսի գործողությունները պետք է կրեն ժամանակավոր բնույթ։</w:t>
      </w:r>
    </w:p>
    <w:p w14:paraId="22C2AD92" w14:textId="72B5205B" w:rsidR="2D899F43" w:rsidRPr="00F47E7D" w:rsidRDefault="051BAF80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Այն ՊՄԸ-ների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համար, որոնք չունեն </w:t>
      </w:r>
      <w:r w:rsidR="00EB1E5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</w:t>
      </w:r>
      <w:r w:rsidR="00CC741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0EB1E5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ւյն 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հավելվածի 7</w:t>
      </w:r>
      <w:r w:rsidR="3069DCF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-րդ կետի</w:t>
      </w:r>
      <w:r w:rsidR="0008383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1</w:t>
      </w:r>
      <w:r w:rsidR="717F9D9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</w:t>
      </w:r>
      <w:r w:rsidR="00A07E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4</w:t>
      </w:r>
      <w:r w:rsidR="0008383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3737EF7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ենթակետերում սահմանված 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քաղաքականության նպատակներ,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 </w:t>
      </w:r>
      <w:r w:rsidR="00C2530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պետք </w:t>
      </w:r>
      <w:r w:rsidR="00925C3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է սահմանի</w:t>
      </w:r>
      <w:r w:rsidR="00855A1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դրանց 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առևտրային նպատակներ</w:t>
      </w:r>
      <w:r w:rsidR="00855A1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ը։ Ընդ որում</w:t>
      </w:r>
      <w:r w:rsidR="42AD25B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00855A1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606D0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բացառապես </w:t>
      </w:r>
      <w:r w:rsidR="000D16A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առևտրային</w:t>
      </w:r>
      <w:r w:rsidR="00606D0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նպատակ ունեցող ընկերությունների 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գործունեությունը 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պետք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է ուղղված լինել միայն արտաքին </w:t>
      </w:r>
      <w:r w:rsidR="0C584C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շուկաներ</w:t>
      </w:r>
      <w:r w:rsidR="346DBA2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ում գործունեությանը կամ տնտեսապես բարդ արտադրանքի թողարկմանը</w:t>
      </w:r>
      <w:r w:rsidR="2D899F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 տեղական մրցակցությունը չխեղաթյուրելու նպատակով:</w:t>
      </w:r>
    </w:p>
    <w:p w14:paraId="4F3F04BD" w14:textId="4B85F227" w:rsidR="5BC8B8AB" w:rsidRPr="00F47E7D" w:rsidRDefault="00E926D2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5BC8B8A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ռևտրային նպատակներ ունեցող ՊՄԸ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-ները</w:t>
      </w:r>
      <w:r w:rsidR="5BC8B8A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պետք է համապատասխանեն հետևյալ չափանիշներից մեկին՝</w:t>
      </w:r>
    </w:p>
    <w:p w14:paraId="2F48823E" w14:textId="513A255C" w:rsidR="5BC8B8AB" w:rsidRPr="00F47E7D" w:rsidRDefault="5BC8B8AB" w:rsidP="00A359FD">
      <w:pPr>
        <w:pStyle w:val="ListParagraph"/>
        <w:numPr>
          <w:ilvl w:val="1"/>
          <w:numId w:val="3"/>
        </w:numPr>
        <w:spacing w:after="0" w:line="276" w:lineRule="auto"/>
        <w:ind w:left="851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Հայաստանի Հանրապետության տարածքում այնպիսի ապրանքների 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արտադրություն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տնտեսական բարդության ցուցիչն առնվազն 0.1 է</w:t>
      </w:r>
      <w:r w:rsidR="00EF60D7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  <w:r w:rsidR="00A07E1D" w:rsidRPr="00F47E7D">
        <w:rPr>
          <w:rFonts w:ascii="Cambria Math" w:eastAsia="GHEA Grapalat" w:hAnsi="Cambria Math" w:cs="Cambria Math"/>
          <w:sz w:val="22"/>
          <w:szCs w:val="22"/>
          <w:lang w:val="hy-AM"/>
        </w:rPr>
        <w:t xml:space="preserve"> 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այդ</w:t>
      </w:r>
      <w:r w:rsidR="00EF60D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ապրանքների ցանկը հաստատվում է Հայաստանի Հանրապետության էկոնոմիկայի նախարարի հրամանով</w:t>
      </w:r>
      <w:r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4E0C1237" w14:textId="68054739" w:rsidR="5BC8B8AB" w:rsidRPr="00F47E7D" w:rsidRDefault="5BC8B8AB" w:rsidP="00A359FD">
      <w:pPr>
        <w:pStyle w:val="ListParagraph"/>
        <w:numPr>
          <w:ilvl w:val="1"/>
          <w:numId w:val="3"/>
        </w:numPr>
        <w:spacing w:after="0" w:line="276" w:lineRule="auto"/>
        <w:ind w:left="851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Իր գործունեությամբ թիրախավորում է արտաքին շուկաները։</w:t>
      </w:r>
    </w:p>
    <w:p w14:paraId="205B36CA" w14:textId="3E300A05" w:rsidR="2D899F43" w:rsidRPr="00AE7E24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2D899F43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</w:t>
      </w:r>
      <w:r w:rsidR="0C584CE7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2D899F43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>ելք կգործի բացառապես առևտրային նպատակներ</w:t>
      </w:r>
      <w:r w:rsidR="3C06C7AD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հետապնդող և նախորդ կետին չհամապատասխանող </w:t>
      </w:r>
      <w:r w:rsidR="00D46BC4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ընկերությունների </w:t>
      </w:r>
      <w:r w:rsidR="2D899F43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>սեփականությունից որոշակի ժամանակահատվածում</w:t>
      </w:r>
      <w:r w:rsidR="553DC4FA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001C4C8C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Ելքի մոտեցումներ</w:t>
      </w:r>
      <w:r w:rsidR="6AE4BFCD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 </w:t>
      </w:r>
      <w:r w:rsidR="001C4C8C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ըստ ընկերությունների </w:t>
      </w:r>
      <w:r w:rsidR="00824AAC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հաստատվում են </w:t>
      </w:r>
      <w:r w:rsidR="00C7385B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Կառավարության </w:t>
      </w:r>
      <w:r w:rsidR="001C4C8C" w:rsidRPr="00AE7E24">
        <w:rPr>
          <w:rFonts w:ascii="GHEA Grapalat" w:eastAsia="GHEA Grapalat" w:hAnsi="GHEA Grapalat" w:cs="GHEA Grapalat"/>
          <w:sz w:val="22"/>
          <w:szCs w:val="22"/>
          <w:lang w:val="hy-AM"/>
        </w:rPr>
        <w:t>կողմից։</w:t>
      </w:r>
    </w:p>
    <w:p w14:paraId="041C30EB" w14:textId="1FC9158B" w:rsidR="000C6FDD" w:rsidRPr="00F47E7D" w:rsidRDefault="000C6FDD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ՊՄԸ-ներին և </w:t>
      </w:r>
      <w:r w:rsidR="710711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ՄՄԸ-ներին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պետական աջակցության ցանկացած որոշում կամ միջոց պետք է համապատասխանի մրցակցության </w:t>
      </w:r>
      <w:r w:rsidR="00E50E7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պաշտպանությանն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առնչվող օրենսդրությանը։</w:t>
      </w:r>
    </w:p>
    <w:p w14:paraId="7235D765" w14:textId="09C2494E" w:rsidR="00127222" w:rsidRPr="00354D1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sz w:val="22"/>
          <w:szCs w:val="22"/>
          <w:lang w:val="hy-AM"/>
        </w:rPr>
      </w:pPr>
      <w:r w:rsidRPr="00354D1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Հայաստանի Հանրապետության</w:t>
      </w:r>
      <w:r w:rsidR="2D899F43" w:rsidRPr="00354D1D">
        <w:rPr>
          <w:rFonts w:ascii="GHEA Grapalat" w:hAnsi="GHEA Grapalat"/>
          <w:sz w:val="22"/>
          <w:szCs w:val="22"/>
          <w:lang w:val="hy-AM"/>
        </w:rPr>
        <w:t xml:space="preserve"> կառավարությունը զերծ </w:t>
      </w:r>
      <w:r w:rsidR="2D899F43" w:rsidRPr="00F33DDA">
        <w:rPr>
          <w:rFonts w:ascii="GHEA Grapalat" w:hAnsi="GHEA Grapalat"/>
          <w:sz w:val="22"/>
          <w:szCs w:val="22"/>
          <w:lang w:val="hy-AM"/>
        </w:rPr>
        <w:t>կմնա բացառապես</w:t>
      </w:r>
      <w:r w:rsidR="2D899F43" w:rsidRPr="00354D1D">
        <w:rPr>
          <w:rFonts w:ascii="GHEA Grapalat" w:hAnsi="GHEA Grapalat"/>
          <w:sz w:val="22"/>
          <w:szCs w:val="22"/>
          <w:lang w:val="hy-AM"/>
        </w:rPr>
        <w:t xml:space="preserve"> առևտրային</w:t>
      </w:r>
      <w:r w:rsidR="000D3C3B" w:rsidRPr="00354D1D">
        <w:rPr>
          <w:rFonts w:ascii="GHEA Grapalat" w:hAnsi="GHEA Grapalat"/>
          <w:sz w:val="22"/>
          <w:szCs w:val="22"/>
          <w:lang w:val="hy-AM"/>
        </w:rPr>
        <w:t>՝</w:t>
      </w:r>
      <w:r w:rsidR="2D899F43" w:rsidRPr="00354D1D">
        <w:rPr>
          <w:rFonts w:ascii="GHEA Grapalat" w:hAnsi="GHEA Grapalat"/>
          <w:sz w:val="22"/>
          <w:szCs w:val="22"/>
          <w:lang w:val="hy-AM"/>
        </w:rPr>
        <w:t xml:space="preserve"> </w:t>
      </w:r>
      <w:r w:rsidR="00440345" w:rsidRPr="00354D1D">
        <w:rPr>
          <w:rFonts w:ascii="GHEA Grapalat" w:hAnsi="GHEA Grapalat"/>
          <w:sz w:val="22"/>
          <w:szCs w:val="22"/>
          <w:lang w:val="hy-AM"/>
        </w:rPr>
        <w:t xml:space="preserve">սույն </w:t>
      </w:r>
      <w:r w:rsidR="006637B4" w:rsidRPr="00354D1D">
        <w:rPr>
          <w:rFonts w:ascii="GHEA Grapalat" w:hAnsi="GHEA Grapalat"/>
          <w:sz w:val="22"/>
          <w:szCs w:val="22"/>
          <w:lang w:val="hy-AM"/>
        </w:rPr>
        <w:t>հավելվածի 7</w:t>
      </w:r>
      <w:r w:rsidR="00440345" w:rsidRPr="00354D1D">
        <w:rPr>
          <w:rFonts w:ascii="GHEA Grapalat" w:hAnsi="GHEA Grapalat"/>
          <w:sz w:val="22"/>
          <w:szCs w:val="22"/>
          <w:lang w:val="hy-AM"/>
        </w:rPr>
        <w:t xml:space="preserve">-րդ </w:t>
      </w:r>
      <w:r w:rsidR="00440345" w:rsidRPr="00354D1D">
        <w:rPr>
          <w:rFonts w:ascii="GHEA Grapalat" w:eastAsia="GHEA Grapalat" w:hAnsi="GHEA Grapalat" w:cs="GHEA Grapalat"/>
          <w:sz w:val="22"/>
          <w:szCs w:val="22"/>
          <w:lang w:val="hy-AM"/>
        </w:rPr>
        <w:t>կետի</w:t>
      </w:r>
      <w:r w:rsidR="00051CFB" w:rsidRPr="00354D1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07E1D" w:rsidRPr="00354D1D">
        <w:rPr>
          <w:rFonts w:ascii="GHEA Grapalat" w:eastAsia="GHEA Grapalat" w:hAnsi="GHEA Grapalat" w:cs="GHEA Grapalat"/>
          <w:sz w:val="22"/>
          <w:szCs w:val="22"/>
          <w:lang w:val="hy-AM"/>
        </w:rPr>
        <w:t>1</w:t>
      </w:r>
      <w:r w:rsidR="00440345" w:rsidRPr="00354D1D">
        <w:rPr>
          <w:rFonts w:ascii="GHEA Grapalat" w:hAnsi="GHEA Grapalat"/>
          <w:sz w:val="22"/>
          <w:szCs w:val="22"/>
          <w:lang w:val="hy-AM"/>
        </w:rPr>
        <w:t>-</w:t>
      </w:r>
      <w:r w:rsidR="00A07E1D" w:rsidRPr="00354D1D">
        <w:rPr>
          <w:rFonts w:ascii="GHEA Grapalat" w:hAnsi="GHEA Grapalat"/>
          <w:sz w:val="22"/>
          <w:szCs w:val="22"/>
          <w:lang w:val="hy-AM"/>
        </w:rPr>
        <w:t>4</w:t>
      </w:r>
      <w:r w:rsidR="00A07E1D" w:rsidRPr="00354D1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00A07E1D" w:rsidRPr="00354D1D">
        <w:rPr>
          <w:rFonts w:ascii="GHEA Grapalat" w:hAnsi="GHEA Grapalat"/>
          <w:sz w:val="22"/>
          <w:szCs w:val="22"/>
          <w:lang w:val="hy-AM"/>
        </w:rPr>
        <w:t xml:space="preserve"> </w:t>
      </w:r>
      <w:r w:rsidR="00051CFB" w:rsidRPr="00093B5D">
        <w:rPr>
          <w:rFonts w:ascii="GHEA Grapalat" w:hAnsi="GHEA Grapalat"/>
          <w:sz w:val="22"/>
          <w:szCs w:val="22"/>
          <w:lang w:val="hy-AM"/>
        </w:rPr>
        <w:fldChar w:fldCharType="begin"/>
      </w:r>
      <w:r w:rsidR="00051CFB" w:rsidRPr="00354D1D">
        <w:rPr>
          <w:rFonts w:ascii="GHEA Grapalat" w:hAnsi="GHEA Grapalat"/>
          <w:sz w:val="22"/>
          <w:szCs w:val="22"/>
          <w:lang w:val="hy-AM"/>
        </w:rPr>
        <w:instrText xml:space="preserve"> REF _Ref204961464 \r \h </w:instrText>
      </w:r>
      <w:r w:rsidR="0053560C" w:rsidRPr="00354D1D">
        <w:rPr>
          <w:rFonts w:ascii="GHEA Grapalat" w:hAnsi="GHEA Grapalat"/>
          <w:sz w:val="22"/>
          <w:szCs w:val="22"/>
          <w:lang w:val="hy-AM"/>
        </w:rPr>
        <w:instrText xml:space="preserve"> \* MERGEFORMAT </w:instrText>
      </w:r>
      <w:r w:rsidR="00051CFB" w:rsidRPr="00093B5D">
        <w:rPr>
          <w:rFonts w:ascii="GHEA Grapalat" w:hAnsi="GHEA Grapalat"/>
          <w:sz w:val="22"/>
          <w:szCs w:val="22"/>
          <w:lang w:val="hy-AM"/>
        </w:rPr>
      </w:r>
      <w:r w:rsidR="00051CFB" w:rsidRPr="00093B5D">
        <w:rPr>
          <w:rFonts w:ascii="GHEA Grapalat" w:hAnsi="GHEA Grapalat"/>
          <w:sz w:val="22"/>
          <w:szCs w:val="22"/>
          <w:lang w:val="hy-AM"/>
        </w:rPr>
        <w:fldChar w:fldCharType="end"/>
      </w:r>
      <w:r w:rsidR="00440345" w:rsidRPr="00354D1D">
        <w:rPr>
          <w:rFonts w:ascii="GHEA Grapalat" w:hAnsi="GHEA Grapalat"/>
          <w:sz w:val="22"/>
          <w:szCs w:val="22"/>
          <w:lang w:val="hy-AM"/>
        </w:rPr>
        <w:t xml:space="preserve">ենթակետերում </w:t>
      </w:r>
      <w:r w:rsidR="00181030" w:rsidRPr="00354D1D">
        <w:rPr>
          <w:rFonts w:ascii="GHEA Grapalat" w:hAnsi="GHEA Grapalat"/>
          <w:sz w:val="22"/>
          <w:szCs w:val="22"/>
          <w:lang w:val="hy-AM"/>
        </w:rPr>
        <w:t xml:space="preserve">սահմանված </w:t>
      </w:r>
      <w:r w:rsidR="0074544E" w:rsidRPr="00354D1D">
        <w:rPr>
          <w:rFonts w:ascii="GHEA Grapalat" w:hAnsi="GHEA Grapalat"/>
          <w:sz w:val="22"/>
          <w:szCs w:val="22"/>
          <w:lang w:val="hy-AM"/>
        </w:rPr>
        <w:t>նպատակներին</w:t>
      </w:r>
      <w:r w:rsidR="00181030" w:rsidRPr="00354D1D">
        <w:rPr>
          <w:rFonts w:ascii="GHEA Grapalat" w:hAnsi="GHEA Grapalat"/>
          <w:sz w:val="22"/>
          <w:szCs w:val="22"/>
          <w:lang w:val="hy-AM"/>
        </w:rPr>
        <w:t xml:space="preserve"> </w:t>
      </w:r>
      <w:r w:rsidR="000C3950" w:rsidRPr="00354D1D">
        <w:rPr>
          <w:rFonts w:ascii="GHEA Grapalat" w:hAnsi="GHEA Grapalat"/>
          <w:sz w:val="22"/>
          <w:szCs w:val="22"/>
          <w:lang w:val="hy-AM"/>
        </w:rPr>
        <w:t>չհամապատասխանող</w:t>
      </w:r>
      <w:r w:rsidR="00F873AC" w:rsidRPr="00354D1D">
        <w:rPr>
          <w:rFonts w:ascii="GHEA Grapalat" w:hAnsi="GHEA Grapalat"/>
          <w:sz w:val="22"/>
          <w:szCs w:val="22"/>
          <w:lang w:val="hy-AM"/>
        </w:rPr>
        <w:t xml:space="preserve"> </w:t>
      </w:r>
      <w:r w:rsidR="2D899F43" w:rsidRPr="00354D1D">
        <w:rPr>
          <w:rFonts w:ascii="GHEA Grapalat" w:hAnsi="GHEA Grapalat"/>
          <w:sz w:val="22"/>
          <w:szCs w:val="22"/>
          <w:lang w:val="hy-AM"/>
        </w:rPr>
        <w:t xml:space="preserve">նոր ՊՄԸ </w:t>
      </w:r>
      <w:r w:rsidR="00383FAA">
        <w:rPr>
          <w:rFonts w:ascii="GHEA Grapalat" w:hAnsi="GHEA Grapalat"/>
          <w:sz w:val="22"/>
          <w:szCs w:val="22"/>
          <w:lang w:val="hy-AM"/>
        </w:rPr>
        <w:t xml:space="preserve">հիմնելուց և </w:t>
      </w:r>
      <w:r w:rsidR="00B7287A">
        <w:rPr>
          <w:rFonts w:ascii="GHEA Grapalat" w:hAnsi="GHEA Grapalat"/>
          <w:sz w:val="22"/>
          <w:szCs w:val="22"/>
          <w:lang w:val="hy-AM"/>
        </w:rPr>
        <w:t xml:space="preserve">ՊՄԸ կամ </w:t>
      </w:r>
      <w:r w:rsidR="00AE7E24" w:rsidRPr="00354D1D">
        <w:rPr>
          <w:rFonts w:ascii="GHEA Grapalat" w:hAnsi="GHEA Grapalat"/>
          <w:sz w:val="22"/>
          <w:szCs w:val="22"/>
          <w:lang w:val="hy-AM"/>
        </w:rPr>
        <w:t xml:space="preserve">ՄՄԸ </w:t>
      </w:r>
      <w:r w:rsidR="5CF39FE2" w:rsidRPr="00354D1D">
        <w:rPr>
          <w:rFonts w:ascii="GHEA Grapalat" w:hAnsi="GHEA Grapalat"/>
          <w:sz w:val="22"/>
          <w:szCs w:val="22"/>
          <w:lang w:val="hy-AM"/>
        </w:rPr>
        <w:t xml:space="preserve"> ձեռք բերելուց, այդ թվում՝ </w:t>
      </w:r>
      <w:r w:rsidR="0057097D" w:rsidRPr="00354D1D">
        <w:rPr>
          <w:rFonts w:ascii="GHEA Grapalat" w:hAnsi="GHEA Grapalat"/>
          <w:sz w:val="22"/>
          <w:szCs w:val="22"/>
          <w:lang w:val="hy-AM"/>
        </w:rPr>
        <w:t>անհատույց</w:t>
      </w:r>
      <w:r w:rsidR="2D899F43" w:rsidRPr="00354D1D">
        <w:rPr>
          <w:rFonts w:ascii="GHEA Grapalat" w:hAnsi="GHEA Grapalat"/>
          <w:sz w:val="22"/>
          <w:szCs w:val="22"/>
          <w:lang w:val="hy-AM"/>
        </w:rPr>
        <w:t>։</w:t>
      </w:r>
      <w:r w:rsidR="00354D1D">
        <w:rPr>
          <w:rFonts w:ascii="GHEA Grapalat" w:hAnsi="GHEA Grapalat"/>
          <w:sz w:val="22"/>
          <w:szCs w:val="22"/>
          <w:lang w:val="hy-AM"/>
        </w:rPr>
        <w:t xml:space="preserve"> </w:t>
      </w:r>
      <w:r w:rsidR="00127222" w:rsidRPr="00354D1D">
        <w:rPr>
          <w:rFonts w:ascii="GHEA Grapalat" w:hAnsi="GHEA Grapalat"/>
          <w:sz w:val="22"/>
          <w:szCs w:val="22"/>
          <w:lang w:val="hy-AM"/>
        </w:rPr>
        <w:t>Հայաս</w:t>
      </w:r>
      <w:r w:rsidR="00127222" w:rsidRPr="00F33DDA">
        <w:rPr>
          <w:rFonts w:ascii="GHEA Grapalat" w:hAnsi="GHEA Grapalat"/>
          <w:sz w:val="22"/>
          <w:szCs w:val="22"/>
          <w:lang w:val="hy-AM"/>
        </w:rPr>
        <w:t>տան</w:t>
      </w:r>
      <w:r w:rsidR="00127222" w:rsidRPr="00354D1D">
        <w:rPr>
          <w:rFonts w:ascii="GHEA Grapalat" w:hAnsi="GHEA Grapalat"/>
          <w:sz w:val="22"/>
          <w:szCs w:val="22"/>
          <w:lang w:val="hy-AM"/>
        </w:rPr>
        <w:t xml:space="preserve">ի Հանրապետության կառավարությունը </w:t>
      </w:r>
      <w:r w:rsidR="00354D1D" w:rsidRPr="00354D1D">
        <w:rPr>
          <w:rFonts w:ascii="GHEA Grapalat" w:hAnsi="GHEA Grapalat"/>
          <w:sz w:val="22"/>
          <w:szCs w:val="22"/>
          <w:lang w:val="hy-AM"/>
        </w:rPr>
        <w:t>քայլեր կձեռնարկի ՊՄԸ-ների</w:t>
      </w:r>
      <w:r w:rsidR="007C2698">
        <w:rPr>
          <w:rFonts w:ascii="GHEA Grapalat" w:hAnsi="GHEA Grapalat"/>
          <w:sz w:val="22"/>
          <w:szCs w:val="22"/>
          <w:lang w:val="hy-AM"/>
        </w:rPr>
        <w:t>՝</w:t>
      </w:r>
      <w:r w:rsidR="00354D1D" w:rsidRPr="00354D1D">
        <w:rPr>
          <w:rFonts w:ascii="GHEA Grapalat" w:hAnsi="GHEA Grapalat"/>
          <w:sz w:val="22"/>
          <w:szCs w:val="22"/>
          <w:lang w:val="hy-AM"/>
        </w:rPr>
        <w:t xml:space="preserve"> </w:t>
      </w:r>
      <w:r w:rsidR="00354D1D" w:rsidRPr="00354D1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ֆոնդային բորսայում</w:t>
      </w:r>
      <w:r w:rsidR="00354D1D" w:rsidRPr="00F33DD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ցուցակման </w:t>
      </w:r>
      <w:r w:rsidR="00354D1D" w:rsidRPr="00354D1D">
        <w:rPr>
          <w:rFonts w:ascii="GHEA Grapalat" w:eastAsia="GHEA Grapalat" w:hAnsi="GHEA Grapalat" w:cs="GHEA Grapalat"/>
          <w:sz w:val="22"/>
          <w:szCs w:val="22"/>
          <w:lang w:val="hy-AM"/>
        </w:rPr>
        <w:t>ուղղությամբ:</w:t>
      </w:r>
    </w:p>
    <w:p w14:paraId="4B3AABB9" w14:textId="682319EC" w:rsidR="009A18BD" w:rsidRPr="00F47E7D" w:rsidRDefault="2D899F43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Այն դեպքերում</w:t>
      </w:r>
      <w:r w:rsidR="150AF52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եթե </w:t>
      </w:r>
      <w:r w:rsidR="0C584C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ընկերություն</w:t>
      </w:r>
      <w:r w:rsidR="03C763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ունի </w:t>
      </w:r>
      <w:r w:rsidR="00C5455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սույն 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հավելվածի 7</w:t>
      </w:r>
      <w:r w:rsidR="00051CFB" w:rsidRPr="00F47E7D">
        <w:rPr>
          <w:rFonts w:ascii="GHEA Grapalat" w:hAnsi="GHEA Grapalat"/>
          <w:sz w:val="22"/>
          <w:lang w:val="hy-AM"/>
        </w:rPr>
        <w:t xml:space="preserve">-րդ </w:t>
      </w:r>
      <w:r w:rsidR="00051CF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կետի</w:t>
      </w:r>
      <w:r w:rsidR="00A07E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1</w:t>
      </w:r>
      <w:r w:rsidR="00A07E1D" w:rsidRPr="00F47E7D">
        <w:rPr>
          <w:rFonts w:ascii="GHEA Grapalat" w:hAnsi="GHEA Grapalat"/>
          <w:sz w:val="22"/>
          <w:szCs w:val="22"/>
          <w:lang w:val="hy-AM"/>
        </w:rPr>
        <w:t>-4</w:t>
      </w:r>
      <w:r w:rsidR="00A07E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00A07E1D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C5455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ենթակետերում սահմանված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նպատակ</w:t>
      </w:r>
      <w:r w:rsidR="00C5455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ներից մեկը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սակայն </w:t>
      </w:r>
      <w:r w:rsidR="00570F1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երկարաժամկետ</w:t>
      </w:r>
      <w:r w:rsidR="00C5455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69774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կտրվածք</w:t>
      </w:r>
      <w:r w:rsidR="00BC1E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069774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</w:t>
      </w:r>
      <w:r w:rsidR="00570F1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ֆինանսապես կենսունակ չէ</w:t>
      </w:r>
      <w:r w:rsidR="00BC1E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 </w:t>
      </w:r>
      <w:r w:rsidR="00350AB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կարող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է դիտարկ</w:t>
      </w:r>
      <w:r w:rsidR="00DD2A7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ել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այն որպես 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պետական ոչ առևտրային կազմակերպություն </w:t>
      </w:r>
      <w:r w:rsidR="133D24F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կամ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հիմնադրամ </w:t>
      </w:r>
      <w:r w:rsidR="7375957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կամ այլ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7375957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E50E7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տվյալ ընկերության</w:t>
      </w:r>
      <w:r w:rsidR="7375957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գործունեության էությանը առավել համապատասխանող կազմակերպաիրավական ձևի </w:t>
      </w:r>
      <w:r w:rsidR="0C584C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վերա</w:t>
      </w:r>
      <w:r w:rsidR="237C661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կազմակերպելու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անհրաժեշտությունը</w:t>
      </w:r>
      <w:r w:rsidR="00DD2A7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3E5A6F6D" w14:textId="7F8FA221" w:rsidR="00C54544" w:rsidRPr="00F47E7D" w:rsidRDefault="145F90F4" w:rsidP="00226492">
      <w:pPr>
        <w:pStyle w:val="Heading2"/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F47E7D">
        <w:rPr>
          <w:rFonts w:ascii="GHEA Grapalat" w:hAnsi="GHEA Grapalat" w:cs="Sylfaen"/>
          <w:b/>
          <w:bCs/>
          <w:sz w:val="22"/>
          <w:szCs w:val="22"/>
          <w:lang w:val="hy-AM"/>
        </w:rPr>
        <w:t>Գ</w:t>
      </w:r>
      <w:r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ԼՈՒԽ </w:t>
      </w:r>
      <w:r w:rsidR="38B1F58E" w:rsidRPr="00F47E7D">
        <w:rPr>
          <w:rFonts w:ascii="GHEA Grapalat" w:hAnsi="GHEA Grapalat"/>
          <w:b/>
          <w:bCs/>
          <w:sz w:val="22"/>
          <w:szCs w:val="22"/>
          <w:lang w:val="hy-AM"/>
        </w:rPr>
        <w:t>3</w:t>
      </w:r>
      <w:r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. </w:t>
      </w:r>
      <w:r w:rsidR="009275F6" w:rsidRPr="00F47E7D">
        <w:rPr>
          <w:rFonts w:ascii="GHEA Grapalat" w:hAnsi="GHEA Grapalat"/>
          <w:b/>
          <w:sz w:val="22"/>
          <w:lang w:val="hy-AM"/>
        </w:rPr>
        <w:t>Ռ</w:t>
      </w:r>
      <w:r w:rsidR="0EC54EF1" w:rsidRPr="00F47E7D">
        <w:rPr>
          <w:rFonts w:ascii="GHEA Grapalat" w:hAnsi="GHEA Grapalat"/>
          <w:b/>
          <w:sz w:val="22"/>
          <w:lang w:val="hy-AM"/>
        </w:rPr>
        <w:t>ԱԶՄԱՎԱՐԱԿԱՆ ՈՒՂՂՈՐԴՈՒՄ</w:t>
      </w:r>
      <w:r w:rsidR="0EC54EF1"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 ԵՎ ՊԵՏՈՒԹՅԱՆ՝ ՈՐՊԵՍ ԲԱԺՆԵՏԻՐՈՋ, ԻՐԱՎՈՒՆՔԻ ԻՐԱՑՈՒՄ</w:t>
      </w:r>
    </w:p>
    <w:p w14:paraId="165DF7CE" w14:textId="309DC05B" w:rsidR="54841672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127C5EA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E36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</w:t>
      </w:r>
      <w:r w:rsidR="00187BA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առավարության </w:t>
      </w:r>
      <w:r w:rsidR="4340E0F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որոշմամբ</w:t>
      </w:r>
      <w:r w:rsidR="54841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4340E0F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սահմանվում </w:t>
      </w:r>
      <w:r w:rsidR="0010196D">
        <w:rPr>
          <w:rFonts w:ascii="GHEA Grapalat" w:eastAsia="GHEA Grapalat" w:hAnsi="GHEA Grapalat" w:cs="GHEA Grapalat"/>
          <w:sz w:val="22"/>
          <w:szCs w:val="22"/>
          <w:lang w:val="hy-AM"/>
        </w:rPr>
        <w:t>են</w:t>
      </w:r>
      <w:r w:rsidR="54841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առաջնահերթ ՊՄԸ-նե</w:t>
      </w:r>
      <w:r w:rsidR="00F1FFB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</w:t>
      </w:r>
      <w:r w:rsidR="54841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 ցանկը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՝ համաձայն սույն 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հավելվածի 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4-րդ կետի 7-րդ ենթակետի</w:t>
      </w:r>
      <w:r w:rsidR="78B409B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010196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</w:t>
      </w:r>
      <w:r w:rsidR="54841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78B409B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յուրաքանչյուր առաջնահերթ </w:t>
      </w:r>
      <w:r w:rsidR="00C5217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007278E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սեփականության </w:t>
      </w:r>
      <w:r w:rsidR="004E5B2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հիմնավորման հա</w:t>
      </w:r>
      <w:r w:rsidR="00A8544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յ</w:t>
      </w:r>
      <w:r w:rsidR="004E5B2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տարարագրի մշակման</w:t>
      </w:r>
      <w:r w:rsidR="00507B6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համար</w:t>
      </w:r>
      <w:r w:rsidR="004E5B2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54841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ծրագրավորվող ժամանակացույցը</w:t>
      </w:r>
      <w:r w:rsidR="0010196D">
        <w:rPr>
          <w:rFonts w:ascii="GHEA Grapalat" w:eastAsia="GHEA Grapalat" w:hAnsi="GHEA Grapalat" w:cs="GHEA Grapalat"/>
          <w:sz w:val="22"/>
          <w:szCs w:val="22"/>
          <w:lang w:val="hy-AM"/>
        </w:rPr>
        <w:t>:</w:t>
      </w:r>
      <w:r w:rsidR="54841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16D29F2F" w14:textId="4C1CE372" w:rsidR="000C002D" w:rsidRPr="00F47E7D" w:rsidRDefault="00C635E7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>
        <w:rPr>
          <w:rFonts w:ascii="GHEA Grapalat" w:eastAsia="GHEA Grapalat" w:hAnsi="GHEA Grapalat" w:cs="GHEA Grapalat"/>
          <w:sz w:val="22"/>
          <w:szCs w:val="22"/>
          <w:lang w:val="hy-AM"/>
        </w:rPr>
        <w:t>Յ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ուրաքանչյուր առաջնահերթ ՊՄԸ-ի </w:t>
      </w:r>
      <w:r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համար կարող է ձևավորվել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կառավարման միջգերատեսչական հանձնաժողով (այսուհետ՝ Հանձնաժողով)</w:t>
      </w:r>
      <w:r>
        <w:rPr>
          <w:rFonts w:ascii="GHEA Grapalat" w:eastAsia="GHEA Grapalat" w:hAnsi="GHEA Grapalat" w:cs="GHEA Grapalat"/>
          <w:sz w:val="22"/>
          <w:szCs w:val="22"/>
          <w:lang w:val="hy-AM"/>
        </w:rPr>
        <w:t>, որի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կազմը սահմանվում է Հայաստանի Հանրապետության վարչապետի որոշմամբ։</w:t>
      </w:r>
      <w:r w:rsidR="00D520D2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Ընդ որում, Հանձնաժողով ձևավորելու համապատասխան որոշումը կարող է </w:t>
      </w:r>
      <w:r w:rsidR="00D520D2" w:rsidRPr="00392AC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կայացվել սույն </w:t>
      </w:r>
      <w:r w:rsidR="005F57BD" w:rsidRPr="00392AC6">
        <w:rPr>
          <w:rFonts w:ascii="GHEA Grapalat" w:eastAsia="GHEA Grapalat" w:hAnsi="GHEA Grapalat" w:cs="GHEA Grapalat"/>
          <w:sz w:val="22"/>
          <w:szCs w:val="22"/>
          <w:lang w:val="hy-AM"/>
        </w:rPr>
        <w:t>որոշման</w:t>
      </w:r>
      <w:r w:rsidR="00D520D2" w:rsidRPr="00392AC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Հավելված 2-</w:t>
      </w:r>
      <w:r w:rsidR="00294E00" w:rsidRPr="00392AC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ով սահմանված Գործողությունների ծրագրի </w:t>
      </w:r>
      <w:r w:rsidR="00442274">
        <w:rPr>
          <w:rFonts w:ascii="GHEA Grapalat" w:eastAsia="GHEA Grapalat" w:hAnsi="GHEA Grapalat" w:cs="GHEA Grapalat"/>
          <w:sz w:val="22"/>
          <w:szCs w:val="22"/>
          <w:lang w:val="hy-AM"/>
        </w:rPr>
        <w:t>1</w:t>
      </w:r>
      <w:r w:rsidR="00294E00" w:rsidRPr="00392AC6">
        <w:rPr>
          <w:rFonts w:ascii="GHEA Grapalat" w:eastAsia="GHEA Grapalat" w:hAnsi="GHEA Grapalat" w:cs="GHEA Grapalat"/>
          <w:sz w:val="22"/>
          <w:szCs w:val="22"/>
          <w:lang w:val="hy-AM"/>
        </w:rPr>
        <w:t>-</w:t>
      </w:r>
      <w:r w:rsidR="00442274">
        <w:rPr>
          <w:rFonts w:ascii="GHEA Grapalat" w:eastAsia="GHEA Grapalat" w:hAnsi="GHEA Grapalat" w:cs="GHEA Grapalat"/>
          <w:sz w:val="22"/>
          <w:szCs w:val="22"/>
          <w:lang w:val="hy-AM"/>
        </w:rPr>
        <w:t>ին</w:t>
      </w:r>
      <w:r w:rsidR="00294E00" w:rsidRPr="00392AC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կետով</w:t>
      </w:r>
      <w:r w:rsidR="00D520D2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նախատեսված համապատասխան իրավական վերլուծության արդյունքներով:</w:t>
      </w:r>
      <w:r w:rsidRPr="005F57B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CC4F2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766E2E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անձնաժողովի կազմում ընդգրկվում են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Համակարգող </w:t>
      </w:r>
      <w:r w:rsidR="766E2E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մարմնի,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Ֆինանսների նախարարության</w:t>
      </w:r>
      <w:r w:rsidR="766E2E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տվյալ ՊՄԸ ոլորտային մարմնի </w:t>
      </w:r>
      <w:r w:rsidR="7673847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ներկայացուցիչները։</w:t>
      </w:r>
    </w:p>
    <w:p w14:paraId="79747D1F" w14:textId="1EC50E07" w:rsidR="000C002D" w:rsidRPr="00F47E7D" w:rsidRDefault="00F234A5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Ըստ </w:t>
      </w:r>
      <w:r w:rsidR="006D28E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սահմանված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ժամանակացույցի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214B9A0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յուրաքանչյուր առաջնահերթ </w:t>
      </w:r>
      <w:r w:rsidR="24C4F0F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</w:t>
      </w:r>
      <w:r w:rsidR="5DCEE53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-ի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տնօրենների</w:t>
      </w:r>
      <w:r w:rsidR="3A457C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47728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խորհուրդը</w:t>
      </w:r>
      <w:r w:rsidR="3A457C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(այսուհետ՝ խորհուրդ) </w:t>
      </w:r>
      <w:r w:rsidR="001F341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մշակում է </w:t>
      </w:r>
      <w:r w:rsidR="000C410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ընկերության </w:t>
      </w:r>
      <w:r w:rsidR="00C048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սեփականության հիմնավորման հայտարար</w:t>
      </w:r>
      <w:r w:rsidR="00AB295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00C048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գրի նախագիծը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0A217E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որը ներկայացնում է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Ֆինանսների նախարարություն, </w:t>
      </w:r>
      <w:r w:rsidR="00F45568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Համակարգող մարմին և տվյալ ՊՄԸ ոլորտային մարմին, իսկ Հանձնաժողով ձևավորված լինելու դեպքում՝ </w:t>
      </w:r>
      <w:r w:rsidR="004A320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12323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անձնաժողովին</w:t>
      </w:r>
      <w:r w:rsidR="0001296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` </w:t>
      </w:r>
      <w:r w:rsidR="52E1A9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հայտարարագրից բխող 3-5 տարվա գործունեության թիրախների հետ միասին</w:t>
      </w:r>
      <w:r w:rsidR="0012323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0031010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Ֆինանսների նախարարության, </w:t>
      </w:r>
      <w:r w:rsidR="00F45568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Համակարգող մարմնի և տվյալ ՊՄԸ ոլորտային մարմնի </w:t>
      </w:r>
      <w:r w:rsidR="00C635E7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ընդհանուր </w:t>
      </w:r>
      <w:r w:rsidR="00F45568">
        <w:rPr>
          <w:rFonts w:ascii="GHEA Grapalat" w:eastAsia="GHEA Grapalat" w:hAnsi="GHEA Grapalat" w:cs="GHEA Grapalat"/>
          <w:sz w:val="22"/>
          <w:szCs w:val="22"/>
          <w:lang w:val="hy-AM"/>
        </w:rPr>
        <w:t>կարծիքը, իսկ Հանձնաժողով ձևավո</w:t>
      </w:r>
      <w:r w:rsidR="00C635E7">
        <w:rPr>
          <w:rFonts w:ascii="GHEA Grapalat" w:eastAsia="GHEA Grapalat" w:hAnsi="GHEA Grapalat" w:cs="GHEA Grapalat"/>
          <w:sz w:val="22"/>
          <w:szCs w:val="22"/>
          <w:lang w:val="hy-AM"/>
        </w:rPr>
        <w:t>ր</w:t>
      </w:r>
      <w:r w:rsidR="00F45568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ված լինելու դեպքում՝ </w:t>
      </w:r>
      <w:r w:rsidR="004A320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2B47B8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անձնաժողովի</w:t>
      </w:r>
      <w:r w:rsidR="0031010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կարծիքը </w:t>
      </w:r>
      <w:r w:rsidR="007F65B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արտացոլող </w:t>
      </w:r>
      <w:r w:rsidR="00B07DF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հայտարարագիրը </w:t>
      </w:r>
      <w:r w:rsidR="00BE172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Ոլորտային մարմինը </w:t>
      </w:r>
      <w:r w:rsidR="1A1221F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ներկայաց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B07DF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ում է</w:t>
      </w:r>
      <w:r w:rsidR="1A1221F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Կառավարություն՝ </w:t>
      </w:r>
      <w:r w:rsidR="1F61BF7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համաձայն հաստատված ժամանակացույցի</w:t>
      </w:r>
      <w:r w:rsidR="1A1221F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 Կ</w:t>
      </w:r>
      <w:r w:rsidR="00064B3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առավարությունը հաստատում է</w:t>
      </w:r>
      <w:r w:rsidR="5CF1859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առաջնահերթ ՊՄԸ-ների </w:t>
      </w:r>
      <w:r w:rsidR="26288A8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առաջնային նպատակը և </w:t>
      </w:r>
      <w:r w:rsidR="16913F4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դրանից բխող 3-5 տարվա </w:t>
      </w:r>
      <w:r w:rsidR="6EE43DF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գործունեության թիրախները</w:t>
      </w:r>
      <w:r w:rsidR="08786F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000C00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6B585C4C" w14:textId="03173CAC" w:rsidR="3139BEA6" w:rsidRPr="00F47E7D" w:rsidRDefault="3139BEA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ՊՄԸ-ների նպատակների սահմանումը </w:t>
      </w:r>
      <w:r w:rsidR="00C702E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</w:t>
      </w:r>
      <w:r w:rsidR="003D25A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տք է </w:t>
      </w:r>
      <w:r w:rsidR="00FE62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համապատասխան</w:t>
      </w:r>
      <w:r w:rsidR="3D91319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հետևյալ սկզբունքներին.</w:t>
      </w:r>
    </w:p>
    <w:p w14:paraId="4300C8C4" w14:textId="35D40BD8" w:rsidR="3139BEA6" w:rsidRPr="00F47E7D" w:rsidRDefault="3139BEA6" w:rsidP="00A359FD">
      <w:pPr>
        <w:pStyle w:val="ListParagraph"/>
        <w:numPr>
          <w:ilvl w:val="1"/>
          <w:numId w:val="2"/>
        </w:numPr>
        <w:spacing w:after="0" w:line="276" w:lineRule="auto"/>
        <w:ind w:left="709" w:hanging="16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Յուրաքանչյուր ՊՄԸ և՛ հանրային քաղաքականության, և՛ առևտրային նպատակները պետք է լինեն չափելի</w:t>
      </w:r>
      <w:r w:rsidR="00D93263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3A6BA12F" w14:textId="44102C78" w:rsidR="007C362E" w:rsidRPr="00F47E7D" w:rsidRDefault="3139BEA6" w:rsidP="00A359FD">
      <w:pPr>
        <w:pStyle w:val="ListParagraph"/>
        <w:numPr>
          <w:ilvl w:val="1"/>
          <w:numId w:val="2"/>
        </w:numPr>
        <w:spacing w:after="0" w:line="276" w:lineRule="auto"/>
        <w:ind w:left="709" w:hanging="16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Հանրային քաղաքականության նպատակները պետք է իրագործվեն առավել արդյունավետ և </w:t>
      </w:r>
      <w:r w:rsidR="007C36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ֆինանսապես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կայուն եղանակով</w:t>
      </w:r>
      <w:r w:rsidR="00D93263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376F3CA7" w14:textId="55E617F9" w:rsidR="007C362E" w:rsidRPr="00F47E7D" w:rsidRDefault="00D93263" w:rsidP="00A359FD">
      <w:pPr>
        <w:pStyle w:val="ListParagraph"/>
        <w:numPr>
          <w:ilvl w:val="1"/>
          <w:numId w:val="2"/>
        </w:numPr>
        <w:spacing w:after="0" w:line="276" w:lineRule="auto"/>
        <w:ind w:left="709" w:hanging="16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Ա</w:t>
      </w:r>
      <w:r w:rsidR="007C36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ռևտրային նպատակների համար պետությունը պետք է պահանջի շահութաբերության մակարդակ, որը համեմատելի է համապատասխան շուկայում ակնկալվող շահութաբերության մակարդակի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հետ</w:t>
      </w:r>
      <w:r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5863C265" w14:textId="1EA85603" w:rsidR="007C362E" w:rsidRPr="00F47E7D" w:rsidRDefault="00507B66" w:rsidP="00A359FD">
      <w:pPr>
        <w:pStyle w:val="ListParagraph"/>
        <w:numPr>
          <w:ilvl w:val="1"/>
          <w:numId w:val="2"/>
        </w:numPr>
        <w:spacing w:after="0" w:line="276" w:lineRule="auto"/>
        <w:ind w:left="709" w:hanging="16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ց</w:t>
      </w:r>
      <w:r w:rsidR="007C36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անկացած դեպքում ՊՄԸ-ի ընդհանուր ֆինանսական արդյունավետության համար պետությունը պետք է պահանջի կապիտալի արժեքից ոչ պակաս շահութաբերության մակարդակ, որը չափվում է պետական պարտատոմսերի եկամտաբերությամբ։</w:t>
      </w:r>
    </w:p>
    <w:p w14:paraId="47549D3B" w14:textId="58845046" w:rsidR="00507B66" w:rsidRPr="00F47E7D" w:rsidRDefault="00507B66" w:rsidP="00A359FD">
      <w:pPr>
        <w:pStyle w:val="ListParagraph"/>
        <w:numPr>
          <w:ilvl w:val="0"/>
          <w:numId w:val="3"/>
        </w:numPr>
        <w:spacing w:before="240" w:after="24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Նոր ՊՄԸ ստեղծման դեպքում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 ստեղծման որոշմանը կից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լորտային մարմինը ներկայացնում է նոր ստեղծվող ՊՄԸ սեփականության հիմնավորման հայտարարագիրը, որը պարունակելու է սույն Քաղաքականությամբ սահմանված բովանդակությունը, այնքանով որքանով կիրառելի է նոր ստեղծվող ՊՄԸ-ի նկատմամբ։ </w:t>
      </w:r>
      <w:r w:rsidR="7A42E77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Նոր ՊՄԸ ստեղծվում է բացառապես փակ բաժնետիրական ընկերություն կազմակերպաիրավական ձև ունեցող իրավաբանական անձի տեսքով։ </w:t>
      </w:r>
    </w:p>
    <w:p w14:paraId="3DEE793C" w14:textId="7F7EE57C" w:rsidR="007F3356" w:rsidRPr="00F47E7D" w:rsidRDefault="00C4583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եփականության </w:t>
      </w:r>
      <w:r w:rsidR="00915A2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հիմնավորման </w:t>
      </w:r>
      <w:r w:rsidR="00CD729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հայտարարագ</w:t>
      </w:r>
      <w:r w:rsidR="007C36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իրը</w:t>
      </w:r>
      <w:r w:rsidR="00AD1E0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հրապարակվում է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Համակարգող մարմնի 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</w:t>
      </w:r>
      <w:r w:rsidR="609AC28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ՊՄԸ-ի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ին</w:t>
      </w:r>
      <w:r w:rsidR="00386E6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երնե</w:t>
      </w:r>
      <w:r w:rsidR="00386E6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տ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ային 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կայք</w:t>
      </w:r>
      <w:r w:rsidR="00AC5B2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էջում (առկայության դեպքում)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003F013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հաստատումից հետո </w:t>
      </w:r>
      <w:r w:rsidR="00AD1E0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5 օրվա ընթացքում։ </w:t>
      </w:r>
      <w:r w:rsidR="003868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Միաժամանակ, ա</w:t>
      </w:r>
      <w:r w:rsidR="007F33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ռաջնահերթ ՊՄԸ-ները պարտավոր են ունենալ ինտերնետային կայքէջ</w:t>
      </w:r>
      <w:r w:rsidR="003868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5D60BECE" w14:textId="231CE54C" w:rsidR="00FA11D9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նախարարությունը</w:t>
      </w:r>
      <w:r w:rsidR="00FA11D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կարող է հաստատել ֆինանսական արդյունավետության </w:t>
      </w:r>
      <w:r w:rsidR="00496C2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թիրախների </w:t>
      </w:r>
      <w:r w:rsidR="00847E0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ռիսկերի հանդուրժողականության </w:t>
      </w:r>
      <w:r w:rsidR="000C396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սահման</w:t>
      </w:r>
      <w:r w:rsidR="008D167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ման գործընթացի</w:t>
      </w:r>
      <w:r w:rsidR="000C396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47E0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վերաբերյալ</w:t>
      </w:r>
      <w:r w:rsidR="00D9326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ուղեցույցներ</w:t>
      </w:r>
      <w:r w:rsidR="008D167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00847E0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57EFFF88" w14:textId="1985383B" w:rsidR="64162162" w:rsidRPr="00F47E7D" w:rsidRDefault="64162162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Թիրախները պետք է սահմանվեն ըստ յուրաքանչյուր </w:t>
      </w:r>
      <w:r w:rsidR="00D029A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առաջնահերթ </w:t>
      </w:r>
      <w:r w:rsidR="175CF99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</w:t>
      </w:r>
      <w:r w:rsidR="6F86051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՝ խուսափելով միասնական սեփական կապիտալի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շահութաբերության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կամ </w:t>
      </w:r>
      <w:r w:rsidR="391EA8F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շահ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ութ</w:t>
      </w:r>
      <w:r w:rsidR="391EA8F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աբաժինների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ցուցանիշներից</w:t>
      </w:r>
      <w:r w:rsidR="60FB5A3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3A306D47" w14:textId="714502F7" w:rsidR="00D50982" w:rsidRPr="00F47E7D" w:rsidRDefault="2C2BD6CB" w:rsidP="00226492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34836BA6" w:rsidRPr="00F47E7D">
        <w:rPr>
          <w:rFonts w:ascii="GHEA Grapalat" w:hAnsi="GHEA Grapalat"/>
          <w:b/>
          <w:bCs/>
          <w:sz w:val="22"/>
          <w:szCs w:val="22"/>
          <w:lang w:val="hy-AM"/>
        </w:rPr>
        <w:t>4</w:t>
      </w:r>
      <w:r w:rsidRPr="00F47E7D">
        <w:rPr>
          <w:rFonts w:ascii="GHEA Grapalat" w:hAnsi="GHEA Grapalat"/>
          <w:b/>
          <w:sz w:val="22"/>
          <w:szCs w:val="22"/>
          <w:lang w:val="hy-AM"/>
        </w:rPr>
        <w:t>. ՍԵՓԱԿԱՆՈՒԹՅԱՆ ՀԻՄՆԱՎՈՐՄԱՆ ՀԱՅՏԱՐԱՐԱԳԻՐ</w:t>
      </w:r>
    </w:p>
    <w:p w14:paraId="5A973776" w14:textId="3F2D0EC5" w:rsidR="00FB7738" w:rsidRPr="00F47E7D" w:rsidRDefault="002C74E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Սեփականության հիմնավորման հայտարար</w:t>
      </w:r>
      <w:r w:rsidR="00BE041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գրի բովանդակությունն է՝</w:t>
      </w:r>
    </w:p>
    <w:p w14:paraId="60C63938" w14:textId="33953254" w:rsidR="002C74E6" w:rsidRPr="00F47E7D" w:rsidRDefault="006347DA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 դերը</w:t>
      </w:r>
      <w:r w:rsidR="0016405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առաջնային նպատակը</w:t>
      </w:r>
      <w:r w:rsidR="15B98C10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="008516D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ՊՄԸ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առաջնային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նպատակը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պետք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է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համապատասխանեցված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hAnsi="GHEA Grapalat" w:cs="Sylfaen"/>
          <w:sz w:val="22"/>
          <w:szCs w:val="22"/>
          <w:lang w:val="hy-AM"/>
        </w:rPr>
        <w:t>լինի</w:t>
      </w:r>
      <w:r w:rsidR="008676C9" w:rsidRPr="00F47E7D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8516D6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կառավարության կողմից հաստատված ոլորտային </w:t>
      </w:r>
      <w:r w:rsidR="00F20E3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և միջոլորտային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C75E16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(</w:t>
      </w:r>
      <w:r w:rsidR="00F20E3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առկայության դեպքում</w:t>
      </w:r>
      <w:r w:rsidR="6BD9F9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)</w:t>
      </w:r>
      <w:r w:rsidR="00F20E3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516D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ռազմավարական նպատակներին։</w:t>
      </w:r>
      <w:r w:rsidR="00D77F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Այս բաժնում ներկայացվում են ընկերության հիմնական ռազմավարական նպատակները և գործողությունները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00D77F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միջնաժամկետ կտրվածքով</w:t>
      </w:r>
      <w:r w:rsidR="003B3E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1B27BE84" w14:textId="5A57B7E0" w:rsidR="00B55071" w:rsidRPr="00F47E7D" w:rsidRDefault="004B69CC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Ֆինանսական կայունություն և արժեքի ստեղծում</w:t>
      </w:r>
      <w:r w:rsidR="1E320CEE" w:rsidRPr="00F47E7D">
        <w:rPr>
          <w:rFonts w:ascii="Cambria Math" w:eastAsia="MS Mincho" w:hAnsi="Cambria Math" w:cs="Cambria Math"/>
          <w:b/>
          <w:bCs/>
          <w:sz w:val="22"/>
          <w:szCs w:val="22"/>
          <w:lang w:val="hy-AM"/>
        </w:rPr>
        <w:t>․</w:t>
      </w:r>
      <w:r w:rsidR="004A3207" w:rsidRPr="00F47E7D">
        <w:rPr>
          <w:rFonts w:ascii="Cambria Math" w:eastAsia="MS Mincho" w:hAnsi="Cambria Math" w:cs="Cambria Math"/>
          <w:b/>
          <w:bCs/>
          <w:sz w:val="22"/>
          <w:szCs w:val="22"/>
          <w:lang w:val="hy-AM"/>
        </w:rPr>
        <w:t xml:space="preserve"> </w:t>
      </w:r>
      <w:r w:rsidR="1BFF1A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այս</w:t>
      </w:r>
      <w:r w:rsidR="002824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բաժնում ներկայացվում են</w:t>
      </w:r>
      <w:r w:rsidR="00783A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ընկերության </w:t>
      </w:r>
      <w:r w:rsidR="00C16FB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շահութաբերության</w:t>
      </w:r>
      <w:r w:rsidR="00C21D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ծախսերի կառավարման</w:t>
      </w:r>
      <w:r w:rsidR="003B10A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</w:t>
      </w:r>
      <w:r w:rsidR="3C62376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ակտիվների</w:t>
      </w:r>
      <w:r w:rsidR="121C0C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/ընկերության</w:t>
      </w:r>
      <w:r w:rsidR="40558CC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3B10A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արժեքի պահպանման</w:t>
      </w:r>
      <w:r w:rsidR="009E42F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ներդրումային ծրագրերի</w:t>
      </w:r>
      <w:r w:rsidR="003B10A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հիմնական </w:t>
      </w:r>
      <w:r w:rsidR="00D950D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նպատակները</w:t>
      </w:r>
      <w:r w:rsidR="00084BE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մոտեցումները</w:t>
      </w:r>
      <w:r w:rsidR="00C369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  <w:r w:rsidR="008D6C5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Հաշվեկշռում ռ</w:t>
      </w:r>
      <w:r w:rsidR="5980EA7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ազմավարական ակտիվների առկայության դեպքում ընկերությունը առանձին բաժ</w:t>
      </w:r>
      <w:r w:rsidR="5B48C64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</w:t>
      </w:r>
      <w:r w:rsidR="5980EA7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254D148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</w:t>
      </w:r>
      <w:r w:rsidR="5980EA7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ով ներկայացնում է վերջինիս շահագործման և պահպանման համար </w:t>
      </w:r>
      <w:r w:rsidR="77D1FDA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անհրաժեշտ ընթացիկ և ոչ ընթացիկ ծախսերը։</w:t>
      </w:r>
    </w:p>
    <w:p w14:paraId="0BFA4F04" w14:textId="31A5008B" w:rsidR="005E4D27" w:rsidRPr="00F47E7D" w:rsidRDefault="006A1175" w:rsidP="00A359FD">
      <w:pPr>
        <w:pStyle w:val="ListParagraph"/>
        <w:numPr>
          <w:ilvl w:val="1"/>
          <w:numId w:val="3"/>
        </w:numPr>
        <w:spacing w:before="240" w:after="0" w:line="276" w:lineRule="auto"/>
        <w:ind w:left="851" w:hanging="284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Քվազի ֆիսկալ </w:t>
      </w:r>
      <w:r w:rsidR="000852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գործունեություն</w:t>
      </w:r>
      <w:r w:rsidR="008676C9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="008676C9" w:rsidRPr="00F47E7D">
        <w:rPr>
          <w:rFonts w:ascii="GHEA Grapalat" w:eastAsia="MS Mincho" w:hAnsi="GHEA Grapalat" w:cs="Times New Roman"/>
          <w:sz w:val="22"/>
          <w:szCs w:val="22"/>
          <w:lang w:val="hy-AM"/>
        </w:rPr>
        <w:t xml:space="preserve"> </w:t>
      </w:r>
      <w:r w:rsidR="001F703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00C369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յ</w:t>
      </w:r>
      <w:r w:rsidR="00DB632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 դեպքում</w:t>
      </w:r>
      <w:r w:rsidR="00423EA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0DB632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երբ</w:t>
      </w:r>
      <w:r w:rsidR="00DB632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336B6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ընկերությունն </w:t>
      </w:r>
      <w:r w:rsidR="00DB632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իրականացնում է հանրային ծառայության պարտավորություն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</w:t>
      </w:r>
      <w:r w:rsidR="001D43E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(կամ) ռազմավարական նշանակություն ունեցող ակտիվի պահպանում 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նախարարության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կողմից դրա սահմա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ված լինելու</w:t>
      </w:r>
      <w:r w:rsidR="00C369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դեպքում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</w:t>
      </w:r>
      <w:r w:rsidR="00D223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տվյալ </w:t>
      </w:r>
      <w:r w:rsidR="0024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բաժնում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ներկայաց</w:t>
      </w:r>
      <w:r w:rsidR="0024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վում </w:t>
      </w:r>
      <w:r w:rsidR="00662C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է </w:t>
      </w:r>
      <w:r w:rsidR="0924B3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ծառայ</w:t>
      </w:r>
      <w:r w:rsidR="12083DF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924B3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ւթյան</w:t>
      </w:r>
      <w:r w:rsidR="00D223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ինքնարժեքը</w:t>
      </w:r>
      <w:r w:rsidR="0024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0D223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B3578B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իսկ</w:t>
      </w:r>
      <w:r w:rsidR="00D223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առկայության </w:t>
      </w:r>
      <w:r w:rsidR="0924B3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դեպք</w:t>
      </w:r>
      <w:r w:rsidR="31ADE2F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924B3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ւմ</w:t>
      </w:r>
      <w:r w:rsidR="0024755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739474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նաև</w:t>
      </w:r>
      <w:r w:rsidR="0924B3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մասնավ</w:t>
      </w:r>
      <w:r w:rsidR="06A4561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924B3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րի</w:t>
      </w:r>
      <w:r w:rsidR="00D223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կողմից </w:t>
      </w:r>
      <w:r w:rsidR="0050226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մատուցվող </w:t>
      </w:r>
      <w:r w:rsidR="00D223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համադրելի </w:t>
      </w:r>
      <w:r w:rsidR="30F2388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ծառայ</w:t>
      </w:r>
      <w:r w:rsidR="75AA0FC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30F2388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ւթյան</w:t>
      </w:r>
      <w:r w:rsidR="00423EA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արժեքը։ </w:t>
      </w:r>
    </w:p>
    <w:p w14:paraId="4E464BD7" w14:textId="52572F09" w:rsidR="008516D6" w:rsidRPr="00F47E7D" w:rsidRDefault="008516D6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Կորպորատիվ կառավարման բարելավման մտադրություններ</w:t>
      </w:r>
      <w:r w:rsidR="006B4FA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բաժնում ներկայացվում է</w:t>
      </w:r>
      <w:r w:rsidR="0065779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0065779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 կազմի</w:t>
      </w:r>
      <w:r w:rsidR="006D7A7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վերլուծությունը</w:t>
      </w:r>
      <w:r w:rsidR="51488D3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դրա բարելավման կամ բարելավման </w:t>
      </w:r>
      <w:r w:rsidR="0DD3ED8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անհրաժեշտության</w:t>
      </w:r>
      <w:r w:rsidR="6931487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51488D3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բացակայության վերաբերյալ հիմնավորումը, բարելավման անհրաժեշտության դեպքում</w:t>
      </w:r>
      <w:r w:rsidR="25B187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51488D3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վերջինիս իրականացման ծրագիրը։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ՊՄԸ-ի խ</w:t>
      </w:r>
      <w:r w:rsidR="00B42AA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որհրդի </w:t>
      </w:r>
      <w:r w:rsidR="00C7028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կազմի վերլուծությունը</w:t>
      </w:r>
      <w:r w:rsidR="51488D3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38C18DA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պարունակում է տեղեկատվություն </w:t>
      </w:r>
      <w:r w:rsidR="0FF3DEE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</w:t>
      </w:r>
      <w:r w:rsidR="6BBEBA1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FF3DEE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վազն</w:t>
      </w:r>
      <w:r w:rsidR="5EA7D2B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5EA7D2B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 տեխնիկական</w:t>
      </w:r>
      <w:r w:rsidR="006D7A7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5EA7D2B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կարողությունների, </w:t>
      </w:r>
      <w:r w:rsidR="119F9A1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բազմազանության և</w:t>
      </w:r>
      <w:r w:rsidR="5EA7D2B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119F9A1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անկախության վերաբերյալ</w:t>
      </w:r>
      <w:r w:rsidR="00AB760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190EEEC5" w14:textId="7E0E230D" w:rsidR="00084BE5" w:rsidRPr="00F47E7D" w:rsidRDefault="00C51F0F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Ռիսկերի կառավարման </w:t>
      </w:r>
      <w:r w:rsidR="002F6B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ներքին վերահսկողության </w:t>
      </w:r>
      <w:r w:rsidR="009E7EC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բաժնում նկարագրվում են ընկերության վրա ազդող ամենաէական ռիսկերը և դրանց կառավարման մոտեցումները, ինչպես նաև </w:t>
      </w:r>
      <w:r w:rsidR="00926C1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ընկերության ներքին հսկողության համակարգի բարելավման մտադրությունները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6B6FBD8F" w14:textId="5A66D3E5" w:rsidR="001B63A0" w:rsidRPr="00F47E7D" w:rsidRDefault="001B63A0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Շահակիցներ, </w:t>
      </w:r>
      <w:r w:rsidR="00217C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բնապահպանական և սոցիալական ազդեցություն </w:t>
      </w:r>
      <w:r w:rsidR="005A430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բաժ</w:t>
      </w:r>
      <w:r w:rsidR="00A914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ինը կրում է </w:t>
      </w:r>
      <w:r w:rsidR="00217C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ոչ պարտադիր</w:t>
      </w:r>
      <w:r w:rsidR="00A914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բնույթ և պարունակում է ընկերության </w:t>
      </w:r>
      <w:r w:rsidR="003E4EA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գործունեության ազդեցության գնահատումը շրջակա միջավայրի, շահակիցների խմբերի և լայն հասարակության վրա։</w:t>
      </w:r>
    </w:p>
    <w:p w14:paraId="6D321ADE" w14:textId="34AC678C" w:rsidR="00EE12D8" w:rsidRPr="00F47E7D" w:rsidRDefault="00EE12D8" w:rsidP="00226492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544577A8" w14:textId="03D5969A" w:rsidR="162E7B55" w:rsidRPr="00F47E7D" w:rsidRDefault="492FE2A1" w:rsidP="00226492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53348C77" w:rsidRPr="00F47E7D">
        <w:rPr>
          <w:rFonts w:ascii="GHEA Grapalat" w:hAnsi="GHEA Grapalat"/>
          <w:b/>
          <w:bCs/>
          <w:sz w:val="22"/>
          <w:szCs w:val="22"/>
          <w:lang w:val="hy-AM"/>
        </w:rPr>
        <w:t>5</w:t>
      </w:r>
      <w:r w:rsidR="58294855" w:rsidRPr="00F47E7D">
        <w:rPr>
          <w:rFonts w:ascii="Cambria Math" w:eastAsia="MS Mincho" w:hAnsi="Cambria Math" w:cs="Cambria Math"/>
          <w:b/>
          <w:sz w:val="22"/>
          <w:szCs w:val="22"/>
          <w:lang w:val="hy-AM"/>
        </w:rPr>
        <w:t>․</w:t>
      </w: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0278CE" w:rsidRPr="00F47E7D">
        <w:rPr>
          <w:rFonts w:ascii="GHEA Grapalat" w:hAnsi="GHEA Grapalat"/>
          <w:b/>
          <w:sz w:val="22"/>
          <w:szCs w:val="22"/>
          <w:lang w:val="hy-AM"/>
        </w:rPr>
        <w:t>ՊՄԸ</w:t>
      </w:r>
      <w:r w:rsidR="009A65B9" w:rsidRPr="00F47E7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5DE6B386" w:rsidRPr="00F47E7D">
        <w:rPr>
          <w:rFonts w:ascii="GHEA Grapalat" w:hAnsi="GHEA Grapalat"/>
          <w:b/>
          <w:sz w:val="22"/>
          <w:szCs w:val="22"/>
          <w:lang w:val="hy-AM"/>
        </w:rPr>
        <w:t>ԳՈՐԾԱՐԱՐ ԾՐԱԳԻՐԸ</w:t>
      </w:r>
    </w:p>
    <w:p w14:paraId="27C446BD" w14:textId="0ECFAAA9" w:rsidR="00C85CCF" w:rsidRPr="00F47E7D" w:rsidRDefault="3E7D8953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Հիմնվելով սեփականության հիմնավորման հայտարարագրի վրա</w:t>
      </w:r>
      <w:r w:rsidR="3496FE4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01070F8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</w:t>
      </w:r>
      <w:r w:rsidR="4760597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որհուրդը </w:t>
      </w:r>
      <w:r w:rsidR="007F6FE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հաստատում է ՊՄԸ</w:t>
      </w:r>
      <w:r w:rsidR="00C85C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ֆինանսական և ոչ ֆինանսական չափորոշիչների համակարգ: </w:t>
      </w:r>
      <w:r w:rsidR="41581B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00C85C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ամակարգը պետք է հիմք հանդիսանա 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ընկերության </w:t>
      </w:r>
      <w:r w:rsidR="00C85C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կատարողականի քանակական և որակական արդյունքների չափման համար:</w:t>
      </w:r>
      <w:r w:rsidR="00625BB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2757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Կատարողականի </w:t>
      </w:r>
      <w:r w:rsidR="007F6FE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չափորոշիչների, </w:t>
      </w:r>
      <w:r w:rsidR="002757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մշտադիտարկման</w:t>
      </w:r>
      <w:r w:rsidR="29DA28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</w:t>
      </w:r>
      <w:r w:rsidR="003F5A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հաշվետվողականության </w:t>
      </w:r>
      <w:r w:rsidR="524D22E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պահանջները սահմանում </w:t>
      </w:r>
      <w:r w:rsidR="0088497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են</w:t>
      </w:r>
      <w:r w:rsidR="524D22E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Համակարգող մարմինը և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նախարարությունը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8497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համատեղ</w:t>
      </w:r>
      <w:r w:rsidR="524D22E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0EF15295" w14:textId="5B2CCEA5" w:rsidR="7D48BB3E" w:rsidRPr="00F47E7D" w:rsidRDefault="47A5216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bookmarkStart w:id="4" w:name="_Ref204588573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Վերոնշյալ</w:t>
      </w:r>
      <w:r w:rsidR="7D48BB3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ցուցանիշները պետք է ամրագրված լինեն միջնաժամկետ (3-5 տարի) </w:t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Գործարար </w:t>
      </w:r>
      <w:r w:rsidR="7D48BB3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ծրագրում, որը ենթակա է հաստատման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7D48BB3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 կողմից</w:t>
      </w:r>
      <w:r w:rsidR="37638BB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մինչև յուրաքանչյուր տարվա հունվարի 31:</w:t>
      </w:r>
      <w:bookmarkEnd w:id="4"/>
    </w:p>
    <w:p w14:paraId="110A0182" w14:textId="766EB2A2" w:rsidR="120F7D64" w:rsidRPr="00F47E7D" w:rsidRDefault="765E638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bookmarkStart w:id="5" w:name="_Ref204588576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Այն դեպքում, եթե</w:t>
      </w:r>
      <w:r w:rsidR="59FE45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առաջնային նպատակի կատարման համար անհրաժեշտ </w:t>
      </w:r>
      <w:r w:rsidR="799E71A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են </w:t>
      </w:r>
      <w:r w:rsidR="43F55DB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ներդրումներ</w:t>
      </w:r>
      <w:r w:rsidR="4F1D2CE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ապա գործարար ծրագիրը պետք է պարունակի անհրաժեշտ ներդրումների</w:t>
      </w:r>
      <w:r w:rsidR="59FE45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գնահատականը</w:t>
      </w:r>
      <w:r w:rsidR="0081611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ֆինանսավորման աղբյուրների մասին առաջարկը</w:t>
      </w:r>
      <w:r w:rsidR="0018044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bookmarkEnd w:id="5"/>
      <w:r w:rsidR="59FE45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266BF164" w14:textId="65EC97E4" w:rsidR="41F4E604" w:rsidRPr="00F47E7D" w:rsidRDefault="5AEDA0E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Գործարար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ծրագրի տ</w:t>
      </w:r>
      <w:r w:rsidR="41F4E60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արեկան արդյունքների մասին հաշվետվությունը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ենթակա է ներկայացման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</w:t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 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լորտային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մարմին՝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մինչև յուրաքանչյուր տարվա </w:t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ապրիլի </w:t>
      </w:r>
      <w:r w:rsidR="002F1CA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30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-ը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  <w:r w:rsidR="15D3AD4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Գործարար</w:t>
      </w:r>
      <w:r w:rsidR="0761681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ծրագրի </w:t>
      </w:r>
      <w:r w:rsidR="00A5494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բովանդակության </w:t>
      </w:r>
      <w:r w:rsidR="00D523B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դրա առնչությամբ հաշվետվողականության </w:t>
      </w:r>
      <w:r w:rsidR="00A5494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նկատմամբ </w:t>
      </w:r>
      <w:r w:rsidR="0761681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պահանջները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սահմանվում են Համակարգող մարմնի կողմից</w:t>
      </w:r>
      <w:r w:rsidR="00A5494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45F280A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526363B3" w14:textId="34CD9543" w:rsidR="0019784F" w:rsidRPr="00F47E7D" w:rsidRDefault="0019784F" w:rsidP="00A359FD">
      <w:pPr>
        <w:pStyle w:val="ListParagraph"/>
        <w:numPr>
          <w:ilvl w:val="0"/>
          <w:numId w:val="3"/>
        </w:numPr>
        <w:spacing w:before="240" w:after="24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Էական (25% և ավելի, կամ [ընկերության ակտիվների 5%]) շեղումների դեպքում </w:t>
      </w:r>
      <w:r w:rsidR="731E5DB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գործարար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ծրագիրը ենթակա է վե</w:t>
      </w:r>
      <w:r w:rsidR="001B54D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ահաստատման</w:t>
      </w:r>
      <w:r w:rsidR="00851C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ՊՄԸ-ի խորհրդի կողմից սույն հավելվածի 27-րդ կետով սահմանված գործարար ծրագրի տարեկան </w:t>
      </w:r>
      <w:r w:rsidR="00791D8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արդյունք</w:t>
      </w:r>
      <w:r w:rsidR="00851C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791D8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</w:t>
      </w:r>
      <w:r w:rsidR="00851C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րի մասին հաշվետվության ներկայացումից հետո 1 ամսվա ընթացքում՝ հիմք ընդունելով նաև </w:t>
      </w:r>
      <w:r w:rsidR="00487A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սույն հավելվածի </w:t>
      </w:r>
      <w:r w:rsidR="00A07E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26</w:t>
      </w:r>
      <w:r w:rsidR="00487A3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fldChar w:fldCharType="begin"/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instrText xml:space="preserve"> REF _Ref204588576 \r \h </w:instrText>
      </w:r>
      <w:r w:rsidR="0053560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instrText xml:space="preserve"> \* MERGEFORMAT </w:instrText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fldChar w:fldCharType="end"/>
      </w:r>
      <w:r w:rsidR="00CA43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3A9BFD3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կետ</w:t>
      </w:r>
      <w:r w:rsidR="00851C4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36750FE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2FDA8359" w14:textId="1E3E20B9" w:rsidR="00C85CCF" w:rsidRPr="00F47E7D" w:rsidRDefault="00C85CC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Ներդրումների և դրանց ֆինանսավորման աղբյուրների վերաբերյալ </w:t>
      </w:r>
      <w:r w:rsidR="004CEF7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գնահատականները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պետք է բխեն տվյալ ընկերության երկարաժամկետ ռազմավարությունից</w:t>
      </w:r>
      <w:r w:rsidR="5C27325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 համապատասխանելով տվյալ ներդրման օգտակար ծառայության ժամկետին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2E84D40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538C53AE" w14:textId="4100894F" w:rsidR="50D32A97" w:rsidRPr="00F47E7D" w:rsidRDefault="6B81E7E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F4E091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3E59AC8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նհրաժեշտ</w:t>
      </w:r>
      <w:r w:rsidR="5B78CD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526A9B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ներդրումների </w:t>
      </w:r>
      <w:r w:rsidR="3BB4FFD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գնահատականը</w:t>
      </w:r>
      <w:r w:rsidR="10C41B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526A9B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պետք է պարունակի՝</w:t>
      </w:r>
    </w:p>
    <w:p w14:paraId="284F59F3" w14:textId="4B301A66" w:rsidR="526A9B40" w:rsidRPr="00F47E7D" w:rsidRDefault="526A9B40" w:rsidP="00A359FD">
      <w:pPr>
        <w:pStyle w:val="ListParagraph"/>
        <w:numPr>
          <w:ilvl w:val="0"/>
          <w:numId w:val="4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Առաջարկվող ներդրումային ծրագ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երի նկարագրությունը և հիմնավորումը</w:t>
      </w:r>
      <w:r w:rsidR="00CA4321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63666ED4" w14:textId="329BB1BE" w:rsidR="526A9B40" w:rsidRPr="00F47E7D" w:rsidRDefault="526A9B40" w:rsidP="00A359FD">
      <w:pPr>
        <w:pStyle w:val="ListParagraph"/>
        <w:numPr>
          <w:ilvl w:val="0"/>
          <w:numId w:val="4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Ֆինանսական գնահատականները, ներառյալ</w:t>
      </w:r>
      <w:r w:rsidR="64E56C1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ներքին շահութաբերության դրույքի հաշվարկը (IRR)</w:t>
      </w:r>
      <w:r w:rsidR="00CA4321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5FBA218A" w14:textId="61F1216D" w:rsidR="526A9B40" w:rsidRPr="00F47E7D" w:rsidRDefault="526A9B40" w:rsidP="00A359FD">
      <w:pPr>
        <w:pStyle w:val="ListParagraph"/>
        <w:numPr>
          <w:ilvl w:val="0"/>
          <w:numId w:val="4"/>
        </w:numPr>
        <w:spacing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Ֆինանսավորման աղբյուրները և ռիսկերի գնահատականը</w:t>
      </w:r>
      <w:r w:rsidR="7CEB767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45142D04" w14:textId="1AF0157D" w:rsidR="2778A5E9" w:rsidRPr="00F47E7D" w:rsidRDefault="04E71DA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Գործարար</w:t>
      </w:r>
      <w:bookmarkStart w:id="6" w:name="_Ref204588669"/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ծրագիրը և </w:t>
      </w:r>
      <w:r w:rsidR="270B308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անհրաժեշտ</w:t>
      </w:r>
      <w:r w:rsidR="2E3B005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ներդրումների</w:t>
      </w:r>
      <w:r w:rsidR="45FDBDF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ծավալը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B40C2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և կառուցվածքը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պետք է չհակաս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են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կառավարության քաղաքական</w:t>
      </w:r>
      <w:r w:rsidR="0010494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ության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առաջնահերթություններին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ոլորտային ռազմավարական </w:t>
      </w:r>
      <w:r w:rsidR="00F711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փաստաթղթերում</w:t>
      </w:r>
      <w:r w:rsidR="2778A5E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ամրագրված նպատակներին և բյուջետային սահմանափակումներին</w:t>
      </w:r>
      <w:r w:rsidR="027ED8A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bookmarkEnd w:id="6"/>
    </w:p>
    <w:p w14:paraId="4A7188A3" w14:textId="1D3CA726" w:rsidR="526A9B40" w:rsidRPr="00F47E7D" w:rsidRDefault="12EF3A5E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Անհրաժեշտ ն</w:t>
      </w:r>
      <w:r w:rsidR="10C41B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երդրումների </w:t>
      </w:r>
      <w:r w:rsidR="1413E07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գնահատականը</w:t>
      </w:r>
      <w:r w:rsidR="526A9B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պետք է ներկայացվի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="694730D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լորտային 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մարմին </w:t>
      </w:r>
      <w:r w:rsidR="526A9B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մարմին</w:t>
      </w:r>
      <w:r w:rsidR="008676C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526A9B4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5F57B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սույն հավելվածի </w:t>
      </w:r>
      <w:r w:rsidR="00A07E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31</w:t>
      </w:r>
      <w:r w:rsidR="005F57B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0015630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747F07C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կետ</w:t>
      </w:r>
      <w:r w:rsidR="4D117BE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ին</w:t>
      </w:r>
      <w:r w:rsidR="45F280A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376E6A1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համապատասխանության վերաբերյալ</w:t>
      </w:r>
      <w:r w:rsidR="1961CFF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եզրակացություն ստանալու համար</w:t>
      </w:r>
      <w:r w:rsidR="17109A4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</w:p>
    <w:p w14:paraId="7C0DC028" w14:textId="2EE68D43" w:rsidR="50D32A97" w:rsidRDefault="60E450B2" w:rsidP="00A359FD">
      <w:pPr>
        <w:pStyle w:val="ListParagraph"/>
        <w:numPr>
          <w:ilvl w:val="0"/>
          <w:numId w:val="3"/>
        </w:numPr>
        <w:spacing w:before="240" w:after="24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Այն դեպքում</w:t>
      </w:r>
      <w:r w:rsidR="7F916E5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եթե ներդրումային ծրագրի ֆինա</w:t>
      </w:r>
      <w:r w:rsidR="2B39D60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նսավորման աղբյուրը (70% և ավելի) պետք է հանդիսանա պետական բյուջեն (այդ թվում</w:t>
      </w:r>
      <w:r w:rsidR="03D54A3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="2B39D60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ենթավարկերի կամ երաշխիքների միջոցով) 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և ծրագ</w:t>
      </w:r>
      <w:r w:rsidR="3C2D023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րի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չափը գերազանցում է </w:t>
      </w:r>
      <w:r w:rsidR="001A372D">
        <w:rPr>
          <w:rFonts w:ascii="GHEA Grapalat" w:eastAsia="GHEA Grapalat" w:hAnsi="GHEA Grapalat" w:cs="GHEA Grapalat"/>
          <w:sz w:val="22"/>
          <w:szCs w:val="22"/>
          <w:lang w:val="hy-AM"/>
        </w:rPr>
        <w:t>փոքր ներդրումային ծրագրի սահմանաչափը՝ համաձայն</w:t>
      </w:r>
      <w:r w:rsidR="001A372D" w:rsidRPr="001A372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1A372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 կառավարության 2023 թվականի փետրվարի 3-ի «Հանրային ներդրումային ծրագրերի վերհանման, մշակման, գնահատման և առաջնահերթությունների որոշման կարգը հաստատելու մասին» N 175-Ն որոշմա</w:t>
      </w:r>
      <w:r w:rsidR="001A372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 </w:t>
      </w:r>
      <w:r w:rsidR="001A372D" w:rsidRPr="001A372D">
        <w:rPr>
          <w:rFonts w:ascii="GHEA Grapalat" w:eastAsia="GHEA Grapalat" w:hAnsi="GHEA Grapalat" w:cs="GHEA Grapalat"/>
          <w:sz w:val="22"/>
          <w:szCs w:val="22"/>
          <w:lang w:val="hy-AM"/>
        </w:rPr>
        <w:t>(</w:t>
      </w:r>
      <w:r w:rsidR="001A372D">
        <w:rPr>
          <w:rFonts w:ascii="GHEA Grapalat" w:eastAsia="GHEA Grapalat" w:hAnsi="GHEA Grapalat" w:cs="GHEA Grapalat"/>
          <w:sz w:val="22"/>
          <w:szCs w:val="22"/>
          <w:lang w:val="hy-AM"/>
        </w:rPr>
        <w:t>այսուհետ՝ Որոշում</w:t>
      </w:r>
      <w:r w:rsidR="001A372D" w:rsidRPr="001A372D">
        <w:rPr>
          <w:rFonts w:ascii="GHEA Grapalat" w:eastAsia="GHEA Grapalat" w:hAnsi="GHEA Grapalat" w:cs="GHEA Grapalat"/>
          <w:sz w:val="22"/>
          <w:szCs w:val="22"/>
          <w:lang w:val="hy-AM"/>
        </w:rPr>
        <w:t>)</w:t>
      </w:r>
      <w:r w:rsidR="088CDB1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2B39D60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ապա ներդ</w:t>
      </w:r>
      <w:r w:rsidR="1698149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րումային ծրագիրը պետք է ներկայացվի </w:t>
      </w:r>
      <w:r w:rsidR="001A372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Որոշման </w:t>
      </w:r>
      <w:r w:rsidR="0070261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պահանջներին </w:t>
      </w:r>
      <w:r w:rsidR="1698149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համապատասխան</w:t>
      </w:r>
      <w:r w:rsidR="7DA1503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</w:p>
    <w:p w14:paraId="323D1E9F" w14:textId="13453902" w:rsidR="50D32A97" w:rsidRPr="00F47E7D" w:rsidRDefault="2A863A8C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2 միլիարդ ՀՀ դրամը գերազանցող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3BD88CF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երդրումային ծրագրերի </w:t>
      </w:r>
      <w:r w:rsidR="69B7AE4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արդյունքներ</w:t>
      </w:r>
      <w:r w:rsidR="42FB8EF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 ենթակա են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արտաքին </w:t>
      </w:r>
      <w:r w:rsidR="69B7AE4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գնահատ</w:t>
      </w:r>
      <w:r w:rsidR="24E7C04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ման։</w:t>
      </w:r>
    </w:p>
    <w:p w14:paraId="00824A25" w14:textId="30BC427E" w:rsidR="0019784F" w:rsidRPr="00F47E7D" w:rsidRDefault="00A61EE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խորհուրդը և գործադիր մարմինը </w:t>
      </w:r>
      <w:r w:rsidR="0F4C258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պատասխանատու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են </w:t>
      </w:r>
      <w:r w:rsidR="34EA2AB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գործարար</w:t>
      </w:r>
      <w:r w:rsidR="001978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ծրագրի և ֆինանսական և գործառնական չափորոշիչների իրականացման համար։</w:t>
      </w:r>
    </w:p>
    <w:p w14:paraId="0FE493EC" w14:textId="7429AB78" w:rsidR="00DA5F4B" w:rsidRPr="00F47E7D" w:rsidRDefault="00DA5F4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bookmarkStart w:id="7" w:name="_Ref204968564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Հետևյալ շեղումների արձանագրման դեպքում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</w:t>
      </w:r>
      <w:r w:rsidR="007F33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նի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</w:t>
      </w:r>
      <w:r w:rsidR="00F731C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լորտային </w:t>
      </w:r>
      <w:r w:rsidR="00F731C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մարմնի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կողմից համատեղ պետք է իրականացվի</w:t>
      </w:r>
      <w:r w:rsidR="5BF1C38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ուսումնասիրություն</w:t>
      </w:r>
      <w:r w:rsidR="006637B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.</w:t>
      </w:r>
      <w:bookmarkEnd w:id="7"/>
    </w:p>
    <w:p w14:paraId="514AC9D0" w14:textId="11A3BB99" w:rsidR="00DA5F4B" w:rsidRPr="00F47E7D" w:rsidRDefault="00F731C0" w:rsidP="00A359FD">
      <w:pPr>
        <w:pStyle w:val="ListParagraph"/>
        <w:numPr>
          <w:ilvl w:val="1"/>
          <w:numId w:val="3"/>
        </w:numPr>
        <w:spacing w:before="240" w:after="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նկերության </w:t>
      </w:r>
      <w:r w:rsidR="33F7FBE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կատարողական</w:t>
      </w:r>
      <w:r w:rsidR="250E470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շեղում երկու </w:t>
      </w:r>
      <w:r w:rsidR="5BF1C38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հաջորդ</w:t>
      </w:r>
      <w:r w:rsidR="12F54E1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ական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տարիների ընթացքում</w:t>
      </w:r>
      <w:r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063F48B6" w14:textId="038C8BB9" w:rsidR="00DA5F4B" w:rsidRPr="00F47E7D" w:rsidRDefault="00DA5F4B" w:rsidP="00A359FD">
      <w:pPr>
        <w:pStyle w:val="ListParagraph"/>
        <w:numPr>
          <w:ilvl w:val="1"/>
          <w:numId w:val="3"/>
        </w:numPr>
        <w:spacing w:before="240" w:after="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Ներդրումային ծրագրերի ծախսերի և ժամկետների գերազանցում (25% և ավելի)</w:t>
      </w:r>
      <w:r w:rsidR="00F731C0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07972E4D" w14:textId="2FD7058A" w:rsidR="00DA5F4B" w:rsidRPr="00F47E7D" w:rsidRDefault="00DA5F4B" w:rsidP="00A359FD">
      <w:pPr>
        <w:pStyle w:val="ListParagraph"/>
        <w:numPr>
          <w:ilvl w:val="1"/>
          <w:numId w:val="3"/>
        </w:numPr>
        <w:spacing w:before="240" w:after="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Ֆիդուցիար պարտավորությունների, օրենսդրական համապատասխանության խախտում</w:t>
      </w:r>
      <w:r w:rsidR="00F731C0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111C1CA6" w14:textId="7B76F0B9" w:rsidR="00DA5F4B" w:rsidRPr="00F47E7D" w:rsidRDefault="00DA5F4B" w:rsidP="00A359FD">
      <w:pPr>
        <w:pStyle w:val="ListParagraph"/>
        <w:numPr>
          <w:ilvl w:val="1"/>
          <w:numId w:val="3"/>
        </w:numPr>
        <w:spacing w:before="240" w:after="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Արտաքին աուդիտի արդյունքում դուրս բերված աուդիտի եզրակացությունում և (կամ) ղեկավարությանն ուղղված նամակում ներկայացված էական նկատառումներ, կամ </w:t>
      </w:r>
      <w:r w:rsidR="0000249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վերապահումներ</w:t>
      </w:r>
      <w:r w:rsidR="00002495" w:rsidRPr="00F47E7D">
        <w:rPr>
          <w:rFonts w:ascii="Cambria Math" w:eastAsia="GHEA Grapalat" w:hAnsi="Cambria Math" w:cs="GHEA Grapalat"/>
          <w:sz w:val="22"/>
          <w:szCs w:val="22"/>
          <w:lang w:val="hy-AM"/>
        </w:rPr>
        <w:t>․</w:t>
      </w:r>
    </w:p>
    <w:p w14:paraId="1CFDD8A1" w14:textId="192E40CC" w:rsidR="00002495" w:rsidRPr="00F47E7D" w:rsidRDefault="00002495" w:rsidP="00A359FD">
      <w:pPr>
        <w:pStyle w:val="ListParagraph"/>
        <w:numPr>
          <w:ilvl w:val="1"/>
          <w:numId w:val="3"/>
        </w:numPr>
        <w:spacing w:before="240" w:after="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Ներքին աուդիտորի (Ներքին աուդիտի ծառայության) հաշվետվություններում բացահայտված էական անհամապատասխանությունները։</w:t>
      </w:r>
    </w:p>
    <w:p w14:paraId="2CCF9817" w14:textId="75F003A5" w:rsidR="0019784F" w:rsidRPr="00F47E7D" w:rsidRDefault="00487A3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bookmarkStart w:id="8" w:name="_Ref204968765"/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Սույն հավելվածի 3</w:t>
      </w:r>
      <w:r w:rsidR="007579E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6</w:t>
      </w:r>
      <w:r w:rsidR="006F7A8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կետով նշված շեղումների ի հայտ գալու դեպքում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մարմինը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E5178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և Ոլորտային մարմինը համատեղ 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30 </w:t>
      </w:r>
      <w:r w:rsidR="00E5178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օրվա ընթացքում նախաձեռնված ուսումնասիրության </w:t>
      </w:r>
      <w:r w:rsidR="6F65D1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արդյունքում կարող </w:t>
      </w:r>
      <w:r w:rsidR="00E5178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են</w:t>
      </w:r>
      <w:r w:rsidR="6F65D14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կայացնել հետևյալ որոշումներից</w:t>
      </w:r>
      <w:r w:rsidR="006F7A8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6D51BF2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մեկ</w:t>
      </w:r>
      <w:r w:rsidR="497744F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կամ մի </w:t>
      </w:r>
      <w:r w:rsidR="142E796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քանիս</w:t>
      </w:r>
      <w:r w:rsidR="788A17E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bookmarkEnd w:id="8"/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7F36AF3B" w14:textId="289CCC2F" w:rsidR="00DA5F4B" w:rsidRPr="00F47E7D" w:rsidRDefault="157EF8FD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Պահանջել 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</w:t>
      </w:r>
      <w:r w:rsidR="4F0CEC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-ից</w:t>
      </w:r>
      <w:r w:rsidR="142E796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ներկայացն</w:t>
      </w:r>
      <w:r w:rsidR="0458384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ել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ուղղիչ գործողությունների ծրագիր</w:t>
      </w:r>
      <w:r w:rsidR="00F731C0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4737B01D" w14:textId="7AFAF9A6" w:rsidR="005F4F26" w:rsidRPr="00F47E7D" w:rsidRDefault="00F731C0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ախաձեռն</w:t>
      </w:r>
      <w:r w:rsidR="0037633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ել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(կամ)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գործադիր մարմնի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կազմի և (կամ) վարձատրության պայմանների </w:t>
      </w:r>
      <w:r w:rsidR="51DFB3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փոփոխութ</w:t>
      </w:r>
      <w:r w:rsidR="1BBD6B7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յ</w:t>
      </w:r>
      <w:r w:rsidR="51DFB35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ուն</w:t>
      </w:r>
      <w:r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42D1CD7C" w14:textId="1B857F3C" w:rsidR="005F4F26" w:rsidRPr="00F47E7D" w:rsidRDefault="005F57BD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երգրավ</w:t>
      </w:r>
      <w:r w:rsidR="005E60A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ել 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արտաքին խորհրդատու կամ տեխնիկական աջակցություն</w:t>
      </w:r>
      <w:r w:rsidR="00F731C0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6B910EAD" w14:textId="77777777" w:rsidR="007F3356" w:rsidRPr="00F47E7D" w:rsidRDefault="00F731C0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ատվիր</w:t>
      </w:r>
      <w:r w:rsidR="00D43ED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ել 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անկախ ֆորենսիկ կամ կատարողականի աուդիտ</w:t>
      </w:r>
      <w:r w:rsidR="007F33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.</w:t>
      </w:r>
    </w:p>
    <w:p w14:paraId="382D68B1" w14:textId="26F63250" w:rsidR="00DA5F4B" w:rsidRPr="00F47E7D" w:rsidRDefault="0071151B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7F33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 ներկայացնել առաջարկ ՊՄԸ-ի կառավարումը արտապատվիրակելու (հավատարմագրային կառավարման, պետություն-մասնավոր գործընկերության ձևաչափի կիրառում) վերաբերյալ</w:t>
      </w:r>
      <w:r w:rsidR="1380946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="00DA5F4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4FE0B938" w14:textId="2EDF77FF" w:rsidR="50D32A97" w:rsidRPr="00F47E7D" w:rsidRDefault="00487A3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Սույն հավելվածի 3</w:t>
      </w:r>
      <w:r w:rsidR="007579E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7</w:t>
      </w:r>
      <w:r w:rsidR="006F7A80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-րդ</w:t>
      </w:r>
      <w:r w:rsidR="005F4F2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կետով նշված </w:t>
      </w:r>
      <w:r w:rsidR="27EDE95D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որոշումների կայացումից հետո վերջիններիս չկատարման կամ </w:t>
      </w:r>
      <w:r w:rsidR="016C35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նման որոշումների կատարման անհնարինության դեպքում, կամ այն դեպքերում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="016C35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երբ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սույն հավելվածի </w:t>
      </w:r>
      <w:r w:rsidR="016C35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3</w:t>
      </w:r>
      <w:r w:rsidR="007579E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7</w:t>
      </w:r>
      <w:r w:rsidR="016C35C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-րդ կետով նշված որևէ որոշում չի կարող արդյունավետ լինել իրավիճակի շտկման համար,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մարմինը</w:t>
      </w:r>
      <w:r w:rsidR="001137A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կամ Ոլորտային մարմինը</w:t>
      </w:r>
      <w:r w:rsidR="7B6A41D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կարող է կայացնել</w:t>
      </w:r>
      <w:r w:rsidR="0048353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հետևյալ որոշումներից որևէ </w:t>
      </w:r>
      <w:r w:rsidR="5A3D38E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մեկ</w:t>
      </w:r>
      <w:r w:rsidR="7CA38FD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28536A24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5075F1B4" w14:textId="05223A10" w:rsidR="00483539" w:rsidRPr="00F47E7D" w:rsidRDefault="00483539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hAnsi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Ընկերության վերակազմա</w:t>
      </w:r>
      <w:r w:rsidR="694B9C35" w:rsidRPr="00F47E7D">
        <w:rPr>
          <w:rFonts w:ascii="GHEA Grapalat" w:hAnsi="GHEA Grapalat"/>
          <w:sz w:val="22"/>
          <w:szCs w:val="22"/>
          <w:lang w:val="hy-AM"/>
        </w:rPr>
        <w:t>կերպման կամ լուծարման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 առաջարկությ</w:t>
      </w:r>
      <w:r w:rsidR="002D54F6" w:rsidRPr="00F47E7D">
        <w:rPr>
          <w:rFonts w:ascii="GHEA Grapalat" w:hAnsi="GHEA Grapalat"/>
          <w:sz w:val="22"/>
          <w:szCs w:val="22"/>
          <w:lang w:val="hy-AM"/>
        </w:rPr>
        <w:t>ա</w:t>
      </w:r>
      <w:r w:rsidRPr="00F47E7D">
        <w:rPr>
          <w:rFonts w:ascii="GHEA Grapalat" w:hAnsi="GHEA Grapalat"/>
          <w:sz w:val="22"/>
          <w:szCs w:val="22"/>
          <w:lang w:val="hy-AM"/>
        </w:rPr>
        <w:t>ն</w:t>
      </w:r>
      <w:r w:rsidR="002D54F6" w:rsidRPr="00F47E7D">
        <w:rPr>
          <w:rFonts w:ascii="GHEA Grapalat" w:hAnsi="GHEA Grapalat"/>
          <w:sz w:val="22"/>
          <w:szCs w:val="22"/>
          <w:lang w:val="hy-AM"/>
        </w:rPr>
        <w:t xml:space="preserve"> ներկայացում</w:t>
      </w:r>
      <w:r w:rsidR="2A068CC8" w:rsidRPr="00F47E7D">
        <w:rPr>
          <w:rFonts w:ascii="GHEA Grapalat" w:hAnsi="GHEA Grapalat"/>
          <w:sz w:val="22"/>
          <w:szCs w:val="22"/>
          <w:lang w:val="hy-AM"/>
        </w:rPr>
        <w:t xml:space="preserve"> Կառավարությանը</w:t>
      </w:r>
      <w:r w:rsidRPr="00F47E7D">
        <w:rPr>
          <w:rFonts w:ascii="GHEA Grapalat" w:hAnsi="GHEA Grapalat"/>
          <w:sz w:val="22"/>
          <w:szCs w:val="22"/>
          <w:lang w:val="hy-AM"/>
        </w:rPr>
        <w:t>,</w:t>
      </w:r>
    </w:p>
    <w:p w14:paraId="35738D19" w14:textId="579578E8" w:rsidR="00483539" w:rsidRPr="00F47E7D" w:rsidRDefault="00483539" w:rsidP="00A359FD">
      <w:pPr>
        <w:pStyle w:val="ListParagraph"/>
        <w:numPr>
          <w:ilvl w:val="1"/>
          <w:numId w:val="3"/>
        </w:numPr>
        <w:spacing w:before="240" w:after="0" w:line="276" w:lineRule="auto"/>
        <w:ind w:left="810"/>
        <w:jc w:val="both"/>
        <w:rPr>
          <w:rFonts w:ascii="GHEA Grapalat" w:hAnsi="GHEA Grapalat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Ընկերության բաժնետոմսերի կառավարման լիազորությունների</w:t>
      </w:r>
      <w:r w:rsidR="60092F84" w:rsidRPr="00F47E7D">
        <w:rPr>
          <w:rFonts w:ascii="GHEA Grapalat" w:hAnsi="GHEA Grapalat"/>
          <w:sz w:val="22"/>
          <w:szCs w:val="22"/>
          <w:lang w:val="hy-AM"/>
        </w:rPr>
        <w:t>՝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21A4FC73" w:rsidRPr="00F47E7D">
        <w:rPr>
          <w:rFonts w:ascii="GHEA Grapalat" w:hAnsi="GHEA Grapalat"/>
          <w:sz w:val="22"/>
          <w:szCs w:val="22"/>
          <w:lang w:val="hy-AM"/>
        </w:rPr>
        <w:t>Ոլորտային մարմին կամ Համակարգող մարմին</w:t>
      </w:r>
      <w:r w:rsidR="543E374F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hAnsi="GHEA Grapalat"/>
          <w:sz w:val="22"/>
          <w:szCs w:val="22"/>
          <w:lang w:val="hy-AM"/>
        </w:rPr>
        <w:t>տեղափոխ</w:t>
      </w:r>
      <w:r w:rsidR="675B82CC" w:rsidRPr="00F47E7D">
        <w:rPr>
          <w:rFonts w:ascii="GHEA Grapalat" w:hAnsi="GHEA Grapalat"/>
          <w:sz w:val="22"/>
          <w:szCs w:val="22"/>
          <w:lang w:val="hy-AM"/>
        </w:rPr>
        <w:t>ման առաջարկությ</w:t>
      </w:r>
      <w:r w:rsidR="6FE2A6BB" w:rsidRPr="00F47E7D">
        <w:rPr>
          <w:rFonts w:ascii="GHEA Grapalat" w:hAnsi="GHEA Grapalat"/>
          <w:sz w:val="22"/>
          <w:szCs w:val="22"/>
          <w:lang w:val="hy-AM"/>
        </w:rPr>
        <w:t>ան ներկայացում</w:t>
      </w:r>
      <w:r w:rsidR="675B82CC" w:rsidRPr="00F47E7D">
        <w:rPr>
          <w:rFonts w:ascii="GHEA Grapalat" w:hAnsi="GHEA Grapalat"/>
          <w:sz w:val="22"/>
          <w:szCs w:val="22"/>
          <w:lang w:val="hy-AM"/>
        </w:rPr>
        <w:t xml:space="preserve"> Կառավարությանը</w:t>
      </w:r>
      <w:r w:rsidR="007732B7" w:rsidRPr="00F47E7D">
        <w:rPr>
          <w:rFonts w:ascii="GHEA Grapalat" w:hAnsi="GHEA Grapalat"/>
          <w:sz w:val="22"/>
          <w:szCs w:val="22"/>
          <w:lang w:val="hy-AM"/>
        </w:rPr>
        <w:t>։</w:t>
      </w:r>
    </w:p>
    <w:p w14:paraId="2326C318" w14:textId="3D0DAB6E" w:rsidR="50D32A97" w:rsidRPr="00F47E7D" w:rsidRDefault="50D32A97" w:rsidP="00226492">
      <w:pPr>
        <w:pStyle w:val="ListParagraph"/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</w:p>
    <w:p w14:paraId="131D1C7C" w14:textId="2F5B8A52" w:rsidR="00922137" w:rsidRPr="00F47E7D" w:rsidRDefault="1D098F33" w:rsidP="00226492">
      <w:pPr>
        <w:pStyle w:val="Heading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ԲԱԺԻՆ </w:t>
      </w:r>
      <w:r w:rsidR="00157601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2</w:t>
      </w:r>
      <w:r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. </w:t>
      </w:r>
      <w:r w:rsidR="00157601" w:rsidRPr="00F47E7D">
        <w:rPr>
          <w:rFonts w:ascii="GHEA Grapalat" w:eastAsia="GHEA Grapalat" w:hAnsi="GHEA Grapalat" w:cs="GHEA Grapalat"/>
          <w:b/>
          <w:sz w:val="22"/>
          <w:szCs w:val="22"/>
          <w:lang w:val="hy-AM"/>
        </w:rPr>
        <w:t>ՊՄԸ ԿԱՌԱՎԱՐՈՒՄԸ ԵՎ ՄԻՆՈՐԻՏԱՐ ԲԱԺՆԵՄԱՍՆԱԿՑՈՒԹՅՈՒՆԸ</w:t>
      </w:r>
    </w:p>
    <w:p w14:paraId="25809378" w14:textId="721B17EF" w:rsidR="00922137" w:rsidRPr="00F47E7D" w:rsidRDefault="1D098F33" w:rsidP="00226492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0DBF5979" w:rsidRPr="00F47E7D">
        <w:rPr>
          <w:rFonts w:ascii="GHEA Grapalat" w:hAnsi="GHEA Grapalat"/>
          <w:b/>
          <w:bCs/>
          <w:sz w:val="22"/>
          <w:szCs w:val="22"/>
          <w:lang w:val="hy-AM"/>
        </w:rPr>
        <w:t>6</w:t>
      </w:r>
      <w:r w:rsidR="0045144C" w:rsidRPr="00F47E7D">
        <w:rPr>
          <w:rFonts w:ascii="GHEA Grapalat" w:hAnsi="GHEA Grapalat"/>
          <w:b/>
          <w:sz w:val="22"/>
          <w:szCs w:val="22"/>
          <w:lang w:val="hy-AM"/>
        </w:rPr>
        <w:t xml:space="preserve">. </w:t>
      </w:r>
      <w:r w:rsidR="00A117E6" w:rsidRPr="00F47E7D">
        <w:rPr>
          <w:rFonts w:ascii="GHEA Grapalat" w:hAnsi="GHEA Grapalat"/>
          <w:b/>
          <w:sz w:val="22"/>
          <w:szCs w:val="22"/>
          <w:lang w:val="hy-AM"/>
        </w:rPr>
        <w:t xml:space="preserve">ՊՄԸ </w:t>
      </w:r>
      <w:r w:rsidR="67A25239" w:rsidRPr="00F47E7D">
        <w:rPr>
          <w:rFonts w:ascii="GHEA Grapalat" w:hAnsi="GHEA Grapalat"/>
          <w:b/>
          <w:sz w:val="22"/>
          <w:szCs w:val="22"/>
          <w:lang w:val="hy-AM"/>
        </w:rPr>
        <w:t>ՍԵՓԱԿԱՆՈՒԹՅԱՆ</w:t>
      </w:r>
      <w:r w:rsidR="00D516F8" w:rsidRPr="00F47E7D">
        <w:rPr>
          <w:rFonts w:ascii="GHEA Grapalat" w:hAnsi="GHEA Grapalat"/>
          <w:b/>
          <w:sz w:val="22"/>
          <w:szCs w:val="22"/>
          <w:lang w:val="hy-AM"/>
        </w:rPr>
        <w:t xml:space="preserve"> ՔԱՂԱՔԱԿԱՆՈՒԹՅԱՆ</w:t>
      </w:r>
      <w:r w:rsidR="67A25239" w:rsidRPr="00F47E7D">
        <w:rPr>
          <w:rFonts w:ascii="GHEA Grapalat" w:hAnsi="GHEA Grapalat"/>
          <w:b/>
          <w:sz w:val="22"/>
          <w:szCs w:val="22"/>
          <w:lang w:val="hy-AM"/>
        </w:rPr>
        <w:t xml:space="preserve"> ԻՐԱԿԱՆԱՑՄԱՆ ԳՈՐԾԸՆԹԱՑՈՒՄ ՊԵՏԱԿԱՆ ՄԱՐՄԻՆՆԵՐԻ ԴԵՐԵՐԸ</w:t>
      </w:r>
    </w:p>
    <w:p w14:paraId="2696B477" w14:textId="7436EA2C" w:rsidR="00DC354F" w:rsidRPr="00F47E7D" w:rsidRDefault="00DC354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Սույն Քաղաքականության </w:t>
      </w:r>
      <w:r w:rsidR="0B0C575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իրա</w:t>
      </w:r>
      <w:r w:rsidR="4553C66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կանա</w:t>
      </w:r>
      <w:r w:rsidR="0B0C575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ցումը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և պետական սեփականության իրավունքների իրականացումը պետք է հիմնված լինեն սեփականության վերահսկողության (ներառյալ</w:t>
      </w:r>
      <w:r w:rsidR="6C29FA3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կորպորատիվ կառավարումը և ֆինանսական վերահսկողությունը), քաղաքականության մշակման (ներառյալ</w:t>
      </w:r>
      <w:r w:rsidR="7640B5E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՝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հարկաբյուջետային, ոլորտային և սոցիալական քաղաքականությունները) և ոլորտային կարգավորման մեջ ներգրավված հիմնական պետական մարմինների միջև դերերի և պարտականությունների հստակ տարանջատման վրա:</w:t>
      </w:r>
    </w:p>
    <w:p w14:paraId="638289A9" w14:textId="642B29DF" w:rsidR="00DC354F" w:rsidRPr="00F47E7D" w:rsidRDefault="00DC354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Կառավարությունը պատասխանատու է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.</w:t>
      </w:r>
    </w:p>
    <w:p w14:paraId="21E80139" w14:textId="6D0255DB" w:rsidR="00DC354F" w:rsidRPr="00F47E7D" w:rsidRDefault="00280FD1" w:rsidP="00A359FD">
      <w:pPr>
        <w:pStyle w:val="ListParagraph"/>
        <w:numPr>
          <w:ilvl w:val="1"/>
          <w:numId w:val="6"/>
        </w:numPr>
        <w:spacing w:before="240" w:after="0" w:line="276" w:lineRule="auto"/>
        <w:ind w:left="90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ամակարգող մարմնի առաջարկությամբ՝ սույն Քաղաքականության մեջ կատարվող փոփոխությունների կամ սույն Քաղաքականության նոր տարբերակների հաստատման համար.</w:t>
      </w:r>
    </w:p>
    <w:p w14:paraId="5C83AB11" w14:textId="24D9E478" w:rsidR="00DC354F" w:rsidRPr="00F47E7D" w:rsidRDefault="00280FD1" w:rsidP="00A359FD">
      <w:pPr>
        <w:pStyle w:val="ListParagraph"/>
        <w:numPr>
          <w:ilvl w:val="1"/>
          <w:numId w:val="6"/>
        </w:numPr>
        <w:spacing w:before="240" w:after="0" w:line="276" w:lineRule="auto"/>
        <w:ind w:left="900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ամակարգող մարմնի կողմից ներկայացված՝ ՊՄԸ-ների </w:t>
      </w:r>
      <w:r w:rsidR="00D516F8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պորտֆելի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DC354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կենտրոնացված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վերահսկողության և </w:t>
      </w:r>
      <w:r w:rsidR="00102F0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մշտադիտարկման 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արդյունքների և ՊՄԸ-ների տարեկան ամփոփ հաշվետվության հաստատման համար.</w:t>
      </w:r>
    </w:p>
    <w:p w14:paraId="2C9FCCE8" w14:textId="0C374989" w:rsidR="00DC354F" w:rsidRPr="00F47E7D" w:rsidRDefault="00DC354F" w:rsidP="00A359FD">
      <w:pPr>
        <w:pStyle w:val="ListParagraph"/>
        <w:numPr>
          <w:ilvl w:val="1"/>
          <w:numId w:val="6"/>
        </w:numPr>
        <w:spacing w:before="240" w:after="0" w:line="276" w:lineRule="auto"/>
        <w:ind w:left="900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գործող ՊՄԸ-ների կամ մինորիտար բաժնեմասնակցության նկատմամբ սեփականության պահպանման, նոր ՊՄԸ ստեղծելու, պետության կողմից մինորիտար բաժնեմասնակցություն ձեռք բերելու, որևէ ընկերությունում պետության կապիտալի կամ բաժնեմասի ավելացման/նվազեցման և</w:t>
      </w:r>
      <w:r w:rsidR="00D740D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, ըստ անհրաժեշտության,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գործող ՊՄԸ-ներից կամ մինորիտար բաժնեմասնակցություններից դուրս գալու</w:t>
      </w:r>
      <w:r w:rsidR="70EF195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, այդ թվում՝ ՊՄԸ-ները վերակազմակերպելու կամ լուծարելու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վերաբերյալ որոշումներ կայացնելու համար.</w:t>
      </w:r>
    </w:p>
    <w:p w14:paraId="6B676D88" w14:textId="0969F30C" w:rsidR="007B324D" w:rsidRPr="00F47E7D" w:rsidRDefault="00280FD1" w:rsidP="00A359FD">
      <w:pPr>
        <w:pStyle w:val="ListParagraph"/>
        <w:numPr>
          <w:ilvl w:val="1"/>
          <w:numId w:val="6"/>
        </w:numPr>
        <w:spacing w:before="240" w:after="0" w:line="276" w:lineRule="auto"/>
        <w:ind w:left="900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</w:t>
      </w:r>
      <w:r w:rsidR="00DC354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ամակարգող մարմնի կողմից ներկայացված՝ զուտ առևտրային նպատակներ ունեցող ՊՄԸ-ներից և մինորիտար բաժնեմասնակցություններից պետության դուրս գալու</w:t>
      </w:r>
      <w:r w:rsidR="0CCA42E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, այդ թվում՝ ՊՄԸ-ները վերակազմակերպելու կամ լուծարելու</w:t>
      </w:r>
      <w:r w:rsidR="00DC354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ծրագրերի հաստատման համար.</w:t>
      </w:r>
    </w:p>
    <w:p w14:paraId="424CDB4C" w14:textId="455FB29E" w:rsidR="00DC354F" w:rsidRPr="00F47E7D" w:rsidRDefault="00DC354F" w:rsidP="00A359FD">
      <w:pPr>
        <w:pStyle w:val="ListParagraph"/>
        <w:numPr>
          <w:ilvl w:val="1"/>
          <w:numId w:val="6"/>
        </w:numPr>
        <w:spacing w:before="240" w:after="0" w:line="276" w:lineRule="auto"/>
        <w:ind w:left="900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ՊՄԸ-ներին և մինորիտար բաժնեմասնակցությամբ ընկերություններին բյուջետային վարկեր տրամադրելու կամ պետական </w:t>
      </w:r>
      <w:r w:rsidRPr="00F47E7D">
        <w:rPr>
          <w:rFonts w:ascii="Cambria Math" w:eastAsia="Times New Roman" w:hAnsi="Cambria Math" w:cs="Cambria Math"/>
          <w:color w:val="000000" w:themeColor="text1"/>
          <w:sz w:val="22"/>
          <w:szCs w:val="22"/>
          <w:lang w:val="hy-AM"/>
        </w:rPr>
        <w:t>​​​​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երաշխիքներ տրամադրելու վերաբերյալ որոշումներ կայացնելու համար.</w:t>
      </w:r>
    </w:p>
    <w:p w14:paraId="5ABB449C" w14:textId="24AE1501" w:rsidR="00DC354F" w:rsidRPr="00F47E7D" w:rsidRDefault="00DC354F" w:rsidP="00A359FD">
      <w:pPr>
        <w:pStyle w:val="ListParagraph"/>
        <w:numPr>
          <w:ilvl w:val="1"/>
          <w:numId w:val="6"/>
        </w:numPr>
        <w:spacing w:before="240" w:after="0" w:line="276" w:lineRule="auto"/>
        <w:ind w:left="900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ՊՄԸ-ների կամ մինորիտար բաժնեմասնակցության ընկերությունների սուբսիդիաների, և քվազի-ֆիսկալ գործարքների վերաբերյալ որոշումներ կայացնելու համար։</w:t>
      </w:r>
    </w:p>
    <w:p w14:paraId="4E6732DA" w14:textId="034DF034" w:rsidR="00DC354F" w:rsidRPr="00F47E7D" w:rsidRDefault="00EF3FD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lastRenderedPageBreak/>
        <w:t>Ոլոր</w:t>
      </w:r>
      <w:r w:rsidR="005E7A21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տ</w:t>
      </w: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ային </w:t>
      </w:r>
      <w:r w:rsidR="00DC354F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մարմի</w:t>
      </w:r>
      <w:r w:rsidR="00D516F8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ն</w:t>
      </w:r>
      <w:r w:rsidR="00DC354F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ը պատասխանատու </w:t>
      </w:r>
      <w:r w:rsidR="00D516F8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է</w:t>
      </w:r>
      <w:r w:rsidR="007549CD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՝</w:t>
      </w:r>
    </w:p>
    <w:p w14:paraId="56BA9017" w14:textId="556E5529" w:rsidR="00DC0295" w:rsidRPr="00F47E7D" w:rsidRDefault="00DC0295" w:rsidP="00A359FD">
      <w:pPr>
        <w:pStyle w:val="ListParagraph"/>
        <w:numPr>
          <w:ilvl w:val="0"/>
          <w:numId w:val="7"/>
        </w:numPr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ՊՄԸ-ների սեփականության հիմնավորման հայտարարագրերի նախագծերի</w:t>
      </w:r>
      <w:r w:rsidR="00D516F8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՝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D516F8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կառավարություն ներկայացնելու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համար</w:t>
      </w:r>
      <w:r w:rsidRPr="00F47E7D">
        <w:rPr>
          <w:rFonts w:ascii="Cambria Math" w:eastAsia="MS Mincho" w:hAnsi="Cambria Math" w:cs="Cambria Math"/>
          <w:color w:val="000000" w:themeColor="text1"/>
          <w:sz w:val="22"/>
          <w:szCs w:val="22"/>
          <w:lang w:val="hy-AM"/>
        </w:rPr>
        <w:t>․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</w:t>
      </w:r>
    </w:p>
    <w:p w14:paraId="4E36A962" w14:textId="7D901177" w:rsidR="00DC0295" w:rsidRPr="00F47E7D" w:rsidRDefault="00366DBC" w:rsidP="00A359FD">
      <w:pPr>
        <w:pStyle w:val="ListParagraph"/>
        <w:numPr>
          <w:ilvl w:val="0"/>
          <w:numId w:val="7"/>
        </w:numPr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hAnsi="GHEA Grapalat"/>
          <w:lang w:val="hy-AM"/>
        </w:rPr>
        <w:t xml:space="preserve"> </w:t>
      </w:r>
      <w:r w:rsidR="00CD62F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</w:t>
      </w:r>
      <w:r w:rsidR="00A07E1D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ամապատասխան ՊՄԸ-ների ոչ 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ֆինանսական կատարողականի մշտադիտարկման (ներառյալ՝ հայտարար</w:t>
      </w:r>
      <w:r w:rsidR="00D516F8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գրերով սահմանված նպատակների և համապատասխան նպատակային ոչ ֆինանսական ցուցանիշների իրականացումը) և կատարողական</w:t>
      </w:r>
      <w:r w:rsidR="00D516F8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ի գնահատման արդյունքների մասին Հ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ամակարգող մարմնին զեկուցելու համար.</w:t>
      </w:r>
    </w:p>
    <w:p w14:paraId="220CE514" w14:textId="4FB62BD1" w:rsidR="00DC0295" w:rsidRPr="00F47E7D" w:rsidRDefault="00FA5CBD" w:rsidP="00A359FD">
      <w:pPr>
        <w:pStyle w:val="ListParagraph"/>
        <w:numPr>
          <w:ilvl w:val="0"/>
          <w:numId w:val="7"/>
        </w:numPr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Ն</w:t>
      </w:r>
      <w:r w:rsidR="00366DBC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երքոնշյալ </w:t>
      </w:r>
      <w:r w:rsidR="00525979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կարգավորումների </w:t>
      </w:r>
      <w:r w:rsidR="00366DBC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մասին Կառավարությանը առաջարկություններ ներկայացնելու համար</w:t>
      </w:r>
      <w:r w:rsidR="00366DBC" w:rsidRPr="00F47E7D">
        <w:rPr>
          <w:rFonts w:ascii="Cambria Math" w:eastAsia="MS Mincho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46728C3F" w14:textId="6F420559" w:rsidR="00366DBC" w:rsidRPr="00F47E7D" w:rsidRDefault="00366DBC" w:rsidP="00226492">
      <w:pPr>
        <w:pStyle w:val="ListParagraph"/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ա. գործող ՊՄԸ-ների նկատմամբ սեփականության պահպանման, նոր ՊՄԸ ստեղծելու, որևէ ընկերությունում պետության կապիտալի կամ բաժնեմասնակցության ավելացման/նվազեցման և գործող ՊՄԸ-ներից դուրս գալու, կամ դրանց լուծարելու կամ վերակազմակերպելու վերաբերյալ. </w:t>
      </w:r>
    </w:p>
    <w:p w14:paraId="174176F8" w14:textId="7F326977" w:rsidR="00366DBC" w:rsidRPr="00F47E7D" w:rsidRDefault="00366DBC" w:rsidP="00226492">
      <w:pPr>
        <w:pStyle w:val="ListParagraph"/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բ. ՊՄԸ-ներին բյուջետային վարկ տրամադրելու կամ պետական </w:t>
      </w:r>
      <w:r w:rsidR="0095549A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երաշխիք տրամադրելու վերաբերյալ</w:t>
      </w:r>
      <w:r w:rsidR="0095549A" w:rsidRPr="00F47E7D">
        <w:rPr>
          <w:rFonts w:ascii="Cambria Math" w:eastAsia="Times New Roman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02E946D5" w14:textId="1F356089" w:rsidR="00DC0295" w:rsidRPr="00F47E7D" w:rsidRDefault="00366DBC" w:rsidP="00226492">
      <w:pPr>
        <w:pStyle w:val="ListParagraph"/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գ. ՊՄԸ-ների կողմից ռազմավարական նշանակություն ունեցող ակտիվների պահպանման կամ հանրային ծառայության պարտավորության ամրագրման վերաբերյալ։</w:t>
      </w:r>
    </w:p>
    <w:p w14:paraId="2458C04E" w14:textId="7FF0F7B2" w:rsidR="00DC354F" w:rsidRPr="00F47E7D" w:rsidRDefault="00DC0295" w:rsidP="00A359FD">
      <w:pPr>
        <w:pStyle w:val="ListParagraph"/>
        <w:numPr>
          <w:ilvl w:val="0"/>
          <w:numId w:val="7"/>
        </w:numPr>
        <w:spacing w:before="240" w:after="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ՊՄԸ-ների</w:t>
      </w:r>
      <w:r w:rsidRPr="00F47E7D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ժողովում իր մասնակցությունը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ապահովելու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համար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։</w:t>
      </w:r>
    </w:p>
    <w:p w14:paraId="5241FBCB" w14:textId="25AEADF8" w:rsidR="00DC354F" w:rsidRPr="00F47E7D" w:rsidRDefault="00970A78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Համակարգող </w:t>
      </w:r>
      <w:r w:rsidR="726EA1AD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մարմ</w:t>
      </w:r>
      <w:r w:rsidR="5E7D11FA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ինը </w:t>
      </w:r>
      <w:r w:rsidR="40117100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պատասխանատու է</w:t>
      </w: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՝</w:t>
      </w:r>
    </w:p>
    <w:p w14:paraId="21B051A6" w14:textId="1ED3F4D6" w:rsidR="00DC354F" w:rsidRPr="00F47E7D" w:rsidRDefault="00CD62F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Ս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ույն Քաղաքականության կիրարկման, վերանայման և, անհրաժեշտության դեպքում, սույն Քաղաքականության մեջ համապատասխան փոփոխությունների </w:t>
      </w:r>
      <w:r w:rsidR="4DC03346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առաջարկման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245625C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և մշակման</w:t>
      </w:r>
      <w:r w:rsidR="0B0C575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համար.</w:t>
      </w:r>
    </w:p>
    <w:p w14:paraId="00802E04" w14:textId="7561683D" w:rsidR="00DC354F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ռևտրային նպատակ հետապնդող ՊՄԸ–ների դեպքում սեփականության իրավունքի իրացման</w:t>
      </w:r>
      <w:r w:rsidR="3461518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համար</w:t>
      </w:r>
      <w:r w:rsidR="0B0C5752" w:rsidRPr="00F47E7D">
        <w:rPr>
          <w:rFonts w:ascii="Cambria Math" w:eastAsia="MS Mincho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1E3590EE" w14:textId="27DDE964" w:rsidR="00DC354F" w:rsidRPr="00F47E7D" w:rsidRDefault="00DC354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ՊՄԸ-ների </w:t>
      </w:r>
      <w:r w:rsidR="00525DD7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պորտֆելի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կենտրոնացված վերահսկողության և </w:t>
      </w:r>
      <w:r w:rsidR="0043017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մշտադիտարկման</w:t>
      </w:r>
      <w:r w:rsidR="00430177" w:rsidRPr="00F47E7D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val="hy-AM"/>
        </w:rPr>
        <w:t> 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իրականացման և</w:t>
      </w:r>
      <w:r w:rsidR="00F52B8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սույն </w:t>
      </w:r>
      <w:r w:rsidR="302B36B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Ք</w:t>
      </w:r>
      <w:r w:rsidR="00F52B8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աղաքականության կատարման վերաբերյալ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տարեկան </w:t>
      </w:r>
      <w:r w:rsidR="00F52B8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աշվետվության կազմման, դրանք Կառավարության հաստատմանը ներկայացնելու</w:t>
      </w:r>
      <w:r w:rsidR="7CDA2046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համար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.</w:t>
      </w:r>
    </w:p>
    <w:p w14:paraId="3F8B6B60" w14:textId="31034CB2" w:rsidR="00DC354F" w:rsidRPr="00F47E7D" w:rsidRDefault="007664E6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 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ֆինանսական տեղեկատվության հավաքագրման</w:t>
      </w:r>
      <w:r w:rsidR="00AA052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,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57652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ամփոփման </w:t>
      </w:r>
      <w:r w:rsidR="00AA052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և սույն քաղաքականությամբ սահմանված այլ մարմինների գործառույթներ</w:t>
      </w:r>
      <w:r w:rsidR="00D640A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ին առնչվող տեղեկատվության </w:t>
      </w:r>
      <w:r w:rsidR="003003C4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տրամադրման</w:t>
      </w:r>
      <w:r w:rsidR="00525DD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համար</w:t>
      </w:r>
      <w:r w:rsidR="21A1DD63" w:rsidRPr="00F47E7D">
        <w:rPr>
          <w:rFonts w:ascii="Cambria Math" w:eastAsia="MS Mincho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5D67AB22" w14:textId="03ADFBC1" w:rsidR="002C24BF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ետական սեփականության նպատակների համապատասխանության գնահատման, ներառյալ՝ պետական սեփականության հիմնավորմանը համապատասխանության գնահատման համար, որի վերաբերյալ կարծիք է ներկայացնում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Ֆինանսների նախարարություն և տվյալ ՊՄԸ ոլորտային մարմին, իսկ Հանձնաժողով ձևավորված լինելու դեպքում՝ </w:t>
      </w:r>
      <w:r w:rsidR="00CC4F27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</w:t>
      </w:r>
      <w:r w:rsidR="00AD8929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անձնաժողովին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.</w:t>
      </w:r>
    </w:p>
    <w:p w14:paraId="08C98914" w14:textId="5410944A" w:rsidR="002C24BF" w:rsidRPr="00F47E7D" w:rsidRDefault="00A4727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Ս</w:t>
      </w:r>
      <w:r w:rsidR="002C24BF" w:rsidRPr="00F47E7D">
        <w:rPr>
          <w:rFonts w:ascii="GHEA Grapalat" w:eastAsia="Times New Roman" w:hAnsi="GHEA Grapalat" w:cs="GHEA Grapalat"/>
          <w:color w:val="000000"/>
          <w:sz w:val="22"/>
          <w:szCs w:val="22"/>
          <w:shd w:val="clear" w:color="auto" w:fill="FFFFFF"/>
          <w:lang w:val="hy-AM"/>
        </w:rPr>
        <w:t>եփականության</w:t>
      </w:r>
      <w:r w:rsidR="002C24B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C24BF" w:rsidRPr="00F47E7D">
        <w:rPr>
          <w:rFonts w:ascii="GHEA Grapalat" w:eastAsia="Times New Roman" w:hAnsi="GHEA Grapalat" w:cs="GHEA Grapalat"/>
          <w:color w:val="000000"/>
          <w:sz w:val="22"/>
          <w:szCs w:val="22"/>
          <w:shd w:val="clear" w:color="auto" w:fill="FFFFFF"/>
          <w:lang w:val="hy-AM"/>
        </w:rPr>
        <w:t>հիմնավորման</w:t>
      </w:r>
      <w:r w:rsidR="002C24B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C24BF" w:rsidRPr="00F47E7D">
        <w:rPr>
          <w:rFonts w:ascii="GHEA Grapalat" w:eastAsia="Times New Roman" w:hAnsi="GHEA Grapalat" w:cs="GHEA Grapalat"/>
          <w:color w:val="000000"/>
          <w:sz w:val="22"/>
          <w:szCs w:val="22"/>
          <w:shd w:val="clear" w:color="auto" w:fill="FFFFFF"/>
          <w:lang w:val="hy-AM"/>
        </w:rPr>
        <w:t>հայտարարագրերի լրացման ուղեցույցների</w:t>
      </w:r>
      <w:r w:rsidR="002C24B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C24BF" w:rsidRPr="00F47E7D">
        <w:rPr>
          <w:rFonts w:ascii="GHEA Grapalat" w:eastAsia="Times New Roman" w:hAnsi="GHEA Grapalat" w:cs="GHEA Grapalat"/>
          <w:color w:val="000000"/>
          <w:sz w:val="22"/>
          <w:szCs w:val="22"/>
          <w:shd w:val="clear" w:color="auto" w:fill="FFFFFF"/>
          <w:lang w:val="hy-AM"/>
        </w:rPr>
        <w:t>մշակման</w:t>
      </w:r>
      <w:r w:rsidR="002C24B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համար</w:t>
      </w:r>
      <w:r w:rsidR="002C24BF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550704C3" w14:textId="22507C25" w:rsidR="00DC354F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պահովելու, որ ոչ մի նոր ՊՄԸ-ի ստեղծում չնախաձեռնվի, բացառությամբ այն դեպքերի, երբ դա նախատեսված է </w:t>
      </w:r>
      <w:r w:rsidR="407E00F8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սույն</w:t>
      </w:r>
      <w:r w:rsidR="0B0C575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2DE5CF7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Ք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աղաքականությամբ և հաստատվում է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DC35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կառավարության կողմից</w:t>
      </w:r>
      <w:r w:rsidR="00DC354F" w:rsidRPr="00F47E7D">
        <w:rPr>
          <w:rFonts w:ascii="Cambria Math" w:eastAsia="MS Mincho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6C401E61" w14:textId="77777777" w:rsidR="00DB72C2" w:rsidRPr="00BD1F58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BD1F5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Բ</w:t>
      </w:r>
      <w:r w:rsidR="00C10919" w:rsidRPr="00BD1F5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ացառապես</w:t>
      </w:r>
      <w:r w:rsidR="00DC354F" w:rsidRPr="00BD1F5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առևտրային նպատակներ ունեցող ՊՄԸ-ներից և </w:t>
      </w:r>
      <w:r w:rsidR="3773BC34" w:rsidRPr="00BD1F58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ՄՄԸ-ներից</w:t>
      </w:r>
      <w:r w:rsidR="00DC354F" w:rsidRPr="00BD1F5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պետության </w:t>
      </w:r>
      <w:r w:rsidR="5C68754D" w:rsidRPr="00BD1F58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ելքի </w:t>
      </w:r>
      <w:r w:rsidR="00DC354F" w:rsidRPr="00BD1F5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ծրագրերի մշակման և իրականացման վերահսկման համար.</w:t>
      </w:r>
    </w:p>
    <w:p w14:paraId="72D6871C" w14:textId="4E38E12B" w:rsidR="00DC354F" w:rsidRPr="00F47E7D" w:rsidRDefault="00DC354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Համաձայն սույն Քաղաքականության՝ </w:t>
      </w:r>
      <w:r w:rsidR="00DB72C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Էկոնոմիկայի նախարարության հետ համատեղ Հայաստանի Հանրապետության կորպորատիվ կառավարման կանոնագրքին միացած ՊՄԸ-</w:t>
      </w:r>
      <w:r w:rsidR="00DB72C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lastRenderedPageBreak/>
        <w:t>ների կողմից Կորպորատիվ կառավարման կանոնագրքի կիրառման և իրականացման վերահսկողության համար</w:t>
      </w:r>
      <w:r w:rsidR="00DB72C2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  <w:r w:rsidR="00DB72C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</w:p>
    <w:p w14:paraId="10D0FC57" w14:textId="77777777" w:rsidR="00525DD7" w:rsidRPr="00F47E7D" w:rsidRDefault="00366DBC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ՄՄԸ-ների նկատմամբ պետական սեփականության</w:t>
      </w:r>
      <w:r w:rsidR="00525DD7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իրավունքների իրականացման համար</w:t>
      </w:r>
      <w:r w:rsidR="00525DD7" w:rsidRPr="00F47E7D">
        <w:rPr>
          <w:rFonts w:ascii="Cambria Math" w:eastAsia="Times New Roman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5E99F903" w14:textId="564319C8" w:rsidR="00B53B1C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Հաշվետվությունների ներկայացման էլեկտրոնա</w:t>
      </w:r>
      <w:r w:rsidR="00B53B1C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յին համակարգի կառավարման համար</w:t>
      </w:r>
      <w:r w:rsidR="00B53B1C" w:rsidRPr="00F47E7D">
        <w:rPr>
          <w:rFonts w:ascii="Cambria Math" w:eastAsia="Times New Roman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6740E94B" w14:textId="18B8ABD2" w:rsidR="00D029E3" w:rsidRPr="00F47E7D" w:rsidRDefault="00D029E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Շահութաբերության մակարդակի հաշվարկման և մոնիթորինգի համար</w:t>
      </w:r>
      <w:r w:rsidRPr="00F47E7D">
        <w:rPr>
          <w:rFonts w:ascii="Cambria Math" w:eastAsia="Times New Roman" w:hAnsi="Cambria Math" w:cs="Times New Roman"/>
          <w:color w:val="000000" w:themeColor="text1"/>
          <w:sz w:val="22"/>
          <w:szCs w:val="22"/>
          <w:lang w:val="hy-AM"/>
        </w:rPr>
        <w:t>․</w:t>
      </w:r>
    </w:p>
    <w:p w14:paraId="57529C06" w14:textId="77777777" w:rsidR="007E54F6" w:rsidRPr="00F47E7D" w:rsidRDefault="00B53B1C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Կատարողականի հաշվետվությունների և կատարողականի գնահատման ուղեցույ</w:t>
      </w:r>
      <w:r w:rsidR="00373D25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ցների մշակման և հաստատման համար․</w:t>
      </w:r>
    </w:p>
    <w:p w14:paraId="145E6ABF" w14:textId="77777777" w:rsidR="005F57BD" w:rsidRDefault="007E54F6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ՊՄԸ-ի խորհրդի անդամներին ընտրության, վարձատրության չափանիշների և ընթացակարգի մշակման և Հայաստանի Հանրապետության Կառավարություն ներկայացման համար</w:t>
      </w:r>
      <w:r w:rsidR="00575471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.</w:t>
      </w:r>
    </w:p>
    <w:p w14:paraId="56CA4D44" w14:textId="4C736F39" w:rsidR="005B378E" w:rsidRDefault="00575471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5F57B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Հայաստանի ֆոնդային բորսայում ցուցակման</w:t>
      </w:r>
      <w:r w:rsidR="0013697A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նպատակով</w:t>
      </w:r>
      <w:r w:rsidR="0013697A" w:rsidRPr="005F57B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ընկերությունների</w:t>
      </w:r>
      <w:r w:rsidRPr="005F57B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</w:t>
      </w:r>
      <w:r w:rsidR="0013697A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ընտրության </w:t>
      </w:r>
      <w:r w:rsidRPr="005F57B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մեխանիզմների սահմանման համար.</w:t>
      </w:r>
    </w:p>
    <w:p w14:paraId="25D3EAF5" w14:textId="37D08D52" w:rsidR="00373D25" w:rsidRPr="005B378E" w:rsidRDefault="00575471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5B378E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Ցուցակման ենթակա ընկերությունների ցանկի կազմման համար</w:t>
      </w:r>
      <w:r w:rsidR="007E54F6" w:rsidRPr="005B378E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։ </w:t>
      </w:r>
    </w:p>
    <w:p w14:paraId="46D70349" w14:textId="35E79F3C" w:rsidR="00DC354F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b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>Ֆինանսների նախարարությունը</w:t>
      </w:r>
      <w:r w:rsidR="61680F45" w:rsidRPr="00F47E7D">
        <w:rPr>
          <w:rFonts w:ascii="GHEA Grapalat" w:eastAsia="GHEA Grapalat" w:hAnsi="GHEA Grapalat" w:cs="GHEA Grapalat"/>
          <w:b/>
          <w:bCs/>
          <w:sz w:val="22"/>
          <w:szCs w:val="22"/>
          <w:lang w:val="hy-AM"/>
        </w:rPr>
        <w:t xml:space="preserve"> պատասխանատու է</w:t>
      </w:r>
      <w:r w:rsidR="61680F45" w:rsidRPr="00F47E7D">
        <w:rPr>
          <w:rFonts w:ascii="Cambria Math" w:eastAsia="MS Mincho" w:hAnsi="Cambria Math" w:cs="Cambria Math"/>
          <w:b/>
          <w:bCs/>
          <w:sz w:val="22"/>
          <w:szCs w:val="22"/>
          <w:lang w:val="hy-AM"/>
        </w:rPr>
        <w:t>․</w:t>
      </w:r>
    </w:p>
    <w:p w14:paraId="76495256" w14:textId="044681F8" w:rsidR="00DC354F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</w:t>
      </w:r>
      <w:r w:rsidR="6C5EF5F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արկաբյուջետային ռի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սկերի գնահատման և </w:t>
      </w:r>
      <w:r w:rsidRPr="00F47E7D">
        <w:rPr>
          <w:rFonts w:ascii="GHEA Grapalat" w:hAnsi="GHEA Grapalat"/>
          <w:color w:val="000000" w:themeColor="text1"/>
          <w:sz w:val="22"/>
          <w:szCs w:val="22"/>
          <w:lang w:val="hy-AM"/>
        </w:rPr>
        <w:t>դրա</w:t>
      </w:r>
      <w:r w:rsidR="17C48C5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արդյունքների վերաբերյալ Կառավարություն կարծիք ներկայացնելու համար.</w:t>
      </w:r>
    </w:p>
    <w:p w14:paraId="4476B53D" w14:textId="3B8AB878" w:rsidR="00DC354F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</w:t>
      </w:r>
      <w:r w:rsidR="17C48C5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արկաբյուջետային ռիսկերի գնահատված արդյունքների վերաբերյալ հաշվետվությունների հրապարակման համար</w:t>
      </w:r>
      <w:r w:rsidR="17C48C53" w:rsidRPr="00F47E7D">
        <w:rPr>
          <w:rFonts w:ascii="Cambria Math" w:eastAsia="MS Mincho" w:hAnsi="Cambria Math" w:cs="Cambria Math"/>
          <w:color w:val="000000" w:themeColor="text1"/>
          <w:sz w:val="22"/>
          <w:szCs w:val="22"/>
          <w:lang w:val="hy-AM"/>
        </w:rPr>
        <w:t>․</w:t>
      </w:r>
      <w:r w:rsidR="17C48C5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</w:t>
      </w:r>
    </w:p>
    <w:p w14:paraId="465A208F" w14:textId="658BE8D3" w:rsidR="00DC354F" w:rsidRPr="00F47E7D" w:rsidRDefault="17C48C5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ՊՄԸ-ներին և </w:t>
      </w:r>
      <w:r w:rsidR="00487A3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ՄՄԸ-ներին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բյուջետային վարկեր տրամադրելու կամ պետական երաշխիքներ տրամադրելու վերաբերյալ Կառավարությանը կարծիք տրամադրելու համար.</w:t>
      </w:r>
    </w:p>
    <w:p w14:paraId="0D0FBCFC" w14:textId="4165BD07" w:rsidR="00DC354F" w:rsidRPr="00F47E7D" w:rsidRDefault="00DC354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ՊՄԸ-ների կամ </w:t>
      </w:r>
      <w:r w:rsidR="00487A3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ՄՄԸ-ներին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սուբսիդիաներ կամ հարկային արտոնություններ տրամադրելու, կարևոր հանրային ծառայություններ մատուցելու պարտավորություններ սահմանելու կամ այլ քվազի-ֆիսկալ գործարքներ իրականացնելու համար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կառավարությանը կարծիք տրամադրելու համար.</w:t>
      </w:r>
    </w:p>
    <w:p w14:paraId="14884C08" w14:textId="64599A76" w:rsidR="00D029E3" w:rsidRPr="00F47E7D" w:rsidRDefault="00D029E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Ֆինանսական կատարողականի չափորոշիչների, մշտադիտարկման և հաշվետվողականության պահանջների սահմանման համար․</w:t>
      </w:r>
    </w:p>
    <w:p w14:paraId="5B920332" w14:textId="315B3EE3" w:rsidR="00D029E3" w:rsidRPr="00F47E7D" w:rsidRDefault="00D029E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Շահութաբերության մակարդակի հաշվարկման մեթոդաբանության սահմանման համար</w:t>
      </w:r>
      <w:r w:rsidRPr="00F47E7D">
        <w:rPr>
          <w:rFonts w:ascii="Cambria Math" w:eastAsia="Times New Roman" w:hAnsi="Cambria Math" w:cs="Times New Roman"/>
          <w:color w:val="000000" w:themeColor="text1"/>
          <w:sz w:val="22"/>
          <w:szCs w:val="22"/>
          <w:lang w:val="hy-AM"/>
        </w:rPr>
        <w:t>․</w:t>
      </w:r>
    </w:p>
    <w:p w14:paraId="67269858" w14:textId="31C0A341" w:rsidR="00DC354F" w:rsidRPr="00F47E7D" w:rsidRDefault="17C48C5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ՊՄԸ-ների կամ մինորիտար բաժնեմասնակցությամբ ընկերությունների կողմից իրականացվող խոշոր գործարքների ֆինանսական հետևանքների գնահատման և դրանց հարկաբյուջետային ազդեցության վերաբերյալ </w:t>
      </w:r>
      <w:r w:rsidR="00280FD1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Հ</w:t>
      </w: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ամակարգող մարմին և Կառավարություն կարծիք ներկայացնելու համար</w:t>
      </w:r>
      <w:r w:rsidRPr="00F47E7D">
        <w:rPr>
          <w:rFonts w:ascii="Cambria Math" w:eastAsia="MS Mincho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5CAE5241" w14:textId="56E3ECC9" w:rsidR="00DC354F" w:rsidRPr="00F47E7D" w:rsidRDefault="00525DD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Ս</w:t>
      </w:r>
      <w:r w:rsidR="00DC354F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եփականության քաղաքականության մշակման, երկարաժամկետ ֆինանսական կայունության թիրախների սահմանման և ըստ անհրաժեշտության դրանցում փոփոխությունների նախաձեռնությունների ներկայացման կամ ուղեցույցների մշակմանը մասնակցության համար:</w:t>
      </w:r>
    </w:p>
    <w:p w14:paraId="52BA2103" w14:textId="77777777" w:rsidR="00826911" w:rsidRPr="00F47E7D" w:rsidRDefault="00826911" w:rsidP="00157601">
      <w:pPr>
        <w:pStyle w:val="Heading2"/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0061F3CB" w14:textId="350317F0" w:rsidR="00157601" w:rsidRPr="00F47E7D" w:rsidRDefault="00157601" w:rsidP="00157601">
      <w:pPr>
        <w:pStyle w:val="Heading2"/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F47E7D">
        <w:rPr>
          <w:rFonts w:ascii="GHEA Grapalat" w:hAnsi="GHEA Grapalat"/>
          <w:b/>
          <w:bCs/>
          <w:sz w:val="22"/>
          <w:szCs w:val="22"/>
          <w:lang w:val="hy-AM"/>
        </w:rPr>
        <w:t>ԳԼՈՒԽ 7. ՔՎԱԶԻՖԻՍԿԱԼ ԳՈՐԾԱՌՆՈՒԹՅՈՒՆ</w:t>
      </w:r>
    </w:p>
    <w:p w14:paraId="48D262DA" w14:textId="62F5B782" w:rsidR="00157601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նախարարությունը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հաստատում է ռազմավարական ակտիվների պահպանման համար ծախսերի հաշվարկման մեթոդաբանությունը և կիրառման կարգը։</w:t>
      </w:r>
    </w:p>
    <w:p w14:paraId="4A271033" w14:textId="0CC6BC30" w:rsidR="00157601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նախարարությունը</w:t>
      </w:r>
      <w:r w:rsidR="00E926D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կարող է հաստատել հանրային ծառայությունների պարտավորությունների նույնականացման և գնահատման մեթոդաբանությունը և կարգը։</w:t>
      </w:r>
    </w:p>
    <w:p w14:paraId="57A555EF" w14:textId="215F34FF" w:rsidR="00157601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Ֆինանսների նախարարությունը</w:t>
      </w:r>
      <w:r w:rsidR="00E926D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պետք է վարի հանրային ծառայության պարտավորությունների և ռազմավարական նշանակություն ունեցող ակտիվների պահպանման համար սահմանված վճարների ռեեստր (դրանք նույնականացված լինելու դեպքում)։ Ռեեստրի ձևաչափը հաստատում է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նախարարությունը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</w:p>
    <w:p w14:paraId="7CDE90C1" w14:textId="77777777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Հանրային ծառայության պարտավորության կատարման համար նախատեսված փոխհատուցումը պետք է հաշվարկվի թափանցիկ ձևով, չգերազանցի տվյալ պարտավորության կատարմամբ պայմանավորված ծախսերը ներառյալ ողջամիտ շահութաբերության մակարդակը, և համապատասխան լինի շուկայի խեղաթյուրման կանխմանն ուղղված սկզբունքներին՝ սահմանված գործող օրենսդրությամբ կամ միջազգային համաձայնագրերով։</w:t>
      </w:r>
    </w:p>
    <w:p w14:paraId="68F7006B" w14:textId="119594C8" w:rsidR="00157601" w:rsidRPr="00F47E7D" w:rsidRDefault="00157601" w:rsidP="00157601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2816F782" w14:textId="2AC9DA28" w:rsidR="00157601" w:rsidRPr="00F47E7D" w:rsidRDefault="00157601" w:rsidP="00157601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00CB355A">
        <w:rPr>
          <w:rFonts w:ascii="GHEA Grapalat" w:hAnsi="GHEA Grapalat"/>
          <w:b/>
          <w:sz w:val="22"/>
          <w:szCs w:val="22"/>
          <w:lang w:val="hy-AM"/>
        </w:rPr>
        <w:t>8</w:t>
      </w:r>
      <w:r w:rsidRPr="00F47E7D">
        <w:rPr>
          <w:rFonts w:ascii="GHEA Grapalat" w:hAnsi="GHEA Grapalat"/>
          <w:b/>
          <w:sz w:val="22"/>
          <w:szCs w:val="22"/>
          <w:lang w:val="hy-AM"/>
        </w:rPr>
        <w:t>. ՄԻՆՈՐԻՏԱՐ ԲԱԺՆԵՄԱՍՆԱԿՑՈՒԹՅԱՆ ՍԵՓԱԿԱՆՈՒԹՅԱՆ ՔԱՂԱՔԱԿԱՆՈՒԹՅԱՆ ԱՌԱՆՁՆԱՀԱՏԿՈՒԹՅՈՒՆՆԵՐԸ</w:t>
      </w:r>
    </w:p>
    <w:p w14:paraId="142200DC" w14:textId="2ED0B19E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Մինորիտար բաժնեմասնակցության դեպքում պետության </w:t>
      </w:r>
      <w:r w:rsidR="00EA0E61">
        <w:rPr>
          <w:rFonts w:ascii="GHEA Grapalat" w:eastAsia="GHEA Grapalat" w:hAnsi="GHEA Grapalat" w:cs="GHEA Grapalat"/>
          <w:sz w:val="22"/>
          <w:szCs w:val="22"/>
          <w:lang w:val="hy-AM"/>
        </w:rPr>
        <w:t>սեփականության նպատակները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EA0E61">
        <w:rPr>
          <w:rFonts w:ascii="GHEA Grapalat" w:eastAsia="GHEA Grapalat" w:hAnsi="GHEA Grapalat" w:cs="GHEA Grapalat"/>
          <w:sz w:val="22"/>
          <w:szCs w:val="22"/>
          <w:lang w:val="hy-AM"/>
        </w:rPr>
        <w:t>պետք</w:t>
      </w:r>
      <w:r w:rsidR="0013697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է համապատասխան</w:t>
      </w:r>
      <w:r w:rsidR="00D96D9A">
        <w:rPr>
          <w:rFonts w:ascii="GHEA Grapalat" w:eastAsia="GHEA Grapalat" w:hAnsi="GHEA Grapalat" w:cs="GHEA Grapalat"/>
          <w:sz w:val="22"/>
          <w:szCs w:val="22"/>
          <w:lang w:val="hy-AM"/>
        </w:rPr>
        <w:t>են</w:t>
      </w:r>
      <w:r w:rsidR="0013697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սույն Քաղաքականությամբ սահմանված նպատակներին</w:t>
      </w:r>
      <w:r w:rsidR="0013697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383FAA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մարմնի կողմից կ</w:t>
      </w:r>
      <w:r w:rsidR="00EA0E61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ուսումասիրվի </w:t>
      </w:r>
      <w:r w:rsidR="00D96D9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գործող ՄՄԸ-երում </w:t>
      </w:r>
      <w:r w:rsidR="00D96D9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պետության </w:t>
      </w:r>
      <w:r w:rsidR="00D96D9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սեփականության </w:t>
      </w:r>
      <w:r w:rsidR="00EA0E61">
        <w:rPr>
          <w:rFonts w:ascii="GHEA Grapalat" w:eastAsia="GHEA Grapalat" w:hAnsi="GHEA Grapalat" w:cs="GHEA Grapalat"/>
          <w:sz w:val="22"/>
          <w:szCs w:val="22"/>
          <w:lang w:val="hy-AM"/>
        </w:rPr>
        <w:t>նպատ</w:t>
      </w:r>
      <w:r w:rsidR="00D96D9A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00EA0E61">
        <w:rPr>
          <w:rFonts w:ascii="GHEA Grapalat" w:eastAsia="GHEA Grapalat" w:hAnsi="GHEA Grapalat" w:cs="GHEA Grapalat"/>
          <w:sz w:val="22"/>
          <w:szCs w:val="22"/>
          <w:lang w:val="hy-AM"/>
        </w:rPr>
        <w:t>կների համապատասախանություն</w:t>
      </w:r>
      <w:r w:rsidR="00D96D9A">
        <w:rPr>
          <w:rFonts w:ascii="GHEA Grapalat" w:eastAsia="GHEA Grapalat" w:hAnsi="GHEA Grapalat" w:cs="GHEA Grapalat"/>
          <w:sz w:val="22"/>
          <w:szCs w:val="22"/>
          <w:lang w:val="hy-AM"/>
        </w:rPr>
        <w:t>ը սույն</w:t>
      </w:r>
      <w:r w:rsidR="00D96D9A" w:rsidRPr="00D96D9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D96D9A">
        <w:rPr>
          <w:rFonts w:ascii="GHEA Grapalat" w:eastAsia="GHEA Grapalat" w:hAnsi="GHEA Grapalat" w:cs="GHEA Grapalat"/>
          <w:sz w:val="22"/>
          <w:szCs w:val="22"/>
          <w:lang w:val="hy-AM"/>
        </w:rPr>
        <w:t>Քաղաքականությամբ սահմանված նպատակներին:</w:t>
      </w:r>
      <w:r w:rsidR="00EA0E61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7787A819" w14:textId="1F85A05C" w:rsidR="00157601" w:rsidRPr="00F47E7D" w:rsidRDefault="008E7DC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00883F9A">
        <w:rPr>
          <w:rFonts w:ascii="GHEA Grapalat" w:eastAsia="GHEA Grapalat" w:hAnsi="GHEA Grapalat" w:cs="GHEA Grapalat"/>
          <w:sz w:val="22"/>
          <w:szCs w:val="22"/>
          <w:lang w:val="hy-AM"/>
        </w:rPr>
        <w:t>ռևտրային նպատակ հետապնդող</w:t>
      </w:r>
      <w:r w:rsidR="0022622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բաժնեմասնակցությա</w:t>
      </w:r>
      <w:r>
        <w:rPr>
          <w:rFonts w:ascii="GHEA Grapalat" w:eastAsia="GHEA Grapalat" w:hAnsi="GHEA Grapalat" w:cs="GHEA Grapalat"/>
          <w:sz w:val="22"/>
          <w:szCs w:val="22"/>
          <w:lang w:val="hy-AM"/>
        </w:rPr>
        <w:t>ն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համար </w:t>
      </w:r>
      <w:r w:rsidR="00C87C11">
        <w:rPr>
          <w:rFonts w:ascii="GHEA Grapalat" w:eastAsia="GHEA Grapalat" w:hAnsi="GHEA Grapalat" w:cs="GHEA Grapalat"/>
          <w:sz w:val="22"/>
          <w:szCs w:val="22"/>
          <w:lang w:val="hy-AM"/>
        </w:rPr>
        <w:t>կարող են</w:t>
      </w:r>
      <w:r w:rsidR="00C602B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սահմանվե</w:t>
      </w:r>
      <w:r w:rsidR="00C87C11">
        <w:rPr>
          <w:rFonts w:ascii="GHEA Grapalat" w:eastAsia="GHEA Grapalat" w:hAnsi="GHEA Grapalat" w:cs="GHEA Grapalat"/>
          <w:sz w:val="22"/>
          <w:szCs w:val="22"/>
          <w:lang w:val="hy-AM"/>
        </w:rPr>
        <w:t>լ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այնպիսի </w:t>
      </w:r>
      <w:r w:rsidR="00C345F0">
        <w:rPr>
          <w:rFonts w:ascii="GHEA Grapalat" w:eastAsia="GHEA Grapalat" w:hAnsi="GHEA Grapalat" w:cs="GHEA Grapalat"/>
          <w:sz w:val="22"/>
          <w:szCs w:val="22"/>
          <w:lang w:val="hy-AM"/>
        </w:rPr>
        <w:t>դեպքեր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որոնք </w:t>
      </w:r>
      <w:r w:rsidR="00C87C11">
        <w:rPr>
          <w:rFonts w:ascii="GHEA Grapalat" w:eastAsia="GHEA Grapalat" w:hAnsi="GHEA Grapalat" w:cs="GHEA Grapalat"/>
          <w:sz w:val="22"/>
          <w:szCs w:val="22"/>
          <w:lang w:val="hy-AM"/>
        </w:rPr>
        <w:t>կ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պահանջեն ելք՝ որոշակի ժամանակահատվածում ապահովելով հնարավոր ամենաբարձր շահութաբերության մակարդակ</w:t>
      </w:r>
      <w:r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որը կարող </w:t>
      </w:r>
      <w:bookmarkStart w:id="9" w:name="_GoBack"/>
      <w:bookmarkEnd w:id="9"/>
      <w:r w:rsidR="00383FA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է </w:t>
      </w:r>
      <w:r>
        <w:rPr>
          <w:rFonts w:ascii="GHEA Grapalat" w:eastAsia="GHEA Grapalat" w:hAnsi="GHEA Grapalat" w:cs="GHEA Grapalat"/>
          <w:sz w:val="22"/>
          <w:szCs w:val="22"/>
          <w:lang w:val="hy-AM"/>
        </w:rPr>
        <w:t>կազմակերպվել</w:t>
      </w:r>
      <w:r w:rsidR="00383FAA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հինգ տարվա ընթացքում:</w:t>
      </w:r>
    </w:p>
    <w:p w14:paraId="2A48BF6B" w14:textId="7A84C32D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Այն դեպքերում, երբ առևտային ընկերությունում մինորիտար</w:t>
      </w:r>
      <w:r w:rsidRPr="00F47E7D">
        <w:rPr>
          <w:rFonts w:ascii="Calibri" w:eastAsia="GHEA Grapalat" w:hAnsi="Calibri" w:cs="Calibri"/>
          <w:sz w:val="22"/>
          <w:szCs w:val="22"/>
          <w:lang w:val="hy-AM"/>
        </w:rPr>
        <w:t> 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բաժնեմասերի սեփականությունը չհամընկնի պետական սեփականության քաղաքականությանը, պետությունը կօտարի</w:t>
      </w:r>
      <w:r w:rsidRPr="00F47E7D">
        <w:rPr>
          <w:rFonts w:ascii="Calibri" w:eastAsia="GHEA Grapalat" w:hAnsi="Calibri" w:cs="Calibri"/>
          <w:sz w:val="22"/>
          <w:szCs w:val="22"/>
          <w:lang w:val="hy-AM"/>
        </w:rPr>
        <w:t> 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դրանք</w:t>
      </w:r>
      <w:r w:rsidRPr="00F47E7D">
        <w:rPr>
          <w:rFonts w:ascii="Calibri" w:eastAsia="GHEA Grapalat" w:hAnsi="Calibri" w:cs="Calibri"/>
          <w:sz w:val="22"/>
          <w:szCs w:val="22"/>
          <w:lang w:val="hy-AM"/>
        </w:rPr>
        <w:t> 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և</w:t>
      </w:r>
      <w:r w:rsidRPr="00F47E7D">
        <w:rPr>
          <w:rFonts w:ascii="Calibri" w:eastAsia="GHEA Grapalat" w:hAnsi="Calibri" w:cs="Calibri"/>
          <w:sz w:val="22"/>
          <w:szCs w:val="22"/>
          <w:lang w:val="hy-AM"/>
        </w:rPr>
        <w:t> 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նման դեպքերում</w:t>
      </w:r>
      <w:r w:rsidRPr="00F47E7D">
        <w:rPr>
          <w:rFonts w:ascii="Calibri" w:eastAsia="GHEA Grapalat" w:hAnsi="Calibri" w:cs="Calibri"/>
          <w:sz w:val="22"/>
          <w:szCs w:val="22"/>
          <w:lang w:val="hy-AM"/>
        </w:rPr>
        <w:t> 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ձեռք չի բերի և/կամ չի դառնա առևտրային ընկերությունում մինորիտար բաժնեմասերի սեփականատեր:</w:t>
      </w:r>
    </w:p>
    <w:p w14:paraId="43E43AEC" w14:textId="24B08CE7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Եթե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 դառնա մասնավոր ընկերություններում բաժնետոմսերի սեփականատեր, որոնք ձեռք են բերվել հակակոռուպցիոն գործողությունների պատշաճ գործընթացի ապահովման կամ ազգային ակտիվների վերականգնման համանման գործողությունների արդյունքում</w:t>
      </w:r>
      <w:r w:rsidR="000C0578">
        <w:rPr>
          <w:rFonts w:ascii="GHEA Grapalat" w:eastAsia="GHEA Grapalat" w:hAnsi="GHEA Grapalat" w:cs="GHEA Grapalat"/>
          <w:sz w:val="22"/>
          <w:szCs w:val="22"/>
          <w:lang w:val="hy-AM"/>
        </w:rPr>
        <w:t>,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նման սեփականությունը չի համընկնում հանրային նպատակներ հետ, ապա այն կդիտարկվի որպես ժամանակավոր սեփականություն: Ընդ որում, որպես պետական մինորիտար մասնակցությամբ ընկերությունների կառավարման արդյունավետ համակարգ ստեղծվելու են հոլդինգային ընկերություններ, որին փոխանցվելու են պետական բաժնեմասերը (սեփականության իրավունքով): Հոլդինգային ընկերության կառավարումը կարող է իրականացվել արդար և մրցակցային ընթացակարգի միջոցով վարձված ակտիվների </w:t>
      </w:r>
      <w:r w:rsidR="00231D0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հեղինակավոր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կառավարչի կողմից:</w:t>
      </w:r>
    </w:p>
    <w:p w14:paraId="25B53B6A" w14:textId="15D99E43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Պետությունը արդար և մրցակցային ընթացակարգի միջոցով կվարձի ակտիվների </w:t>
      </w:r>
      <w:r w:rsidR="00231D0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հեղինակավոր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կառավարչի՝ պետության անունից նման բաժնետոմսերը հինգ տարվա ընթացքում ժամանակավորապես կառավարելու և հինգ տարվա ընթացքում Կառավարության համար առավել բարենպաստ պայմաններով ելք ապահովելու համար:</w:t>
      </w:r>
    </w:p>
    <w:p w14:paraId="34B51685" w14:textId="24E420E3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Մինորիտար բաժնեմասնակցության սեփականության, քաղաքականության մշակման և կարգավորման գործառույթների իրականացման լիազորությունների կենտրոնացումը կանխելու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համար մինորիտար բաժնեմասի նկատմամբ պետության սեփականության իրավունքները պետք է իրականացվեն Համակարգող մարմնի կողմից, բացառությամբ սույն Քաղաքականությամբ Կառավարությանը վերապահված իրավունքների: Եթե մինորիտար բաժնեմասը պատկանում է բաժնետոմսերի կառավարումը իրականացնող այլ մարմնի, այն պետք է փոխանցվի Համակարգող մարմնին:</w:t>
      </w:r>
    </w:p>
    <w:p w14:paraId="29118C1B" w14:textId="77777777" w:rsidR="00826911" w:rsidRPr="00F47E7D" w:rsidRDefault="00826911" w:rsidP="00157601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222DAAF5" w14:textId="4F52AA57" w:rsidR="00157601" w:rsidRPr="00F47E7D" w:rsidRDefault="00157601" w:rsidP="00157601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00C602B6">
        <w:rPr>
          <w:rFonts w:ascii="GHEA Grapalat" w:hAnsi="GHEA Grapalat"/>
          <w:b/>
          <w:sz w:val="22"/>
          <w:szCs w:val="22"/>
          <w:lang w:val="hy-AM"/>
        </w:rPr>
        <w:t>9</w:t>
      </w:r>
      <w:r w:rsidRPr="00F47E7D">
        <w:rPr>
          <w:rFonts w:ascii="GHEA Grapalat" w:hAnsi="GHEA Grapalat"/>
          <w:b/>
          <w:sz w:val="22"/>
          <w:szCs w:val="22"/>
          <w:lang w:val="hy-AM"/>
        </w:rPr>
        <w:t>. ՔԱՂԱՔԱԿԱՆՈՒԹՅԱՆ ՇՐՋԱՆԱԿՆԵՐՈՒՄ ՀԱՇՎԵՏՎՈՂԱԿԱՆՈՒԹՅՈՒՆԸ</w:t>
      </w:r>
    </w:p>
    <w:p w14:paraId="4D044D26" w14:textId="2DF65CB0" w:rsidR="00157601" w:rsidRPr="00F47E7D" w:rsidRDefault="0071151B" w:rsidP="00A359FD">
      <w:pPr>
        <w:pStyle w:val="ListParagraph"/>
        <w:numPr>
          <w:ilvl w:val="0"/>
          <w:numId w:val="3"/>
        </w:numPr>
        <w:spacing w:before="240" w:after="24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 երեք տարին մեկ անգամ, ինչպես նաև նոր կառավարության ծրագրի ընդունումից հետո վեց ամսվա ընթացքում, կարող է վերանայել </w:t>
      </w:r>
      <w:r w:rsidR="00157601" w:rsidRPr="00F47E7D">
        <w:rPr>
          <w:rFonts w:ascii="GHEA Grapalat" w:hAnsi="GHEA Grapalat"/>
          <w:sz w:val="22"/>
          <w:lang w:val="hy-AM"/>
        </w:rPr>
        <w:t>ս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ույն Քաղաքականությունը:</w:t>
      </w:r>
      <w:r w:rsidR="00157601" w:rsidRPr="00F47E7D">
        <w:rPr>
          <w:lang w:val="hy-AM"/>
        </w:rPr>
        <w:t xml:space="preserve"> 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Սույն Քաղաքականությունը կարող է վերանայվել առավել հաճախ՝ կախված Հայաստանի Հանրապետության տնտեսությունում և ՊՄԸ-ների դերում տեղի ունեցած էական փոփոխություններից, ազգային անվտանգության նոր սպառնալիքների կամ օրենսդրական նոր փոփոխություններից։</w:t>
      </w:r>
    </w:p>
    <w:p w14:paraId="391083F8" w14:textId="77777777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մարմինը յուրաքանչյուր հաշվետու տարվա ավարտից հետո ինը ամսվա ընթացքում կազմում և հրապարակում է տարեկան ամփոփ հաշվետվություն, որը պետք է ներառի հետևյալ բաժինները և տեղեկատվությունը՝</w:t>
      </w:r>
    </w:p>
    <w:p w14:paraId="49A3A0C7" w14:textId="77777777" w:rsidR="00157601" w:rsidRPr="00F47E7D" w:rsidRDefault="00157601" w:rsidP="00A359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Սույն Քաղաքականության իրագործման ամփոփ նկարագրությունը, այդ թվում՝</w:t>
      </w:r>
      <w:r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ա)պետության կողմից սահմանված նպատակների կատարման ընթացքը,</w:t>
      </w:r>
      <w:r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բ) քաղաքականության կիրառման գործընթացում կատարված կամ նախատեսվող հիմնական փոփոխությունները</w:t>
      </w:r>
      <w:r w:rsidRPr="00F47E7D">
        <w:rPr>
          <w:rFonts w:ascii="GHEA Grapalat" w:eastAsia="MS Gothic" w:hAnsi="GHEA Grapalat" w:cs="Courier New"/>
          <w:sz w:val="22"/>
          <w:szCs w:val="22"/>
          <w:lang w:val="hy-AM"/>
        </w:rPr>
        <w:t>։</w:t>
      </w:r>
    </w:p>
    <w:p w14:paraId="53D90270" w14:textId="77777777" w:rsidR="00A61EE6" w:rsidRPr="00F47E7D" w:rsidRDefault="00157601" w:rsidP="00A359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Պետական մասնակցության պորտֆելի ընդհանուր նկարագրությունը, մասնավորապես՝</w:t>
      </w:r>
      <w:r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ա) բաժնեմասնակցության կառուցվածքի, չափերի և ոլորտային պատկանելության նկարագիրը</w:t>
      </w:r>
      <w:r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բ) պետական մասնակցությամբ ընկերությունների դերը տնտեսության մեջ, ներառյալ հիմնական ոլորտների վրա ազդեցությունը</w:t>
      </w:r>
      <w:r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255BCA69" w14:textId="1EA8FC05" w:rsidR="00157601" w:rsidRPr="00F47E7D" w:rsidRDefault="00157601" w:rsidP="00A61EE6">
      <w:pPr>
        <w:pStyle w:val="ListParagraph"/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գ) սահմանված նպատակների կատարողականը և զարգացման միտումները։</w:t>
      </w:r>
    </w:p>
    <w:p w14:paraId="4D0DFA52" w14:textId="77777777" w:rsidR="00A61EE6" w:rsidRPr="00F47E7D" w:rsidRDefault="00157601" w:rsidP="00A359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Հիմնական ֆինանսական և ոչ ֆինանսական ցուցանիշների ամփոփ նկարագրությունը, ներառյալ՝</w:t>
      </w:r>
      <w:r w:rsidRPr="00F47E7D">
        <w:rPr>
          <w:rFonts w:ascii="GHEA Grapalat" w:hAnsi="GHEA Grapalat"/>
          <w:lang w:val="hy-AM"/>
        </w:rPr>
        <w:br/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ա)ընդհանուր ցուցանիշները ամբողջ պորտֆելի համար</w:t>
      </w:r>
      <w:r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4D70E8FF" w14:textId="159898BD" w:rsidR="00157601" w:rsidRPr="00F47E7D" w:rsidRDefault="00157601" w:rsidP="00A61EE6">
      <w:pPr>
        <w:pStyle w:val="ListParagraph"/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բ) առանձին ցուցանիշներ՝ խոշոր ՊՄԸ-ների համար:</w:t>
      </w:r>
    </w:p>
    <w:p w14:paraId="7FA76A15" w14:textId="2F83DDDF" w:rsidR="00157601" w:rsidRPr="00F47E7D" w:rsidRDefault="00A61EE6" w:rsidP="00A359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ՊՄԸ-ների </w:t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խորհուրդների վերաբերյալ տեղեկատվություն, այդ թվում՝</w:t>
      </w:r>
      <w:r w:rsidR="00157601" w:rsidRPr="00F47E7D">
        <w:rPr>
          <w:rFonts w:ascii="GHEA Grapalat" w:hAnsi="GHEA Grapalat"/>
          <w:lang w:val="hy-AM"/>
        </w:rPr>
        <w:br/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ա)հաշվետու տարվա ընթացքում իրականացված փոփոխությունները</w:t>
      </w:r>
      <w:r w:rsidR="00157601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  <w:r w:rsidR="00157601" w:rsidRPr="00F47E7D">
        <w:rPr>
          <w:rFonts w:ascii="GHEA Grapalat" w:hAnsi="GHEA Grapalat"/>
          <w:lang w:val="hy-AM"/>
        </w:rPr>
        <w:br/>
      </w:r>
      <w:r w:rsidR="0015760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բ) նշանակումների և լիազորությունների ժամկետների մասին տվյալները</w:t>
      </w:r>
      <w:r w:rsidR="00157601" w:rsidRPr="00F47E7D">
        <w:rPr>
          <w:rFonts w:ascii="Cambria Math" w:eastAsia="GHEA Grapalat" w:hAnsi="Cambria Math" w:cs="Cambria Math"/>
          <w:sz w:val="22"/>
          <w:szCs w:val="22"/>
          <w:lang w:val="hy-AM"/>
        </w:rPr>
        <w:t>․</w:t>
      </w:r>
    </w:p>
    <w:p w14:paraId="549D939A" w14:textId="18D3F63E" w:rsidR="00157601" w:rsidRPr="00F47E7D" w:rsidRDefault="00157601" w:rsidP="00157601">
      <w:pPr>
        <w:spacing w:after="0" w:line="276" w:lineRule="auto"/>
        <w:ind w:left="72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գ) </w:t>
      </w:r>
      <w:r w:rsidR="00A61EE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 անդամների նիստերին մասնակցության վիճակագրությունը:</w:t>
      </w:r>
    </w:p>
    <w:p w14:paraId="5C0656C3" w14:textId="77777777" w:rsidR="00A61EE6" w:rsidRPr="00F47E7D" w:rsidRDefault="00157601" w:rsidP="00A359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Մինորիտար մասնակցության դեպքում՝</w:t>
      </w:r>
    </w:p>
    <w:p w14:paraId="3C344B0B" w14:textId="6F454848" w:rsidR="00157601" w:rsidRPr="00F47E7D" w:rsidRDefault="00157601" w:rsidP="00A61EE6">
      <w:pPr>
        <w:pStyle w:val="ListParagraph"/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ա) ընդհանուր ժողովի քվեարկության գործընթացի և որոշումների կայացման ընթացակարգերի նկարագրությունը, այդ թվում՝ վետոյի իրավունքի դեպքերի</w:t>
      </w:r>
      <w:r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3D2FC581" w14:textId="4CE23DEE" w:rsidR="00157601" w:rsidRPr="00F47E7D" w:rsidRDefault="00157601" w:rsidP="00157601">
      <w:pPr>
        <w:spacing w:after="0" w:line="276" w:lineRule="auto"/>
        <w:ind w:left="72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բ) հաշվետու տարվա ընթացքում Ժողովի նիստերում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կառավարության կողմից լիազորված անձի քվեարկության մանրամասներ</w:t>
      </w:r>
      <w:r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6CB8BDE7" w14:textId="77777777" w:rsidR="00157601" w:rsidRPr="00F47E7D" w:rsidRDefault="00157601" w:rsidP="00157601">
      <w:pPr>
        <w:spacing w:after="0" w:line="276" w:lineRule="auto"/>
        <w:ind w:left="72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գ) հնարավոր շահերի բախում պարունակող գործարքների վերաբերյալ տեղեկատվություն</w:t>
      </w:r>
      <w:r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065A312C" w14:textId="77777777" w:rsidR="00157601" w:rsidRPr="00F47E7D" w:rsidRDefault="00157601" w:rsidP="00157601">
      <w:pPr>
        <w:spacing w:after="0" w:line="276" w:lineRule="auto"/>
        <w:ind w:left="72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դ)վճարված շահութաբաժինների և բաժնեմասնակցության գնահատված արժեքի փոփոխություն</w:t>
      </w:r>
      <w:r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4D1D07FA" w14:textId="77777777" w:rsidR="00157601" w:rsidRPr="00F47E7D" w:rsidRDefault="00157601" w:rsidP="00157601">
      <w:pPr>
        <w:spacing w:after="0" w:line="276" w:lineRule="auto"/>
        <w:ind w:left="72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ե) պայմանական պարտավորությունների վերաբերյալ տեղեկատվություն։</w:t>
      </w:r>
    </w:p>
    <w:p w14:paraId="6DC7D4FD" w14:textId="77777777" w:rsidR="00157601" w:rsidRPr="00F47E7D" w:rsidRDefault="00157601" w:rsidP="00A359F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Ընկերությունների վրա ազդող հիմնական ռիսկերն և դրանց կառավարման միջոցառումները ու փոխկապակցված անձանց հետ գործարքները։ </w:t>
      </w:r>
    </w:p>
    <w:p w14:paraId="2642DF94" w14:textId="0E094BF2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Սեփականության քաղաքականության վերանայման շրջանակներում,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կառավարությունը պարբերաբար պետք է գնահատի, թե արդյոք շուկայի կարգավորումը բավարար չէ լիարժեք կամ մասնակի մասնավոր սեփականության ներքո գտնվող բնական մենաշնորհների արդյունավետ գործունեությունն ապահովելու համար։ </w:t>
      </w:r>
    </w:p>
    <w:p w14:paraId="6E87F95E" w14:textId="035BFCB6" w:rsidR="00157601" w:rsidRPr="00F47E7D" w:rsidRDefault="0015760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ՊՄԸ-ների սեփականության քաղաքականության հերթական վերանայման շրջանակներում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Հայաստանի Հանրապետության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կառավարությունը պետք է գնահատի շուկայական պայմանների հնարավոր փոփոխությունը՝ մասնավորի կողմից հանրային ծառայությունների մատուցման հնարավորություն ընձեռելու տեսանկյունից՝ անհրաժեշտության դեպքում վերանայելով նաև առաջնահերթ ՊՄԸ-ների ցանկը և ժամանակացույցը։</w:t>
      </w:r>
    </w:p>
    <w:p w14:paraId="7AFA7149" w14:textId="77777777" w:rsidR="00826911" w:rsidRPr="00F47E7D" w:rsidRDefault="00826911" w:rsidP="00826911">
      <w:pPr>
        <w:pStyle w:val="ListParagraph"/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</w:p>
    <w:p w14:paraId="250CF5BC" w14:textId="0D00B03E" w:rsidR="66F28F86" w:rsidRPr="00F47E7D" w:rsidRDefault="3D149CBA" w:rsidP="00157601">
      <w:pPr>
        <w:pStyle w:val="Heading2"/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ԳԼՈՒԽ </w:t>
      </w:r>
      <w:r w:rsidR="00157601" w:rsidRPr="00F47E7D">
        <w:rPr>
          <w:rFonts w:ascii="GHEA Grapalat" w:hAnsi="GHEA Grapalat"/>
          <w:b/>
          <w:sz w:val="22"/>
          <w:szCs w:val="22"/>
          <w:lang w:val="hy-AM"/>
        </w:rPr>
        <w:t>1</w:t>
      </w:r>
      <w:r w:rsidR="00C602B6">
        <w:rPr>
          <w:rFonts w:ascii="GHEA Grapalat" w:hAnsi="GHEA Grapalat"/>
          <w:b/>
          <w:sz w:val="22"/>
          <w:szCs w:val="22"/>
          <w:lang w:val="hy-AM"/>
        </w:rPr>
        <w:t>0</w:t>
      </w:r>
      <w:r w:rsidRPr="00F47E7D">
        <w:rPr>
          <w:rFonts w:ascii="GHEA Grapalat" w:hAnsi="GHEA Grapalat"/>
          <w:b/>
          <w:sz w:val="22"/>
          <w:szCs w:val="22"/>
          <w:lang w:val="hy-AM"/>
        </w:rPr>
        <w:t xml:space="preserve">. </w:t>
      </w:r>
      <w:r w:rsidR="00A67021" w:rsidRPr="00F47E7D">
        <w:rPr>
          <w:rFonts w:ascii="GHEA Grapalat" w:hAnsi="GHEA Grapalat"/>
          <w:b/>
          <w:sz w:val="22"/>
          <w:szCs w:val="22"/>
          <w:lang w:val="hy-AM"/>
        </w:rPr>
        <w:t xml:space="preserve">ՊՄԸ </w:t>
      </w:r>
      <w:r w:rsidR="6E1E9DCC" w:rsidRPr="00F47E7D">
        <w:rPr>
          <w:rFonts w:ascii="GHEA Grapalat" w:hAnsi="GHEA Grapalat"/>
          <w:b/>
          <w:sz w:val="22"/>
          <w:szCs w:val="22"/>
          <w:lang w:val="hy-AM"/>
        </w:rPr>
        <w:t>ԿԱՌԱՎԱՐՄԱՆ ՄԱՐՄԻՆՆԵՐԸ</w:t>
      </w:r>
    </w:p>
    <w:p w14:paraId="1A7438E1" w14:textId="7D4EED48" w:rsidR="5DF77B81" w:rsidRPr="00F47E7D" w:rsidRDefault="002A7B72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Սույն </w:t>
      </w:r>
      <w:r w:rsidR="00A9212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Ք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աղաքականության շրջանակներում կորպորատիվ կառավարման արդյունավետ համակարգ պարտադիր ներդնելու իմաստով առաջնային ուշադրության են արժանանալու ա</w:t>
      </w:r>
      <w:r w:rsidR="005437F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ռաջնահերթ </w:t>
      </w:r>
      <w:r w:rsidR="2B1D400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ՊՄԸ-ներ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</w:t>
      </w:r>
      <w:r w:rsidR="2B1D400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։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4E69703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ՊՄԸ-ները պետք է ապահովեն սույն Քաղաքականությանը համապատասխան կառավարումը։ </w:t>
      </w:r>
      <w:r w:rsidR="0090018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Առաջնահերթ</w:t>
      </w:r>
      <w:r w:rsidR="58C46A2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ՊՄԸ-ները միանում են</w:t>
      </w:r>
      <w:r w:rsidR="52B10A26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</w:t>
      </w:r>
      <w:r w:rsidR="00231D0B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Էկոնոմիկայի նախարարի </w:t>
      </w:r>
      <w:r w:rsidR="52B10A26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2024 թվականի հուլիսի 30-ի </w:t>
      </w:r>
      <w:r w:rsidR="00CD232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թիվ 1955-Ն հրամանին</w:t>
      </w:r>
      <w:r w:rsidR="52B10A26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։ </w:t>
      </w:r>
      <w:r w:rsidR="00BE38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Յուրաքանչյուր</w:t>
      </w:r>
      <w:r w:rsidR="40821E1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ոչ </w:t>
      </w:r>
      <w:r w:rsidR="005311E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առաջնահերթ</w:t>
      </w:r>
      <w:r w:rsidR="00BE38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 բաժնետիրոջ իրավունքներն իրականացնող մարմինը որոշում է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BE38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կորպորատիվ </w:t>
      </w:r>
      <w:r w:rsidR="00231D0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կառավարման </w:t>
      </w:r>
      <w:r w:rsidR="00BE38B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կանոնագրքին միանալու նպատակահարմարությունը։</w:t>
      </w:r>
    </w:p>
    <w:p w14:paraId="4BF4C8AE" w14:textId="3B3A9DC6" w:rsidR="5DF77B81" w:rsidRPr="00F47E7D" w:rsidRDefault="21F3D62E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 բաժնետիրոջ իրավունքները իրականացնում է </w:t>
      </w:r>
      <w:r w:rsidR="00B349F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լորտային մարմինը, իսկ բացառապես առևտրային նպատակ ունեցող ՊՄԸ-ներինը՝ </w:t>
      </w:r>
      <w:r w:rsidR="00280FD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ամակարգող մարմինը։ </w:t>
      </w:r>
    </w:p>
    <w:p w14:paraId="510DE02C" w14:textId="443A48FD" w:rsidR="5DF77B81" w:rsidRPr="00F47E7D" w:rsidRDefault="21F3D62E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Առաջնա</w:t>
      </w:r>
      <w:r w:rsidR="2D56816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հերթ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ՊՄԸ-ներում բաժնետիրոջ իրավունքն իրականացնող մարմինը, մինչև ժողովի նիստին մասնակցելը այդ նիստի օրակարգում ներգրավված հարցերը ներկայացնում է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նախարարություն, Համակարգող մարմին և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(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կամ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>)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տվյալ ՊՄԸ ոլորտային մարմին, իսկ Հանձնաժողով ձևավորված լինելու դեպքում՝ </w:t>
      </w:r>
      <w:r w:rsidR="00CC4F27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անձնաժողովին</w:t>
      </w:r>
      <w:r w:rsidR="1DFE9E7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Բաժնետիրոջ իրավունքներն իրականացնող մարմինը ժողովի նիստին քվեարկում է համաձայն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նախարարության, Համակարգող մարմնի և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(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կամ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>)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տվյալ ՊՄԸ ոլորտային մարմնի կողմից</w:t>
      </w:r>
      <w:r w:rsidR="00C635E7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համատեղ ընդունված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իսկ Հանձնաժողով ձևավորված լինելու դեպքում՝ </w:t>
      </w:r>
      <w:r w:rsidR="00A9212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</w:t>
      </w:r>
      <w:r w:rsidR="1DFE9E7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անձնաժողովում </w:t>
      </w:r>
      <w:r w:rsidR="0064632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ընդունված</w:t>
      </w:r>
      <w:r w:rsidR="1DFE9E7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որոշումների։ </w:t>
      </w:r>
    </w:p>
    <w:p w14:paraId="7C344FFD" w14:textId="2BABE1DC" w:rsidR="5DF77B81" w:rsidRPr="00F47E7D" w:rsidRDefault="13D2DEBE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Յուրաքանչյուր ՊՄԸ կանոնադրությունը կազմվում է այնպես, որ ապահովվի սույն Քաղաքականության համապատասխան մարմիններին</w:t>
      </w:r>
      <w:r w:rsidR="00B349F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համապատասխան լիազորությունների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վերապահումը։ </w:t>
      </w:r>
    </w:p>
    <w:p w14:paraId="13068FAE" w14:textId="02DCBDCF" w:rsidR="5DF77B81" w:rsidRPr="00F47E7D" w:rsidRDefault="00930FF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Ի</w:t>
      </w:r>
      <w:r w:rsidR="5491614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լրումն օրենք</w:t>
      </w:r>
      <w:r w:rsidR="1208019E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ով սահմանված</w:t>
      </w:r>
      <w:r w:rsidR="16796137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՝</w:t>
      </w:r>
      <w:r w:rsidR="1208019E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ժողովի իրավասությանը պատկանող </w:t>
      </w:r>
      <w:r w:rsidR="4D7E983A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այն </w:t>
      </w:r>
      <w:r w:rsidR="1208019E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բացառիկ լիազորությունների</w:t>
      </w:r>
      <w:r w:rsidR="313990BE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, որոնք չեն կարող վ</w:t>
      </w:r>
      <w:r w:rsidR="001E7671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ե</w:t>
      </w:r>
      <w:r w:rsidR="313990BE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րապահվել այլ մարմնի</w:t>
      </w:r>
      <w:r w:rsidR="1208019E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,</w:t>
      </w:r>
      <w:r w:rsidR="5491614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յուրաքանչյուր ՊՄԸ-ում ժողովի բացառիկ իրավասությանը </w:t>
      </w:r>
      <w:r w:rsidR="5491614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պետք է առնվազն պատկանեն </w:t>
      </w:r>
      <w:r w:rsidR="0690003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նաև </w:t>
      </w:r>
      <w:r w:rsidR="5491614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հետևյալ</w:t>
      </w:r>
      <w:r w:rsidR="169AB898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լիազորությունները</w:t>
      </w:r>
      <w:r w:rsidR="54916144" w:rsidRPr="00F47E7D">
        <w:rPr>
          <w:rFonts w:ascii="Cambria Math" w:eastAsia="MS Mincho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3528C96F" w14:textId="568591AC" w:rsidR="5DF77B81" w:rsidRPr="00F47E7D" w:rsidRDefault="00930FF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Բ</w:t>
      </w:r>
      <w:r w:rsidR="5FB51DB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աժնետոմսերի անվանական արժեքի մեծացման կամ լրացուցիչ բաժնետոմսերի տեղաբաշխման միջոցով կանոնադրական կապիտալի չափի ավելացումը</w:t>
      </w:r>
      <w:r w:rsidR="5FB51DB6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496FB53D" w14:textId="698CB6B0" w:rsidR="5DF77B81" w:rsidRPr="00F47E7D" w:rsidRDefault="63CBA782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</w:t>
      </w:r>
      <w:r w:rsidRPr="00F47E7D">
        <w:rPr>
          <w:rFonts w:ascii="GHEA Grapalat" w:hAnsi="GHEA Grapalat"/>
          <w:sz w:val="22"/>
          <w:szCs w:val="22"/>
          <w:lang w:val="hy-AM"/>
        </w:rPr>
        <w:t>ւթյան աուդիտն իրականացնող անձի հաստատումը.</w:t>
      </w:r>
    </w:p>
    <w:p w14:paraId="576D44DF" w14:textId="49AA6108" w:rsidR="5DF77B81" w:rsidRPr="00F47E7D" w:rsidRDefault="63CBA782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lastRenderedPageBreak/>
        <w:t>Ընկերության կողմից բաժնետերերին տեղեկությունների և նյութերի հաղորդման ձևի ո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րո</w:t>
      </w:r>
      <w:r w:rsidRPr="00F47E7D">
        <w:rPr>
          <w:rFonts w:ascii="GHEA Grapalat" w:hAnsi="GHEA Grapalat"/>
          <w:sz w:val="22"/>
          <w:szCs w:val="22"/>
          <w:lang w:val="hy-AM"/>
        </w:rPr>
        <w:t>շումը, ներառյալ զանգվածային լրատվության համապատասխան միջոցի ընտրությունը, եթե հաղորդումը պետք է իրականացվի նաև հրապարակային հայտարարության ձևով.</w:t>
      </w:r>
    </w:p>
    <w:p w14:paraId="15EB6FEA" w14:textId="39AB5724" w:rsidR="5DF77B81" w:rsidRPr="00F47E7D" w:rsidRDefault="7671D3D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Ընկերության կողմից տեղաբաշխված բաժնետոմսերի ձեռքբերումը և հե</w:t>
      </w:r>
      <w:r w:rsidRPr="00F47E7D">
        <w:rPr>
          <w:rFonts w:ascii="GHEA Grapalat" w:hAnsi="GHEA Grapalat"/>
          <w:sz w:val="22"/>
          <w:szCs w:val="22"/>
          <w:lang w:val="hy-AM"/>
        </w:rPr>
        <w:t>տգնումը` օրենքով նախատեսված դեպքերում.</w:t>
      </w:r>
    </w:p>
    <w:p w14:paraId="40847A1F" w14:textId="79CEB94A" w:rsidR="5DF77B81" w:rsidRPr="00F47E7D" w:rsidRDefault="00930FF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Դ</w:t>
      </w:r>
      <w:r w:rsidR="7671D3D3" w:rsidRPr="00F47E7D">
        <w:rPr>
          <w:rFonts w:ascii="GHEA Grapalat" w:hAnsi="GHEA Grapalat"/>
          <w:sz w:val="22"/>
          <w:szCs w:val="22"/>
          <w:lang w:val="hy-AM"/>
        </w:rPr>
        <w:t>ուստր կամ կախյալ ընկերությունների ստեղծումը կամ դրանց մասնակցությունը.</w:t>
      </w:r>
    </w:p>
    <w:p w14:paraId="02AEC75B" w14:textId="3F74D51E" w:rsidR="5DF77B81" w:rsidRPr="00F47E7D" w:rsidRDefault="7671D3D3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Ընկերության գործունեության հիմնական ուղղությունների որոշումը.</w:t>
      </w:r>
    </w:p>
    <w:p w14:paraId="7DB3AFE0" w14:textId="02749580" w:rsidR="5DF77B81" w:rsidRPr="00F47E7D" w:rsidRDefault="06C1221E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 xml:space="preserve">Ընկերության մասնաճյուղերի և ներկայացուցչությունների, հիմնարկների ստեղծումը. </w:t>
      </w:r>
    </w:p>
    <w:p w14:paraId="7DAD7864" w14:textId="7EF9B252" w:rsidR="5DF77B81" w:rsidRPr="00F47E7D" w:rsidRDefault="00930FF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709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Ա</w:t>
      </w:r>
      <w:r w:rsidR="06C1221E" w:rsidRPr="00F47E7D">
        <w:rPr>
          <w:rFonts w:ascii="GHEA Grapalat" w:hAnsi="GHEA Grapalat"/>
          <w:sz w:val="22"/>
          <w:szCs w:val="22"/>
          <w:lang w:val="hy-AM"/>
        </w:rPr>
        <w:t xml:space="preserve">յլ 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կազմակերպություններում</w:t>
      </w:r>
      <w:r w:rsidR="06C1221E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բաժնե</w:t>
      </w:r>
      <w:r w:rsidR="06C1221E" w:rsidRPr="00F47E7D">
        <w:rPr>
          <w:rFonts w:ascii="GHEA Grapalat" w:hAnsi="GHEA Grapalat"/>
          <w:sz w:val="22"/>
          <w:szCs w:val="22"/>
          <w:lang w:val="hy-AM"/>
        </w:rPr>
        <w:t>մասնակց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ությունը։</w:t>
      </w:r>
      <w:r w:rsidR="2EF8E939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542B5690" w14:textId="034F2565" w:rsidR="5DF77B81" w:rsidRPr="00F47E7D" w:rsidRDefault="2B1D400F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Յուրաքանչյուր </w:t>
      </w:r>
      <w:r w:rsidR="7E72163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առաջնա</w:t>
      </w:r>
      <w:r w:rsidR="226F54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հերթ</w:t>
      </w:r>
      <w:r w:rsidR="7E72163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ՊՄԸ-ում ստեղծվում է խորհուրդ</w:t>
      </w:r>
      <w:r w:rsidR="431AA411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</w:t>
      </w:r>
      <w:r w:rsidR="581F56D5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ներդրվում է խորհրդի անդամների ընտրության, վարձատրության և հաշվետվողականության համակարգ</w:t>
      </w:r>
      <w:r w:rsidR="003FAEC4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։ </w:t>
      </w:r>
      <w:r w:rsidR="3139166D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Ոչ առաջն</w:t>
      </w:r>
      <w:r w:rsidR="028822CC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ահերթ</w:t>
      </w:r>
      <w:r w:rsidR="3139166D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ՊՄԸ-ում կարող է ստեղծվել խորհուրդ, եթե այդ ՊՄԸ բաժնետիրոջ իրավունքներն իրականացնող մարմինը դա նպատակահարմար է գտնում։ </w:t>
      </w:r>
    </w:p>
    <w:p w14:paraId="40BC90D7" w14:textId="4B6A17A9" w:rsidR="5DF77B81" w:rsidRPr="00F47E7D" w:rsidRDefault="003FAEC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Առաջնա</w:t>
      </w:r>
      <w:r w:rsidR="2B1C678A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հերթ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ՊՄԸ-ներում խորհրդի անդամների առնվազն </w:t>
      </w:r>
      <w:r w:rsidR="00021DB8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մեկ երրորդը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պետք է լինի անկախ։ </w:t>
      </w:r>
      <w:r w:rsidR="00A61EE6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ՊՄԸ-ի խ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որհրդի անկախ անդամի չափանիշները սահմանված են</w:t>
      </w:r>
      <w:r w:rsidR="009F7F95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«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Բաժնետիրական ընկերությունների մասին</w:t>
      </w:r>
      <w:r w:rsidR="009F7F95"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>»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օրենքով։ </w:t>
      </w:r>
    </w:p>
    <w:p w14:paraId="495199B0" w14:textId="77777777" w:rsidR="008A799D" w:rsidRPr="008A799D" w:rsidRDefault="1B55BF5C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 xml:space="preserve">Մինչև </w:t>
      </w:r>
      <w:r w:rsidR="00A61EE6" w:rsidRPr="00F47E7D">
        <w:rPr>
          <w:rFonts w:ascii="GHEA Grapalat" w:hAnsi="GHEA Grapalat"/>
          <w:sz w:val="22"/>
          <w:szCs w:val="22"/>
          <w:lang w:val="hy-AM"/>
        </w:rPr>
        <w:t xml:space="preserve">ՊՄԸ-ի 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խորհրդի անդամի </w:t>
      </w:r>
      <w:r w:rsidR="0016224C" w:rsidRPr="00F47E7D">
        <w:rPr>
          <w:rFonts w:ascii="GHEA Grapalat" w:hAnsi="GHEA Grapalat"/>
          <w:sz w:val="22"/>
          <w:szCs w:val="22"/>
          <w:lang w:val="hy-AM"/>
        </w:rPr>
        <w:t>ընտրությունը</w:t>
      </w:r>
      <w:r w:rsidRPr="00F47E7D">
        <w:rPr>
          <w:rFonts w:ascii="GHEA Grapalat" w:hAnsi="GHEA Grapalat"/>
          <w:sz w:val="22"/>
          <w:szCs w:val="22"/>
          <w:lang w:val="hy-AM"/>
        </w:rPr>
        <w:t>, բաժնետ</w:t>
      </w:r>
      <w:r w:rsidR="0064632E" w:rsidRPr="00F47E7D">
        <w:rPr>
          <w:rFonts w:ascii="GHEA Grapalat" w:hAnsi="GHEA Grapalat"/>
          <w:sz w:val="22"/>
          <w:szCs w:val="22"/>
          <w:lang w:val="hy-AM"/>
        </w:rPr>
        <w:t>իրոջ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 իրավունքներն իրականացնող մարմինը իրականացնում է համապատասխանության, շահերի բախման, իսկ </w:t>
      </w:r>
      <w:r w:rsidR="00A61EE6" w:rsidRPr="00F47E7D">
        <w:rPr>
          <w:rFonts w:ascii="GHEA Grapalat" w:hAnsi="GHEA Grapalat"/>
          <w:sz w:val="22"/>
          <w:szCs w:val="22"/>
          <w:lang w:val="hy-AM"/>
        </w:rPr>
        <w:t xml:space="preserve">ՊՄԸ-ի 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խորհրդի </w:t>
      </w:r>
      <w:r w:rsidR="00A61EE6" w:rsidRPr="00F47E7D">
        <w:rPr>
          <w:rFonts w:ascii="GHEA Grapalat" w:hAnsi="GHEA Grapalat"/>
          <w:sz w:val="22"/>
          <w:szCs w:val="22"/>
          <w:lang w:val="hy-AM"/>
        </w:rPr>
        <w:t xml:space="preserve">անկախ 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անդամների դեպքում՝ անկախության </w:t>
      </w:r>
      <w:r w:rsidR="002463A9" w:rsidRPr="00F47E7D">
        <w:rPr>
          <w:rFonts w:ascii="GHEA Grapalat" w:hAnsi="GHEA Grapalat"/>
          <w:sz w:val="22"/>
          <w:szCs w:val="22"/>
          <w:lang w:val="hy-AM"/>
        </w:rPr>
        <w:t xml:space="preserve">և շահերի բախման 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գնահատում։ </w:t>
      </w:r>
      <w:r w:rsidR="00A61EE6" w:rsidRPr="00F47E7D">
        <w:rPr>
          <w:rFonts w:ascii="GHEA Grapalat" w:hAnsi="GHEA Grapalat"/>
          <w:sz w:val="22"/>
          <w:szCs w:val="22"/>
          <w:lang w:val="hy-AM"/>
        </w:rPr>
        <w:t>ՊՄԸ-ի խ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որհրդի անդամների բոլոր թեկնածուները լրացնում են շահերի բախման վերաբերյալ հայտարարագիր։ </w:t>
      </w:r>
      <w:r w:rsidRPr="00F47E7D">
        <w:rPr>
          <w:rFonts w:ascii="GHEA Grapalat" w:hAnsi="GHEA Grapalat"/>
          <w:sz w:val="22"/>
          <w:lang w:val="hy-AM"/>
        </w:rPr>
        <w:t>Առաջնա</w:t>
      </w:r>
      <w:r w:rsidR="00AD0960" w:rsidRPr="00F47E7D">
        <w:rPr>
          <w:rFonts w:ascii="GHEA Grapalat" w:hAnsi="GHEA Grapalat"/>
          <w:sz w:val="22"/>
          <w:lang w:val="hy-AM"/>
        </w:rPr>
        <w:t>հերթ</w:t>
      </w:r>
      <w:r w:rsidRPr="00F47E7D">
        <w:rPr>
          <w:rFonts w:ascii="GHEA Grapalat" w:hAnsi="GHEA Grapalat"/>
          <w:sz w:val="22"/>
          <w:lang w:val="hy-AM"/>
        </w:rPr>
        <w:t xml:space="preserve"> ՊՄԸ-ների դեպքում խորհրդի անդամների թեկնածուները </w:t>
      </w:r>
      <w:r w:rsidR="30C9DAD2" w:rsidRPr="00F47E7D">
        <w:rPr>
          <w:rFonts w:ascii="GHEA Grapalat" w:hAnsi="GHEA Grapalat"/>
          <w:sz w:val="22"/>
          <w:lang w:val="hy-AM"/>
        </w:rPr>
        <w:t xml:space="preserve">առաջադրվում </w:t>
      </w:r>
      <w:r w:rsidRPr="00F47E7D">
        <w:rPr>
          <w:rFonts w:ascii="GHEA Grapalat" w:hAnsi="GHEA Grapalat"/>
          <w:sz w:val="22"/>
          <w:lang w:val="hy-AM"/>
        </w:rPr>
        <w:t xml:space="preserve">են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նախարարության, Համակարգող մարմնի և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տվյալ ՊՄԸ ոլորտային մարմնի</w:t>
      </w:r>
      <w:r w:rsidR="00C635E7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կողմից համատեղ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, իսկ Հանձնաժողով ձևավորված լինելու դեպքում՝ </w:t>
      </w:r>
      <w:r w:rsidR="00CC4F27" w:rsidRPr="00F47E7D">
        <w:rPr>
          <w:rFonts w:ascii="GHEA Grapalat" w:hAnsi="GHEA Grapalat"/>
          <w:sz w:val="22"/>
          <w:lang w:val="hy-AM"/>
        </w:rPr>
        <w:t>Հ</w:t>
      </w:r>
      <w:r w:rsidR="5C4BAB0F" w:rsidRPr="00F47E7D">
        <w:rPr>
          <w:rFonts w:ascii="GHEA Grapalat" w:hAnsi="GHEA Grapalat"/>
          <w:sz w:val="22"/>
          <w:lang w:val="hy-AM"/>
        </w:rPr>
        <w:t>անձնաժողովի</w:t>
      </w:r>
      <w:r w:rsidR="4101D0BF" w:rsidRPr="00F47E7D">
        <w:rPr>
          <w:rFonts w:ascii="GHEA Grapalat" w:hAnsi="GHEA Grapalat"/>
          <w:sz w:val="22"/>
          <w:lang w:val="hy-AM"/>
        </w:rPr>
        <w:t xml:space="preserve"> կողմից</w:t>
      </w:r>
      <w:r w:rsidRPr="00F47E7D">
        <w:rPr>
          <w:rFonts w:ascii="GHEA Grapalat" w:hAnsi="GHEA Grapalat"/>
          <w:sz w:val="22"/>
          <w:lang w:val="hy-AM"/>
        </w:rPr>
        <w:t>։</w:t>
      </w:r>
    </w:p>
    <w:p w14:paraId="291B2643" w14:textId="725BDD9C" w:rsidR="5DF77B81" w:rsidRPr="008A799D" w:rsidRDefault="003FAEC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sz w:val="22"/>
          <w:szCs w:val="22"/>
          <w:lang w:val="hy-AM"/>
        </w:rPr>
      </w:pPr>
      <w:r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 կորպորատիվ կառավարման համակարգը պետք է </w:t>
      </w:r>
      <w:r w:rsidR="00021DB8"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>ապահով</w:t>
      </w:r>
      <w:r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>ի անկախ անդամների</w:t>
      </w:r>
      <w:r w:rsidR="002463A9"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ընտրության և</w:t>
      </w:r>
      <w:r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փոփոխության թափանցիկ և ամուր կառուցակարգեր, որոնք ռոտացիայի սկզբունքի պահպանմամբ կապահովեն անխափան աշխատանքը՝ անկախ քաղաքական փոփոխությունից։</w:t>
      </w:r>
    </w:p>
    <w:p w14:paraId="0617F28C" w14:textId="104516F6" w:rsidR="5DF77B81" w:rsidRPr="00F47E7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 xml:space="preserve">ՊՄԸ-ի խորհրդի </w:t>
      </w:r>
      <w:r w:rsidR="416E397C" w:rsidRPr="00F47E7D">
        <w:rPr>
          <w:rFonts w:ascii="GHEA Grapalat" w:hAnsi="GHEA Grapalat"/>
          <w:sz w:val="22"/>
          <w:szCs w:val="22"/>
          <w:lang w:val="hy-AM"/>
        </w:rPr>
        <w:t xml:space="preserve">անդամների նշանակումը </w:t>
      </w:r>
      <w:r w:rsidR="59CFA0DF" w:rsidRPr="00F47E7D">
        <w:rPr>
          <w:rFonts w:ascii="GHEA Grapalat" w:hAnsi="GHEA Grapalat"/>
          <w:sz w:val="22"/>
          <w:szCs w:val="22"/>
          <w:lang w:val="hy-AM"/>
        </w:rPr>
        <w:t>պետք է իրականացվի</w:t>
      </w:r>
      <w:r w:rsidR="416E397C" w:rsidRPr="00F47E7D">
        <w:rPr>
          <w:rFonts w:ascii="GHEA Grapalat" w:hAnsi="GHEA Grapalat"/>
          <w:sz w:val="22"/>
          <w:szCs w:val="22"/>
          <w:lang w:val="hy-AM"/>
        </w:rPr>
        <w:t xml:space="preserve"> մասնագի</w:t>
      </w:r>
      <w:r w:rsidR="16946592" w:rsidRPr="00F47E7D">
        <w:rPr>
          <w:rFonts w:ascii="GHEA Grapalat" w:hAnsi="GHEA Grapalat"/>
          <w:sz w:val="22"/>
          <w:szCs w:val="22"/>
          <w:lang w:val="hy-AM"/>
        </w:rPr>
        <w:t>տ</w:t>
      </w:r>
      <w:r w:rsidR="416E397C" w:rsidRPr="00F47E7D">
        <w:rPr>
          <w:rFonts w:ascii="GHEA Grapalat" w:hAnsi="GHEA Grapalat"/>
          <w:sz w:val="22"/>
          <w:szCs w:val="22"/>
          <w:lang w:val="hy-AM"/>
        </w:rPr>
        <w:t xml:space="preserve">ական գիտելիքների և փորձառության հիմքով։ Միաժամանակ անհրաժեշտ է </w:t>
      </w:r>
      <w:r w:rsidRPr="00F47E7D">
        <w:rPr>
          <w:rFonts w:ascii="GHEA Grapalat" w:hAnsi="GHEA Grapalat"/>
          <w:sz w:val="22"/>
          <w:szCs w:val="22"/>
          <w:lang w:val="hy-AM"/>
        </w:rPr>
        <w:t xml:space="preserve">ՊՄԸ-ի </w:t>
      </w:r>
      <w:r w:rsidR="416E397C" w:rsidRPr="00F47E7D">
        <w:rPr>
          <w:rFonts w:ascii="GHEA Grapalat" w:hAnsi="GHEA Grapalat"/>
          <w:sz w:val="22"/>
          <w:szCs w:val="22"/>
          <w:lang w:val="hy-AM"/>
        </w:rPr>
        <w:t xml:space="preserve">խորհրդում պահպանել 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ֆինանսական</w:t>
      </w:r>
      <w:r w:rsidR="416E397C" w:rsidRPr="00F47E7D">
        <w:rPr>
          <w:rFonts w:ascii="GHEA Grapalat" w:hAnsi="GHEA Grapalat"/>
          <w:sz w:val="22"/>
          <w:szCs w:val="22"/>
          <w:lang w:val="hy-AM"/>
        </w:rPr>
        <w:t xml:space="preserve">, ռիսկերի, ռազմավարական կառավարման և ոլորտային գիտելիքների </w:t>
      </w:r>
      <w:r w:rsidR="119E6387" w:rsidRPr="00F47E7D">
        <w:rPr>
          <w:rFonts w:ascii="GHEA Grapalat" w:hAnsi="GHEA Grapalat"/>
          <w:sz w:val="22"/>
          <w:szCs w:val="22"/>
          <w:lang w:val="hy-AM"/>
        </w:rPr>
        <w:t>հավասարակշռություն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ը</w:t>
      </w:r>
      <w:r w:rsidR="119E6387" w:rsidRPr="00F47E7D">
        <w:rPr>
          <w:rFonts w:ascii="GHEA Grapalat" w:hAnsi="GHEA Grapalat"/>
          <w:sz w:val="22"/>
          <w:szCs w:val="22"/>
          <w:lang w:val="hy-AM"/>
        </w:rPr>
        <w:t xml:space="preserve">։ </w:t>
      </w:r>
      <w:r w:rsidRPr="00F47E7D">
        <w:rPr>
          <w:rFonts w:ascii="GHEA Grapalat" w:hAnsi="GHEA Grapalat"/>
          <w:sz w:val="22"/>
          <w:szCs w:val="22"/>
          <w:lang w:val="hy-AM"/>
        </w:rPr>
        <w:t>ՊՄԸ-ի խ</w:t>
      </w:r>
      <w:r w:rsidR="6C7AB0FB" w:rsidRPr="00F47E7D">
        <w:rPr>
          <w:rFonts w:ascii="GHEA Grapalat" w:hAnsi="GHEA Grapalat"/>
          <w:sz w:val="22"/>
          <w:szCs w:val="22"/>
          <w:lang w:val="hy-AM"/>
        </w:rPr>
        <w:t>որհրդի մասնագիտական</w:t>
      </w:r>
      <w:r w:rsidR="13CB28BE" w:rsidRPr="00F47E7D">
        <w:rPr>
          <w:rFonts w:ascii="GHEA Grapalat" w:hAnsi="GHEA Grapalat"/>
          <w:sz w:val="22"/>
          <w:szCs w:val="22"/>
          <w:lang w:val="hy-AM"/>
        </w:rPr>
        <w:t xml:space="preserve"> գիտելիքների և փորձառության չափանիշները դրվում են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՝</w:t>
      </w:r>
      <w:r w:rsidR="13CB28BE" w:rsidRPr="00F47E7D">
        <w:rPr>
          <w:rFonts w:ascii="GHEA Grapalat" w:hAnsi="GHEA Grapalat"/>
          <w:sz w:val="22"/>
          <w:szCs w:val="22"/>
          <w:lang w:val="hy-AM"/>
        </w:rPr>
        <w:t xml:space="preserve"> հաշվի առնելով ՊՄԸ նպատակը և սեփականության հիմնավորման հայտարարագիրը։ </w:t>
      </w:r>
      <w:r w:rsidRPr="00F47E7D">
        <w:rPr>
          <w:rFonts w:ascii="GHEA Grapalat" w:hAnsi="GHEA Grapalat"/>
          <w:sz w:val="22"/>
          <w:szCs w:val="22"/>
          <w:lang w:val="hy-AM"/>
        </w:rPr>
        <w:t>ՊՄԸ-ի</w:t>
      </w:r>
      <w:r w:rsidR="6C7AB0FB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F47E7D">
        <w:rPr>
          <w:rFonts w:ascii="GHEA Grapalat" w:hAnsi="GHEA Grapalat"/>
          <w:sz w:val="22"/>
          <w:szCs w:val="22"/>
          <w:lang w:val="hy-AM"/>
        </w:rPr>
        <w:t>խ</w:t>
      </w:r>
      <w:r w:rsidR="008D37A5" w:rsidRPr="00F47E7D">
        <w:rPr>
          <w:rFonts w:ascii="GHEA Grapalat" w:hAnsi="GHEA Grapalat"/>
          <w:sz w:val="22"/>
          <w:szCs w:val="22"/>
          <w:lang w:val="hy-AM"/>
        </w:rPr>
        <w:t>որհրդի անդամների մ</w:t>
      </w:r>
      <w:r w:rsidR="00E8485A" w:rsidRPr="00F47E7D">
        <w:rPr>
          <w:rFonts w:ascii="GHEA Grapalat" w:hAnsi="GHEA Grapalat"/>
          <w:sz w:val="22"/>
          <w:szCs w:val="22"/>
          <w:lang w:val="hy-AM"/>
        </w:rPr>
        <w:t>ասնագիտական գիտելիքների և փորձառության չափանիշները</w:t>
      </w:r>
      <w:r w:rsidR="008D37A5" w:rsidRPr="00F47E7D">
        <w:rPr>
          <w:rFonts w:ascii="GHEA Grapalat" w:hAnsi="GHEA Grapalat"/>
          <w:sz w:val="22"/>
          <w:szCs w:val="22"/>
          <w:lang w:val="hy-AM"/>
        </w:rPr>
        <w:t xml:space="preserve">, ինչպես նաև գնահատման կարգը </w:t>
      </w:r>
      <w:r w:rsidR="008A0048" w:rsidRPr="00F47E7D">
        <w:rPr>
          <w:rFonts w:ascii="GHEA Grapalat" w:hAnsi="GHEA Grapalat"/>
          <w:sz w:val="22"/>
          <w:szCs w:val="22"/>
          <w:lang w:val="hy-AM"/>
        </w:rPr>
        <w:t xml:space="preserve">սահմանվում են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8A0048" w:rsidRPr="00F47E7D">
        <w:rPr>
          <w:rFonts w:ascii="GHEA Grapalat" w:hAnsi="GHEA Grapalat"/>
          <w:sz w:val="22"/>
          <w:szCs w:val="22"/>
          <w:lang w:val="hy-AM"/>
        </w:rPr>
        <w:t xml:space="preserve"> կառավարության </w:t>
      </w:r>
      <w:r w:rsidR="005F2616" w:rsidRPr="00F47E7D">
        <w:rPr>
          <w:rFonts w:ascii="GHEA Grapalat" w:hAnsi="GHEA Grapalat"/>
          <w:sz w:val="22"/>
          <w:szCs w:val="22"/>
          <w:lang w:val="hy-AM"/>
        </w:rPr>
        <w:t>որոշմամբ</w:t>
      </w:r>
      <w:r w:rsidR="008A0048" w:rsidRPr="00F47E7D">
        <w:rPr>
          <w:rFonts w:ascii="GHEA Grapalat" w:hAnsi="GHEA Grapalat"/>
          <w:sz w:val="22"/>
          <w:szCs w:val="22"/>
          <w:lang w:val="hy-AM"/>
        </w:rPr>
        <w:t>:</w:t>
      </w:r>
    </w:p>
    <w:p w14:paraId="78A7EF04" w14:textId="77777777" w:rsidR="008A799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sz w:val="22"/>
          <w:szCs w:val="22"/>
          <w:lang w:val="hy-AM"/>
        </w:rPr>
      </w:pPr>
      <w:r w:rsidRPr="00F47E7D">
        <w:rPr>
          <w:rFonts w:ascii="GHEA Grapalat" w:hAnsi="GHEA Grapalat"/>
          <w:sz w:val="22"/>
          <w:szCs w:val="22"/>
          <w:lang w:val="hy-AM"/>
        </w:rPr>
        <w:t>ՊՄԸ-ի խ</w:t>
      </w:r>
      <w:r w:rsidR="64C0671A" w:rsidRPr="00F47E7D">
        <w:rPr>
          <w:rFonts w:ascii="GHEA Grapalat" w:hAnsi="GHEA Grapalat"/>
          <w:sz w:val="22"/>
          <w:szCs w:val="22"/>
          <w:lang w:val="hy-AM"/>
        </w:rPr>
        <w:t xml:space="preserve">որհրդի </w:t>
      </w:r>
      <w:r w:rsidR="12E61406" w:rsidRPr="00F47E7D">
        <w:rPr>
          <w:rFonts w:ascii="GHEA Grapalat" w:hAnsi="GHEA Grapalat"/>
          <w:sz w:val="22"/>
          <w:szCs w:val="22"/>
          <w:lang w:val="hy-AM"/>
        </w:rPr>
        <w:t xml:space="preserve">անկախ </w:t>
      </w:r>
      <w:r w:rsidR="64C0671A" w:rsidRPr="00F47E7D">
        <w:rPr>
          <w:rFonts w:ascii="GHEA Grapalat" w:hAnsi="GHEA Grapalat"/>
          <w:sz w:val="22"/>
          <w:szCs w:val="22"/>
          <w:lang w:val="hy-AM"/>
        </w:rPr>
        <w:t xml:space="preserve">անդամները </w:t>
      </w:r>
      <w:r w:rsidR="7D204883" w:rsidRPr="00F47E7D">
        <w:rPr>
          <w:rFonts w:ascii="GHEA Grapalat" w:hAnsi="GHEA Grapalat"/>
          <w:sz w:val="22"/>
          <w:szCs w:val="22"/>
          <w:lang w:val="hy-AM"/>
        </w:rPr>
        <w:t xml:space="preserve">ստանում են </w:t>
      </w:r>
      <w:r w:rsidR="004C49AE" w:rsidRPr="00F47E7D">
        <w:rPr>
          <w:rFonts w:ascii="GHEA Grapalat" w:hAnsi="GHEA Grapalat"/>
          <w:sz w:val="22"/>
          <w:szCs w:val="22"/>
          <w:lang w:val="hy-AM"/>
        </w:rPr>
        <w:t>վարձատրություն և ծախսերի փոխհատուցում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 xml:space="preserve"> «</w:t>
      </w:r>
      <w:r w:rsidR="7D204883" w:rsidRPr="00F47E7D">
        <w:rPr>
          <w:rFonts w:ascii="GHEA Grapalat" w:hAnsi="GHEA Grapalat"/>
          <w:sz w:val="22"/>
          <w:szCs w:val="22"/>
          <w:lang w:val="hy-AM"/>
        </w:rPr>
        <w:t>Բաժնետիրական ընկերությունների մասին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>»</w:t>
      </w:r>
      <w:r w:rsidR="7D204883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021DB8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  <w:r w:rsidR="7D204883" w:rsidRPr="00F47E7D">
        <w:rPr>
          <w:rFonts w:ascii="GHEA Grapalat" w:hAnsi="GHEA Grapalat"/>
          <w:sz w:val="22"/>
          <w:szCs w:val="22"/>
          <w:lang w:val="hy-AM"/>
        </w:rPr>
        <w:t>օրենքով սահմանված կարգով։</w:t>
      </w:r>
      <w:r w:rsidR="64C0671A" w:rsidRPr="00F47E7D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7551D91C" w14:textId="4064DE10" w:rsidR="5DF77B81" w:rsidRPr="008A799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hAnsi="GHEA Grapalat"/>
          <w:sz w:val="22"/>
          <w:szCs w:val="22"/>
          <w:lang w:val="hy-AM"/>
        </w:rPr>
      </w:pPr>
      <w:r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>ՊՄԸ-ի խ</w:t>
      </w:r>
      <w:r w:rsidR="416E397C"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որհրդի անդամները պետք է գործեն ի շահ ընկերության երկարաժամկետ և կայուն զարգացման, պետք է ապահովեն ընկերությունում ներքին վերահսկողության և ռիսկերի կառավարման պատշաճ </w:t>
      </w:r>
      <w:r w:rsidR="00021DB8"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>գործընթացներ</w:t>
      </w:r>
      <w:r w:rsidR="416E397C" w:rsidRPr="008A799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</w:p>
    <w:p w14:paraId="48994CC3" w14:textId="32393C52" w:rsidR="5DF77B81" w:rsidRPr="00F47E7D" w:rsidRDefault="2803501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Յուրաքանչյուր ՊՄԸ-ում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</w:t>
      </w:r>
      <w:r w:rsidRPr="00F47E7D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 բացառիկ իրավասությանը պետք է առնվազն պատկանեն նաև հետևյալ լիազորությունները</w:t>
      </w:r>
      <w:r w:rsidRPr="00F47E7D">
        <w:rPr>
          <w:rFonts w:ascii="Cambria Math" w:eastAsia="MS Mincho" w:hAnsi="Cambria Math" w:cs="Cambria Math"/>
          <w:color w:val="000000" w:themeColor="text1"/>
          <w:sz w:val="22"/>
          <w:szCs w:val="22"/>
          <w:lang w:val="hy-AM"/>
        </w:rPr>
        <w:t>․</w:t>
      </w:r>
    </w:p>
    <w:p w14:paraId="2AB8506E" w14:textId="533A24DB" w:rsidR="5DF77B81" w:rsidRPr="00F47E7D" w:rsidRDefault="28035016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u w:val="single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lastRenderedPageBreak/>
        <w:t>Ընկերության գործադիր մարմնի (միանձնյա կամ կոլեգիալ) ձևավորումը, լիազորությունների վաղաժամկետ դադարեցումը, ինչպես նաև Ընկերության գործադիր մարմնի լիազորությունները ժամանակավորապես իրականացնող պաշտոնատար անձի նշանակումը.</w:t>
      </w:r>
    </w:p>
    <w:p w14:paraId="310F11A6" w14:textId="7793A0F7" w:rsidR="5DF77B81" w:rsidRPr="00F47E7D" w:rsidRDefault="28035016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Ընկերության </w:t>
      </w:r>
      <w:r w:rsidR="25B250B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գործադիր մարմնի անդամների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(տնօրենի, գլխավոր տնօրենի կամ վարչության, տնօրինության անդամի) աշխատանքի վարձատրության պայմանների որոշումը</w:t>
      </w:r>
      <w:r w:rsidR="32A653AF" w:rsidRPr="00F47E7D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</w:p>
    <w:p w14:paraId="159AD4E6" w14:textId="5B885469" w:rsidR="5DF77B81" w:rsidRPr="00F47E7D" w:rsidRDefault="1132EB47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Ընկերության գույքի ձեռքբերման կամ օտարման հետ կապված գործարքների կնքումը, պարտքի ներգրավումը ցանկացած ձևաչա</w:t>
      </w:r>
      <w:r w:rsidR="63EDC6C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փով (ներառյալ, բայց չսահմանափակելով՝ փոխառություն, վարկ, պարտատոմս, պարտքային արժեթուղթ)</w:t>
      </w:r>
      <w:r w:rsidR="784D960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եթե գույքի արժեքը կամ ներգրավվող պարտքի գումարը գործարքը կնքելու մասին որոշում ընդունելու պահի դրությամբ կազմում է Ընկերության ակտիվների հաշվեկշռային արժեքի 10% և ավելին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.</w:t>
      </w:r>
    </w:p>
    <w:p w14:paraId="74F6AE91" w14:textId="5BA45AB4" w:rsidR="5DF77B81" w:rsidRPr="00F47E7D" w:rsidRDefault="21EE647A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Ընկերության վարչակազմակերպական կառուցվածքի հաստատումը.</w:t>
      </w:r>
    </w:p>
    <w:p w14:paraId="477884D6" w14:textId="772C1D23" w:rsidR="5DF77B81" w:rsidRPr="00F47E7D" w:rsidRDefault="00421DA6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</w:t>
      </w:r>
      <w:r w:rsidR="21EE647A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մենամյա ծախսերի նախահաշվի և դրա կատարողականի հաստատումը. </w:t>
      </w:r>
    </w:p>
    <w:p w14:paraId="53F2F582" w14:textId="5DCA3127" w:rsidR="5DF77B81" w:rsidRPr="00F47E7D" w:rsidRDefault="797AF3CF" w:rsidP="00A359FD">
      <w:pPr>
        <w:pStyle w:val="ListParagraph"/>
        <w:numPr>
          <w:ilvl w:val="1"/>
          <w:numId w:val="3"/>
        </w:numPr>
        <w:spacing w:before="240" w:after="240" w:line="276" w:lineRule="auto"/>
        <w:ind w:left="851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Ընկերության գործունեության ընդհանուր քաղաքականությունների հաստատումը, ընդ որում՝ քաղաքականությունները կարող են ընդունվել ինչպես աշխատանքների ներքին կազմակերպման, այնպես էլ ընկերության գործունեության բոլոր ոլորտների և ուղղությունների վերաբերյալ։</w:t>
      </w:r>
      <w:r w:rsidR="004C49A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5EC8D2A8" w14:textId="754E620F" w:rsidR="5DF77B81" w:rsidRPr="00F47E7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ՊՄԸ-ի խ</w:t>
      </w:r>
      <w:r w:rsidR="2A844A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որհուրդն իրավասու է ստեղծել խորհրդին կից գործող հանձնաժողովներ, այդ թվում՝ աուդիտի և ռիսկերի հանձնաժողով։ </w:t>
      </w:r>
    </w:p>
    <w:p w14:paraId="555FFA1C" w14:textId="2B6565EB" w:rsidR="5DF77B81" w:rsidRPr="00F47E7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ՊՄԸ-ի խ</w:t>
      </w:r>
      <w:r w:rsidR="2A844A5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որհուրդը հաստատում է վարձատրության և պարգևատրման քաղաքականությունը, </w:t>
      </w:r>
      <w:r w:rsidR="0019159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որը պետք է համապատասխանի ՊՄԸ երկարաժամկետ շահերին</w:t>
      </w:r>
      <w:r w:rsidR="1C558C4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</w:p>
    <w:p w14:paraId="79823A43" w14:textId="2FE71CA9" w:rsidR="5DF77B81" w:rsidRPr="00F47E7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</w:t>
      </w:r>
      <w:r w:rsidR="00A92122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-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ի խ</w:t>
      </w:r>
      <w:r w:rsidR="7C2D699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որհուրդը վերահսկում </w:t>
      </w:r>
      <w:r w:rsidR="2F18DF6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է</w:t>
      </w:r>
      <w:r w:rsidR="7C2D699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ռազմավարական ծրագրերի իրագործումը։ </w:t>
      </w:r>
    </w:p>
    <w:p w14:paraId="66F08307" w14:textId="1A1E16C4" w:rsidR="5DF77B81" w:rsidRPr="00F47E7D" w:rsidRDefault="00290804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ՊՄԸ-ի խ</w:t>
      </w:r>
      <w:r w:rsidR="0019159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որհ</w:t>
      </w:r>
      <w:r w:rsidR="008A799D">
        <w:rPr>
          <w:rFonts w:ascii="GHEA Grapalat" w:eastAsia="GHEA Grapalat" w:hAnsi="GHEA Grapalat" w:cs="GHEA Grapalat"/>
          <w:sz w:val="22"/>
          <w:szCs w:val="22"/>
          <w:lang w:val="hy-AM"/>
        </w:rPr>
        <w:t>ու</w:t>
      </w:r>
      <w:r w:rsidR="0019159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րդը պատասխանատու </w:t>
      </w:r>
      <w:r w:rsidR="008A799D">
        <w:rPr>
          <w:rFonts w:ascii="GHEA Grapalat" w:eastAsia="GHEA Grapalat" w:hAnsi="GHEA Grapalat" w:cs="GHEA Grapalat"/>
          <w:sz w:val="22"/>
          <w:szCs w:val="22"/>
          <w:lang w:val="hy-AM"/>
        </w:rPr>
        <w:t>է</w:t>
      </w:r>
      <w:r w:rsidR="0019159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ՊՄԸ-ում կորպորատիվ լավագույն փորձի ներդրման համար, մշտադիտարկում է կորպորատիվ կառավարման արդյունավետությունը և ըստ անհրաժեշտության իրականացնում փոփոխություններ։</w:t>
      </w:r>
      <w:r w:rsidR="7C2D699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</w:p>
    <w:p w14:paraId="4E0F9250" w14:textId="6170625D" w:rsidR="5DF77B81" w:rsidRPr="00F47E7D" w:rsidRDefault="00280FD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մարմինը</w:t>
      </w:r>
      <w:r w:rsidR="728F35EC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կարող է ընդունել ՊՄԸ-ի խորհրդի գործունեության կարգի օրինակելի ձև։ </w:t>
      </w:r>
    </w:p>
    <w:p w14:paraId="285CDB6F" w14:textId="5D554552" w:rsidR="6FB5722F" w:rsidRPr="00F47E7D" w:rsidRDefault="00280FD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Համակարգող մարմինը</w:t>
      </w:r>
      <w:r w:rsidR="412B08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սահմանում է առաջնահերթ ՊՄԸ-ների խորհրդի գործունեության գնահատման կարգը</w:t>
      </w:r>
      <w:r w:rsidR="006679A9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մեթոդաբանությունը</w:t>
      </w:r>
      <w:r w:rsidR="412B082F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</w:p>
    <w:p w14:paraId="4D0B70BD" w14:textId="4B6A89BE" w:rsidR="5DF77B81" w:rsidRPr="00F47E7D" w:rsidRDefault="2D32D891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Փակ բաժնետիրական ընկերության կազմակերպաիրավական ձև ունեցող </w:t>
      </w:r>
      <w:r w:rsidR="2803501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ՊՄԸ-ներում վերստուգող հանձնաժողով (վերստուգող) չի </w:t>
      </w:r>
      <w:r w:rsidR="13A21835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ձևավորվում</w:t>
      </w:r>
      <w:r w:rsidR="2803501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։ </w:t>
      </w:r>
    </w:p>
    <w:p w14:paraId="381D232E" w14:textId="232256D6" w:rsidR="5DF77B81" w:rsidRPr="00F47E7D" w:rsidRDefault="28035016" w:rsidP="00A359FD">
      <w:pPr>
        <w:pStyle w:val="ListParagraph"/>
        <w:numPr>
          <w:ilvl w:val="0"/>
          <w:numId w:val="3"/>
        </w:numPr>
        <w:spacing w:before="240" w:after="240" w:line="276" w:lineRule="auto"/>
        <w:ind w:left="450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Առաջնա</w:t>
      </w:r>
      <w:r w:rsidR="005238DE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հերթ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ՊՄԸ-ներում ստեղծվում է ներքին աուդիտի ստորաբաժանում, որը </w:t>
      </w:r>
      <w:r w:rsidR="5B252268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նշանակվում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է </w:t>
      </w:r>
      <w:r w:rsidR="0029080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 կողմից</w:t>
      </w:r>
      <w:r w:rsidR="00421DA6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հաշվետու է </w:t>
      </w:r>
      <w:r w:rsidR="00290804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ՊՄԸ-ի </w:t>
      </w: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խորհրդին։</w:t>
      </w:r>
    </w:p>
    <w:p w14:paraId="6EF6B510" w14:textId="206FC0A9" w:rsidR="5DF77B81" w:rsidRPr="00F47E7D" w:rsidRDefault="28035016" w:rsidP="00A359FD">
      <w:pPr>
        <w:pStyle w:val="ListParagraph"/>
        <w:numPr>
          <w:ilvl w:val="0"/>
          <w:numId w:val="3"/>
        </w:numPr>
        <w:spacing w:after="0" w:line="276" w:lineRule="auto"/>
        <w:ind w:left="448" w:hanging="357"/>
        <w:jc w:val="both"/>
        <w:rPr>
          <w:rFonts w:ascii="GHEA Grapalat" w:eastAsia="GHEA Grapalat" w:hAnsi="GHEA Grapalat" w:cs="GHEA Grapalat"/>
          <w:sz w:val="22"/>
          <w:szCs w:val="22"/>
          <w:lang w:val="hy-AM"/>
        </w:rPr>
      </w:pPr>
      <w:r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ՊՄԸ-ն չի կարող թողարկել փոխարկելի արժեթղթեր կամ տրամադրել փոխարկելի փոխառություններ</w:t>
      </w:r>
      <w:r w:rsidR="545B2693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, կնքել ՍԵՅՖ պայմանագրեր կամ իրականացնել աշխատակիցների բաժնետիրացում։</w:t>
      </w:r>
    </w:p>
    <w:p w14:paraId="75CBFE72" w14:textId="77777777" w:rsidR="00421DA6" w:rsidRPr="00F47E7D" w:rsidRDefault="00421DA6" w:rsidP="00226492">
      <w:pPr>
        <w:pStyle w:val="Heading2"/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03480F4C" w14:textId="40E0954C" w:rsidR="59CB5BA2" w:rsidRPr="00F47E7D" w:rsidRDefault="01A72E60" w:rsidP="00226492">
      <w:pPr>
        <w:pStyle w:val="Heading2"/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F47E7D">
        <w:rPr>
          <w:rFonts w:ascii="GHEA Grapalat" w:hAnsi="GHEA Grapalat"/>
          <w:b/>
          <w:bCs/>
          <w:sz w:val="22"/>
          <w:szCs w:val="22"/>
          <w:lang w:val="hy-AM"/>
        </w:rPr>
        <w:t>ԳԼՈՒԽ</w:t>
      </w:r>
      <w:r w:rsidR="00157601"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 1</w:t>
      </w:r>
      <w:r w:rsidR="008A799D">
        <w:rPr>
          <w:rFonts w:ascii="GHEA Grapalat" w:hAnsi="GHEA Grapalat"/>
          <w:b/>
          <w:bCs/>
          <w:sz w:val="22"/>
          <w:szCs w:val="22"/>
          <w:lang w:val="hy-AM"/>
        </w:rPr>
        <w:t>1</w:t>
      </w:r>
      <w:r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. </w:t>
      </w:r>
      <w:r w:rsidR="00B30B89" w:rsidRPr="00F47E7D">
        <w:rPr>
          <w:rFonts w:ascii="GHEA Grapalat" w:hAnsi="GHEA Grapalat"/>
          <w:b/>
          <w:bCs/>
          <w:sz w:val="22"/>
          <w:szCs w:val="22"/>
          <w:lang w:val="hy-AM"/>
        </w:rPr>
        <w:t xml:space="preserve">ՊՄԸ </w:t>
      </w:r>
      <w:r w:rsidR="62003C4B" w:rsidRPr="00F47E7D">
        <w:rPr>
          <w:rFonts w:ascii="GHEA Grapalat" w:hAnsi="GHEA Grapalat"/>
          <w:b/>
          <w:bCs/>
          <w:sz w:val="22"/>
          <w:szCs w:val="22"/>
          <w:lang w:val="hy-AM"/>
        </w:rPr>
        <w:t>ՖԻՆԱՆՍԱԿԱՆ ԿԱՌԱՎԱՐՈՒՄԸ ԵՎ ՀԱՇՎԵՏՎՈՂԱԿԱՆՈՒԹՅՈՒՆԸ</w:t>
      </w:r>
    </w:p>
    <w:p w14:paraId="1AC2F9CA" w14:textId="314AAFDC" w:rsidR="009D2FFA" w:rsidRPr="00F47E7D" w:rsidRDefault="009D2FFA" w:rsidP="00A359FD">
      <w:pPr>
        <w:pStyle w:val="ListParagraph"/>
        <w:numPr>
          <w:ilvl w:val="0"/>
          <w:numId w:val="3"/>
        </w:numPr>
        <w:spacing w:before="240" w:line="276" w:lineRule="auto"/>
        <w:jc w:val="both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ՊՄԸ-ները պետք է ունենան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թափանցիկությա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բարձր մակարդակ</w:t>
      </w:r>
      <w:r w:rsidR="00C660B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և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բարձր որակի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հաշվապահական հաշվառ</w:t>
      </w:r>
      <w:r w:rsidR="00CB63CB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ում</w:t>
      </w:r>
      <w:r w:rsidR="00324B0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44F572A7" w14:textId="1B077688" w:rsidR="009D2FFA" w:rsidRPr="00F47E7D" w:rsidRDefault="009D2FFA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«Հաշվապահական հաշվառման մասին»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օրենքով սահմանված հանրային հետաքրքրություն ներկայացնող կազմակերպությունները, խոշոր և միջին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lastRenderedPageBreak/>
        <w:t xml:space="preserve">կազմակերպություններ համարվող ՊՄԸ-ները պետք է ապահովեն հաշվապահական հաշվառումը, այդ թվում՝ ֆինանսական հաշվետվությունների կազմումը, հաշվետվությունը և տեղեկատվության բացահայտումը՝ ֆինանսական հաշվետվությունների </w:t>
      </w:r>
      <w:r w:rsidR="00452EB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միջազգային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ստանդարտների (IFRS) 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պահանջների համաձայն</w:t>
      </w:r>
      <w:r w:rsidR="00324B0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173C5A52" w14:textId="376DC027" w:rsidR="009D2FFA" w:rsidRPr="00F47E7D" w:rsidRDefault="009D2FFA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«Հաշվապահական հաշվառման մասին»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օրենքով սահմանված հանրային հետաքրքրություն ներկայացնող կազմակերպությունների, խոշոր կամ միջին կազմակերպությունների կարգավիճակ ունեցող ՊՄԸ-ների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և ՄՄԸ-ների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ֆինանսական հաշվետվությունները ենթա</w:t>
      </w:r>
      <w:r w:rsidR="000E6B0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կա են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աուդիտի՝ </w:t>
      </w:r>
      <w:r w:rsidR="002C7889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օրենսդրությանը համապատասխան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։ Նման</w:t>
      </w:r>
      <w:r w:rsidR="00C660B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ատիպ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ՊՄԸ-ները 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և ՄՄԸ-ները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պետք է հրապարակեն ֆինանսական հաշվետվությունները</w:t>
      </w:r>
      <w:r w:rsidR="002C7889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և աուդիտի եզրակացությունը</w:t>
      </w:r>
      <w:r w:rsidR="00324B0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0161B39D" w14:textId="1CE9F7B5" w:rsidR="009D2FFA" w:rsidRPr="00F47E7D" w:rsidRDefault="00167974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Առաջնահերթ </w:t>
      </w:r>
      <w:r w:rsidR="009D2FFA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ՊՄԸ-ները պետք է մշակեն և կիրառեն ներքին վերահսկողության համակարգ՝ ներառյալ ռիսկերի կառավարման, համապատասխանության ապահովման և ներքին աուդիտի գործառույթները։ Ռիսկերի կառավարման, համապատասխանության և ներքին աուդիտի կարգավորումները սահմանվում են </w:t>
      </w:r>
      <w:r w:rsidR="00421DA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</w:t>
      </w:r>
      <w:r w:rsidR="009D2FFA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ամակարգող մարմնի կողմից հաստատված կարգով</w:t>
      </w:r>
      <w:r w:rsidR="00324B0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1C344DE0" w14:textId="0B201581" w:rsidR="009D2FFA" w:rsidRPr="00F47E7D" w:rsidRDefault="009D2FFA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ՊՄԸ-ները </w:t>
      </w:r>
      <w:r w:rsidR="00C660B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կարող են </w:t>
      </w:r>
      <w:r w:rsidR="003859D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ենթարկվ</w:t>
      </w:r>
      <w:r w:rsidR="00C660B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ել</w:t>
      </w:r>
      <w:r w:rsidR="003859D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նաև </w:t>
      </w:r>
      <w:r w:rsidR="00620764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ստուգման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՝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C7889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Հաշվեքննիչ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պալատի կողմից</w:t>
      </w:r>
      <w:r w:rsidR="00324B0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1D9C5AED" w14:textId="1AB4199D" w:rsidR="009D2FFA" w:rsidRPr="00F47E7D" w:rsidRDefault="009D2FFA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ՊՄԸ-ները պետք է իրենց պաշտոնական կայքի միջոցով բացահայտեն պահանջվող տեղեկատվությունը և պատասխանատվություն կրեն այդ տեղեկատվության համար</w:t>
      </w:r>
      <w:r w:rsidR="00324B0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27825EB8" w14:textId="5B059C04" w:rsidR="009D2FFA" w:rsidRPr="00F47E7D" w:rsidRDefault="009D2FFA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Համակարգող մարմինը պետք է պատրաստի և հրապարակային դարձնի ՊՄԸ-ների տարեկան ամփոփ հաշվետվությունը</w:t>
      </w:r>
      <w:r w:rsidR="00324B0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1CC2492F" w14:textId="00895369" w:rsidR="005F307D" w:rsidRPr="00F47E7D" w:rsidRDefault="005B238C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Առաջնահերթ ՊՄԸ տ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արեկան ժողովի</w:t>
      </w:r>
      <w:r w:rsidR="0528138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նիստից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առաջ կազմակերպվում է տարեկան ռազմավարական քննարկում</w:t>
      </w:r>
      <w:r w:rsidR="008712FC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նախարարության, Համակարգող մարմնի և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տվյալ ՊՄԸ ոլորտային մարմնի, իսկ Հանձնաժողով ձևավորված լինելու դեպքում՝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CC4F2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անձնաժողովի կողմից</w:t>
      </w:r>
      <w:r w:rsidR="6846D26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, որին 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մասնակցում են</w:t>
      </w:r>
      <w:r w:rsidR="6846D26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նաև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90804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ՊՄԸ-ի 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խորհուրդը և գործադիր մարմնի ղեկավարը։ Քննարկմանը ներկայացվում է ընկերության կատարողական հաշվետվությունը,</w:t>
      </w:r>
      <w:r w:rsidR="009B1092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տարեկան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ֆինանսական հաշվետվությունները և աուդիտորական եզրակացությունը, </w:t>
      </w:r>
      <w:r w:rsidR="00A51D53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ներքին աուդիտորի հաշվետվությունը և 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կորպորատիվ կառավարման հայտարարագիրը</w:t>
      </w:r>
      <w:r w:rsidR="61DAFFA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՝ </w:t>
      </w:r>
      <w:r w:rsidR="61DAFFA1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համաձայն </w:t>
      </w:r>
      <w:r w:rsidR="00FE609A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Էկոնոմիկայի նախարարի </w:t>
      </w:r>
      <w:r w:rsidR="61DAFFA1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2024 թվականի հուլիսի 30-ի թիվ 1955-Ն հրամանով հաստատված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61DAFFA1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կորպորատիվ կառավարման կանոնագրքի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։ Օրակարգը պետք է ընդգրկի՝</w:t>
      </w:r>
    </w:p>
    <w:p w14:paraId="1EEA2588" w14:textId="0F31B649" w:rsidR="00711EE8" w:rsidRPr="00F47E7D" w:rsidRDefault="005F307D" w:rsidP="00A359FD">
      <w:pPr>
        <w:pStyle w:val="ListParagraph"/>
        <w:numPr>
          <w:ilvl w:val="0"/>
          <w:numId w:val="8"/>
        </w:numPr>
        <w:spacing w:after="0" w:line="276" w:lineRule="auto"/>
        <w:ind w:left="993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Կատարողականի համադրությունը </w:t>
      </w:r>
      <w:r w:rsidR="00DE22D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հայտարարագրին, </w:t>
      </w:r>
      <w:r w:rsidR="00BE47B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գործարար</w:t>
      </w:r>
      <w:r w:rsidR="00C9600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ծրագրին և ներդրումային 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ծրագրին</w:t>
      </w:r>
      <w:r w:rsidR="00711EE8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09BD0BC9" w14:textId="77777777" w:rsidR="00711EE8" w:rsidRPr="00F47E7D" w:rsidRDefault="005F307D" w:rsidP="00A359FD">
      <w:pPr>
        <w:pStyle w:val="ListParagraph"/>
        <w:numPr>
          <w:ilvl w:val="0"/>
          <w:numId w:val="8"/>
        </w:numPr>
        <w:spacing w:after="0" w:line="276" w:lineRule="auto"/>
        <w:ind w:left="993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Ոլորտային ռազմավարական փաստաթղթերի առաջնահերթությունների նկատմամբ վերանայման անհրաժեշտությունը և ռեսուրսների բաշխման առաջնահերթությունները</w:t>
      </w:r>
      <w:r w:rsidR="5200AC5F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6CAAAA99" w14:textId="77777777" w:rsidR="00711EE8" w:rsidRPr="00F47E7D" w:rsidRDefault="00C96007" w:rsidP="00A359FD">
      <w:pPr>
        <w:pStyle w:val="ListParagraph"/>
        <w:numPr>
          <w:ilvl w:val="0"/>
          <w:numId w:val="8"/>
        </w:numPr>
        <w:spacing w:after="0" w:line="276" w:lineRule="auto"/>
        <w:ind w:left="993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Մակրոֆիսկալ 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շրջանակի փոփոխությունը և դրա ազդեցությունը ընկերության </w:t>
      </w:r>
      <w:r w:rsidR="00043C4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գործարար </w:t>
      </w:r>
      <w:r w:rsidR="005F307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ծրագրի վրա</w:t>
      </w:r>
      <w:r w:rsidR="3E3A9EDD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72C02184" w14:textId="77777777" w:rsidR="00711EE8" w:rsidRPr="00F47E7D" w:rsidRDefault="00C96007" w:rsidP="00A359FD">
      <w:pPr>
        <w:pStyle w:val="ListParagraph"/>
        <w:numPr>
          <w:ilvl w:val="0"/>
          <w:numId w:val="8"/>
        </w:numPr>
        <w:spacing w:after="0" w:line="276" w:lineRule="auto"/>
        <w:ind w:left="993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Գործադիր </w:t>
      </w:r>
      <w:r w:rsidR="00C875D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մարմնի </w:t>
      </w:r>
      <w:r w:rsidR="00777E4F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կատարողականի </w:t>
      </w:r>
      <w:r w:rsidR="00CD508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գնահատումը</w:t>
      </w:r>
      <w:r w:rsidR="5A5810EB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63783F74" w14:textId="57029390" w:rsidR="00A6558C" w:rsidRPr="00F47E7D" w:rsidRDefault="00290804" w:rsidP="00A359FD">
      <w:pPr>
        <w:pStyle w:val="ListParagraph"/>
        <w:numPr>
          <w:ilvl w:val="0"/>
          <w:numId w:val="8"/>
        </w:numPr>
        <w:spacing w:after="0" w:line="276" w:lineRule="auto"/>
        <w:ind w:left="993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ՊՄԸ-ի խ</w:t>
      </w:r>
      <w:r w:rsidR="0053782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որհրդի աշխատանքի </w:t>
      </w:r>
      <w:r w:rsidR="008255C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գնահատումը</w:t>
      </w:r>
      <w:r w:rsidR="00BD232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, կորպորատիվ կառավարման բարելավման ծրագրի արդյունքներ</w:t>
      </w:r>
      <w:r w:rsidR="00A9667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ի ամփոփումը</w:t>
      </w:r>
      <w:r w:rsidR="0A1FA3ED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։</w:t>
      </w:r>
    </w:p>
    <w:p w14:paraId="784B6714" w14:textId="43A97719" w:rsidR="37F5A0CE" w:rsidRPr="00F47E7D" w:rsidRDefault="006F247F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Առաջնահերթ ՊՄԸ</w:t>
      </w:r>
      <w:r w:rsidR="009A278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-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ները 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պետք է ունենա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ներքին աուդիտոր (ներքին աուդիտի ծառայություն), որի իրավասությունները պետք է հնարավորություն տան արդյունավետորեն և ամբողջությամբ վերահսկելու 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ը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նկերության գործունեությունը և երաշխավորելու </w:t>
      </w:r>
      <w:r w:rsidR="00290804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ՊՄԸ-ի խ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ո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րհրդին ու գործադիր մարմնին, որ ը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նկերության ներքին հսկողության և ռիսկերի կառավարման, կորպորատիվ 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lastRenderedPageBreak/>
        <w:t xml:space="preserve">կառավարման համակարգերն ու ընթացակարգերը գործում են արդյունավետ՝ ապահովելով 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ը</w:t>
      </w:r>
      <w:r w:rsidR="37F5A0CE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նկերության երկարաժամկետ կայունությունը:</w:t>
      </w:r>
    </w:p>
    <w:p w14:paraId="1ED1380D" w14:textId="2F9FB558" w:rsidR="37F5A0CE" w:rsidRPr="00F47E7D" w:rsidRDefault="37F5A0CE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Ներքին աուդիտորը (ներքին աուդիտի ծառայությունը) պետք է անկախ լինի գործադիր մարմնից:</w:t>
      </w:r>
    </w:p>
    <w:p w14:paraId="3F729651" w14:textId="322A582A" w:rsidR="00711EE8" w:rsidRPr="00F47E7D" w:rsidRDefault="3B51EE25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Ֆինանսական վերահսկողությունը պետք է ընդգրկի կատարողականի և ռազմավարության իրագործման գնահատումը։ ՊՄԸ նկատմամբ կիրառելի արտաքին աուդիտի և թափանցիկության պահանջները պետք է լինեն ոչ պակաս, քան հանրային հետաքրքրություն ներկայացնող կազմակերպություն</w:t>
      </w:r>
      <w:r w:rsidR="00C9600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երի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</w:t>
      </w:r>
      <w:r w:rsidR="00711EE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ը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(ըստ </w:t>
      </w:r>
      <w:r w:rsidR="00C9600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«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Հաշվապահական հաշվառման մասին</w:t>
      </w:r>
      <w:r w:rsidR="00C9600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»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օրենքի)։</w:t>
      </w:r>
    </w:p>
    <w:p w14:paraId="41D97C38" w14:textId="62F3D656" w:rsidR="3F217045" w:rsidRPr="00F47E7D" w:rsidRDefault="00FC5C2F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Առաջնահերթ ՊՄԸ-ի </w:t>
      </w:r>
      <w:r w:rsidR="3F21704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ինտերնետային կայքում պետք է հրապարակվեն՝</w:t>
      </w:r>
    </w:p>
    <w:p w14:paraId="35DFF8C2" w14:textId="77777777" w:rsidR="00711EE8" w:rsidRPr="00F47E7D" w:rsidRDefault="3F217045" w:rsidP="00A359FD">
      <w:pPr>
        <w:pStyle w:val="ListParagraph"/>
        <w:numPr>
          <w:ilvl w:val="0"/>
          <w:numId w:val="9"/>
        </w:numPr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Ընկերության՝ ՖՀՄՍ-ին համապատասխան կազմված և հաստատված տարեկան ֆինանսական հաշվետվությունների ամբողջական փաթեթը, ինչպես նաև դրանց վերաբերյալ աուդիտորական եզրակացությունը՝</w:t>
      </w:r>
      <w:r w:rsidR="00A2102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մինչև հաշվետու տարվան հաջորդող տարվա հունիսի 30-ը</w:t>
      </w:r>
      <w:r w:rsidR="009F3685"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67664EFD" w14:textId="73978235" w:rsidR="00711EE8" w:rsidRPr="00F47E7D" w:rsidRDefault="3F217045" w:rsidP="00A359FD">
      <w:pPr>
        <w:pStyle w:val="ListParagraph"/>
        <w:numPr>
          <w:ilvl w:val="0"/>
          <w:numId w:val="9"/>
        </w:numPr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Ընկերության </w:t>
      </w:r>
      <w:r w:rsidR="00095AD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սեփականության հիմնավորման հայտարա</w:t>
      </w:r>
      <w:r w:rsidR="00D265AA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րա</w:t>
      </w:r>
      <w:r w:rsidR="009F368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գ</w:t>
      </w:r>
      <w:r w:rsidR="00095ADC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իրը և դրա </w:t>
      </w:r>
      <w:r w:rsidR="009F368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կատարման վերաբերյալ</w:t>
      </w:r>
      <w:r w:rsidR="001716A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90804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ՊՄԸ-ի </w:t>
      </w:r>
      <w:r w:rsidR="00F6539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խորհրդի կողմից հաստատված </w:t>
      </w:r>
      <w:r w:rsidR="001716A1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տարեկան</w:t>
      </w:r>
      <w:r w:rsidR="009F3685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հաշվետվությունը</w:t>
      </w:r>
      <w:r w:rsidRPr="00F47E7D">
        <w:rPr>
          <w:rFonts w:ascii="Cambria Math" w:eastAsia="Times New Roman" w:hAnsi="Cambria Math" w:cs="Cambria Math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5E87DD51" w14:textId="37FF6868" w:rsidR="00E93788" w:rsidRPr="00F47E7D" w:rsidRDefault="00A432D8" w:rsidP="00A359FD">
      <w:pPr>
        <w:pStyle w:val="ListParagraph"/>
        <w:numPr>
          <w:ilvl w:val="0"/>
          <w:numId w:val="9"/>
        </w:numPr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Տ</w:t>
      </w:r>
      <w:r w:rsidR="00E9378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եղեկատվություն, թե ինչպես է Ընկերության կատարողականը նպաստել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00E93788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կառավարության կողմից հաստատված ոլորտային և միջոլորտային (առկայության դեպքում) ռազմավարական նպատակներին հասնելուն. </w:t>
      </w:r>
    </w:p>
    <w:p w14:paraId="6C53D640" w14:textId="5FF4A497" w:rsidR="001E3E84" w:rsidRPr="00F47E7D" w:rsidRDefault="3C8FD47A" w:rsidP="00A359FD">
      <w:pPr>
        <w:pStyle w:val="ListParagraph"/>
        <w:numPr>
          <w:ilvl w:val="0"/>
          <w:numId w:val="9"/>
        </w:numPr>
        <w:spacing w:after="0" w:line="276" w:lineRule="auto"/>
        <w:ind w:left="851" w:hanging="284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Կ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որպորատիվ կառավարման պրակտիկայի վերաբերյալ տեղեկատվություն, որը պետք է բովանդակի, սակայն չսահմանափակվի հետևյալ տեղեկատվությամբ՝</w:t>
      </w:r>
    </w:p>
    <w:p w14:paraId="679FAB21" w14:textId="5C55397E" w:rsidR="001E3E84" w:rsidRPr="00F47E7D" w:rsidRDefault="01EF8444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ա</w:t>
      </w:r>
      <w:r w:rsidR="39CF95A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A432D8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Ընկերության կանոնադրությունը,</w:t>
      </w:r>
    </w:p>
    <w:p w14:paraId="737503A0" w14:textId="65E2ED60" w:rsidR="001E3E84" w:rsidRPr="00F47E7D" w:rsidRDefault="7BA1DD06" w:rsidP="00201FF7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բ</w:t>
      </w:r>
      <w:r w:rsidR="570322C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Ընկերության վարչակազմակերպական կառուցվածքը,</w:t>
      </w:r>
    </w:p>
    <w:p w14:paraId="51C2E5AC" w14:textId="01C7D653" w:rsidR="001E3E84" w:rsidRPr="00F47E7D" w:rsidRDefault="755F830D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գ</w:t>
      </w:r>
      <w:r w:rsidR="1FD7A7A9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Ընկերության վարքականոնները և կորպորատիվ այլ քաղաքականությունները,</w:t>
      </w:r>
    </w:p>
    <w:p w14:paraId="2FED4691" w14:textId="45662FB3" w:rsidR="001E3E84" w:rsidRPr="00F47E7D" w:rsidRDefault="69880241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դ</w:t>
      </w:r>
      <w:r w:rsidR="15783906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</w:t>
      </w:r>
      <w:r w:rsidR="00136085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ՊՄԸ-ի 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խորհրդի անդամների կենսագրությունը (տարիք, կրթություն, փորձառություն, ներկա աշխատատեղ, այլ խորհուրդներում ներգրավվածություն, որակավորումներ, պարգևներ և այլն), կարգավիճակը (գործադիր, ոչ գործադիր, անկախ), հանձնաժողովներում ներգրավվածությունը և պարտականությունների շրջանակը խորհրդում,</w:t>
      </w:r>
    </w:p>
    <w:p w14:paraId="75E90053" w14:textId="23F19090" w:rsidR="001E3E84" w:rsidRPr="00F47E7D" w:rsidRDefault="60DE5016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ե</w:t>
      </w:r>
      <w:r w:rsidR="22E2F337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գործադիր մարմնի ղեկավարի (անդամների) կենսագրությունը,</w:t>
      </w:r>
    </w:p>
    <w:p w14:paraId="7C12E944" w14:textId="697B0B52" w:rsidR="001E3E84" w:rsidRPr="00F47E7D" w:rsidRDefault="70C16B16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զ</w:t>
      </w:r>
      <w:r w:rsidR="62418C3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ներքին աուդիտորի հակիրճ կենսագրությունը,</w:t>
      </w:r>
    </w:p>
    <w:p w14:paraId="12A69112" w14:textId="052E41BF" w:rsidR="001E3E84" w:rsidRPr="00F47E7D" w:rsidRDefault="4BC284C6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է</w:t>
      </w:r>
      <w:r w:rsidR="183E230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աուդիտորական կազմակերպության ընտրության կարգը,</w:t>
      </w:r>
    </w:p>
    <w:p w14:paraId="2D7FE7DC" w14:textId="0DD29196" w:rsidR="001E3E84" w:rsidRPr="00F47E7D" w:rsidRDefault="2B2AF7A9" w:rsidP="001E3E84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ը</w:t>
      </w:r>
      <w:r w:rsidR="5D63838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նախորդ երեք տարիների տարեկան հաշվետվությունները, այդ թվում` կորպորատիվ կառավարման տարեկան զեկույցն ու կորպորատիվ կառավարման տարեկան հայտարարագիրը</w:t>
      </w:r>
      <w:r w:rsidR="7D2940B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՝ համաձայն </w:t>
      </w:r>
      <w:r w:rsidR="00FE609A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Էկոնոմիկայի նախարարի </w:t>
      </w:r>
      <w:r w:rsidR="7D2940B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2024 թվականի հուլիսի 30-ի թիվ 1955-Ն հրամանով հաստատված </w:t>
      </w:r>
      <w:r w:rsidR="0071151B" w:rsidRPr="00F47E7D">
        <w:rPr>
          <w:rFonts w:ascii="GHEA Grapalat" w:eastAsia="GHEA Grapalat" w:hAnsi="GHEA Grapalat" w:cs="GHEA Grapalat"/>
          <w:sz w:val="22"/>
          <w:szCs w:val="22"/>
          <w:lang w:val="hy-AM"/>
        </w:rPr>
        <w:t>Հայաստանի Հանրապետության</w:t>
      </w:r>
      <w:r w:rsidR="7D2940B2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կորպորատիվ կառավարման կանոնագրքի</w:t>
      </w:r>
      <w:r w:rsidR="7D2940B2" w:rsidRPr="00F47E7D">
        <w:rPr>
          <w:rFonts w:ascii="Cambria Math" w:eastAsia="Times New Roman" w:hAnsi="Cambria Math" w:cs="Cambria Math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,</w:t>
      </w:r>
    </w:p>
    <w:p w14:paraId="214A8C9F" w14:textId="3E282CF2" w:rsidR="001E3E84" w:rsidRPr="00F47E7D" w:rsidRDefault="004DBF2F" w:rsidP="00201FF7">
      <w:pPr>
        <w:pStyle w:val="ListParagraph"/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թ</w:t>
      </w:r>
      <w:r w:rsidR="5EEF09D3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 xml:space="preserve"> ընդհանուր ժողովների հրավիրման մասին հայտարարությունները, </w:t>
      </w:r>
    </w:p>
    <w:p w14:paraId="027B134C" w14:textId="77777777" w:rsidR="00A432D8" w:rsidRPr="008463C7" w:rsidRDefault="5C56AC62" w:rsidP="00A432D8">
      <w:pPr>
        <w:pStyle w:val="ListParagraph"/>
        <w:spacing w:after="0" w:line="276" w:lineRule="auto"/>
        <w:ind w:left="851"/>
        <w:jc w:val="both"/>
        <w:rPr>
          <w:rFonts w:ascii="Microsoft JhengHei" w:eastAsia="Microsoft JhengHei" w:hAnsi="Microsoft JhengHei" w:cs="Microsoft JhengHei"/>
          <w:color w:val="000000" w:themeColor="text1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ժ</w:t>
      </w:r>
      <w:r w:rsidR="76D9810F" w:rsidRPr="00F47E7D">
        <w:rPr>
          <w:rFonts w:ascii="Microsoft JhengHei" w:eastAsia="Microsoft JhengHei" w:hAnsi="Microsoft JhengHei" w:cs="Microsoft JhengHei" w:hint="eastAsia"/>
          <w:color w:val="000000" w:themeColor="text1"/>
          <w:sz w:val="22"/>
          <w:szCs w:val="22"/>
          <w:lang w:val="hy-AM"/>
        </w:rPr>
        <w:t>․</w:t>
      </w:r>
      <w:r w:rsidR="001E3E84" w:rsidRPr="00F47E7D">
        <w:rPr>
          <w:rFonts w:ascii="GHEA Grapalat" w:eastAsia="Times New Roman" w:hAnsi="GHEA Grapalat" w:cs="Times New Roman"/>
          <w:color w:val="000000" w:themeColor="text1"/>
          <w:sz w:val="22"/>
          <w:szCs w:val="22"/>
          <w:lang w:val="hy-AM"/>
        </w:rPr>
        <w:t>Կազմակերպության ներքին իրավական ակտերով նախատեսված այլ տեղեկատվություն</w:t>
      </w:r>
      <w:r w:rsidR="0A758A61" w:rsidRPr="00F47E7D">
        <w:rPr>
          <w:rFonts w:ascii="Microsoft JhengHei" w:eastAsia="Microsoft JhengHei" w:hAnsi="Microsoft JhengHei" w:cs="Microsoft JhengHei" w:hint="eastAsia"/>
          <w:color w:val="000000" w:themeColor="text1"/>
          <w:sz w:val="22"/>
          <w:szCs w:val="22"/>
          <w:lang w:val="hy-AM"/>
        </w:rPr>
        <w:t>․</w:t>
      </w:r>
    </w:p>
    <w:p w14:paraId="2900FD24" w14:textId="77777777" w:rsidR="00964739" w:rsidRPr="00964739" w:rsidRDefault="00711EE8" w:rsidP="00A359FD">
      <w:pPr>
        <w:pStyle w:val="ListParagraph"/>
        <w:numPr>
          <w:ilvl w:val="0"/>
          <w:numId w:val="9"/>
        </w:numPr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A432D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Շ</w:t>
      </w:r>
      <w:r w:rsidR="3F217045" w:rsidRPr="00A432D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ահագրգռվածության առկայությամբ և փոխկապակցված անձանց հետ գործարքների և դրանցով փոխկապակցված անձանց վերաբերյալ տեղեկություններ</w:t>
      </w:r>
      <w:r w:rsidR="005B238C" w:rsidRPr="00A432D8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՝ պահպանելով օրենքով պահպանվող գաղտնիքի և տեղեկությունների բացահայտման նկատմամբ սահմանված պահանջները</w:t>
      </w:r>
      <w:r w:rsidR="3F217045" w:rsidRPr="00964739">
        <w:rPr>
          <w:rFonts w:ascii="Microsoft JhengHei" w:eastAsia="Microsoft JhengHei" w:hAnsi="Microsoft JhengHei" w:cs="Microsoft JhengHei" w:hint="eastAsia"/>
          <w:color w:val="000000"/>
          <w:sz w:val="22"/>
          <w:szCs w:val="22"/>
          <w:shd w:val="clear" w:color="auto" w:fill="FFFFFF"/>
          <w:lang w:val="hy-AM"/>
        </w:rPr>
        <w:t>․</w:t>
      </w:r>
    </w:p>
    <w:p w14:paraId="78FCE7AE" w14:textId="05A5141B" w:rsidR="50D32A97" w:rsidRPr="00964739" w:rsidRDefault="00A432D8" w:rsidP="00A359FD">
      <w:pPr>
        <w:pStyle w:val="ListParagraph"/>
        <w:numPr>
          <w:ilvl w:val="0"/>
          <w:numId w:val="9"/>
        </w:numPr>
        <w:spacing w:after="0" w:line="276" w:lineRule="auto"/>
        <w:ind w:left="851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964739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lastRenderedPageBreak/>
        <w:t>Խ</w:t>
      </w:r>
      <w:r w:rsidR="3F217045" w:rsidRPr="00964739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ոշոր և խոշոր գործարք չհանդիսացող այլ էական գործարքների վերաբերյալ տեղեկություններ</w:t>
      </w:r>
      <w:r w:rsidR="005B238C" w:rsidRPr="00964739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՝ պահպանելով օրենքով պահպանվող գաղտնիքի և տեղեկությունների բացահայտման նկատմամբ սահմանված պահանջները</w:t>
      </w:r>
      <w:r w:rsidR="002D5DE4" w:rsidRPr="00964739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։ </w:t>
      </w:r>
    </w:p>
    <w:p w14:paraId="165A50C3" w14:textId="0B72C502" w:rsidR="005934FC" w:rsidRPr="00F47E7D" w:rsidRDefault="005934FC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Նախորդ կետը չի տարածվում ազգային անվտանգության</w:t>
      </w:r>
      <w:r w:rsidR="009A5D8A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բնագավառում գործող ընկերությունների վրա։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 </w:t>
      </w:r>
    </w:p>
    <w:p w14:paraId="6A8C56F7" w14:textId="77777777" w:rsidR="00795A99" w:rsidRPr="00F47E7D" w:rsidRDefault="00795A99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ՊՄԸ-ները տարեկան կտրվածքով պետք է հաշվետու լինեն իրենց կատարողականի՝ հանրային քաղաքականության նպատակների և/կամ առևտրային նպատակների վերաբերյալ Բաժնետերերի ընդհանուր ժողովին: </w:t>
      </w:r>
    </w:p>
    <w:p w14:paraId="607E5B95" w14:textId="7AC03543" w:rsidR="00157601" w:rsidRPr="00F47E7D" w:rsidRDefault="00795A99" w:rsidP="00A359F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Հաշվետվության հիման վրա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>Ֆինանսների նախարարության, Համակարգող մարմնի և</w:t>
      </w:r>
      <w:r w:rsidR="008712FC" w:rsidRP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8712FC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տվյալ ՊՄԸ ոլորտային մարմնի, իսկ Հանձնաժողով ձևավորված լինելու դեպքում՝ </w:t>
      </w:r>
      <w:r w:rsidR="00CC4F27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Հ</w:t>
      </w:r>
      <w:r w:rsidR="00180796"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 xml:space="preserve">անձնաժողովի </w:t>
      </w: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t>կողմից պետք է գնահատվի ընկերության աշխատանքը և անհրաժեշտության դեպքում վերանայվեն հաջորդ տարվա նպատակները:</w:t>
      </w:r>
    </w:p>
    <w:p w14:paraId="26C87643" w14:textId="78543761" w:rsidR="00795A99" w:rsidRPr="00F47E7D" w:rsidRDefault="00157601" w:rsidP="00157601">
      <w:pPr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</w:pPr>
      <w:r w:rsidRPr="00F47E7D">
        <w:rPr>
          <w:rFonts w:ascii="GHEA Grapalat" w:eastAsia="Times New Roman" w:hAnsi="GHEA Grapalat" w:cs="Times New Roman"/>
          <w:color w:val="000000"/>
          <w:sz w:val="22"/>
          <w:szCs w:val="22"/>
          <w:shd w:val="clear" w:color="auto" w:fill="FFFFFF"/>
          <w:lang w:val="hy-AM"/>
        </w:rPr>
        <w:br w:type="page"/>
      </w:r>
    </w:p>
    <w:p w14:paraId="3F0A269F" w14:textId="6AEAEF0E" w:rsidR="00743D1C" w:rsidRPr="00F47E7D" w:rsidRDefault="00743D1C" w:rsidP="0091178B">
      <w:pPr>
        <w:pStyle w:val="Heading1"/>
        <w:spacing w:line="240" w:lineRule="auto"/>
        <w:jc w:val="right"/>
        <w:rPr>
          <w:rFonts w:ascii="GHEA Grapalat" w:eastAsia="Times New Roman" w:hAnsi="GHEA Grapalat" w:cs="Arial"/>
          <w:b/>
          <w:color w:val="153D63" w:themeColor="text2" w:themeTint="E6"/>
          <w:sz w:val="22"/>
          <w:szCs w:val="22"/>
          <w:lang w:val="hy-AM"/>
        </w:rPr>
      </w:pPr>
      <w:r w:rsidRPr="00F47E7D">
        <w:rPr>
          <w:rFonts w:ascii="GHEA Grapalat" w:eastAsia="Times New Roman" w:hAnsi="GHEA Grapalat" w:cs="Arial"/>
          <w:b/>
          <w:color w:val="153D63" w:themeColor="text2" w:themeTint="E6"/>
          <w:sz w:val="22"/>
          <w:szCs w:val="22"/>
          <w:lang w:val="hy-AM"/>
        </w:rPr>
        <w:lastRenderedPageBreak/>
        <w:t xml:space="preserve">Հավելված </w:t>
      </w:r>
      <w:r w:rsidR="00BD7D16" w:rsidRPr="00F47E7D">
        <w:rPr>
          <w:rFonts w:ascii="GHEA Grapalat" w:eastAsia="Times New Roman" w:hAnsi="GHEA Grapalat" w:cs="Arial"/>
          <w:b/>
          <w:color w:val="153D63" w:themeColor="text2" w:themeTint="E6"/>
          <w:sz w:val="22"/>
          <w:szCs w:val="22"/>
          <w:lang w:val="hy-AM"/>
        </w:rPr>
        <w:t xml:space="preserve">N </w:t>
      </w:r>
      <w:r w:rsidRPr="00F47E7D">
        <w:rPr>
          <w:rFonts w:ascii="GHEA Grapalat" w:eastAsia="Times New Roman" w:hAnsi="GHEA Grapalat" w:cs="Arial"/>
          <w:b/>
          <w:color w:val="153D63" w:themeColor="text2" w:themeTint="E6"/>
          <w:sz w:val="22"/>
          <w:szCs w:val="22"/>
          <w:lang w:val="hy-AM"/>
        </w:rPr>
        <w:t>2</w:t>
      </w:r>
    </w:p>
    <w:p w14:paraId="078812B4" w14:textId="77777777" w:rsidR="00BD7D16" w:rsidRPr="00F47E7D" w:rsidRDefault="00BD7D16" w:rsidP="00FF58A2">
      <w:pPr>
        <w:spacing w:after="0" w:line="276" w:lineRule="auto"/>
        <w:jc w:val="right"/>
        <w:rPr>
          <w:rFonts w:ascii="GHEA Grapalat" w:hAnsi="GHEA Grapalat"/>
          <w:lang w:val="hy-AM"/>
        </w:rPr>
      </w:pPr>
      <w:r w:rsidRPr="00F47E7D">
        <w:rPr>
          <w:rFonts w:ascii="GHEA Grapalat" w:hAnsi="GHEA Grapalat"/>
          <w:lang w:val="hy-AM"/>
        </w:rPr>
        <w:t xml:space="preserve">ՀՀ կառավարության 2025 թվականի ___________ __ </w:t>
      </w:r>
    </w:p>
    <w:p w14:paraId="0A4247BB" w14:textId="77777777" w:rsidR="00BD7D16" w:rsidRPr="00F47E7D" w:rsidRDefault="00BD7D16" w:rsidP="00FF58A2">
      <w:pPr>
        <w:spacing w:after="0" w:line="276" w:lineRule="auto"/>
        <w:jc w:val="right"/>
        <w:rPr>
          <w:rFonts w:ascii="GHEA Grapalat" w:hAnsi="GHEA Grapalat"/>
          <w:lang w:val="hy-AM"/>
        </w:rPr>
      </w:pPr>
      <w:r w:rsidRPr="00F47E7D">
        <w:rPr>
          <w:rFonts w:ascii="GHEA Grapalat" w:hAnsi="GHEA Grapalat"/>
          <w:lang w:val="hy-AM"/>
        </w:rPr>
        <w:t>N _-Ն որոշման</w:t>
      </w:r>
    </w:p>
    <w:p w14:paraId="7CC98098" w14:textId="77777777" w:rsidR="00BD7D16" w:rsidRPr="00F47E7D" w:rsidRDefault="00BD7D16" w:rsidP="00BD7D16">
      <w:pPr>
        <w:rPr>
          <w:rFonts w:ascii="Sylfaen" w:hAnsi="Sylfaen"/>
          <w:lang w:val="hy-AM"/>
        </w:rPr>
      </w:pPr>
    </w:p>
    <w:p w14:paraId="4827E066" w14:textId="033CD441" w:rsidR="715ECFDB" w:rsidRPr="00F47E7D" w:rsidRDefault="7BAB7DB7" w:rsidP="0091178B">
      <w:pPr>
        <w:pStyle w:val="Heading1"/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F47E7D">
        <w:rPr>
          <w:rFonts w:ascii="GHEA Grapalat" w:hAnsi="GHEA Grapalat"/>
          <w:b/>
          <w:sz w:val="24"/>
          <w:lang w:val="hy-AM"/>
        </w:rPr>
        <w:t xml:space="preserve">ՊՄԸ </w:t>
      </w:r>
      <w:r w:rsidR="00093B5D">
        <w:rPr>
          <w:rFonts w:ascii="GHEA Grapalat" w:hAnsi="GHEA Grapalat"/>
          <w:b/>
          <w:sz w:val="24"/>
          <w:lang w:val="hy-AM"/>
        </w:rPr>
        <w:t xml:space="preserve">ԵՎ ՄՄԸ </w:t>
      </w:r>
      <w:r w:rsidRPr="00F47E7D">
        <w:rPr>
          <w:rFonts w:ascii="GHEA Grapalat" w:hAnsi="GHEA Grapalat"/>
          <w:b/>
          <w:sz w:val="24"/>
          <w:lang w:val="hy-AM"/>
        </w:rPr>
        <w:t xml:space="preserve">ՍԵՓԱԿԱՆՈՒԹՅԱՆ ՔԱՂԱՔԱԿԱՆՈՒԹՅԱՆ ԻՐԱԳՈՐԾՄԱՆ </w:t>
      </w:r>
      <w:r w:rsidR="715ECFDB" w:rsidRPr="00F47E7D">
        <w:rPr>
          <w:rFonts w:ascii="GHEA Grapalat" w:hAnsi="GHEA Grapalat"/>
          <w:b/>
          <w:sz w:val="24"/>
          <w:lang w:val="hy-AM"/>
        </w:rPr>
        <w:t>ԳՈՐԾՈՂՈՒԹՅՈՒՆՆԵՐԻ ԾՐԱԳԻՐ</w:t>
      </w:r>
    </w:p>
    <w:tbl>
      <w:tblPr>
        <w:tblStyle w:val="TableGrid"/>
        <w:tblW w:w="10940" w:type="dxa"/>
        <w:tblLayout w:type="fixed"/>
        <w:tblLook w:val="04A0" w:firstRow="1" w:lastRow="0" w:firstColumn="1" w:lastColumn="0" w:noHBand="0" w:noVBand="1"/>
      </w:tblPr>
      <w:tblGrid>
        <w:gridCol w:w="846"/>
        <w:gridCol w:w="3149"/>
        <w:gridCol w:w="3842"/>
        <w:gridCol w:w="1539"/>
        <w:gridCol w:w="1564"/>
      </w:tblGrid>
      <w:tr w:rsidR="00D718A0" w:rsidRPr="00E66D54" w14:paraId="2320424F" w14:textId="7D5A30FD" w:rsidTr="00EF16D2">
        <w:trPr>
          <w:trHeight w:val="20"/>
        </w:trPr>
        <w:tc>
          <w:tcPr>
            <w:tcW w:w="846" w:type="dxa"/>
          </w:tcPr>
          <w:p w14:paraId="5AC5DA3F" w14:textId="77777777" w:rsidR="00900990" w:rsidRPr="00E66D54" w:rsidRDefault="00900990" w:rsidP="005C318B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59976F01" w14:textId="26F9DDFC" w:rsidR="00900990" w:rsidRPr="00E66D54" w:rsidRDefault="00900990" w:rsidP="005C318B">
            <w:pPr>
              <w:spacing w:line="276" w:lineRule="auto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Գործողություն</w:t>
            </w:r>
          </w:p>
        </w:tc>
        <w:tc>
          <w:tcPr>
            <w:tcW w:w="3842" w:type="dxa"/>
          </w:tcPr>
          <w:p w14:paraId="218A6809" w14:textId="6692F4C0" w:rsidR="00900990" w:rsidRPr="00E66D54" w:rsidRDefault="00900990" w:rsidP="005C318B">
            <w:pPr>
              <w:spacing w:line="276" w:lineRule="auto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Պատասխանատու մարմին/համակատարողներ</w:t>
            </w:r>
          </w:p>
        </w:tc>
        <w:tc>
          <w:tcPr>
            <w:tcW w:w="1539" w:type="dxa"/>
          </w:tcPr>
          <w:p w14:paraId="55C5DF9C" w14:textId="27992A2B" w:rsidR="00900990" w:rsidRPr="00E66D54" w:rsidRDefault="00900990" w:rsidP="005C318B">
            <w:pPr>
              <w:spacing w:line="276" w:lineRule="auto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Ժամկետ</w:t>
            </w:r>
          </w:p>
        </w:tc>
        <w:tc>
          <w:tcPr>
            <w:tcW w:w="1564" w:type="dxa"/>
          </w:tcPr>
          <w:p w14:paraId="08165000" w14:textId="25B7D654" w:rsidR="00900990" w:rsidRPr="00E66D54" w:rsidRDefault="003960CF" w:rsidP="005C318B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Հղում</w:t>
            </w:r>
          </w:p>
        </w:tc>
      </w:tr>
      <w:tr w:rsidR="008B191D" w:rsidRPr="00E66D54" w14:paraId="25D296FB" w14:textId="77777777" w:rsidTr="00EF16D2">
        <w:trPr>
          <w:trHeight w:val="20"/>
        </w:trPr>
        <w:tc>
          <w:tcPr>
            <w:tcW w:w="846" w:type="dxa"/>
          </w:tcPr>
          <w:p w14:paraId="19A1F40F" w14:textId="062F72D8" w:rsidR="008B191D" w:rsidRPr="00E66D54" w:rsidRDefault="00863FF4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1.</w:t>
            </w:r>
          </w:p>
        </w:tc>
        <w:tc>
          <w:tcPr>
            <w:tcW w:w="3149" w:type="dxa"/>
          </w:tcPr>
          <w:p w14:paraId="751CAE01" w14:textId="1C427ABA" w:rsidR="008B191D" w:rsidRPr="00E66D54" w:rsidRDefault="008B191D" w:rsidP="00953357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Օրենսդրական դաշտի ուսումնասիրություն՝ առաջնահերթ ՊՄԸ-ի ժողովում Ֆինանսների նախարարության, Համակարգող մարմնի և Ոլորտային մարմնի ներգրավվածությունն ապահովելու նպատակով ՊՄԸ-ի կառավարման միջգերատեսչական հանձնաժողով ձևավորելու նպատակահարմարությունը և անհրաժեշտությունը պարզելու համար</w:t>
            </w:r>
          </w:p>
        </w:tc>
        <w:tc>
          <w:tcPr>
            <w:tcW w:w="3842" w:type="dxa"/>
          </w:tcPr>
          <w:p w14:paraId="684C42F0" w14:textId="72941C39" w:rsidR="008B191D" w:rsidRPr="00E66D54" w:rsidRDefault="008B191D" w:rsidP="002007C6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Համակարգող մարմին</w:t>
            </w:r>
          </w:p>
        </w:tc>
        <w:tc>
          <w:tcPr>
            <w:tcW w:w="1539" w:type="dxa"/>
          </w:tcPr>
          <w:p w14:paraId="50B0E4A7" w14:textId="452781C4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 xml:space="preserve">2026, </w:t>
            </w:r>
            <w:r w:rsidR="00271627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E66D54">
              <w:rPr>
                <w:rFonts w:ascii="GHEA Grapalat" w:hAnsi="GHEA Grapalat"/>
                <w:sz w:val="22"/>
                <w:szCs w:val="22"/>
              </w:rPr>
              <w:t>-րդ եռամսյակ</w:t>
            </w:r>
          </w:p>
        </w:tc>
        <w:tc>
          <w:tcPr>
            <w:tcW w:w="1564" w:type="dxa"/>
          </w:tcPr>
          <w:p w14:paraId="2D40B0FD" w14:textId="418C468C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16-րդ կետ</w:t>
            </w:r>
          </w:p>
        </w:tc>
      </w:tr>
      <w:tr w:rsidR="008B191D" w:rsidRPr="00E66D54" w14:paraId="34DDCDDB" w14:textId="77777777" w:rsidTr="00EF16D2">
        <w:trPr>
          <w:trHeight w:val="20"/>
        </w:trPr>
        <w:tc>
          <w:tcPr>
            <w:tcW w:w="846" w:type="dxa"/>
          </w:tcPr>
          <w:p w14:paraId="628C1481" w14:textId="451EF289" w:rsidR="008B191D" w:rsidRPr="00E66D54" w:rsidRDefault="00863FF4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2.</w:t>
            </w:r>
          </w:p>
        </w:tc>
        <w:tc>
          <w:tcPr>
            <w:tcW w:w="3149" w:type="dxa"/>
          </w:tcPr>
          <w:p w14:paraId="32FB74CD" w14:textId="4FDB8935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ՊՄԸ-ների ֆինանսական ցուցանիշնեի հավաքագրում, վերլուծություն, Քաղաքականությամբ սահմանված բանաձևի հաշվարկների հիման վրա առաջնահերթ ՊՄԸ-ների ընդլայնված ցանկի կազմում</w:t>
            </w:r>
          </w:p>
        </w:tc>
        <w:tc>
          <w:tcPr>
            <w:tcW w:w="3842" w:type="dxa"/>
          </w:tcPr>
          <w:p w14:paraId="73BCB170" w14:textId="342B927E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 xml:space="preserve">Ֆինանսների նախարարություն/ Համակարգող մարմին </w:t>
            </w:r>
          </w:p>
        </w:tc>
        <w:tc>
          <w:tcPr>
            <w:tcW w:w="1539" w:type="dxa"/>
          </w:tcPr>
          <w:p w14:paraId="28F01524" w14:textId="069FB642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2026, 3-րդ եռամսյակ</w:t>
            </w:r>
          </w:p>
        </w:tc>
        <w:tc>
          <w:tcPr>
            <w:tcW w:w="1564" w:type="dxa"/>
          </w:tcPr>
          <w:p w14:paraId="1D67DEDF" w14:textId="381FA438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4-րդ կետի 7-րդ ենթակետ</w:t>
            </w:r>
          </w:p>
        </w:tc>
      </w:tr>
      <w:tr w:rsidR="00863FF4" w:rsidRPr="00E66D54" w14:paraId="1C348933" w14:textId="77777777" w:rsidTr="00EF16D2">
        <w:trPr>
          <w:trHeight w:val="20"/>
        </w:trPr>
        <w:tc>
          <w:tcPr>
            <w:tcW w:w="846" w:type="dxa"/>
          </w:tcPr>
          <w:p w14:paraId="18DDD5C4" w14:textId="3A3070B3" w:rsidR="00863FF4" w:rsidRPr="00E66D54" w:rsidRDefault="00863FF4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3.</w:t>
            </w:r>
          </w:p>
        </w:tc>
        <w:tc>
          <w:tcPr>
            <w:tcW w:w="3149" w:type="dxa"/>
          </w:tcPr>
          <w:p w14:paraId="115E72C8" w14:textId="3646B8B2" w:rsidR="00863FF4" w:rsidRPr="00E66D54" w:rsidRDefault="00863FF4" w:rsidP="00863FF4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Հայաստանի ֆոնդային բորսայում ընկերությունների ցուցակման նպատակով կարողությունների զարգացում</w:t>
            </w:r>
          </w:p>
        </w:tc>
        <w:tc>
          <w:tcPr>
            <w:tcW w:w="3842" w:type="dxa"/>
          </w:tcPr>
          <w:p w14:paraId="6F662D6F" w14:textId="2B0F7A2A" w:rsidR="00863FF4" w:rsidRPr="00E66D54" w:rsidRDefault="00863FF4" w:rsidP="000A1271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Համակարգող մարմին</w:t>
            </w:r>
            <w:r w:rsidR="000A1271">
              <w:rPr>
                <w:rFonts w:ascii="GHEA Grapalat" w:hAnsi="GHEA Grapalat"/>
                <w:sz w:val="22"/>
                <w:szCs w:val="22"/>
                <w:lang w:val="hy-AM"/>
              </w:rPr>
              <w:t>/ Էկոնոմիկայի նախարարություն</w:t>
            </w:r>
          </w:p>
        </w:tc>
        <w:tc>
          <w:tcPr>
            <w:tcW w:w="1539" w:type="dxa"/>
          </w:tcPr>
          <w:p w14:paraId="3DE9DFCE" w14:textId="72BE2106" w:rsidR="00863FF4" w:rsidRPr="00E66D54" w:rsidRDefault="00863FF4" w:rsidP="00863FF4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2026, 4-րդ եռամսյակ</w:t>
            </w:r>
          </w:p>
        </w:tc>
        <w:tc>
          <w:tcPr>
            <w:tcW w:w="1564" w:type="dxa"/>
          </w:tcPr>
          <w:p w14:paraId="503BABA4" w14:textId="0305CD6F" w:rsidR="00863FF4" w:rsidRPr="00E66D54" w:rsidRDefault="00863FF4" w:rsidP="00863FF4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13-րդ կետ</w:t>
            </w:r>
          </w:p>
        </w:tc>
      </w:tr>
      <w:tr w:rsidR="008B191D" w:rsidRPr="00E66D54" w14:paraId="07C9BDB4" w14:textId="77777777" w:rsidTr="00EF16D2">
        <w:trPr>
          <w:trHeight w:val="20"/>
        </w:trPr>
        <w:tc>
          <w:tcPr>
            <w:tcW w:w="846" w:type="dxa"/>
          </w:tcPr>
          <w:p w14:paraId="07574DE3" w14:textId="0037E4AC" w:rsidR="008B191D" w:rsidRPr="00E66D54" w:rsidRDefault="00863FF4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3149" w:type="dxa"/>
          </w:tcPr>
          <w:p w14:paraId="3B53A15B" w14:textId="735858E4" w:rsidR="008B191D" w:rsidRPr="00E66D54" w:rsidRDefault="008B191D" w:rsidP="004256C3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Օրենսդրական դաշտի ուսումնասիրության արդյունքներով, 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անհրաժեշտության դեպքում, համապատասխան օրենսդրական և ենթաօրենդրական ակտերում փոփոխությունների նախաձեռնում</w:t>
            </w:r>
          </w:p>
        </w:tc>
        <w:tc>
          <w:tcPr>
            <w:tcW w:w="3842" w:type="dxa"/>
          </w:tcPr>
          <w:p w14:paraId="1261FA20" w14:textId="6A49D5CC" w:rsidR="008B191D" w:rsidRPr="00E66D54" w:rsidRDefault="008B191D" w:rsidP="002007C6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Համակարգող մարմին/ Ֆինանսների նախարարություն</w:t>
            </w:r>
          </w:p>
        </w:tc>
        <w:tc>
          <w:tcPr>
            <w:tcW w:w="1539" w:type="dxa"/>
          </w:tcPr>
          <w:p w14:paraId="53C55DD6" w14:textId="03E3E824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2026, 4-րդ եռամսյակ</w:t>
            </w:r>
          </w:p>
        </w:tc>
        <w:tc>
          <w:tcPr>
            <w:tcW w:w="1564" w:type="dxa"/>
          </w:tcPr>
          <w:p w14:paraId="55ADCE21" w14:textId="00F296E0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8B191D" w:rsidRPr="00E66D54" w14:paraId="7E1DF340" w14:textId="77777777" w:rsidTr="00EF16D2">
        <w:trPr>
          <w:trHeight w:val="20"/>
        </w:trPr>
        <w:tc>
          <w:tcPr>
            <w:tcW w:w="846" w:type="dxa"/>
          </w:tcPr>
          <w:p w14:paraId="41410C71" w14:textId="77777777" w:rsidR="008B191D" w:rsidRPr="00E66D54" w:rsidRDefault="008B191D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7787165A" w14:textId="3334C6F6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Առաջնահերթ ՊՄԸ-ների վերջնական ցանկի և յուրաքանչյուր առաջնահերթ ՊՄԸ-ի սեփականության հիմնավորման հայտարարագրի մշակման ծրագրավորվող ժամանակացույցի սահմանում Հայաստանի Հանրապետության կառավարության կողմից</w:t>
            </w:r>
          </w:p>
        </w:tc>
        <w:tc>
          <w:tcPr>
            <w:tcW w:w="3842" w:type="dxa"/>
          </w:tcPr>
          <w:p w14:paraId="14716998" w14:textId="0AC18C42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Ֆինանսների նախարարություն/ Համակարգող մարմին</w:t>
            </w:r>
          </w:p>
        </w:tc>
        <w:tc>
          <w:tcPr>
            <w:tcW w:w="1539" w:type="dxa"/>
          </w:tcPr>
          <w:p w14:paraId="5DEC9919" w14:textId="3E2E7EFE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2026, 4-րդ եռամսյակ</w:t>
            </w:r>
          </w:p>
        </w:tc>
        <w:tc>
          <w:tcPr>
            <w:tcW w:w="1564" w:type="dxa"/>
          </w:tcPr>
          <w:p w14:paraId="58BA4CB7" w14:textId="18CAA6E6" w:rsidR="008B191D" w:rsidRPr="00E66D54" w:rsidRDefault="008B191D" w:rsidP="008B191D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4-րդ կետի 7-րդ ենթակետ,</w:t>
            </w:r>
          </w:p>
        </w:tc>
      </w:tr>
      <w:tr w:rsidR="008B191D" w:rsidRPr="00E66D54" w14:paraId="4EC627E4" w14:textId="77777777" w:rsidTr="00EF16D2">
        <w:trPr>
          <w:trHeight w:val="20"/>
        </w:trPr>
        <w:tc>
          <w:tcPr>
            <w:tcW w:w="846" w:type="dxa"/>
          </w:tcPr>
          <w:p w14:paraId="6F78F8F5" w14:textId="77777777" w:rsidR="008B191D" w:rsidRPr="00E66D54" w:rsidRDefault="008B191D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0EF3C638" w14:textId="6DFCDE4C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Հանձնաժողով ձևավորվելու դեպքում՝ յուրաքանչյուր առաջնահերթ ՊՄԸ-ի կառավարման միջգերատեսչական հանձնաժողովի կազմի սահմանում Հայաստանի Հանրապետության վարչապետի կողմից</w:t>
            </w:r>
          </w:p>
        </w:tc>
        <w:tc>
          <w:tcPr>
            <w:tcW w:w="3842" w:type="dxa"/>
          </w:tcPr>
          <w:p w14:paraId="39080585" w14:textId="18E90445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Համակարգող մարմին/ Ֆինանսների նախարարություն</w:t>
            </w:r>
          </w:p>
        </w:tc>
        <w:tc>
          <w:tcPr>
            <w:tcW w:w="1539" w:type="dxa"/>
          </w:tcPr>
          <w:p w14:paraId="03C89B7B" w14:textId="3E558BE1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2026, 4-րդ եռամսյակ</w:t>
            </w:r>
          </w:p>
        </w:tc>
        <w:tc>
          <w:tcPr>
            <w:tcW w:w="1564" w:type="dxa"/>
          </w:tcPr>
          <w:p w14:paraId="42018132" w14:textId="72E41525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16-րդ կետ</w:t>
            </w:r>
          </w:p>
        </w:tc>
      </w:tr>
      <w:tr w:rsidR="00EF16D2" w:rsidRPr="00E66D54" w14:paraId="6CE911F3" w14:textId="77777777" w:rsidTr="00EF16D2">
        <w:trPr>
          <w:trHeight w:val="20"/>
        </w:trPr>
        <w:tc>
          <w:tcPr>
            <w:tcW w:w="846" w:type="dxa"/>
          </w:tcPr>
          <w:p w14:paraId="26C72843" w14:textId="17863716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4160686F" w14:textId="4CCCC53B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ՄՄԸ-ների բաժնետոմսերի կառավարման փոխանցում Համակարգող մարմնին </w:t>
            </w:r>
          </w:p>
        </w:tc>
        <w:tc>
          <w:tcPr>
            <w:tcW w:w="3842" w:type="dxa"/>
          </w:tcPr>
          <w:p w14:paraId="2A9338DA" w14:textId="66B73EF9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մարմին/Ոլորտային մարմին</w:t>
            </w:r>
          </w:p>
        </w:tc>
        <w:tc>
          <w:tcPr>
            <w:tcW w:w="1539" w:type="dxa"/>
          </w:tcPr>
          <w:p w14:paraId="6CF8C475" w14:textId="1EF7CECB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2026, 4-րդ եռամսյակ</w:t>
            </w:r>
          </w:p>
        </w:tc>
        <w:tc>
          <w:tcPr>
            <w:tcW w:w="1564" w:type="dxa"/>
          </w:tcPr>
          <w:p w14:paraId="1E959E5D" w14:textId="3BD4A3AB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53-րդ կետ</w:t>
            </w:r>
          </w:p>
        </w:tc>
      </w:tr>
      <w:tr w:rsidR="00EF16D2" w:rsidRPr="00E66D54" w14:paraId="1B9CF29D" w14:textId="5B07CDAA" w:rsidTr="00EF16D2">
        <w:trPr>
          <w:trHeight w:val="20"/>
        </w:trPr>
        <w:tc>
          <w:tcPr>
            <w:tcW w:w="846" w:type="dxa"/>
          </w:tcPr>
          <w:p w14:paraId="409B8551" w14:textId="12FBFE5E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39AC507C" w14:textId="62136467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«Պետական գույքի </w:t>
            </w:r>
            <w:r w:rsidR="002007C6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կառավարման 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մասին» 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Հայաստանի Հանրապետության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օրենքի և Քաղաքականության ընդունման արդյունքում հարակից իրավական ակտերում անհրաժեշտ փոփոխությունների մշակում՝ սույն քաղաքականության 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դրույթներն արտացոլելու նպատակով</w:t>
            </w:r>
          </w:p>
        </w:tc>
        <w:tc>
          <w:tcPr>
            <w:tcW w:w="3842" w:type="dxa"/>
          </w:tcPr>
          <w:p w14:paraId="22988AE0" w14:textId="383D157D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Համակարգող մարմին/Ոլորտային մարմիններ/Ֆինանսների նախարարություն</w:t>
            </w:r>
          </w:p>
        </w:tc>
        <w:tc>
          <w:tcPr>
            <w:tcW w:w="1539" w:type="dxa"/>
          </w:tcPr>
          <w:p w14:paraId="5A126E34" w14:textId="6EC46083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2026, 4-րդ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եռամսյակ</w:t>
            </w:r>
          </w:p>
          <w:p w14:paraId="693133AA" w14:textId="4265DBC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51148772" w14:textId="4BA11904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564" w:type="dxa"/>
          </w:tcPr>
          <w:p w14:paraId="5569DF67" w14:textId="77777777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16D2" w:rsidRPr="00E66D54" w14:paraId="10187B52" w14:textId="59AC5ACB" w:rsidTr="00EF16D2">
        <w:trPr>
          <w:trHeight w:val="20"/>
        </w:trPr>
        <w:tc>
          <w:tcPr>
            <w:tcW w:w="846" w:type="dxa"/>
          </w:tcPr>
          <w:p w14:paraId="2E5229A0" w14:textId="685A188A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tabs>
                <w:tab w:val="left" w:pos="375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2113AB41" w14:textId="20EEA628" w:rsidR="00EF16D2" w:rsidRPr="00E66D54" w:rsidRDefault="00EF16D2" w:rsidP="00EF16D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Ըստ անհրաժեշտության՝ Տնտեսական մրցակցության պաշտպանության օրենսդրության փոփոխությունների նախաձեռնում՝ Մրցակցության և սպառողների պաշտպանության հանձնաժողովի լիազորությունների հստակեցման նպատակով</w:t>
            </w:r>
          </w:p>
        </w:tc>
        <w:tc>
          <w:tcPr>
            <w:tcW w:w="3842" w:type="dxa"/>
          </w:tcPr>
          <w:p w14:paraId="0A9DA513" w14:textId="4F3A45E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Մրցակցության և սպառողների պաշտպանության հանձնաժողով (համաձայնությամբ) </w:t>
            </w:r>
          </w:p>
        </w:tc>
        <w:tc>
          <w:tcPr>
            <w:tcW w:w="1539" w:type="dxa"/>
          </w:tcPr>
          <w:p w14:paraId="5CD26FD1" w14:textId="31F352CE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2026, 4-րդ եռամսյակ</w:t>
            </w:r>
          </w:p>
        </w:tc>
        <w:tc>
          <w:tcPr>
            <w:tcW w:w="1564" w:type="dxa"/>
          </w:tcPr>
          <w:p w14:paraId="4423F88F" w14:textId="77777777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16D2" w:rsidRPr="00E66D54" w14:paraId="45C7E85B" w14:textId="77777777" w:rsidTr="00EF16D2">
        <w:trPr>
          <w:trHeight w:val="20"/>
        </w:trPr>
        <w:tc>
          <w:tcPr>
            <w:tcW w:w="846" w:type="dxa"/>
          </w:tcPr>
          <w:p w14:paraId="06930E81" w14:textId="636C4F68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52A0248F" w14:textId="10BB7FF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ՊՄԸ գործարար ծրագրի օրինակելի ձևի, դրա հաշվետվողականության մշտադիտարկման և պահանջների սահմանում </w:t>
            </w:r>
          </w:p>
        </w:tc>
        <w:tc>
          <w:tcPr>
            <w:tcW w:w="3842" w:type="dxa"/>
          </w:tcPr>
          <w:p w14:paraId="64A7568B" w14:textId="79D42C1D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</w:t>
            </w:r>
          </w:p>
        </w:tc>
        <w:tc>
          <w:tcPr>
            <w:tcW w:w="1539" w:type="dxa"/>
          </w:tcPr>
          <w:p w14:paraId="02AFEF1D" w14:textId="7651115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2026, 4-րդ եռամսյակ</w:t>
            </w:r>
          </w:p>
        </w:tc>
        <w:tc>
          <w:tcPr>
            <w:tcW w:w="1564" w:type="dxa"/>
          </w:tcPr>
          <w:p w14:paraId="3274CC21" w14:textId="1F13AAF3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27-րդ կետ</w:t>
            </w:r>
          </w:p>
        </w:tc>
      </w:tr>
      <w:tr w:rsidR="00777E80" w:rsidRPr="00777E80" w14:paraId="0B4A8C02" w14:textId="77777777" w:rsidTr="00EF16D2">
        <w:trPr>
          <w:trHeight w:val="20"/>
        </w:trPr>
        <w:tc>
          <w:tcPr>
            <w:tcW w:w="846" w:type="dxa"/>
          </w:tcPr>
          <w:p w14:paraId="49D99422" w14:textId="77777777" w:rsidR="00777E80" w:rsidRPr="00E66D54" w:rsidRDefault="00777E80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3B14CA1F" w14:textId="1A93D15B" w:rsidR="00777E80" w:rsidRPr="00E66D54" w:rsidRDefault="00777E80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ՄՄԸ-եր</w:t>
            </w:r>
            <w:r w:rsidR="00D71C39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ում պետության սեփականության նպատակների՝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D71C39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սույն Ք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աղաքականության նպատակներին համապատասախանության ուսումնասիրություն</w:t>
            </w:r>
          </w:p>
        </w:tc>
        <w:tc>
          <w:tcPr>
            <w:tcW w:w="3842" w:type="dxa"/>
          </w:tcPr>
          <w:p w14:paraId="279AE513" w14:textId="621ADF9A" w:rsidR="00777E80" w:rsidRPr="00E66D54" w:rsidRDefault="00777E80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</w:t>
            </w:r>
          </w:p>
        </w:tc>
        <w:tc>
          <w:tcPr>
            <w:tcW w:w="1539" w:type="dxa"/>
          </w:tcPr>
          <w:p w14:paraId="7C52CD42" w14:textId="7A2C122F" w:rsidR="00777E80" w:rsidRPr="00E66D54" w:rsidRDefault="00777E80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2026, 4-րդ եռամսյակ</w:t>
            </w:r>
          </w:p>
        </w:tc>
        <w:tc>
          <w:tcPr>
            <w:tcW w:w="1564" w:type="dxa"/>
          </w:tcPr>
          <w:p w14:paraId="0F99687F" w14:textId="68219DE6" w:rsidR="00777E80" w:rsidRPr="00E66D54" w:rsidRDefault="00D71C39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48-րդ կետ</w:t>
            </w:r>
          </w:p>
        </w:tc>
      </w:tr>
      <w:tr w:rsidR="008B191D" w:rsidRPr="00E66D54" w14:paraId="7E9230F5" w14:textId="77777777" w:rsidTr="00EF16D2">
        <w:trPr>
          <w:trHeight w:val="20"/>
        </w:trPr>
        <w:tc>
          <w:tcPr>
            <w:tcW w:w="846" w:type="dxa"/>
          </w:tcPr>
          <w:p w14:paraId="2C770DC4" w14:textId="77777777" w:rsidR="008B191D" w:rsidRPr="00E66D54" w:rsidRDefault="008B191D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6E57D2DF" w14:textId="5E402951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Հայաստանի ֆոնդային բորսայում ցուցակման նպատակով ընկերությունների ընտրության մեխանիզմների սահմանում</w:t>
            </w:r>
          </w:p>
        </w:tc>
        <w:tc>
          <w:tcPr>
            <w:tcW w:w="3842" w:type="dxa"/>
          </w:tcPr>
          <w:p w14:paraId="3A419778" w14:textId="5E7DEF4D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Համակարգող մարմին/Ոլորտային մարմին/Ֆինանսների նախարարություն/AMX (համաձայնությամբ)</w:t>
            </w:r>
          </w:p>
        </w:tc>
        <w:tc>
          <w:tcPr>
            <w:tcW w:w="1539" w:type="dxa"/>
          </w:tcPr>
          <w:p w14:paraId="015CA426" w14:textId="205245E0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2027, 1-ին եռամսյակ</w:t>
            </w:r>
          </w:p>
        </w:tc>
        <w:tc>
          <w:tcPr>
            <w:tcW w:w="1564" w:type="dxa"/>
          </w:tcPr>
          <w:p w14:paraId="5A11F934" w14:textId="0F4F613E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42-րդ կետի 15-րդ ենթակետ</w:t>
            </w:r>
          </w:p>
        </w:tc>
      </w:tr>
      <w:tr w:rsidR="00EF16D2" w:rsidRPr="00E66D54" w14:paraId="53059471" w14:textId="77777777" w:rsidTr="00EF16D2">
        <w:trPr>
          <w:trHeight w:val="20"/>
        </w:trPr>
        <w:tc>
          <w:tcPr>
            <w:tcW w:w="846" w:type="dxa"/>
          </w:tcPr>
          <w:p w14:paraId="4C13A9BF" w14:textId="4D2F2A7D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2963DDED" w14:textId="116559A8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Սույն Քաղաքականության շրջանակներում ռազմավարական նշանակություն ունեցող ակտիվների ցանկի հաստատում </w:t>
            </w:r>
          </w:p>
        </w:tc>
        <w:tc>
          <w:tcPr>
            <w:tcW w:w="3842" w:type="dxa"/>
          </w:tcPr>
          <w:p w14:paraId="7745A942" w14:textId="782D3DD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մարմին/ Ոլորտային մարմիններ, Ֆինանսների նախարարություն</w:t>
            </w:r>
          </w:p>
        </w:tc>
        <w:tc>
          <w:tcPr>
            <w:tcW w:w="1539" w:type="dxa"/>
          </w:tcPr>
          <w:p w14:paraId="467B32DA" w14:textId="7AA99F8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7F5AA1FE" w14:textId="585A73E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7-րդ կետի 4-րդ ենթակետ</w:t>
            </w:r>
          </w:p>
        </w:tc>
      </w:tr>
      <w:tr w:rsidR="00EF16D2" w:rsidRPr="00E66D54" w14:paraId="6C0CC188" w14:textId="77777777" w:rsidTr="00EF16D2">
        <w:trPr>
          <w:trHeight w:val="20"/>
        </w:trPr>
        <w:tc>
          <w:tcPr>
            <w:tcW w:w="846" w:type="dxa"/>
          </w:tcPr>
          <w:p w14:paraId="0DC5BC69" w14:textId="257DD1DB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75D9B82C" w14:textId="0EB0861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Ռազմավարական ակտիվների պահպանման համար ծախսերի 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հաշվարկման մեթոդաբանության և կիրառման կարգի հաստատում</w:t>
            </w:r>
          </w:p>
        </w:tc>
        <w:tc>
          <w:tcPr>
            <w:tcW w:w="3842" w:type="dxa"/>
          </w:tcPr>
          <w:p w14:paraId="3C7B5A62" w14:textId="031DBD20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Ֆինանսների նախարարություն/</w:t>
            </w:r>
            <w:r w:rsidR="00E942E8"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Քաղաքաշինության կոմիտե</w:t>
            </w:r>
          </w:p>
        </w:tc>
        <w:tc>
          <w:tcPr>
            <w:tcW w:w="1539" w:type="dxa"/>
          </w:tcPr>
          <w:p w14:paraId="634738BE" w14:textId="0D7ED89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3E58B461" w14:textId="564705F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44-րդ կետ</w:t>
            </w:r>
          </w:p>
        </w:tc>
      </w:tr>
      <w:tr w:rsidR="00EF16D2" w:rsidRPr="00E66D54" w14:paraId="376D12E9" w14:textId="77777777" w:rsidTr="00EF16D2">
        <w:trPr>
          <w:trHeight w:val="20"/>
        </w:trPr>
        <w:tc>
          <w:tcPr>
            <w:tcW w:w="846" w:type="dxa"/>
          </w:tcPr>
          <w:p w14:paraId="6E13F13D" w14:textId="66E88D3B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0E1AA0BB" w14:textId="4A5E716C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Հանրային ծառայության պարտավորությունների և ռազմավարական նշանակություն ունեցող ակտիվների պահպանման համար սահմանված վճարների ռեեստրի հիմնում և վարման կարգի հաստատում</w:t>
            </w:r>
          </w:p>
        </w:tc>
        <w:tc>
          <w:tcPr>
            <w:tcW w:w="3842" w:type="dxa"/>
          </w:tcPr>
          <w:p w14:paraId="2E94EB3E" w14:textId="2432182C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1539" w:type="dxa"/>
          </w:tcPr>
          <w:p w14:paraId="2211840A" w14:textId="30D624F4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1503374C" w14:textId="22547DBC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46-րդ կետ</w:t>
            </w:r>
          </w:p>
        </w:tc>
      </w:tr>
      <w:tr w:rsidR="00EF16D2" w:rsidRPr="00E66D54" w14:paraId="0F617BCF" w14:textId="77777777" w:rsidTr="00EF16D2">
        <w:trPr>
          <w:trHeight w:val="20"/>
        </w:trPr>
        <w:tc>
          <w:tcPr>
            <w:tcW w:w="846" w:type="dxa"/>
          </w:tcPr>
          <w:p w14:paraId="7CACC22A" w14:textId="027F0600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0AA1B1C2" w14:textId="56A25724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Ֆիսկալ ազդեցությունների գնահատման,</w:t>
            </w:r>
            <w:r w:rsidRPr="00E66D54">
              <w:rPr>
                <w:rFonts w:ascii="GHEA Grapalat" w:eastAsia="GHEA Grapalat" w:hAnsi="GHEA Grapalat" w:cs="GHEA Grapalat"/>
                <w:color w:val="000000" w:themeColor="text1"/>
                <w:sz w:val="22"/>
                <w:szCs w:val="22"/>
                <w:lang w:val="hy-AM"/>
              </w:rPr>
              <w:t xml:space="preserve"> քվազիֆիսկալ գործողությունների նույնականացման, հաշվարկման և հատուցման մեթոդաբանության հաստատում </w:t>
            </w:r>
          </w:p>
        </w:tc>
        <w:tc>
          <w:tcPr>
            <w:tcW w:w="3842" w:type="dxa"/>
          </w:tcPr>
          <w:p w14:paraId="782D138C" w14:textId="2CF5D353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1539" w:type="dxa"/>
          </w:tcPr>
          <w:p w14:paraId="7453EB46" w14:textId="6DB8E96C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5275E1BA" w14:textId="69DFBF01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Գլուխ 7</w:t>
            </w:r>
          </w:p>
        </w:tc>
      </w:tr>
      <w:tr w:rsidR="00EF16D2" w:rsidRPr="008E7DC6" w14:paraId="768E83C8" w14:textId="77777777" w:rsidTr="00EF16D2">
        <w:trPr>
          <w:trHeight w:val="20"/>
        </w:trPr>
        <w:tc>
          <w:tcPr>
            <w:tcW w:w="846" w:type="dxa"/>
          </w:tcPr>
          <w:p w14:paraId="12E7849B" w14:textId="5E15E140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56D6F4AA" w14:textId="2E148BD1" w:rsidR="00EF16D2" w:rsidRPr="00E66D54" w:rsidRDefault="00E942E8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</w:t>
            </w:r>
            <w:r w:rsidR="00EF16D2"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ինանսական արդյունավետության թիրախների և ռիսկերի հանդուրժողականության սահամնման գործընթացի ուղեցույցների, </w:t>
            </w:r>
            <w:r w:rsidR="00EF16D2" w:rsidRPr="00E66D54">
              <w:rPr>
                <w:rFonts w:ascii="GHEA Grapalat" w:eastAsia="Montserrat" w:hAnsi="GHEA Grapalat" w:cs="Montserrat"/>
                <w:sz w:val="22"/>
                <w:szCs w:val="22"/>
                <w:lang w:val="hy-AM"/>
              </w:rPr>
              <w:t>շահութաբերության մակարդակի հաշվարկման մեթոդաբանության</w:t>
            </w:r>
            <w:r w:rsidR="00EF16D2"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հաստատում</w:t>
            </w:r>
          </w:p>
        </w:tc>
        <w:tc>
          <w:tcPr>
            <w:tcW w:w="3842" w:type="dxa"/>
          </w:tcPr>
          <w:p w14:paraId="0F750D1B" w14:textId="2D041C36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1539" w:type="dxa"/>
          </w:tcPr>
          <w:p w14:paraId="18847524" w14:textId="11BB022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4E4F9240" w14:textId="7D4208B3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5-րդ կետ, 21-րդ կետ</w:t>
            </w:r>
          </w:p>
          <w:p w14:paraId="5DAA7E89" w14:textId="2436C15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43-րդ կետի 6-րդ ենթակետ</w:t>
            </w:r>
          </w:p>
          <w:p w14:paraId="70C52D13" w14:textId="77777777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2C8E9FA0" w14:textId="3A993FC8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16D2" w:rsidRPr="00E66D54" w14:paraId="19758F98" w14:textId="77777777" w:rsidTr="00EF16D2">
        <w:trPr>
          <w:trHeight w:val="20"/>
        </w:trPr>
        <w:tc>
          <w:tcPr>
            <w:tcW w:w="846" w:type="dxa"/>
          </w:tcPr>
          <w:p w14:paraId="0C0DA734" w14:textId="086F3763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02D42B2B" w14:textId="276310D5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>ՊՄԸ-ի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խորհրդի անդամներին ընտրության, վարձատրության չափանիշների և ընթացակարգի մշակում</w:t>
            </w:r>
          </w:p>
        </w:tc>
        <w:tc>
          <w:tcPr>
            <w:tcW w:w="3842" w:type="dxa"/>
          </w:tcPr>
          <w:p w14:paraId="2088C9B8" w14:textId="1E899239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</w:t>
            </w:r>
          </w:p>
        </w:tc>
        <w:tc>
          <w:tcPr>
            <w:tcW w:w="1539" w:type="dxa"/>
          </w:tcPr>
          <w:p w14:paraId="3AAF5B0F" w14:textId="1EBB5C31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7445164D" w14:textId="14CC8238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42-րդ կետի 14-րդ ենթակետ</w:t>
            </w:r>
          </w:p>
        </w:tc>
      </w:tr>
      <w:tr w:rsidR="00EF16D2" w:rsidRPr="00E66D54" w14:paraId="30C4F59F" w14:textId="77777777" w:rsidTr="00EF16D2">
        <w:trPr>
          <w:trHeight w:val="20"/>
        </w:trPr>
        <w:tc>
          <w:tcPr>
            <w:tcW w:w="846" w:type="dxa"/>
          </w:tcPr>
          <w:p w14:paraId="638A60E6" w14:textId="2DAC80FF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4EB45296" w14:textId="2DEEDE6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>ՊՄԸ-ի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խորհրդի անդամների մասնագիտական գիտելիքների, փորձառության չափանիշների և 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գնահատման կարգի սահմանում</w:t>
            </w:r>
          </w:p>
        </w:tc>
        <w:tc>
          <w:tcPr>
            <w:tcW w:w="3842" w:type="dxa"/>
          </w:tcPr>
          <w:p w14:paraId="76D12812" w14:textId="3FD8216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Համակարգող մարմին, Էկոնոմիկայի նախարարություն, Կոռուպցիայի կանխարգելման հանձնաժողով</w:t>
            </w:r>
          </w:p>
        </w:tc>
        <w:tc>
          <w:tcPr>
            <w:tcW w:w="1539" w:type="dxa"/>
          </w:tcPr>
          <w:p w14:paraId="50FB23BD" w14:textId="6186B839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4D96E466" w14:textId="507C9A39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67-րդ կետ</w:t>
            </w:r>
          </w:p>
        </w:tc>
      </w:tr>
      <w:tr w:rsidR="00EF16D2" w:rsidRPr="00E66D54" w14:paraId="56594566" w14:textId="3303657C" w:rsidTr="00EF16D2">
        <w:trPr>
          <w:trHeight w:val="20"/>
        </w:trPr>
        <w:tc>
          <w:tcPr>
            <w:tcW w:w="846" w:type="dxa"/>
          </w:tcPr>
          <w:p w14:paraId="22B7716C" w14:textId="4DDD7AAC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7286F9D3" w14:textId="3589D0E5" w:rsidR="00EF16D2" w:rsidRPr="00E66D54" w:rsidRDefault="00EF16D2" w:rsidP="00EF16D2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Առաջնահերթ ՊՄԸ-ների խորհրդի գործունեության գնահատման կարգի և մեթոդաբանության սահմանում </w:t>
            </w:r>
          </w:p>
        </w:tc>
        <w:tc>
          <w:tcPr>
            <w:tcW w:w="3842" w:type="dxa"/>
          </w:tcPr>
          <w:p w14:paraId="3F2AF955" w14:textId="031FAF6C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</w:t>
            </w:r>
          </w:p>
        </w:tc>
        <w:tc>
          <w:tcPr>
            <w:tcW w:w="1539" w:type="dxa"/>
          </w:tcPr>
          <w:p w14:paraId="6EABF816" w14:textId="7199679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2459103A" w14:textId="37BE429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76-րդ կետ</w:t>
            </w:r>
          </w:p>
        </w:tc>
      </w:tr>
      <w:tr w:rsidR="00EF16D2" w:rsidRPr="00E66D54" w14:paraId="0FECC9FF" w14:textId="07D0542B" w:rsidTr="00EF16D2">
        <w:trPr>
          <w:trHeight w:val="20"/>
        </w:trPr>
        <w:tc>
          <w:tcPr>
            <w:tcW w:w="846" w:type="dxa"/>
          </w:tcPr>
          <w:p w14:paraId="479C142C" w14:textId="44B7EFA0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49BEA783" w14:textId="7C3F565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Բացառապես առևտրային նպատակներ ունեցող և քաղաքականության նպատակներին չհամապատասխանող ՊՄԸ-ների ելքի մոտեցումների հաստատում Հայաստանի Հանրապետության կառավարության կողմից </w:t>
            </w:r>
          </w:p>
        </w:tc>
        <w:tc>
          <w:tcPr>
            <w:tcW w:w="3842" w:type="dxa"/>
          </w:tcPr>
          <w:p w14:paraId="322D2A07" w14:textId="2F1942A8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</w:t>
            </w:r>
          </w:p>
        </w:tc>
        <w:tc>
          <w:tcPr>
            <w:tcW w:w="1539" w:type="dxa"/>
          </w:tcPr>
          <w:p w14:paraId="09B2156E" w14:textId="771F0450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1-ին եռամսյակ</w:t>
            </w:r>
          </w:p>
        </w:tc>
        <w:tc>
          <w:tcPr>
            <w:tcW w:w="1564" w:type="dxa"/>
          </w:tcPr>
          <w:p w14:paraId="5E39B9F4" w14:textId="7BF576BB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11-րդ կետ</w:t>
            </w:r>
          </w:p>
        </w:tc>
      </w:tr>
      <w:tr w:rsidR="008B191D" w:rsidRPr="00E66D54" w14:paraId="387C8782" w14:textId="77777777" w:rsidTr="00EF16D2">
        <w:trPr>
          <w:trHeight w:val="20"/>
        </w:trPr>
        <w:tc>
          <w:tcPr>
            <w:tcW w:w="846" w:type="dxa"/>
          </w:tcPr>
          <w:p w14:paraId="7E92AC47" w14:textId="77777777" w:rsidR="008B191D" w:rsidRPr="00E66D54" w:rsidRDefault="008B191D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5BE80B04" w14:textId="42784137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Ցուցակման ենթակա ընկերությունների ցանկի կազմում և հաստատում</w:t>
            </w:r>
          </w:p>
        </w:tc>
        <w:tc>
          <w:tcPr>
            <w:tcW w:w="3842" w:type="dxa"/>
          </w:tcPr>
          <w:p w14:paraId="6FFB6F98" w14:textId="1A6AA3BD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>Համակարգող մարմին/ Ոլորտային մարմին/ Ֆինանսների նախարարություն/AMX (համաձայնությամբ)</w:t>
            </w:r>
          </w:p>
        </w:tc>
        <w:tc>
          <w:tcPr>
            <w:tcW w:w="1539" w:type="dxa"/>
          </w:tcPr>
          <w:p w14:paraId="1BF4FD94" w14:textId="08184B73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2027, 2-րդ եռամսյակ</w:t>
            </w:r>
          </w:p>
        </w:tc>
        <w:tc>
          <w:tcPr>
            <w:tcW w:w="1564" w:type="dxa"/>
          </w:tcPr>
          <w:p w14:paraId="20B0C4D9" w14:textId="271340B0" w:rsidR="008B191D" w:rsidRPr="00E66D54" w:rsidRDefault="008B191D" w:rsidP="008B191D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</w:rPr>
              <w:t>42-րդ կետի 16-րդ ենթակետ</w:t>
            </w:r>
          </w:p>
        </w:tc>
      </w:tr>
      <w:tr w:rsidR="00EF16D2" w:rsidRPr="008E7DC6" w14:paraId="1C715BE5" w14:textId="679FB8A7" w:rsidTr="00EF16D2">
        <w:trPr>
          <w:trHeight w:val="20"/>
        </w:trPr>
        <w:tc>
          <w:tcPr>
            <w:tcW w:w="846" w:type="dxa"/>
          </w:tcPr>
          <w:p w14:paraId="67659798" w14:textId="5F70B07A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3F758C51" w14:textId="43D2D358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Սեփականության հիմնավորման հայտարարագրի լրացման, </w:t>
            </w:r>
            <w:r w:rsidRPr="00E66D54">
              <w:rPr>
                <w:rFonts w:ascii="GHEA Grapalat" w:eastAsia="Times New Roman" w:hAnsi="GHEA Grapalat" w:cs="Times New Roman"/>
                <w:color w:val="000000" w:themeColor="text1"/>
                <w:sz w:val="22"/>
                <w:szCs w:val="22"/>
                <w:lang w:val="hy-AM"/>
              </w:rPr>
              <w:t>կատարողականի, հաշվետվությունների և գնահատման ուղեցույցների</w:t>
            </w:r>
            <w:r w:rsidRPr="00E66D54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հաստատում </w:t>
            </w:r>
          </w:p>
        </w:tc>
        <w:tc>
          <w:tcPr>
            <w:tcW w:w="3842" w:type="dxa"/>
          </w:tcPr>
          <w:p w14:paraId="1B94E10F" w14:textId="0A029E74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Համակարգող մարմին/ Ոլորտային մարմիններ/Ֆինանսների նախարարություն </w:t>
            </w:r>
          </w:p>
        </w:tc>
        <w:tc>
          <w:tcPr>
            <w:tcW w:w="1539" w:type="dxa"/>
          </w:tcPr>
          <w:p w14:paraId="398AC9ED" w14:textId="2185868F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2-րդ եռամսյակ</w:t>
            </w:r>
          </w:p>
        </w:tc>
        <w:tc>
          <w:tcPr>
            <w:tcW w:w="1564" w:type="dxa"/>
          </w:tcPr>
          <w:p w14:paraId="1A87DB31" w14:textId="77777777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42-րդ կետ 6-րդ ենթակետ,</w:t>
            </w:r>
          </w:p>
          <w:p w14:paraId="68F0A5F7" w14:textId="77777777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757BD7E6" w14:textId="16561AFE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42-րդ կետի 13-րդ ենթակետ</w:t>
            </w:r>
          </w:p>
        </w:tc>
      </w:tr>
      <w:tr w:rsidR="00EF16D2" w:rsidRPr="008E7DC6" w14:paraId="1D1ED290" w14:textId="77777777" w:rsidTr="00EF16D2">
        <w:trPr>
          <w:trHeight w:val="20"/>
        </w:trPr>
        <w:tc>
          <w:tcPr>
            <w:tcW w:w="846" w:type="dxa"/>
          </w:tcPr>
          <w:p w14:paraId="56926076" w14:textId="012F32FB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488B6DCD" w14:textId="0D85A091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Ֆինանսական և ոչ ֆինանսական կատարողականի չափորոշիչների, մշտադիտարկման և հաշվետվողականության պահանջների սահմանում</w:t>
            </w:r>
          </w:p>
        </w:tc>
        <w:tc>
          <w:tcPr>
            <w:tcW w:w="3842" w:type="dxa"/>
          </w:tcPr>
          <w:p w14:paraId="280030A2" w14:textId="6804511E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Ֆինանսների նախարարություն/ Համակարգող մարմին</w:t>
            </w:r>
            <w:r w:rsidR="00E942E8"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/ 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Ոլորտային մարմին</w:t>
            </w:r>
          </w:p>
        </w:tc>
        <w:tc>
          <w:tcPr>
            <w:tcW w:w="1539" w:type="dxa"/>
          </w:tcPr>
          <w:p w14:paraId="2A56848E" w14:textId="393AF119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2-ին եռամսյակ</w:t>
            </w:r>
          </w:p>
        </w:tc>
        <w:tc>
          <w:tcPr>
            <w:tcW w:w="1564" w:type="dxa"/>
          </w:tcPr>
          <w:p w14:paraId="2780317B" w14:textId="4DFE519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24-րդ կետ,</w:t>
            </w:r>
          </w:p>
          <w:p w14:paraId="5427FCEC" w14:textId="52DF0D85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43-րդ կետի 5-րդ ենթակետ</w:t>
            </w:r>
          </w:p>
        </w:tc>
      </w:tr>
      <w:tr w:rsidR="00EF16D2" w:rsidRPr="00E66D54" w14:paraId="55392514" w14:textId="77777777" w:rsidTr="00EF16D2">
        <w:trPr>
          <w:trHeight w:val="20"/>
        </w:trPr>
        <w:tc>
          <w:tcPr>
            <w:tcW w:w="846" w:type="dxa"/>
          </w:tcPr>
          <w:p w14:paraId="08CA6BB9" w14:textId="0AC387ED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58935E44" w14:textId="092C857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Արտաքին աուդիտի ընտրության ընթացակարգի, ստանդարտացված որակավորման պահանջների և տեխնիկական </w:t>
            </w: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առաջադրանքի ուղեցույցների հաստատում</w:t>
            </w:r>
          </w:p>
        </w:tc>
        <w:tc>
          <w:tcPr>
            <w:tcW w:w="3842" w:type="dxa"/>
          </w:tcPr>
          <w:p w14:paraId="28942A2D" w14:textId="0C0955C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1539" w:type="dxa"/>
          </w:tcPr>
          <w:p w14:paraId="5722C129" w14:textId="5D2CF043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2-րդ եռամսյակ</w:t>
            </w:r>
          </w:p>
        </w:tc>
        <w:tc>
          <w:tcPr>
            <w:tcW w:w="1564" w:type="dxa"/>
          </w:tcPr>
          <w:p w14:paraId="6B59204D" w14:textId="36826214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F16D2" w:rsidRPr="00E66D54" w14:paraId="1231A6E9" w14:textId="77777777" w:rsidTr="00EF16D2">
        <w:trPr>
          <w:trHeight w:val="20"/>
        </w:trPr>
        <w:tc>
          <w:tcPr>
            <w:tcW w:w="846" w:type="dxa"/>
          </w:tcPr>
          <w:p w14:paraId="68E3EA4A" w14:textId="0A42402E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0AA00981" w14:textId="0F310910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Հանրային ծառայությունների պարտավորությունների նույնականացման և գնահատման մեթոդաբանության և կարգի հաստատում </w:t>
            </w:r>
          </w:p>
        </w:tc>
        <w:tc>
          <w:tcPr>
            <w:tcW w:w="3842" w:type="dxa"/>
          </w:tcPr>
          <w:p w14:paraId="38994D91" w14:textId="67356721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Ֆինանսների նախարարություն</w:t>
            </w:r>
          </w:p>
        </w:tc>
        <w:tc>
          <w:tcPr>
            <w:tcW w:w="1539" w:type="dxa"/>
          </w:tcPr>
          <w:p w14:paraId="6C4173E3" w14:textId="06C23F4C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4-րդ եռամսյակ</w:t>
            </w:r>
          </w:p>
        </w:tc>
        <w:tc>
          <w:tcPr>
            <w:tcW w:w="1564" w:type="dxa"/>
          </w:tcPr>
          <w:p w14:paraId="2607BEDB" w14:textId="65030612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45-րդ կետ</w:t>
            </w:r>
          </w:p>
        </w:tc>
      </w:tr>
      <w:tr w:rsidR="00EF16D2" w:rsidRPr="00E66D54" w14:paraId="44B5DF6D" w14:textId="77777777" w:rsidTr="00EF16D2">
        <w:trPr>
          <w:trHeight w:val="20"/>
        </w:trPr>
        <w:tc>
          <w:tcPr>
            <w:tcW w:w="846" w:type="dxa"/>
          </w:tcPr>
          <w:p w14:paraId="6779619C" w14:textId="2AA4E2B7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36A283A6" w14:textId="4C3730CD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Times New Roman" w:hAnsi="GHEA Grapalat" w:cs="Times New Roman"/>
                <w:color w:val="000000"/>
                <w:sz w:val="22"/>
                <w:szCs w:val="22"/>
                <w:shd w:val="clear" w:color="auto" w:fill="FFFFFF"/>
                <w:lang w:val="hy-AM"/>
              </w:rPr>
              <w:t>Ռիսկերի կառավարման, համապատասխանության և ներքին աուդիտի կարգավորումների սահմանում</w:t>
            </w:r>
          </w:p>
        </w:tc>
        <w:tc>
          <w:tcPr>
            <w:tcW w:w="3842" w:type="dxa"/>
          </w:tcPr>
          <w:p w14:paraId="13A15950" w14:textId="7C5814D1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մարմին/ Ոլորտային մարմին/ Ֆինանսների նախարարություն</w:t>
            </w:r>
          </w:p>
        </w:tc>
        <w:tc>
          <w:tcPr>
            <w:tcW w:w="1539" w:type="dxa"/>
          </w:tcPr>
          <w:p w14:paraId="2FEC1C05" w14:textId="5A2388C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2027, 4-րդ եռամսյակ</w:t>
            </w:r>
          </w:p>
        </w:tc>
        <w:tc>
          <w:tcPr>
            <w:tcW w:w="1564" w:type="dxa"/>
          </w:tcPr>
          <w:p w14:paraId="0FFBAA03" w14:textId="07E2A6B5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83-րդ կետ</w:t>
            </w:r>
          </w:p>
        </w:tc>
      </w:tr>
      <w:tr w:rsidR="00EF16D2" w:rsidRPr="00E66D54" w14:paraId="780CA65C" w14:textId="2B168EB6" w:rsidTr="00EF16D2">
        <w:trPr>
          <w:trHeight w:val="20"/>
        </w:trPr>
        <w:tc>
          <w:tcPr>
            <w:tcW w:w="846" w:type="dxa"/>
          </w:tcPr>
          <w:p w14:paraId="10609F1A" w14:textId="129A58F1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</w:tcPr>
          <w:p w14:paraId="65C44FC8" w14:textId="459A70C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ՊՄԸ-ների նպատակների նույնականացում</w:t>
            </w:r>
          </w:p>
        </w:tc>
        <w:tc>
          <w:tcPr>
            <w:tcW w:w="3842" w:type="dxa"/>
          </w:tcPr>
          <w:p w14:paraId="3735935C" w14:textId="50E5C149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մարմին/Ոլորտային մարմին</w:t>
            </w:r>
          </w:p>
        </w:tc>
        <w:tc>
          <w:tcPr>
            <w:tcW w:w="1539" w:type="dxa"/>
          </w:tcPr>
          <w:p w14:paraId="1D62F2E3" w14:textId="1934E770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2028, 3-րդ եռամսյակ</w:t>
            </w:r>
          </w:p>
        </w:tc>
        <w:tc>
          <w:tcPr>
            <w:tcW w:w="1564" w:type="dxa"/>
          </w:tcPr>
          <w:p w14:paraId="1D9F65F8" w14:textId="37D4F5E8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7-րդ կետ,</w:t>
            </w:r>
          </w:p>
          <w:p w14:paraId="1B6DB536" w14:textId="07178A01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18-րդ կետ</w:t>
            </w:r>
          </w:p>
        </w:tc>
      </w:tr>
      <w:tr w:rsidR="00EF16D2" w:rsidRPr="00E66D54" w14:paraId="20471F0D" w14:textId="5ACD8AF8" w:rsidTr="00EF16D2">
        <w:trPr>
          <w:trHeight w:val="20"/>
        </w:trPr>
        <w:tc>
          <w:tcPr>
            <w:tcW w:w="846" w:type="dxa"/>
          </w:tcPr>
          <w:p w14:paraId="5D4FC030" w14:textId="4652D833" w:rsidR="00EF16D2" w:rsidRPr="00E66D54" w:rsidRDefault="00EF16D2" w:rsidP="00A359FD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49" w:type="dxa"/>
            <w:vAlign w:val="bottom"/>
          </w:tcPr>
          <w:p w14:paraId="578CD252" w14:textId="2D15F09A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Բացառապես առևտրային նպատակ ունեցող ՊՄԸ-ների փոխանցում Համակարգող մարմին</w:t>
            </w:r>
          </w:p>
        </w:tc>
        <w:tc>
          <w:tcPr>
            <w:tcW w:w="3842" w:type="dxa"/>
          </w:tcPr>
          <w:p w14:paraId="506D684F" w14:textId="3DBC0C2D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Համակարգող մարմին/Ոլորտային մարմին</w:t>
            </w:r>
          </w:p>
        </w:tc>
        <w:tc>
          <w:tcPr>
            <w:tcW w:w="1539" w:type="dxa"/>
          </w:tcPr>
          <w:p w14:paraId="10477458" w14:textId="722BF815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2028, 4-րդ եռամսյակ</w:t>
            </w:r>
          </w:p>
        </w:tc>
        <w:tc>
          <w:tcPr>
            <w:tcW w:w="1564" w:type="dxa"/>
          </w:tcPr>
          <w:p w14:paraId="1A592855" w14:textId="2AE57FBB" w:rsidR="00EF16D2" w:rsidRPr="00E66D54" w:rsidRDefault="00EF16D2" w:rsidP="00EF16D2">
            <w:pPr>
              <w:spacing w:line="276" w:lineRule="auto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66D54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59-րդ կետ</w:t>
            </w:r>
          </w:p>
        </w:tc>
      </w:tr>
    </w:tbl>
    <w:p w14:paraId="292492DF" w14:textId="77777777" w:rsidR="0091178B" w:rsidRPr="00226492" w:rsidRDefault="0091178B" w:rsidP="00B75D7C">
      <w:pPr>
        <w:spacing w:line="276" w:lineRule="auto"/>
        <w:jc w:val="both"/>
        <w:rPr>
          <w:rFonts w:ascii="GHEA Grapalat" w:hAnsi="GHEA Grapalat"/>
          <w:sz w:val="22"/>
          <w:lang w:val="hy-AM"/>
        </w:rPr>
      </w:pPr>
    </w:p>
    <w:sectPr w:rsidR="0091178B" w:rsidRPr="00226492" w:rsidSect="0091178B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568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5F9A2" w14:textId="77777777" w:rsidR="005A1894" w:rsidRDefault="005A1894" w:rsidP="008A0CE6">
      <w:pPr>
        <w:spacing w:after="0" w:line="240" w:lineRule="auto"/>
      </w:pPr>
      <w:r>
        <w:separator/>
      </w:r>
    </w:p>
  </w:endnote>
  <w:endnote w:type="continuationSeparator" w:id="0">
    <w:p w14:paraId="609CCAD1" w14:textId="77777777" w:rsidR="005A1894" w:rsidRDefault="005A1894" w:rsidP="008A0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DDB8D" w14:textId="627F1869" w:rsidR="002007C6" w:rsidRDefault="002007C6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0D87073" wp14:editId="53E9704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819775" cy="333375"/>
              <wp:effectExtent l="0" t="0" r="9525" b="0"/>
              <wp:wrapNone/>
              <wp:docPr id="1248263011" name="Text Box 2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197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27BECC" w14:textId="5ECF5B2B" w:rsidR="002007C6" w:rsidRPr="008A0CE6" w:rsidRDefault="002007C6" w:rsidP="008A0CE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A0CE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INTERNAL. This information is accessible to ADB Management and Staff. It may be shared outside ADB with appropriate permission.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0D8707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. This information is accessible to ADB Management and Staff. It may be shared outside ADB with appropriate permission." style="position:absolute;margin-left:0;margin-top:0;width:458.25pt;height:26.2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" filled="f" stroked="f">
              <v:textbox style="mso-fit-shape-to-text:t" inset="0,0,0,15pt">
                <w:txbxContent>
                  <w:p w14:paraId="1B27BECC" w14:textId="5ECF5B2B" w:rsidR="00D520D2" w:rsidRPr="008A0CE6" w:rsidRDefault="00D520D2" w:rsidP="008A0CE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8A0CE6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INTERNAL. This information is accessible to ADB Management and Staff. It may be shared outside ADB with appropriate permission.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0908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DCFF89" w14:textId="0B47C081" w:rsidR="002007C6" w:rsidRDefault="002007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DC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592DBF0B" w14:textId="25CE2B73" w:rsidR="002007C6" w:rsidRDefault="002007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39E90" w14:textId="36E948E5" w:rsidR="002007C6" w:rsidRDefault="002007C6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9E48D7" wp14:editId="4C05283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819775" cy="333375"/>
              <wp:effectExtent l="0" t="0" r="9525" b="0"/>
              <wp:wrapNone/>
              <wp:docPr id="1394216337" name="Text Box 1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197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307F2D" w14:textId="028BE60D" w:rsidR="002007C6" w:rsidRPr="008A0CE6" w:rsidRDefault="002007C6" w:rsidP="008A0CE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A0CE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INTERNAL. This information is accessible to ADB Management and Staff. It may be shared outside ADB with appropriate permission.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E9E48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TERNAL. This information is accessible to ADB Management and Staff. It may be shared outside ADB with appropriate permission." style="position:absolute;margin-left:0;margin-top:0;width:458.25pt;height:26.2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" filled="f" stroked="f">
              <v:textbox style="mso-fit-shape-to-text:t" inset="0,0,0,15pt">
                <w:txbxContent>
                  <w:p w14:paraId="7F307F2D" w14:textId="028BE60D" w:rsidR="00D520D2" w:rsidRPr="008A0CE6" w:rsidRDefault="00D520D2" w:rsidP="008A0CE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8A0CE6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INTERNAL. This information is accessible to ADB Management and Staff. It may be shared outside ADB with appropriate permission.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C24B3" w14:textId="77777777" w:rsidR="005A1894" w:rsidRDefault="005A1894" w:rsidP="008A0CE6">
      <w:pPr>
        <w:spacing w:after="0" w:line="240" w:lineRule="auto"/>
      </w:pPr>
      <w:r>
        <w:separator/>
      </w:r>
    </w:p>
  </w:footnote>
  <w:footnote w:type="continuationSeparator" w:id="0">
    <w:p w14:paraId="092FA48D" w14:textId="77777777" w:rsidR="005A1894" w:rsidRDefault="005A1894" w:rsidP="008A0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C1798" w14:textId="6C977B23" w:rsidR="002007C6" w:rsidRPr="00430419" w:rsidRDefault="002007C6" w:rsidP="00430419">
    <w:pPr>
      <w:pStyle w:val="Header"/>
      <w:jc w:val="right"/>
      <w:rPr>
        <w:rFonts w:ascii="GHEA Grapalat" w:hAnsi="GHEA Grapalat"/>
        <w:i/>
        <w:lang w:val="hy-AM"/>
      </w:rPr>
    </w:pPr>
    <w:r w:rsidRPr="00430419">
      <w:rPr>
        <w:rFonts w:ascii="GHEA Grapalat" w:hAnsi="GHEA Grapalat"/>
        <w:i/>
        <w:sz w:val="20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24A19"/>
    <w:multiLevelType w:val="multilevel"/>
    <w:tmpl w:val="D0C0E580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lowerLetter"/>
      <w:lvlText w:val="%3"/>
      <w:lvlJc w:val="left"/>
      <w:pPr>
        <w:ind w:left="2520" w:hanging="360"/>
      </w:p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023D3D"/>
    <w:multiLevelType w:val="multilevel"/>
    <w:tmpl w:val="635C55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2452AD"/>
    <w:multiLevelType w:val="hybridMultilevel"/>
    <w:tmpl w:val="2096703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15A8"/>
    <w:multiLevelType w:val="hybridMultilevel"/>
    <w:tmpl w:val="160E643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1619C8"/>
    <w:multiLevelType w:val="hybridMultilevel"/>
    <w:tmpl w:val="69020B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4F98D4C2">
      <w:start w:val="1"/>
      <w:numFmt w:val="lowerLetter"/>
      <w:lvlText w:val="%2."/>
      <w:lvlJc w:val="left"/>
      <w:pPr>
        <w:ind w:left="1440" w:hanging="360"/>
      </w:pPr>
    </w:lvl>
    <w:lvl w:ilvl="2" w:tplc="CD76D498">
      <w:start w:val="1"/>
      <w:numFmt w:val="lowerRoman"/>
      <w:lvlText w:val="%3."/>
      <w:lvlJc w:val="right"/>
      <w:pPr>
        <w:ind w:left="2160" w:hanging="180"/>
      </w:pPr>
    </w:lvl>
    <w:lvl w:ilvl="3" w:tplc="5D58614E">
      <w:start w:val="1"/>
      <w:numFmt w:val="decimal"/>
      <w:lvlText w:val="%4."/>
      <w:lvlJc w:val="left"/>
      <w:pPr>
        <w:ind w:left="2880" w:hanging="360"/>
      </w:pPr>
    </w:lvl>
    <w:lvl w:ilvl="4" w:tplc="5BBEE9F2">
      <w:start w:val="1"/>
      <w:numFmt w:val="lowerLetter"/>
      <w:lvlText w:val="%5."/>
      <w:lvlJc w:val="left"/>
      <w:pPr>
        <w:ind w:left="3600" w:hanging="360"/>
      </w:pPr>
    </w:lvl>
    <w:lvl w:ilvl="5" w:tplc="AF2498A6">
      <w:start w:val="1"/>
      <w:numFmt w:val="lowerRoman"/>
      <w:lvlText w:val="%6."/>
      <w:lvlJc w:val="right"/>
      <w:pPr>
        <w:ind w:left="4320" w:hanging="180"/>
      </w:pPr>
    </w:lvl>
    <w:lvl w:ilvl="6" w:tplc="B2A039AC">
      <w:start w:val="1"/>
      <w:numFmt w:val="decimal"/>
      <w:lvlText w:val="%7."/>
      <w:lvlJc w:val="left"/>
      <w:pPr>
        <w:ind w:left="5040" w:hanging="360"/>
      </w:pPr>
    </w:lvl>
    <w:lvl w:ilvl="7" w:tplc="ECDE9A0E">
      <w:start w:val="1"/>
      <w:numFmt w:val="lowerLetter"/>
      <w:lvlText w:val="%8."/>
      <w:lvlJc w:val="left"/>
      <w:pPr>
        <w:ind w:left="5760" w:hanging="360"/>
      </w:pPr>
    </w:lvl>
    <w:lvl w:ilvl="8" w:tplc="732A77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A1404"/>
    <w:multiLevelType w:val="hybridMultilevel"/>
    <w:tmpl w:val="1390DBD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4572DDD"/>
    <w:multiLevelType w:val="hybridMultilevel"/>
    <w:tmpl w:val="2096703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BD405D"/>
    <w:multiLevelType w:val="hybridMultilevel"/>
    <w:tmpl w:val="F050F3AC"/>
    <w:lvl w:ilvl="0" w:tplc="FFFFFFFF">
      <w:start w:val="1"/>
      <w:numFmt w:val="decimal"/>
      <w:lvlText w:val="%1)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DEE0F00"/>
    <w:multiLevelType w:val="hybridMultilevel"/>
    <w:tmpl w:val="ED301400"/>
    <w:lvl w:ilvl="0" w:tplc="462208DA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085264"/>
    <w:multiLevelType w:val="hybridMultilevel"/>
    <w:tmpl w:val="F6E07662"/>
    <w:lvl w:ilvl="0" w:tplc="27B6CA30">
      <w:start w:val="1"/>
      <w:numFmt w:val="decimal"/>
      <w:lvlText w:val="%1."/>
      <w:lvlJc w:val="left"/>
      <w:pPr>
        <w:ind w:left="540" w:hanging="360"/>
      </w:pPr>
      <w:rPr>
        <w:rFonts w:ascii="GHEA Grapalat" w:hAnsi="GHEA Grapalat" w:hint="default"/>
      </w:rPr>
    </w:lvl>
    <w:lvl w:ilvl="1" w:tplc="378C694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5"/>
  </w:num>
  <w:num w:numId="1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0F3BCB"/>
    <w:rsid w:val="000000E9"/>
    <w:rsid w:val="00000390"/>
    <w:rsid w:val="000003EC"/>
    <w:rsid w:val="00000473"/>
    <w:rsid w:val="00000DD6"/>
    <w:rsid w:val="000010C5"/>
    <w:rsid w:val="0000140C"/>
    <w:rsid w:val="00001A23"/>
    <w:rsid w:val="00002169"/>
    <w:rsid w:val="00002495"/>
    <w:rsid w:val="0000267C"/>
    <w:rsid w:val="000028CB"/>
    <w:rsid w:val="0000292F"/>
    <w:rsid w:val="00002BE3"/>
    <w:rsid w:val="00003071"/>
    <w:rsid w:val="000056B3"/>
    <w:rsid w:val="0000576E"/>
    <w:rsid w:val="00005AE7"/>
    <w:rsid w:val="00005B99"/>
    <w:rsid w:val="00006069"/>
    <w:rsid w:val="000073AB"/>
    <w:rsid w:val="00007AEB"/>
    <w:rsid w:val="00007E1B"/>
    <w:rsid w:val="0001110B"/>
    <w:rsid w:val="000111F7"/>
    <w:rsid w:val="0001123D"/>
    <w:rsid w:val="000117BB"/>
    <w:rsid w:val="00011C16"/>
    <w:rsid w:val="00012013"/>
    <w:rsid w:val="00012260"/>
    <w:rsid w:val="0001296C"/>
    <w:rsid w:val="000132F4"/>
    <w:rsid w:val="000138B2"/>
    <w:rsid w:val="00013A25"/>
    <w:rsid w:val="00013D66"/>
    <w:rsid w:val="00014598"/>
    <w:rsid w:val="00014D3F"/>
    <w:rsid w:val="00014E9E"/>
    <w:rsid w:val="000151DB"/>
    <w:rsid w:val="000151FD"/>
    <w:rsid w:val="0001530F"/>
    <w:rsid w:val="0001538D"/>
    <w:rsid w:val="00015DE9"/>
    <w:rsid w:val="000168D0"/>
    <w:rsid w:val="00016F9E"/>
    <w:rsid w:val="000178E4"/>
    <w:rsid w:val="00017A48"/>
    <w:rsid w:val="00017ED8"/>
    <w:rsid w:val="0002012F"/>
    <w:rsid w:val="00020492"/>
    <w:rsid w:val="00021DB8"/>
    <w:rsid w:val="0002224E"/>
    <w:rsid w:val="00022A18"/>
    <w:rsid w:val="00023069"/>
    <w:rsid w:val="000230A1"/>
    <w:rsid w:val="000238C2"/>
    <w:rsid w:val="00023BA0"/>
    <w:rsid w:val="00023E4D"/>
    <w:rsid w:val="000253C1"/>
    <w:rsid w:val="0002544C"/>
    <w:rsid w:val="00025661"/>
    <w:rsid w:val="000256AD"/>
    <w:rsid w:val="000259A5"/>
    <w:rsid w:val="0002606D"/>
    <w:rsid w:val="00026565"/>
    <w:rsid w:val="0002700C"/>
    <w:rsid w:val="000278CE"/>
    <w:rsid w:val="000278E3"/>
    <w:rsid w:val="00030120"/>
    <w:rsid w:val="0003104B"/>
    <w:rsid w:val="00031217"/>
    <w:rsid w:val="000316E6"/>
    <w:rsid w:val="00031B4D"/>
    <w:rsid w:val="000329AD"/>
    <w:rsid w:val="000336C3"/>
    <w:rsid w:val="00033747"/>
    <w:rsid w:val="00033A37"/>
    <w:rsid w:val="00033C40"/>
    <w:rsid w:val="00033D45"/>
    <w:rsid w:val="00033FB3"/>
    <w:rsid w:val="000343B3"/>
    <w:rsid w:val="00034484"/>
    <w:rsid w:val="00034AC6"/>
    <w:rsid w:val="00034F24"/>
    <w:rsid w:val="00035686"/>
    <w:rsid w:val="00035987"/>
    <w:rsid w:val="000359F1"/>
    <w:rsid w:val="00035B17"/>
    <w:rsid w:val="00035DE3"/>
    <w:rsid w:val="00035F67"/>
    <w:rsid w:val="000362B4"/>
    <w:rsid w:val="0003678A"/>
    <w:rsid w:val="00036DC4"/>
    <w:rsid w:val="0003723F"/>
    <w:rsid w:val="00037698"/>
    <w:rsid w:val="0003769F"/>
    <w:rsid w:val="00037B01"/>
    <w:rsid w:val="00037C3B"/>
    <w:rsid w:val="0004046D"/>
    <w:rsid w:val="0004063E"/>
    <w:rsid w:val="00040D4D"/>
    <w:rsid w:val="00040F87"/>
    <w:rsid w:val="0004110B"/>
    <w:rsid w:val="000413B2"/>
    <w:rsid w:val="00041641"/>
    <w:rsid w:val="00041E58"/>
    <w:rsid w:val="00041ED2"/>
    <w:rsid w:val="00042846"/>
    <w:rsid w:val="0004285D"/>
    <w:rsid w:val="00042A33"/>
    <w:rsid w:val="00042BF7"/>
    <w:rsid w:val="0004325E"/>
    <w:rsid w:val="00043B84"/>
    <w:rsid w:val="00043C11"/>
    <w:rsid w:val="00043C41"/>
    <w:rsid w:val="00043EBC"/>
    <w:rsid w:val="000441C0"/>
    <w:rsid w:val="0004567D"/>
    <w:rsid w:val="00045DBB"/>
    <w:rsid w:val="00046539"/>
    <w:rsid w:val="0004664C"/>
    <w:rsid w:val="00046BC2"/>
    <w:rsid w:val="00046C97"/>
    <w:rsid w:val="00046D91"/>
    <w:rsid w:val="00046E57"/>
    <w:rsid w:val="00047291"/>
    <w:rsid w:val="00047312"/>
    <w:rsid w:val="00047468"/>
    <w:rsid w:val="00050384"/>
    <w:rsid w:val="00050596"/>
    <w:rsid w:val="00050734"/>
    <w:rsid w:val="000508BF"/>
    <w:rsid w:val="00050BAA"/>
    <w:rsid w:val="00050BB5"/>
    <w:rsid w:val="00050BFF"/>
    <w:rsid w:val="00050DE3"/>
    <w:rsid w:val="0005115B"/>
    <w:rsid w:val="00051277"/>
    <w:rsid w:val="0005170F"/>
    <w:rsid w:val="00051CFB"/>
    <w:rsid w:val="00051F7B"/>
    <w:rsid w:val="0005214E"/>
    <w:rsid w:val="0005244C"/>
    <w:rsid w:val="00053A4D"/>
    <w:rsid w:val="00053ACB"/>
    <w:rsid w:val="00053B5B"/>
    <w:rsid w:val="00053CA3"/>
    <w:rsid w:val="00055487"/>
    <w:rsid w:val="00055785"/>
    <w:rsid w:val="0005605A"/>
    <w:rsid w:val="00056D14"/>
    <w:rsid w:val="00056D82"/>
    <w:rsid w:val="000576B2"/>
    <w:rsid w:val="00057A2D"/>
    <w:rsid w:val="00057B7D"/>
    <w:rsid w:val="00057E7D"/>
    <w:rsid w:val="0006004C"/>
    <w:rsid w:val="00060389"/>
    <w:rsid w:val="000604C0"/>
    <w:rsid w:val="000605E2"/>
    <w:rsid w:val="00060D84"/>
    <w:rsid w:val="00061092"/>
    <w:rsid w:val="000610D2"/>
    <w:rsid w:val="00061416"/>
    <w:rsid w:val="00061D28"/>
    <w:rsid w:val="00061E27"/>
    <w:rsid w:val="00062122"/>
    <w:rsid w:val="000621A7"/>
    <w:rsid w:val="000621B0"/>
    <w:rsid w:val="000622EF"/>
    <w:rsid w:val="00062558"/>
    <w:rsid w:val="00062985"/>
    <w:rsid w:val="00062CA8"/>
    <w:rsid w:val="00062F98"/>
    <w:rsid w:val="000633E6"/>
    <w:rsid w:val="000638B3"/>
    <w:rsid w:val="00063B08"/>
    <w:rsid w:val="00063E0F"/>
    <w:rsid w:val="00064575"/>
    <w:rsid w:val="00064B3D"/>
    <w:rsid w:val="0006535E"/>
    <w:rsid w:val="00066058"/>
    <w:rsid w:val="00066250"/>
    <w:rsid w:val="0006635C"/>
    <w:rsid w:val="00067301"/>
    <w:rsid w:val="00067730"/>
    <w:rsid w:val="0006784C"/>
    <w:rsid w:val="000679D5"/>
    <w:rsid w:val="0007209D"/>
    <w:rsid w:val="000721AC"/>
    <w:rsid w:val="000729B3"/>
    <w:rsid w:val="00072B3E"/>
    <w:rsid w:val="00072B4F"/>
    <w:rsid w:val="00072D01"/>
    <w:rsid w:val="00072ED2"/>
    <w:rsid w:val="000730FD"/>
    <w:rsid w:val="00073316"/>
    <w:rsid w:val="000734FF"/>
    <w:rsid w:val="0007426F"/>
    <w:rsid w:val="000745F4"/>
    <w:rsid w:val="00074A21"/>
    <w:rsid w:val="00074ADE"/>
    <w:rsid w:val="000751C6"/>
    <w:rsid w:val="0007559D"/>
    <w:rsid w:val="000761FF"/>
    <w:rsid w:val="0007634A"/>
    <w:rsid w:val="0007674F"/>
    <w:rsid w:val="000768AE"/>
    <w:rsid w:val="000768CA"/>
    <w:rsid w:val="00076942"/>
    <w:rsid w:val="00076A61"/>
    <w:rsid w:val="000773FA"/>
    <w:rsid w:val="00077AE3"/>
    <w:rsid w:val="00077CB6"/>
    <w:rsid w:val="00077EE8"/>
    <w:rsid w:val="000806DF"/>
    <w:rsid w:val="000808B4"/>
    <w:rsid w:val="00080E9C"/>
    <w:rsid w:val="000812C9"/>
    <w:rsid w:val="0008155F"/>
    <w:rsid w:val="000815AF"/>
    <w:rsid w:val="00081D42"/>
    <w:rsid w:val="0008245D"/>
    <w:rsid w:val="00082AA3"/>
    <w:rsid w:val="00082B72"/>
    <w:rsid w:val="0008319F"/>
    <w:rsid w:val="00083830"/>
    <w:rsid w:val="00083AC8"/>
    <w:rsid w:val="00083BA2"/>
    <w:rsid w:val="00084BE5"/>
    <w:rsid w:val="00084C85"/>
    <w:rsid w:val="00084CD3"/>
    <w:rsid w:val="00084F4C"/>
    <w:rsid w:val="00085256"/>
    <w:rsid w:val="00087161"/>
    <w:rsid w:val="0008762E"/>
    <w:rsid w:val="0009012B"/>
    <w:rsid w:val="000902FF"/>
    <w:rsid w:val="00090345"/>
    <w:rsid w:val="0009034C"/>
    <w:rsid w:val="00090D03"/>
    <w:rsid w:val="000911B5"/>
    <w:rsid w:val="000917D3"/>
    <w:rsid w:val="00091A69"/>
    <w:rsid w:val="00091A98"/>
    <w:rsid w:val="00091B70"/>
    <w:rsid w:val="00091D35"/>
    <w:rsid w:val="00091FEF"/>
    <w:rsid w:val="000924D4"/>
    <w:rsid w:val="000926C7"/>
    <w:rsid w:val="000929E5"/>
    <w:rsid w:val="00092ECE"/>
    <w:rsid w:val="000930E6"/>
    <w:rsid w:val="0009343E"/>
    <w:rsid w:val="0009357E"/>
    <w:rsid w:val="00093887"/>
    <w:rsid w:val="00093B5D"/>
    <w:rsid w:val="00093D64"/>
    <w:rsid w:val="00093F9A"/>
    <w:rsid w:val="0009426A"/>
    <w:rsid w:val="00094282"/>
    <w:rsid w:val="00094BA0"/>
    <w:rsid w:val="00095575"/>
    <w:rsid w:val="00095ADC"/>
    <w:rsid w:val="00095B84"/>
    <w:rsid w:val="0009619F"/>
    <w:rsid w:val="00096242"/>
    <w:rsid w:val="00096259"/>
    <w:rsid w:val="0009643C"/>
    <w:rsid w:val="00096597"/>
    <w:rsid w:val="0009696D"/>
    <w:rsid w:val="000970D7"/>
    <w:rsid w:val="00097238"/>
    <w:rsid w:val="0009774B"/>
    <w:rsid w:val="000978E7"/>
    <w:rsid w:val="00097BC0"/>
    <w:rsid w:val="00099B13"/>
    <w:rsid w:val="000A09F7"/>
    <w:rsid w:val="000A0C5B"/>
    <w:rsid w:val="000A1271"/>
    <w:rsid w:val="000A1F53"/>
    <w:rsid w:val="000A1F95"/>
    <w:rsid w:val="000A2198"/>
    <w:rsid w:val="000A21C8"/>
    <w:rsid w:val="000A359F"/>
    <w:rsid w:val="000A4890"/>
    <w:rsid w:val="000A4A78"/>
    <w:rsid w:val="000A4C82"/>
    <w:rsid w:val="000A4DFA"/>
    <w:rsid w:val="000A537A"/>
    <w:rsid w:val="000A5A3B"/>
    <w:rsid w:val="000A6F4D"/>
    <w:rsid w:val="000A76C5"/>
    <w:rsid w:val="000B02D2"/>
    <w:rsid w:val="000B1A1A"/>
    <w:rsid w:val="000B2166"/>
    <w:rsid w:val="000B2211"/>
    <w:rsid w:val="000B2711"/>
    <w:rsid w:val="000B3593"/>
    <w:rsid w:val="000B36B3"/>
    <w:rsid w:val="000B39FC"/>
    <w:rsid w:val="000B427C"/>
    <w:rsid w:val="000B4670"/>
    <w:rsid w:val="000B46E4"/>
    <w:rsid w:val="000B4891"/>
    <w:rsid w:val="000B505A"/>
    <w:rsid w:val="000B515B"/>
    <w:rsid w:val="000B5501"/>
    <w:rsid w:val="000B55CB"/>
    <w:rsid w:val="000B55D0"/>
    <w:rsid w:val="000B5A45"/>
    <w:rsid w:val="000B63B4"/>
    <w:rsid w:val="000B63CA"/>
    <w:rsid w:val="000B6CDF"/>
    <w:rsid w:val="000B6FB2"/>
    <w:rsid w:val="000B72F6"/>
    <w:rsid w:val="000B7304"/>
    <w:rsid w:val="000B7CAF"/>
    <w:rsid w:val="000B7D14"/>
    <w:rsid w:val="000C002D"/>
    <w:rsid w:val="000C01DA"/>
    <w:rsid w:val="000C033B"/>
    <w:rsid w:val="000C04B2"/>
    <w:rsid w:val="000C0578"/>
    <w:rsid w:val="000C0660"/>
    <w:rsid w:val="000C0752"/>
    <w:rsid w:val="000C0956"/>
    <w:rsid w:val="000C1463"/>
    <w:rsid w:val="000C17A0"/>
    <w:rsid w:val="000C18F8"/>
    <w:rsid w:val="000C2258"/>
    <w:rsid w:val="000C3398"/>
    <w:rsid w:val="000C3950"/>
    <w:rsid w:val="000C396F"/>
    <w:rsid w:val="000C3B76"/>
    <w:rsid w:val="000C410C"/>
    <w:rsid w:val="000C430E"/>
    <w:rsid w:val="000C4725"/>
    <w:rsid w:val="000C4CE7"/>
    <w:rsid w:val="000C4F5C"/>
    <w:rsid w:val="000C5107"/>
    <w:rsid w:val="000C529F"/>
    <w:rsid w:val="000C5321"/>
    <w:rsid w:val="000C5478"/>
    <w:rsid w:val="000C5EEB"/>
    <w:rsid w:val="000C68EF"/>
    <w:rsid w:val="000C6FDD"/>
    <w:rsid w:val="000C7F7C"/>
    <w:rsid w:val="000D0BA7"/>
    <w:rsid w:val="000D1057"/>
    <w:rsid w:val="000D10EC"/>
    <w:rsid w:val="000D110D"/>
    <w:rsid w:val="000D1326"/>
    <w:rsid w:val="000D1330"/>
    <w:rsid w:val="000D16AE"/>
    <w:rsid w:val="000D1775"/>
    <w:rsid w:val="000D1D88"/>
    <w:rsid w:val="000D1E9C"/>
    <w:rsid w:val="000D255D"/>
    <w:rsid w:val="000D2C4B"/>
    <w:rsid w:val="000D2D84"/>
    <w:rsid w:val="000D2E03"/>
    <w:rsid w:val="000D2E7F"/>
    <w:rsid w:val="000D2F4D"/>
    <w:rsid w:val="000D308F"/>
    <w:rsid w:val="000D3227"/>
    <w:rsid w:val="000D3C3B"/>
    <w:rsid w:val="000D4686"/>
    <w:rsid w:val="000D4EDF"/>
    <w:rsid w:val="000D4FC0"/>
    <w:rsid w:val="000D5185"/>
    <w:rsid w:val="000D54C1"/>
    <w:rsid w:val="000D5788"/>
    <w:rsid w:val="000D5A50"/>
    <w:rsid w:val="000D673E"/>
    <w:rsid w:val="000D6860"/>
    <w:rsid w:val="000D6ED3"/>
    <w:rsid w:val="000D6F1E"/>
    <w:rsid w:val="000D7C7F"/>
    <w:rsid w:val="000E086C"/>
    <w:rsid w:val="000E0AAD"/>
    <w:rsid w:val="000E0FBB"/>
    <w:rsid w:val="000E1211"/>
    <w:rsid w:val="000E148B"/>
    <w:rsid w:val="000E184C"/>
    <w:rsid w:val="000E1E5C"/>
    <w:rsid w:val="000E2175"/>
    <w:rsid w:val="000E2C02"/>
    <w:rsid w:val="000E2D5B"/>
    <w:rsid w:val="000E2EA7"/>
    <w:rsid w:val="000E36CC"/>
    <w:rsid w:val="000E47AC"/>
    <w:rsid w:val="000E48DF"/>
    <w:rsid w:val="000E4C32"/>
    <w:rsid w:val="000E5348"/>
    <w:rsid w:val="000E5A17"/>
    <w:rsid w:val="000E5C66"/>
    <w:rsid w:val="000E6151"/>
    <w:rsid w:val="000E64FC"/>
    <w:rsid w:val="000E6B06"/>
    <w:rsid w:val="000E6B12"/>
    <w:rsid w:val="000E7730"/>
    <w:rsid w:val="000E7A15"/>
    <w:rsid w:val="000F005D"/>
    <w:rsid w:val="000F04AD"/>
    <w:rsid w:val="000F065F"/>
    <w:rsid w:val="000F07AF"/>
    <w:rsid w:val="000F1502"/>
    <w:rsid w:val="000F2890"/>
    <w:rsid w:val="000F30A8"/>
    <w:rsid w:val="000F3555"/>
    <w:rsid w:val="000F36EB"/>
    <w:rsid w:val="000F4270"/>
    <w:rsid w:val="000F45AF"/>
    <w:rsid w:val="000F4ABB"/>
    <w:rsid w:val="000F4CC8"/>
    <w:rsid w:val="000F4FA4"/>
    <w:rsid w:val="000F587E"/>
    <w:rsid w:val="000F606A"/>
    <w:rsid w:val="000F6F05"/>
    <w:rsid w:val="000F7383"/>
    <w:rsid w:val="000F73E9"/>
    <w:rsid w:val="000F78C0"/>
    <w:rsid w:val="00100638"/>
    <w:rsid w:val="00101072"/>
    <w:rsid w:val="0010117E"/>
    <w:rsid w:val="001017D4"/>
    <w:rsid w:val="0010192B"/>
    <w:rsid w:val="0010196D"/>
    <w:rsid w:val="001024CD"/>
    <w:rsid w:val="00102F06"/>
    <w:rsid w:val="00103977"/>
    <w:rsid w:val="00103C4A"/>
    <w:rsid w:val="00104500"/>
    <w:rsid w:val="0010494E"/>
    <w:rsid w:val="00104F8D"/>
    <w:rsid w:val="00106237"/>
    <w:rsid w:val="00106858"/>
    <w:rsid w:val="001068C5"/>
    <w:rsid w:val="00106B3E"/>
    <w:rsid w:val="00106BDB"/>
    <w:rsid w:val="00106D18"/>
    <w:rsid w:val="00107949"/>
    <w:rsid w:val="00107DFB"/>
    <w:rsid w:val="00107F55"/>
    <w:rsid w:val="001107ED"/>
    <w:rsid w:val="00110A7C"/>
    <w:rsid w:val="00110EB2"/>
    <w:rsid w:val="0011141F"/>
    <w:rsid w:val="00111DC4"/>
    <w:rsid w:val="00112177"/>
    <w:rsid w:val="001123C5"/>
    <w:rsid w:val="00112C3F"/>
    <w:rsid w:val="00113523"/>
    <w:rsid w:val="001137A3"/>
    <w:rsid w:val="00113A67"/>
    <w:rsid w:val="00113BBB"/>
    <w:rsid w:val="00113EE8"/>
    <w:rsid w:val="00114111"/>
    <w:rsid w:val="00114678"/>
    <w:rsid w:val="001148A9"/>
    <w:rsid w:val="0011533B"/>
    <w:rsid w:val="00115A45"/>
    <w:rsid w:val="00116662"/>
    <w:rsid w:val="001166C9"/>
    <w:rsid w:val="00116DEF"/>
    <w:rsid w:val="00117ACF"/>
    <w:rsid w:val="00120473"/>
    <w:rsid w:val="001209A9"/>
    <w:rsid w:val="0012161D"/>
    <w:rsid w:val="00121A89"/>
    <w:rsid w:val="00121E7E"/>
    <w:rsid w:val="0012252F"/>
    <w:rsid w:val="00122862"/>
    <w:rsid w:val="00122A47"/>
    <w:rsid w:val="001230A8"/>
    <w:rsid w:val="00123236"/>
    <w:rsid w:val="00123500"/>
    <w:rsid w:val="001235C7"/>
    <w:rsid w:val="0012370D"/>
    <w:rsid w:val="001238E0"/>
    <w:rsid w:val="00123C89"/>
    <w:rsid w:val="001241E9"/>
    <w:rsid w:val="00124841"/>
    <w:rsid w:val="00124B48"/>
    <w:rsid w:val="00126023"/>
    <w:rsid w:val="00126388"/>
    <w:rsid w:val="001263D9"/>
    <w:rsid w:val="0012666A"/>
    <w:rsid w:val="00126746"/>
    <w:rsid w:val="00127222"/>
    <w:rsid w:val="00127DBA"/>
    <w:rsid w:val="00127E9F"/>
    <w:rsid w:val="00127FD9"/>
    <w:rsid w:val="00130938"/>
    <w:rsid w:val="001309E5"/>
    <w:rsid w:val="00131F4F"/>
    <w:rsid w:val="001326BA"/>
    <w:rsid w:val="001326ED"/>
    <w:rsid w:val="00132870"/>
    <w:rsid w:val="00132933"/>
    <w:rsid w:val="00132A1B"/>
    <w:rsid w:val="00132AEA"/>
    <w:rsid w:val="0013348B"/>
    <w:rsid w:val="001337FE"/>
    <w:rsid w:val="00133960"/>
    <w:rsid w:val="00133BFD"/>
    <w:rsid w:val="00133E2F"/>
    <w:rsid w:val="00133F76"/>
    <w:rsid w:val="001348A3"/>
    <w:rsid w:val="001348E5"/>
    <w:rsid w:val="00134FB8"/>
    <w:rsid w:val="00135B47"/>
    <w:rsid w:val="00135C97"/>
    <w:rsid w:val="00135EEC"/>
    <w:rsid w:val="00136085"/>
    <w:rsid w:val="00136086"/>
    <w:rsid w:val="001361AC"/>
    <w:rsid w:val="00136274"/>
    <w:rsid w:val="00136560"/>
    <w:rsid w:val="001365C1"/>
    <w:rsid w:val="0013697A"/>
    <w:rsid w:val="00136A48"/>
    <w:rsid w:val="00136CC9"/>
    <w:rsid w:val="00136EC1"/>
    <w:rsid w:val="001377EC"/>
    <w:rsid w:val="00137A33"/>
    <w:rsid w:val="00137E42"/>
    <w:rsid w:val="00137E9D"/>
    <w:rsid w:val="001407E1"/>
    <w:rsid w:val="00140B9D"/>
    <w:rsid w:val="00140FCD"/>
    <w:rsid w:val="00141313"/>
    <w:rsid w:val="00141560"/>
    <w:rsid w:val="0014186A"/>
    <w:rsid w:val="00141A97"/>
    <w:rsid w:val="00142342"/>
    <w:rsid w:val="00142477"/>
    <w:rsid w:val="001424D5"/>
    <w:rsid w:val="0014282C"/>
    <w:rsid w:val="00142C84"/>
    <w:rsid w:val="00142DD3"/>
    <w:rsid w:val="001435E3"/>
    <w:rsid w:val="00143958"/>
    <w:rsid w:val="0014397D"/>
    <w:rsid w:val="00143F33"/>
    <w:rsid w:val="00144AB2"/>
    <w:rsid w:val="00144AC8"/>
    <w:rsid w:val="001452A2"/>
    <w:rsid w:val="00145519"/>
    <w:rsid w:val="0014576C"/>
    <w:rsid w:val="001459FA"/>
    <w:rsid w:val="00145A74"/>
    <w:rsid w:val="00145BBD"/>
    <w:rsid w:val="00145BE9"/>
    <w:rsid w:val="00145E35"/>
    <w:rsid w:val="00146073"/>
    <w:rsid w:val="00146250"/>
    <w:rsid w:val="001468EC"/>
    <w:rsid w:val="001470EA"/>
    <w:rsid w:val="00147415"/>
    <w:rsid w:val="0014747D"/>
    <w:rsid w:val="00147AB0"/>
    <w:rsid w:val="001500D1"/>
    <w:rsid w:val="001505BA"/>
    <w:rsid w:val="00150984"/>
    <w:rsid w:val="00150D28"/>
    <w:rsid w:val="00150D41"/>
    <w:rsid w:val="001510E1"/>
    <w:rsid w:val="0015110E"/>
    <w:rsid w:val="00151EEE"/>
    <w:rsid w:val="00152366"/>
    <w:rsid w:val="001529B6"/>
    <w:rsid w:val="00152A2A"/>
    <w:rsid w:val="00152E40"/>
    <w:rsid w:val="001530B4"/>
    <w:rsid w:val="001542B8"/>
    <w:rsid w:val="00154306"/>
    <w:rsid w:val="00154D9B"/>
    <w:rsid w:val="0015573D"/>
    <w:rsid w:val="001559E4"/>
    <w:rsid w:val="00155C4B"/>
    <w:rsid w:val="00156304"/>
    <w:rsid w:val="001569B7"/>
    <w:rsid w:val="00157590"/>
    <w:rsid w:val="00157601"/>
    <w:rsid w:val="001605D1"/>
    <w:rsid w:val="001606D7"/>
    <w:rsid w:val="00160F54"/>
    <w:rsid w:val="00161209"/>
    <w:rsid w:val="00161A1F"/>
    <w:rsid w:val="00162237"/>
    <w:rsid w:val="0016224C"/>
    <w:rsid w:val="001627E4"/>
    <w:rsid w:val="00162ACC"/>
    <w:rsid w:val="00162B8D"/>
    <w:rsid w:val="00162E57"/>
    <w:rsid w:val="00163BA5"/>
    <w:rsid w:val="00163C16"/>
    <w:rsid w:val="00163D57"/>
    <w:rsid w:val="00163DCD"/>
    <w:rsid w:val="00163ED1"/>
    <w:rsid w:val="00163FC4"/>
    <w:rsid w:val="00164050"/>
    <w:rsid w:val="00164BE0"/>
    <w:rsid w:val="00164DA5"/>
    <w:rsid w:val="001652F5"/>
    <w:rsid w:val="001663C3"/>
    <w:rsid w:val="0016643B"/>
    <w:rsid w:val="00166DC5"/>
    <w:rsid w:val="00167974"/>
    <w:rsid w:val="00167B4D"/>
    <w:rsid w:val="00170032"/>
    <w:rsid w:val="001705B2"/>
    <w:rsid w:val="00170643"/>
    <w:rsid w:val="0017161E"/>
    <w:rsid w:val="001716A1"/>
    <w:rsid w:val="0017175D"/>
    <w:rsid w:val="001717BF"/>
    <w:rsid w:val="001719AF"/>
    <w:rsid w:val="0017212A"/>
    <w:rsid w:val="00172BD7"/>
    <w:rsid w:val="00172CAB"/>
    <w:rsid w:val="001737B8"/>
    <w:rsid w:val="001737D6"/>
    <w:rsid w:val="00173A65"/>
    <w:rsid w:val="00174365"/>
    <w:rsid w:val="00176504"/>
    <w:rsid w:val="00177D21"/>
    <w:rsid w:val="00177E0D"/>
    <w:rsid w:val="00180321"/>
    <w:rsid w:val="0018044D"/>
    <w:rsid w:val="00180796"/>
    <w:rsid w:val="001808D3"/>
    <w:rsid w:val="00180D24"/>
    <w:rsid w:val="00180DC5"/>
    <w:rsid w:val="00180ED4"/>
    <w:rsid w:val="00181030"/>
    <w:rsid w:val="00181202"/>
    <w:rsid w:val="00181651"/>
    <w:rsid w:val="00182B00"/>
    <w:rsid w:val="00182EB7"/>
    <w:rsid w:val="00183241"/>
    <w:rsid w:val="0018364B"/>
    <w:rsid w:val="001837BF"/>
    <w:rsid w:val="001839F0"/>
    <w:rsid w:val="00183AF3"/>
    <w:rsid w:val="00183DDA"/>
    <w:rsid w:val="0018510F"/>
    <w:rsid w:val="001852B9"/>
    <w:rsid w:val="0018668D"/>
    <w:rsid w:val="00186A95"/>
    <w:rsid w:val="00187476"/>
    <w:rsid w:val="001877B4"/>
    <w:rsid w:val="00187A19"/>
    <w:rsid w:val="00187BAD"/>
    <w:rsid w:val="00187E47"/>
    <w:rsid w:val="00187F47"/>
    <w:rsid w:val="00190035"/>
    <w:rsid w:val="001905AE"/>
    <w:rsid w:val="00190D12"/>
    <w:rsid w:val="001911BA"/>
    <w:rsid w:val="00191593"/>
    <w:rsid w:val="001915AB"/>
    <w:rsid w:val="00191817"/>
    <w:rsid w:val="001918FF"/>
    <w:rsid w:val="001919DC"/>
    <w:rsid w:val="00191AF7"/>
    <w:rsid w:val="00192212"/>
    <w:rsid w:val="0019233E"/>
    <w:rsid w:val="0019244E"/>
    <w:rsid w:val="00192606"/>
    <w:rsid w:val="0019342E"/>
    <w:rsid w:val="00193C50"/>
    <w:rsid w:val="00193E44"/>
    <w:rsid w:val="00193F54"/>
    <w:rsid w:val="00194F59"/>
    <w:rsid w:val="001965F9"/>
    <w:rsid w:val="00196848"/>
    <w:rsid w:val="001969A8"/>
    <w:rsid w:val="00196BDF"/>
    <w:rsid w:val="001975AA"/>
    <w:rsid w:val="001977CD"/>
    <w:rsid w:val="0019784F"/>
    <w:rsid w:val="001A04BC"/>
    <w:rsid w:val="001A07EC"/>
    <w:rsid w:val="001A0ACE"/>
    <w:rsid w:val="001A0DE3"/>
    <w:rsid w:val="001A21CF"/>
    <w:rsid w:val="001A3227"/>
    <w:rsid w:val="001A372D"/>
    <w:rsid w:val="001A3CB2"/>
    <w:rsid w:val="001A410E"/>
    <w:rsid w:val="001A418E"/>
    <w:rsid w:val="001A438B"/>
    <w:rsid w:val="001A44C9"/>
    <w:rsid w:val="001A50D0"/>
    <w:rsid w:val="001A5137"/>
    <w:rsid w:val="001A59A7"/>
    <w:rsid w:val="001A5B2A"/>
    <w:rsid w:val="001A5C68"/>
    <w:rsid w:val="001A5D7D"/>
    <w:rsid w:val="001A5E27"/>
    <w:rsid w:val="001A5FDF"/>
    <w:rsid w:val="001A62D8"/>
    <w:rsid w:val="001A6552"/>
    <w:rsid w:val="001A683F"/>
    <w:rsid w:val="001A69C0"/>
    <w:rsid w:val="001A6B3D"/>
    <w:rsid w:val="001A7E18"/>
    <w:rsid w:val="001A7EE9"/>
    <w:rsid w:val="001B03C8"/>
    <w:rsid w:val="001B04D1"/>
    <w:rsid w:val="001B089C"/>
    <w:rsid w:val="001B0C79"/>
    <w:rsid w:val="001B1072"/>
    <w:rsid w:val="001B2971"/>
    <w:rsid w:val="001B3662"/>
    <w:rsid w:val="001B3DD3"/>
    <w:rsid w:val="001B3ED4"/>
    <w:rsid w:val="001B4058"/>
    <w:rsid w:val="001B433F"/>
    <w:rsid w:val="001B44D9"/>
    <w:rsid w:val="001B4574"/>
    <w:rsid w:val="001B46C6"/>
    <w:rsid w:val="001B4FFC"/>
    <w:rsid w:val="001B538A"/>
    <w:rsid w:val="001B5392"/>
    <w:rsid w:val="001B5421"/>
    <w:rsid w:val="001B54D8"/>
    <w:rsid w:val="001B557C"/>
    <w:rsid w:val="001B5676"/>
    <w:rsid w:val="001B5768"/>
    <w:rsid w:val="001B63A0"/>
    <w:rsid w:val="001B66BC"/>
    <w:rsid w:val="001B7794"/>
    <w:rsid w:val="001B783B"/>
    <w:rsid w:val="001B795C"/>
    <w:rsid w:val="001B79A9"/>
    <w:rsid w:val="001C0953"/>
    <w:rsid w:val="001C09A0"/>
    <w:rsid w:val="001C0C80"/>
    <w:rsid w:val="001C1413"/>
    <w:rsid w:val="001C1A3C"/>
    <w:rsid w:val="001C1FF8"/>
    <w:rsid w:val="001C2D3E"/>
    <w:rsid w:val="001C2F48"/>
    <w:rsid w:val="001C2FE0"/>
    <w:rsid w:val="001C3118"/>
    <w:rsid w:val="001C3810"/>
    <w:rsid w:val="001C487F"/>
    <w:rsid w:val="001C494A"/>
    <w:rsid w:val="001C4C8C"/>
    <w:rsid w:val="001C5A6C"/>
    <w:rsid w:val="001C5AB0"/>
    <w:rsid w:val="001C6080"/>
    <w:rsid w:val="001C6342"/>
    <w:rsid w:val="001C6A5C"/>
    <w:rsid w:val="001C733F"/>
    <w:rsid w:val="001C77C2"/>
    <w:rsid w:val="001C791E"/>
    <w:rsid w:val="001C7C2C"/>
    <w:rsid w:val="001D014B"/>
    <w:rsid w:val="001D041A"/>
    <w:rsid w:val="001D0A52"/>
    <w:rsid w:val="001D0F5E"/>
    <w:rsid w:val="001D108B"/>
    <w:rsid w:val="001D151C"/>
    <w:rsid w:val="001D1823"/>
    <w:rsid w:val="001D18A9"/>
    <w:rsid w:val="001D1BC7"/>
    <w:rsid w:val="001D1D64"/>
    <w:rsid w:val="001D1E4F"/>
    <w:rsid w:val="001D2B76"/>
    <w:rsid w:val="001D2CD5"/>
    <w:rsid w:val="001D2D92"/>
    <w:rsid w:val="001D3073"/>
    <w:rsid w:val="001D3814"/>
    <w:rsid w:val="001D38EB"/>
    <w:rsid w:val="001D40F8"/>
    <w:rsid w:val="001D43E2"/>
    <w:rsid w:val="001D449B"/>
    <w:rsid w:val="001D4697"/>
    <w:rsid w:val="001D476F"/>
    <w:rsid w:val="001D48E7"/>
    <w:rsid w:val="001D492B"/>
    <w:rsid w:val="001D4987"/>
    <w:rsid w:val="001D4CAF"/>
    <w:rsid w:val="001D506A"/>
    <w:rsid w:val="001D52A6"/>
    <w:rsid w:val="001D5515"/>
    <w:rsid w:val="001D662A"/>
    <w:rsid w:val="001D6882"/>
    <w:rsid w:val="001D6909"/>
    <w:rsid w:val="001D76D1"/>
    <w:rsid w:val="001D7AD3"/>
    <w:rsid w:val="001D7BE2"/>
    <w:rsid w:val="001E0A8D"/>
    <w:rsid w:val="001E0BA8"/>
    <w:rsid w:val="001E0C7C"/>
    <w:rsid w:val="001E1772"/>
    <w:rsid w:val="001E2213"/>
    <w:rsid w:val="001E2475"/>
    <w:rsid w:val="001E256F"/>
    <w:rsid w:val="001E25C6"/>
    <w:rsid w:val="001E2664"/>
    <w:rsid w:val="001E32A9"/>
    <w:rsid w:val="001E32CE"/>
    <w:rsid w:val="001E3AC3"/>
    <w:rsid w:val="001E3D19"/>
    <w:rsid w:val="001E3E84"/>
    <w:rsid w:val="001E4E4B"/>
    <w:rsid w:val="001E4EA0"/>
    <w:rsid w:val="001E5480"/>
    <w:rsid w:val="001E56EA"/>
    <w:rsid w:val="001E5751"/>
    <w:rsid w:val="001E58F5"/>
    <w:rsid w:val="001E6225"/>
    <w:rsid w:val="001E7201"/>
    <w:rsid w:val="001E7671"/>
    <w:rsid w:val="001F022E"/>
    <w:rsid w:val="001F0741"/>
    <w:rsid w:val="001F0CD7"/>
    <w:rsid w:val="001F11E7"/>
    <w:rsid w:val="001F2109"/>
    <w:rsid w:val="001F2331"/>
    <w:rsid w:val="001F2446"/>
    <w:rsid w:val="001F2C12"/>
    <w:rsid w:val="001F2E12"/>
    <w:rsid w:val="001F316C"/>
    <w:rsid w:val="001F3414"/>
    <w:rsid w:val="001F3E51"/>
    <w:rsid w:val="001F4B5B"/>
    <w:rsid w:val="001F4E1D"/>
    <w:rsid w:val="001F54E6"/>
    <w:rsid w:val="001F57CC"/>
    <w:rsid w:val="001F597F"/>
    <w:rsid w:val="001F5CCE"/>
    <w:rsid w:val="001F5D50"/>
    <w:rsid w:val="001F60C4"/>
    <w:rsid w:val="001F624F"/>
    <w:rsid w:val="001F6F3D"/>
    <w:rsid w:val="001F703C"/>
    <w:rsid w:val="001F7817"/>
    <w:rsid w:val="001F794A"/>
    <w:rsid w:val="002002DC"/>
    <w:rsid w:val="00200628"/>
    <w:rsid w:val="002007C6"/>
    <w:rsid w:val="00200D8F"/>
    <w:rsid w:val="002012B7"/>
    <w:rsid w:val="00201924"/>
    <w:rsid w:val="00201FF7"/>
    <w:rsid w:val="002024AA"/>
    <w:rsid w:val="002026EB"/>
    <w:rsid w:val="0020274F"/>
    <w:rsid w:val="0020317A"/>
    <w:rsid w:val="00203770"/>
    <w:rsid w:val="00203A41"/>
    <w:rsid w:val="00203F51"/>
    <w:rsid w:val="00204175"/>
    <w:rsid w:val="00204CDC"/>
    <w:rsid w:val="0020584F"/>
    <w:rsid w:val="00205B51"/>
    <w:rsid w:val="00205FD4"/>
    <w:rsid w:val="00206589"/>
    <w:rsid w:val="00207551"/>
    <w:rsid w:val="00207870"/>
    <w:rsid w:val="00207AD5"/>
    <w:rsid w:val="00207D42"/>
    <w:rsid w:val="0021016F"/>
    <w:rsid w:val="002104E5"/>
    <w:rsid w:val="0021093E"/>
    <w:rsid w:val="002109E8"/>
    <w:rsid w:val="0021125B"/>
    <w:rsid w:val="0021176C"/>
    <w:rsid w:val="002118DE"/>
    <w:rsid w:val="00211B3E"/>
    <w:rsid w:val="00211E0F"/>
    <w:rsid w:val="002123F5"/>
    <w:rsid w:val="00212537"/>
    <w:rsid w:val="00212953"/>
    <w:rsid w:val="00212BA0"/>
    <w:rsid w:val="00213AD5"/>
    <w:rsid w:val="00213B7C"/>
    <w:rsid w:val="00214555"/>
    <w:rsid w:val="002147A0"/>
    <w:rsid w:val="0021499D"/>
    <w:rsid w:val="00214A3C"/>
    <w:rsid w:val="00215202"/>
    <w:rsid w:val="00215249"/>
    <w:rsid w:val="00215CAF"/>
    <w:rsid w:val="002160A7"/>
    <w:rsid w:val="00216389"/>
    <w:rsid w:val="00217984"/>
    <w:rsid w:val="00217C54"/>
    <w:rsid w:val="00220351"/>
    <w:rsid w:val="00220E1E"/>
    <w:rsid w:val="00221950"/>
    <w:rsid w:val="00221E2B"/>
    <w:rsid w:val="00222D28"/>
    <w:rsid w:val="00223D0A"/>
    <w:rsid w:val="00223F6B"/>
    <w:rsid w:val="00224004"/>
    <w:rsid w:val="00224403"/>
    <w:rsid w:val="0022444B"/>
    <w:rsid w:val="00224567"/>
    <w:rsid w:val="00224683"/>
    <w:rsid w:val="00224684"/>
    <w:rsid w:val="00224B47"/>
    <w:rsid w:val="00224BFD"/>
    <w:rsid w:val="00225230"/>
    <w:rsid w:val="00225690"/>
    <w:rsid w:val="002256E3"/>
    <w:rsid w:val="00225F08"/>
    <w:rsid w:val="00225F72"/>
    <w:rsid w:val="00226011"/>
    <w:rsid w:val="00226174"/>
    <w:rsid w:val="00226226"/>
    <w:rsid w:val="00226492"/>
    <w:rsid w:val="0022668B"/>
    <w:rsid w:val="0022774F"/>
    <w:rsid w:val="0023079B"/>
    <w:rsid w:val="00230F09"/>
    <w:rsid w:val="0023178A"/>
    <w:rsid w:val="00231984"/>
    <w:rsid w:val="00231A93"/>
    <w:rsid w:val="00231D0B"/>
    <w:rsid w:val="00231D3D"/>
    <w:rsid w:val="0023242D"/>
    <w:rsid w:val="00232600"/>
    <w:rsid w:val="00232D13"/>
    <w:rsid w:val="00232E45"/>
    <w:rsid w:val="0023346B"/>
    <w:rsid w:val="00233905"/>
    <w:rsid w:val="00233BC1"/>
    <w:rsid w:val="00233C95"/>
    <w:rsid w:val="00233CBB"/>
    <w:rsid w:val="002347FB"/>
    <w:rsid w:val="0023484E"/>
    <w:rsid w:val="00234BCE"/>
    <w:rsid w:val="00234C5E"/>
    <w:rsid w:val="00234CDD"/>
    <w:rsid w:val="00234EAE"/>
    <w:rsid w:val="00235883"/>
    <w:rsid w:val="002358D6"/>
    <w:rsid w:val="00235A5E"/>
    <w:rsid w:val="00235D4D"/>
    <w:rsid w:val="002364D2"/>
    <w:rsid w:val="00236548"/>
    <w:rsid w:val="00236558"/>
    <w:rsid w:val="00236B9E"/>
    <w:rsid w:val="00236EBC"/>
    <w:rsid w:val="00236F46"/>
    <w:rsid w:val="00236F63"/>
    <w:rsid w:val="002374EB"/>
    <w:rsid w:val="002379E8"/>
    <w:rsid w:val="00237F2D"/>
    <w:rsid w:val="0024058A"/>
    <w:rsid w:val="002405D2"/>
    <w:rsid w:val="002407DF"/>
    <w:rsid w:val="002421C0"/>
    <w:rsid w:val="002424E5"/>
    <w:rsid w:val="002428EC"/>
    <w:rsid w:val="0024293F"/>
    <w:rsid w:val="00242D96"/>
    <w:rsid w:val="00242FC8"/>
    <w:rsid w:val="00243B24"/>
    <w:rsid w:val="00243DC7"/>
    <w:rsid w:val="00244B5B"/>
    <w:rsid w:val="00244CE3"/>
    <w:rsid w:val="00244F81"/>
    <w:rsid w:val="002456EE"/>
    <w:rsid w:val="00245761"/>
    <w:rsid w:val="00245827"/>
    <w:rsid w:val="00245AC9"/>
    <w:rsid w:val="002463A9"/>
    <w:rsid w:val="0024650D"/>
    <w:rsid w:val="002465AA"/>
    <w:rsid w:val="00246701"/>
    <w:rsid w:val="0024696D"/>
    <w:rsid w:val="00246F26"/>
    <w:rsid w:val="00247176"/>
    <w:rsid w:val="00247462"/>
    <w:rsid w:val="00247551"/>
    <w:rsid w:val="00247F2A"/>
    <w:rsid w:val="002500F7"/>
    <w:rsid w:val="002501F7"/>
    <w:rsid w:val="002505F2"/>
    <w:rsid w:val="00250716"/>
    <w:rsid w:val="002509C5"/>
    <w:rsid w:val="00250EC0"/>
    <w:rsid w:val="00250F83"/>
    <w:rsid w:val="00251213"/>
    <w:rsid w:val="002512FF"/>
    <w:rsid w:val="0025140B"/>
    <w:rsid w:val="00251A08"/>
    <w:rsid w:val="00251BCD"/>
    <w:rsid w:val="00252CA8"/>
    <w:rsid w:val="00252EBD"/>
    <w:rsid w:val="002530A8"/>
    <w:rsid w:val="0025390E"/>
    <w:rsid w:val="00253A1E"/>
    <w:rsid w:val="002548F4"/>
    <w:rsid w:val="00254AD1"/>
    <w:rsid w:val="002550EE"/>
    <w:rsid w:val="0025541D"/>
    <w:rsid w:val="0025551F"/>
    <w:rsid w:val="002557FE"/>
    <w:rsid w:val="00256738"/>
    <w:rsid w:val="00256F40"/>
    <w:rsid w:val="0025700C"/>
    <w:rsid w:val="00257842"/>
    <w:rsid w:val="00257BA1"/>
    <w:rsid w:val="0026007F"/>
    <w:rsid w:val="00260CF0"/>
    <w:rsid w:val="002610BC"/>
    <w:rsid w:val="0026126A"/>
    <w:rsid w:val="0026166E"/>
    <w:rsid w:val="002618BF"/>
    <w:rsid w:val="00261A7F"/>
    <w:rsid w:val="00261F90"/>
    <w:rsid w:val="00262330"/>
    <w:rsid w:val="0026322C"/>
    <w:rsid w:val="002634B0"/>
    <w:rsid w:val="002635C8"/>
    <w:rsid w:val="00263DFE"/>
    <w:rsid w:val="002641B6"/>
    <w:rsid w:val="00264433"/>
    <w:rsid w:val="00264CBA"/>
    <w:rsid w:val="00264EFB"/>
    <w:rsid w:val="00265049"/>
    <w:rsid w:val="00265219"/>
    <w:rsid w:val="00265708"/>
    <w:rsid w:val="00265782"/>
    <w:rsid w:val="002657C1"/>
    <w:rsid w:val="002658B7"/>
    <w:rsid w:val="00265DC8"/>
    <w:rsid w:val="00265E73"/>
    <w:rsid w:val="00266153"/>
    <w:rsid w:val="00266E4B"/>
    <w:rsid w:val="00267297"/>
    <w:rsid w:val="00267452"/>
    <w:rsid w:val="002675DF"/>
    <w:rsid w:val="00267B0D"/>
    <w:rsid w:val="00267B7A"/>
    <w:rsid w:val="00270396"/>
    <w:rsid w:val="00270BAE"/>
    <w:rsid w:val="0027118F"/>
    <w:rsid w:val="00271627"/>
    <w:rsid w:val="002718B1"/>
    <w:rsid w:val="00271D69"/>
    <w:rsid w:val="0027223B"/>
    <w:rsid w:val="00272455"/>
    <w:rsid w:val="0027325D"/>
    <w:rsid w:val="00273513"/>
    <w:rsid w:val="00273D42"/>
    <w:rsid w:val="00273D65"/>
    <w:rsid w:val="002743EA"/>
    <w:rsid w:val="0027448E"/>
    <w:rsid w:val="00274787"/>
    <w:rsid w:val="0027572F"/>
    <w:rsid w:val="00275796"/>
    <w:rsid w:val="00275CC9"/>
    <w:rsid w:val="00275FD1"/>
    <w:rsid w:val="0027641D"/>
    <w:rsid w:val="002769E0"/>
    <w:rsid w:val="00276AE4"/>
    <w:rsid w:val="00277CA1"/>
    <w:rsid w:val="00277CD1"/>
    <w:rsid w:val="00277E98"/>
    <w:rsid w:val="00277EF0"/>
    <w:rsid w:val="002801E3"/>
    <w:rsid w:val="00280412"/>
    <w:rsid w:val="00280425"/>
    <w:rsid w:val="00280FD1"/>
    <w:rsid w:val="002812AF"/>
    <w:rsid w:val="002824DB"/>
    <w:rsid w:val="0028277B"/>
    <w:rsid w:val="00282F1D"/>
    <w:rsid w:val="002830A2"/>
    <w:rsid w:val="0028341A"/>
    <w:rsid w:val="00283707"/>
    <w:rsid w:val="00283ABD"/>
    <w:rsid w:val="00283B96"/>
    <w:rsid w:val="00284149"/>
    <w:rsid w:val="00284540"/>
    <w:rsid w:val="00284840"/>
    <w:rsid w:val="002848B6"/>
    <w:rsid w:val="00284B52"/>
    <w:rsid w:val="00284F5F"/>
    <w:rsid w:val="00285298"/>
    <w:rsid w:val="002853F8"/>
    <w:rsid w:val="002855F7"/>
    <w:rsid w:val="00285C87"/>
    <w:rsid w:val="0028614C"/>
    <w:rsid w:val="00286BFD"/>
    <w:rsid w:val="00290388"/>
    <w:rsid w:val="00290406"/>
    <w:rsid w:val="00290592"/>
    <w:rsid w:val="002905A4"/>
    <w:rsid w:val="00290804"/>
    <w:rsid w:val="00290C78"/>
    <w:rsid w:val="0029167A"/>
    <w:rsid w:val="00291834"/>
    <w:rsid w:val="00291AAE"/>
    <w:rsid w:val="002921C4"/>
    <w:rsid w:val="00292981"/>
    <w:rsid w:val="00293007"/>
    <w:rsid w:val="002931EB"/>
    <w:rsid w:val="002939FB"/>
    <w:rsid w:val="00293B16"/>
    <w:rsid w:val="00294058"/>
    <w:rsid w:val="0029445B"/>
    <w:rsid w:val="0029455B"/>
    <w:rsid w:val="00294858"/>
    <w:rsid w:val="00294E00"/>
    <w:rsid w:val="002957B5"/>
    <w:rsid w:val="00295CAC"/>
    <w:rsid w:val="00295CC0"/>
    <w:rsid w:val="00296B80"/>
    <w:rsid w:val="00297019"/>
    <w:rsid w:val="00297115"/>
    <w:rsid w:val="002972C9"/>
    <w:rsid w:val="00297B56"/>
    <w:rsid w:val="002A013A"/>
    <w:rsid w:val="002A0338"/>
    <w:rsid w:val="002A07F3"/>
    <w:rsid w:val="002A14C8"/>
    <w:rsid w:val="002A15C4"/>
    <w:rsid w:val="002A17C8"/>
    <w:rsid w:val="002A1E1C"/>
    <w:rsid w:val="002A2315"/>
    <w:rsid w:val="002A27D0"/>
    <w:rsid w:val="002A2938"/>
    <w:rsid w:val="002A3296"/>
    <w:rsid w:val="002A32A2"/>
    <w:rsid w:val="002A4824"/>
    <w:rsid w:val="002A4D62"/>
    <w:rsid w:val="002A5A3D"/>
    <w:rsid w:val="002A63E2"/>
    <w:rsid w:val="002A647D"/>
    <w:rsid w:val="002A7085"/>
    <w:rsid w:val="002A720D"/>
    <w:rsid w:val="002A7A29"/>
    <w:rsid w:val="002A7B72"/>
    <w:rsid w:val="002B0299"/>
    <w:rsid w:val="002B0398"/>
    <w:rsid w:val="002B0535"/>
    <w:rsid w:val="002B0821"/>
    <w:rsid w:val="002B0C8F"/>
    <w:rsid w:val="002B0E12"/>
    <w:rsid w:val="002B1E01"/>
    <w:rsid w:val="002B1E94"/>
    <w:rsid w:val="002B21FF"/>
    <w:rsid w:val="002B3A02"/>
    <w:rsid w:val="002B42F7"/>
    <w:rsid w:val="002B4DC8"/>
    <w:rsid w:val="002B50E2"/>
    <w:rsid w:val="002B5208"/>
    <w:rsid w:val="002B6093"/>
    <w:rsid w:val="002B63F0"/>
    <w:rsid w:val="002B72FE"/>
    <w:rsid w:val="002B7300"/>
    <w:rsid w:val="002B7332"/>
    <w:rsid w:val="002B7B7F"/>
    <w:rsid w:val="002B7D23"/>
    <w:rsid w:val="002B7E30"/>
    <w:rsid w:val="002C031D"/>
    <w:rsid w:val="002C0BC2"/>
    <w:rsid w:val="002C0CD1"/>
    <w:rsid w:val="002C1269"/>
    <w:rsid w:val="002C18AE"/>
    <w:rsid w:val="002C1BB7"/>
    <w:rsid w:val="002C1FE2"/>
    <w:rsid w:val="002C24BF"/>
    <w:rsid w:val="002C251B"/>
    <w:rsid w:val="002C28E3"/>
    <w:rsid w:val="002C2B5C"/>
    <w:rsid w:val="002C2DA5"/>
    <w:rsid w:val="002C31AF"/>
    <w:rsid w:val="002C31C9"/>
    <w:rsid w:val="002C324A"/>
    <w:rsid w:val="002C3E70"/>
    <w:rsid w:val="002C3EC5"/>
    <w:rsid w:val="002C4068"/>
    <w:rsid w:val="002C49AD"/>
    <w:rsid w:val="002C4B9A"/>
    <w:rsid w:val="002C515F"/>
    <w:rsid w:val="002C5732"/>
    <w:rsid w:val="002C5A24"/>
    <w:rsid w:val="002C5D20"/>
    <w:rsid w:val="002C5DA0"/>
    <w:rsid w:val="002C6370"/>
    <w:rsid w:val="002C6821"/>
    <w:rsid w:val="002C7164"/>
    <w:rsid w:val="002C7241"/>
    <w:rsid w:val="002C74E6"/>
    <w:rsid w:val="002C7889"/>
    <w:rsid w:val="002D00B8"/>
    <w:rsid w:val="002D0164"/>
    <w:rsid w:val="002D0922"/>
    <w:rsid w:val="002D1B33"/>
    <w:rsid w:val="002D1F61"/>
    <w:rsid w:val="002D2B7D"/>
    <w:rsid w:val="002D37DC"/>
    <w:rsid w:val="002D53AD"/>
    <w:rsid w:val="002D54F6"/>
    <w:rsid w:val="002D54FF"/>
    <w:rsid w:val="002D5DE4"/>
    <w:rsid w:val="002D6416"/>
    <w:rsid w:val="002D706C"/>
    <w:rsid w:val="002D7208"/>
    <w:rsid w:val="002D7235"/>
    <w:rsid w:val="002D7353"/>
    <w:rsid w:val="002D75CC"/>
    <w:rsid w:val="002D7B93"/>
    <w:rsid w:val="002D7D4B"/>
    <w:rsid w:val="002D7E39"/>
    <w:rsid w:val="002E029F"/>
    <w:rsid w:val="002E0AF2"/>
    <w:rsid w:val="002E1C52"/>
    <w:rsid w:val="002E1FF9"/>
    <w:rsid w:val="002E224A"/>
    <w:rsid w:val="002E30A8"/>
    <w:rsid w:val="002E3F54"/>
    <w:rsid w:val="002E3F5F"/>
    <w:rsid w:val="002E4178"/>
    <w:rsid w:val="002E41B9"/>
    <w:rsid w:val="002E421A"/>
    <w:rsid w:val="002E45D6"/>
    <w:rsid w:val="002E4689"/>
    <w:rsid w:val="002E46BD"/>
    <w:rsid w:val="002E552F"/>
    <w:rsid w:val="002E58DA"/>
    <w:rsid w:val="002E616B"/>
    <w:rsid w:val="002E64F9"/>
    <w:rsid w:val="002E65A7"/>
    <w:rsid w:val="002E6776"/>
    <w:rsid w:val="002E6A51"/>
    <w:rsid w:val="002E6B77"/>
    <w:rsid w:val="002E6C5C"/>
    <w:rsid w:val="002E6E45"/>
    <w:rsid w:val="002E713A"/>
    <w:rsid w:val="002E76E8"/>
    <w:rsid w:val="002E7D55"/>
    <w:rsid w:val="002F063C"/>
    <w:rsid w:val="002F0719"/>
    <w:rsid w:val="002F0BDD"/>
    <w:rsid w:val="002F0FD9"/>
    <w:rsid w:val="002F0FEA"/>
    <w:rsid w:val="002F11AA"/>
    <w:rsid w:val="002F131E"/>
    <w:rsid w:val="002F1CA5"/>
    <w:rsid w:val="002F2A78"/>
    <w:rsid w:val="002F2CB9"/>
    <w:rsid w:val="002F3018"/>
    <w:rsid w:val="002F309F"/>
    <w:rsid w:val="002F48BA"/>
    <w:rsid w:val="002F58DD"/>
    <w:rsid w:val="002F5F0D"/>
    <w:rsid w:val="002F629A"/>
    <w:rsid w:val="002F638A"/>
    <w:rsid w:val="002F6B37"/>
    <w:rsid w:val="002F6E96"/>
    <w:rsid w:val="002F6F94"/>
    <w:rsid w:val="002F6FBD"/>
    <w:rsid w:val="002F724A"/>
    <w:rsid w:val="002F7404"/>
    <w:rsid w:val="002F7C1E"/>
    <w:rsid w:val="002F7D6E"/>
    <w:rsid w:val="002F7F02"/>
    <w:rsid w:val="003003C4"/>
    <w:rsid w:val="00300B59"/>
    <w:rsid w:val="00301E9F"/>
    <w:rsid w:val="0030219C"/>
    <w:rsid w:val="003021E8"/>
    <w:rsid w:val="00302426"/>
    <w:rsid w:val="00302C22"/>
    <w:rsid w:val="00302D0C"/>
    <w:rsid w:val="00302DBD"/>
    <w:rsid w:val="0030305B"/>
    <w:rsid w:val="0030335F"/>
    <w:rsid w:val="0030345C"/>
    <w:rsid w:val="00303ADC"/>
    <w:rsid w:val="00303B3E"/>
    <w:rsid w:val="00303ED3"/>
    <w:rsid w:val="00303F23"/>
    <w:rsid w:val="00304E12"/>
    <w:rsid w:val="00305097"/>
    <w:rsid w:val="0030537D"/>
    <w:rsid w:val="0030590D"/>
    <w:rsid w:val="00305CC2"/>
    <w:rsid w:val="00305D47"/>
    <w:rsid w:val="003064FB"/>
    <w:rsid w:val="003065A9"/>
    <w:rsid w:val="003066BA"/>
    <w:rsid w:val="00306F64"/>
    <w:rsid w:val="00307243"/>
    <w:rsid w:val="003074C9"/>
    <w:rsid w:val="00307A4B"/>
    <w:rsid w:val="00307DD5"/>
    <w:rsid w:val="0031007B"/>
    <w:rsid w:val="00310102"/>
    <w:rsid w:val="00310645"/>
    <w:rsid w:val="003107BC"/>
    <w:rsid w:val="00310D06"/>
    <w:rsid w:val="00312045"/>
    <w:rsid w:val="0031219B"/>
    <w:rsid w:val="003121A1"/>
    <w:rsid w:val="0031231B"/>
    <w:rsid w:val="00313245"/>
    <w:rsid w:val="0031372B"/>
    <w:rsid w:val="00313763"/>
    <w:rsid w:val="003137FD"/>
    <w:rsid w:val="00313ABA"/>
    <w:rsid w:val="00313F7C"/>
    <w:rsid w:val="003140EE"/>
    <w:rsid w:val="00314826"/>
    <w:rsid w:val="00315364"/>
    <w:rsid w:val="00315F98"/>
    <w:rsid w:val="00316197"/>
    <w:rsid w:val="003168D7"/>
    <w:rsid w:val="00316C73"/>
    <w:rsid w:val="00317B26"/>
    <w:rsid w:val="00317CAD"/>
    <w:rsid w:val="0032066A"/>
    <w:rsid w:val="0032079D"/>
    <w:rsid w:val="00320C36"/>
    <w:rsid w:val="00320D02"/>
    <w:rsid w:val="00320E22"/>
    <w:rsid w:val="00320EF9"/>
    <w:rsid w:val="00320F3A"/>
    <w:rsid w:val="00320FC0"/>
    <w:rsid w:val="0032176B"/>
    <w:rsid w:val="00321965"/>
    <w:rsid w:val="003219C3"/>
    <w:rsid w:val="00321A8D"/>
    <w:rsid w:val="00321DD2"/>
    <w:rsid w:val="00321F7F"/>
    <w:rsid w:val="003223A2"/>
    <w:rsid w:val="003226CC"/>
    <w:rsid w:val="00322887"/>
    <w:rsid w:val="00323155"/>
    <w:rsid w:val="00323CF3"/>
    <w:rsid w:val="003243EA"/>
    <w:rsid w:val="00324AC3"/>
    <w:rsid w:val="00324B05"/>
    <w:rsid w:val="00325547"/>
    <w:rsid w:val="00325558"/>
    <w:rsid w:val="00325D21"/>
    <w:rsid w:val="00325F2A"/>
    <w:rsid w:val="003264E8"/>
    <w:rsid w:val="00326630"/>
    <w:rsid w:val="003267BD"/>
    <w:rsid w:val="003267C0"/>
    <w:rsid w:val="00326979"/>
    <w:rsid w:val="00327383"/>
    <w:rsid w:val="003275B7"/>
    <w:rsid w:val="00327651"/>
    <w:rsid w:val="0032783B"/>
    <w:rsid w:val="00327BD6"/>
    <w:rsid w:val="00327C99"/>
    <w:rsid w:val="00330124"/>
    <w:rsid w:val="00330350"/>
    <w:rsid w:val="00330418"/>
    <w:rsid w:val="0033097C"/>
    <w:rsid w:val="00330CFC"/>
    <w:rsid w:val="00331188"/>
    <w:rsid w:val="0033231B"/>
    <w:rsid w:val="00332751"/>
    <w:rsid w:val="00332FE6"/>
    <w:rsid w:val="00333356"/>
    <w:rsid w:val="0033395B"/>
    <w:rsid w:val="00334E0D"/>
    <w:rsid w:val="0033547E"/>
    <w:rsid w:val="0033548F"/>
    <w:rsid w:val="0033556D"/>
    <w:rsid w:val="00335E8B"/>
    <w:rsid w:val="0033618C"/>
    <w:rsid w:val="00336212"/>
    <w:rsid w:val="00336B60"/>
    <w:rsid w:val="003372D0"/>
    <w:rsid w:val="0033767D"/>
    <w:rsid w:val="0033787D"/>
    <w:rsid w:val="003379D3"/>
    <w:rsid w:val="003400DD"/>
    <w:rsid w:val="00341620"/>
    <w:rsid w:val="0034178A"/>
    <w:rsid w:val="003417CA"/>
    <w:rsid w:val="00341A2F"/>
    <w:rsid w:val="00341D89"/>
    <w:rsid w:val="003420AD"/>
    <w:rsid w:val="00342172"/>
    <w:rsid w:val="00342436"/>
    <w:rsid w:val="003426A3"/>
    <w:rsid w:val="003427A5"/>
    <w:rsid w:val="00342AB6"/>
    <w:rsid w:val="00342E34"/>
    <w:rsid w:val="00343C04"/>
    <w:rsid w:val="00343DD8"/>
    <w:rsid w:val="00344B76"/>
    <w:rsid w:val="0034509C"/>
    <w:rsid w:val="003454F9"/>
    <w:rsid w:val="00345913"/>
    <w:rsid w:val="003459ED"/>
    <w:rsid w:val="0034616D"/>
    <w:rsid w:val="0034679A"/>
    <w:rsid w:val="003477EA"/>
    <w:rsid w:val="00347B00"/>
    <w:rsid w:val="00350A6F"/>
    <w:rsid w:val="00350ABA"/>
    <w:rsid w:val="00350B43"/>
    <w:rsid w:val="0035188A"/>
    <w:rsid w:val="00351A42"/>
    <w:rsid w:val="00351B41"/>
    <w:rsid w:val="00351B71"/>
    <w:rsid w:val="00351E46"/>
    <w:rsid w:val="00351EE8"/>
    <w:rsid w:val="00352D35"/>
    <w:rsid w:val="003536C0"/>
    <w:rsid w:val="00353C79"/>
    <w:rsid w:val="003540F9"/>
    <w:rsid w:val="003547C0"/>
    <w:rsid w:val="00354CBA"/>
    <w:rsid w:val="00354D1D"/>
    <w:rsid w:val="00355548"/>
    <w:rsid w:val="00355F96"/>
    <w:rsid w:val="00356D63"/>
    <w:rsid w:val="00356F6B"/>
    <w:rsid w:val="00357164"/>
    <w:rsid w:val="00357323"/>
    <w:rsid w:val="003575FB"/>
    <w:rsid w:val="00357821"/>
    <w:rsid w:val="003579DD"/>
    <w:rsid w:val="00360045"/>
    <w:rsid w:val="0036054F"/>
    <w:rsid w:val="00360AA2"/>
    <w:rsid w:val="00360D33"/>
    <w:rsid w:val="00360E4B"/>
    <w:rsid w:val="0036182B"/>
    <w:rsid w:val="00361B7D"/>
    <w:rsid w:val="00361CEF"/>
    <w:rsid w:val="0036228F"/>
    <w:rsid w:val="00362318"/>
    <w:rsid w:val="003624DF"/>
    <w:rsid w:val="0036271B"/>
    <w:rsid w:val="0036272C"/>
    <w:rsid w:val="00362C1A"/>
    <w:rsid w:val="00362DFA"/>
    <w:rsid w:val="003638E8"/>
    <w:rsid w:val="0036495E"/>
    <w:rsid w:val="00364AAC"/>
    <w:rsid w:val="00364F54"/>
    <w:rsid w:val="00365176"/>
    <w:rsid w:val="0036566A"/>
    <w:rsid w:val="00365F97"/>
    <w:rsid w:val="00365F9D"/>
    <w:rsid w:val="00366482"/>
    <w:rsid w:val="00366CB4"/>
    <w:rsid w:val="00366D2F"/>
    <w:rsid w:val="00366DBC"/>
    <w:rsid w:val="00367338"/>
    <w:rsid w:val="00367BEB"/>
    <w:rsid w:val="00370FB1"/>
    <w:rsid w:val="0037132B"/>
    <w:rsid w:val="0037133E"/>
    <w:rsid w:val="003718C4"/>
    <w:rsid w:val="00371F99"/>
    <w:rsid w:val="0037225A"/>
    <w:rsid w:val="00372E6F"/>
    <w:rsid w:val="003737AF"/>
    <w:rsid w:val="00373D15"/>
    <w:rsid w:val="00373D25"/>
    <w:rsid w:val="00373DEA"/>
    <w:rsid w:val="00373F58"/>
    <w:rsid w:val="003743D5"/>
    <w:rsid w:val="00374E6C"/>
    <w:rsid w:val="00375A80"/>
    <w:rsid w:val="00375CED"/>
    <w:rsid w:val="00375F4C"/>
    <w:rsid w:val="00376335"/>
    <w:rsid w:val="003766DC"/>
    <w:rsid w:val="00377254"/>
    <w:rsid w:val="0037727C"/>
    <w:rsid w:val="00377746"/>
    <w:rsid w:val="003777E7"/>
    <w:rsid w:val="00377E7A"/>
    <w:rsid w:val="0037EB10"/>
    <w:rsid w:val="003800A3"/>
    <w:rsid w:val="00380D37"/>
    <w:rsid w:val="003811D3"/>
    <w:rsid w:val="0038150E"/>
    <w:rsid w:val="0038321F"/>
    <w:rsid w:val="00383FAA"/>
    <w:rsid w:val="0038418F"/>
    <w:rsid w:val="00384336"/>
    <w:rsid w:val="003844A0"/>
    <w:rsid w:val="003849E0"/>
    <w:rsid w:val="00384A49"/>
    <w:rsid w:val="003853ED"/>
    <w:rsid w:val="003856C5"/>
    <w:rsid w:val="0038578F"/>
    <w:rsid w:val="003859DF"/>
    <w:rsid w:val="003865ED"/>
    <w:rsid w:val="00386854"/>
    <w:rsid w:val="003869E1"/>
    <w:rsid w:val="00386E6C"/>
    <w:rsid w:val="00387085"/>
    <w:rsid w:val="00387209"/>
    <w:rsid w:val="0038745C"/>
    <w:rsid w:val="00387866"/>
    <w:rsid w:val="00387AF0"/>
    <w:rsid w:val="00387C0E"/>
    <w:rsid w:val="003900F2"/>
    <w:rsid w:val="00391DE0"/>
    <w:rsid w:val="00391EE5"/>
    <w:rsid w:val="0039220F"/>
    <w:rsid w:val="0039291A"/>
    <w:rsid w:val="00392AC6"/>
    <w:rsid w:val="003931CA"/>
    <w:rsid w:val="003931F4"/>
    <w:rsid w:val="00393B88"/>
    <w:rsid w:val="003940A6"/>
    <w:rsid w:val="003943B6"/>
    <w:rsid w:val="003949AC"/>
    <w:rsid w:val="00394A0A"/>
    <w:rsid w:val="00394B1A"/>
    <w:rsid w:val="00394D23"/>
    <w:rsid w:val="00394D37"/>
    <w:rsid w:val="00395324"/>
    <w:rsid w:val="00395803"/>
    <w:rsid w:val="003959F2"/>
    <w:rsid w:val="00395A2A"/>
    <w:rsid w:val="00395F35"/>
    <w:rsid w:val="003960CF"/>
    <w:rsid w:val="003963EA"/>
    <w:rsid w:val="003966D9"/>
    <w:rsid w:val="0039678E"/>
    <w:rsid w:val="0039741A"/>
    <w:rsid w:val="00397882"/>
    <w:rsid w:val="003A0921"/>
    <w:rsid w:val="003A0DF9"/>
    <w:rsid w:val="003A0E8A"/>
    <w:rsid w:val="003A1267"/>
    <w:rsid w:val="003A201F"/>
    <w:rsid w:val="003A210F"/>
    <w:rsid w:val="003A2365"/>
    <w:rsid w:val="003A2F64"/>
    <w:rsid w:val="003A332E"/>
    <w:rsid w:val="003A3592"/>
    <w:rsid w:val="003A3CEA"/>
    <w:rsid w:val="003A3F3E"/>
    <w:rsid w:val="003A450F"/>
    <w:rsid w:val="003A4A2D"/>
    <w:rsid w:val="003A4DAC"/>
    <w:rsid w:val="003A4DC9"/>
    <w:rsid w:val="003A4E4E"/>
    <w:rsid w:val="003A5296"/>
    <w:rsid w:val="003A5CFF"/>
    <w:rsid w:val="003A602F"/>
    <w:rsid w:val="003A6287"/>
    <w:rsid w:val="003A67EF"/>
    <w:rsid w:val="003A71A9"/>
    <w:rsid w:val="003A7285"/>
    <w:rsid w:val="003A7CFE"/>
    <w:rsid w:val="003A8882"/>
    <w:rsid w:val="003B01EE"/>
    <w:rsid w:val="003B07AF"/>
    <w:rsid w:val="003B08DF"/>
    <w:rsid w:val="003B0CC9"/>
    <w:rsid w:val="003B0CD4"/>
    <w:rsid w:val="003B10AB"/>
    <w:rsid w:val="003B1BCF"/>
    <w:rsid w:val="003B1CD1"/>
    <w:rsid w:val="003B1D48"/>
    <w:rsid w:val="003B1ED0"/>
    <w:rsid w:val="003B2D72"/>
    <w:rsid w:val="003B31B2"/>
    <w:rsid w:val="003B32AA"/>
    <w:rsid w:val="003B3CF8"/>
    <w:rsid w:val="003B3EDE"/>
    <w:rsid w:val="003B3F86"/>
    <w:rsid w:val="003B45F8"/>
    <w:rsid w:val="003B4638"/>
    <w:rsid w:val="003B4903"/>
    <w:rsid w:val="003B50BB"/>
    <w:rsid w:val="003B5136"/>
    <w:rsid w:val="003B603C"/>
    <w:rsid w:val="003B76B4"/>
    <w:rsid w:val="003B7ABC"/>
    <w:rsid w:val="003C08AF"/>
    <w:rsid w:val="003C0973"/>
    <w:rsid w:val="003C1011"/>
    <w:rsid w:val="003C11DB"/>
    <w:rsid w:val="003C1B19"/>
    <w:rsid w:val="003C2020"/>
    <w:rsid w:val="003C2882"/>
    <w:rsid w:val="003C2EBB"/>
    <w:rsid w:val="003C3039"/>
    <w:rsid w:val="003C325B"/>
    <w:rsid w:val="003C3327"/>
    <w:rsid w:val="003C34CB"/>
    <w:rsid w:val="003C4205"/>
    <w:rsid w:val="003C4527"/>
    <w:rsid w:val="003C46C7"/>
    <w:rsid w:val="003C4A0A"/>
    <w:rsid w:val="003C5462"/>
    <w:rsid w:val="003C60D3"/>
    <w:rsid w:val="003C62EB"/>
    <w:rsid w:val="003C669C"/>
    <w:rsid w:val="003C66B6"/>
    <w:rsid w:val="003C6CF0"/>
    <w:rsid w:val="003C772A"/>
    <w:rsid w:val="003C79AE"/>
    <w:rsid w:val="003C7B95"/>
    <w:rsid w:val="003C7D8D"/>
    <w:rsid w:val="003D0B6E"/>
    <w:rsid w:val="003D118D"/>
    <w:rsid w:val="003D1354"/>
    <w:rsid w:val="003D1A3D"/>
    <w:rsid w:val="003D2458"/>
    <w:rsid w:val="003D25A6"/>
    <w:rsid w:val="003D3175"/>
    <w:rsid w:val="003D340F"/>
    <w:rsid w:val="003D3C67"/>
    <w:rsid w:val="003D446E"/>
    <w:rsid w:val="003D46ED"/>
    <w:rsid w:val="003D4860"/>
    <w:rsid w:val="003D491E"/>
    <w:rsid w:val="003D4F64"/>
    <w:rsid w:val="003D50C2"/>
    <w:rsid w:val="003D548C"/>
    <w:rsid w:val="003D54F5"/>
    <w:rsid w:val="003D5748"/>
    <w:rsid w:val="003D5FB4"/>
    <w:rsid w:val="003D65D4"/>
    <w:rsid w:val="003D6F24"/>
    <w:rsid w:val="003D788C"/>
    <w:rsid w:val="003E02E9"/>
    <w:rsid w:val="003E0361"/>
    <w:rsid w:val="003E0392"/>
    <w:rsid w:val="003E0D62"/>
    <w:rsid w:val="003E13B5"/>
    <w:rsid w:val="003E1665"/>
    <w:rsid w:val="003E1B7F"/>
    <w:rsid w:val="003E243C"/>
    <w:rsid w:val="003E2878"/>
    <w:rsid w:val="003E2F59"/>
    <w:rsid w:val="003E34CB"/>
    <w:rsid w:val="003E35DD"/>
    <w:rsid w:val="003E36B9"/>
    <w:rsid w:val="003E3832"/>
    <w:rsid w:val="003E39A6"/>
    <w:rsid w:val="003E3CAA"/>
    <w:rsid w:val="003E4449"/>
    <w:rsid w:val="003E4750"/>
    <w:rsid w:val="003E48DC"/>
    <w:rsid w:val="003E4EAD"/>
    <w:rsid w:val="003E55A0"/>
    <w:rsid w:val="003E5854"/>
    <w:rsid w:val="003E5A19"/>
    <w:rsid w:val="003E5A45"/>
    <w:rsid w:val="003E5B9C"/>
    <w:rsid w:val="003E5E90"/>
    <w:rsid w:val="003E6555"/>
    <w:rsid w:val="003E68D2"/>
    <w:rsid w:val="003E7428"/>
    <w:rsid w:val="003F006C"/>
    <w:rsid w:val="003F0136"/>
    <w:rsid w:val="003F0EED"/>
    <w:rsid w:val="003F0FCD"/>
    <w:rsid w:val="003F14E3"/>
    <w:rsid w:val="003F1C25"/>
    <w:rsid w:val="003F1F4E"/>
    <w:rsid w:val="003F24A9"/>
    <w:rsid w:val="003F287D"/>
    <w:rsid w:val="003F29DD"/>
    <w:rsid w:val="003F3E66"/>
    <w:rsid w:val="003F40A6"/>
    <w:rsid w:val="003F41F2"/>
    <w:rsid w:val="003F43A6"/>
    <w:rsid w:val="003F450A"/>
    <w:rsid w:val="003F4D31"/>
    <w:rsid w:val="003F51FF"/>
    <w:rsid w:val="003F5410"/>
    <w:rsid w:val="003F5A40"/>
    <w:rsid w:val="003F5BD0"/>
    <w:rsid w:val="003F6172"/>
    <w:rsid w:val="003F6C67"/>
    <w:rsid w:val="003F740A"/>
    <w:rsid w:val="003F7521"/>
    <w:rsid w:val="003FAEC4"/>
    <w:rsid w:val="004005AB"/>
    <w:rsid w:val="0040060B"/>
    <w:rsid w:val="00400610"/>
    <w:rsid w:val="00400C68"/>
    <w:rsid w:val="004015F0"/>
    <w:rsid w:val="004016FA"/>
    <w:rsid w:val="00402F4F"/>
    <w:rsid w:val="00403130"/>
    <w:rsid w:val="00403A8C"/>
    <w:rsid w:val="00403DDA"/>
    <w:rsid w:val="0040421F"/>
    <w:rsid w:val="0040437A"/>
    <w:rsid w:val="00404483"/>
    <w:rsid w:val="00404837"/>
    <w:rsid w:val="00404985"/>
    <w:rsid w:val="00404C7D"/>
    <w:rsid w:val="00404EC3"/>
    <w:rsid w:val="004051C6"/>
    <w:rsid w:val="00405359"/>
    <w:rsid w:val="00405578"/>
    <w:rsid w:val="0040574B"/>
    <w:rsid w:val="0040586C"/>
    <w:rsid w:val="00405D52"/>
    <w:rsid w:val="004073D5"/>
    <w:rsid w:val="00407B9A"/>
    <w:rsid w:val="00410140"/>
    <w:rsid w:val="00410588"/>
    <w:rsid w:val="00410883"/>
    <w:rsid w:val="00410A99"/>
    <w:rsid w:val="004111BF"/>
    <w:rsid w:val="00411CB6"/>
    <w:rsid w:val="004120A8"/>
    <w:rsid w:val="00412AFA"/>
    <w:rsid w:val="00413D2C"/>
    <w:rsid w:val="00414161"/>
    <w:rsid w:val="004141F1"/>
    <w:rsid w:val="0041461C"/>
    <w:rsid w:val="004152F5"/>
    <w:rsid w:val="004158BC"/>
    <w:rsid w:val="00416109"/>
    <w:rsid w:val="00416488"/>
    <w:rsid w:val="004169B9"/>
    <w:rsid w:val="00416C1C"/>
    <w:rsid w:val="00416D7D"/>
    <w:rsid w:val="00417C1A"/>
    <w:rsid w:val="00417F1B"/>
    <w:rsid w:val="00417FB6"/>
    <w:rsid w:val="004201D3"/>
    <w:rsid w:val="00420592"/>
    <w:rsid w:val="0042062A"/>
    <w:rsid w:val="00420B19"/>
    <w:rsid w:val="00420BBF"/>
    <w:rsid w:val="00420EE1"/>
    <w:rsid w:val="004218F5"/>
    <w:rsid w:val="00421BAA"/>
    <w:rsid w:val="00421DA6"/>
    <w:rsid w:val="0042229E"/>
    <w:rsid w:val="00422789"/>
    <w:rsid w:val="0042278F"/>
    <w:rsid w:val="00422DE3"/>
    <w:rsid w:val="0042325C"/>
    <w:rsid w:val="00423C25"/>
    <w:rsid w:val="00423EA7"/>
    <w:rsid w:val="00424684"/>
    <w:rsid w:val="00424846"/>
    <w:rsid w:val="00424AD8"/>
    <w:rsid w:val="00424CCE"/>
    <w:rsid w:val="004256C3"/>
    <w:rsid w:val="00425AA1"/>
    <w:rsid w:val="00425D04"/>
    <w:rsid w:val="004263AC"/>
    <w:rsid w:val="004267E8"/>
    <w:rsid w:val="00427035"/>
    <w:rsid w:val="00427B70"/>
    <w:rsid w:val="00427C70"/>
    <w:rsid w:val="00427E7C"/>
    <w:rsid w:val="00430177"/>
    <w:rsid w:val="00430419"/>
    <w:rsid w:val="0043056F"/>
    <w:rsid w:val="0043072D"/>
    <w:rsid w:val="004309D2"/>
    <w:rsid w:val="00430AB3"/>
    <w:rsid w:val="00430B43"/>
    <w:rsid w:val="00430D33"/>
    <w:rsid w:val="00430F49"/>
    <w:rsid w:val="004310F1"/>
    <w:rsid w:val="00431303"/>
    <w:rsid w:val="00432342"/>
    <w:rsid w:val="004325EB"/>
    <w:rsid w:val="00432AA9"/>
    <w:rsid w:val="00432C31"/>
    <w:rsid w:val="00432C4C"/>
    <w:rsid w:val="00432F01"/>
    <w:rsid w:val="00433045"/>
    <w:rsid w:val="004330FD"/>
    <w:rsid w:val="00433C9D"/>
    <w:rsid w:val="00433EEE"/>
    <w:rsid w:val="00434381"/>
    <w:rsid w:val="00435DC4"/>
    <w:rsid w:val="004360F0"/>
    <w:rsid w:val="00436736"/>
    <w:rsid w:val="00436786"/>
    <w:rsid w:val="00436C49"/>
    <w:rsid w:val="00436D6A"/>
    <w:rsid w:val="00436FCF"/>
    <w:rsid w:val="00437356"/>
    <w:rsid w:val="00437614"/>
    <w:rsid w:val="00437C1D"/>
    <w:rsid w:val="00440345"/>
    <w:rsid w:val="00440A3D"/>
    <w:rsid w:val="00440AFD"/>
    <w:rsid w:val="00440EC1"/>
    <w:rsid w:val="004412A3"/>
    <w:rsid w:val="00441A42"/>
    <w:rsid w:val="00442274"/>
    <w:rsid w:val="00442706"/>
    <w:rsid w:val="00442F07"/>
    <w:rsid w:val="0044350B"/>
    <w:rsid w:val="00443598"/>
    <w:rsid w:val="004439EE"/>
    <w:rsid w:val="00443DBC"/>
    <w:rsid w:val="00444796"/>
    <w:rsid w:val="004448A6"/>
    <w:rsid w:val="00444953"/>
    <w:rsid w:val="00445939"/>
    <w:rsid w:val="004462B8"/>
    <w:rsid w:val="00447A77"/>
    <w:rsid w:val="00447AF8"/>
    <w:rsid w:val="00451098"/>
    <w:rsid w:val="0045126F"/>
    <w:rsid w:val="0045144C"/>
    <w:rsid w:val="004516A2"/>
    <w:rsid w:val="00451B38"/>
    <w:rsid w:val="00452034"/>
    <w:rsid w:val="0045253A"/>
    <w:rsid w:val="00452EBD"/>
    <w:rsid w:val="00453FC6"/>
    <w:rsid w:val="00454790"/>
    <w:rsid w:val="00454ACA"/>
    <w:rsid w:val="00454BB4"/>
    <w:rsid w:val="00454F58"/>
    <w:rsid w:val="004553CA"/>
    <w:rsid w:val="00455420"/>
    <w:rsid w:val="00455520"/>
    <w:rsid w:val="00455979"/>
    <w:rsid w:val="00455B5E"/>
    <w:rsid w:val="00456054"/>
    <w:rsid w:val="004560D9"/>
    <w:rsid w:val="00456131"/>
    <w:rsid w:val="004566CA"/>
    <w:rsid w:val="00456AAE"/>
    <w:rsid w:val="004609BC"/>
    <w:rsid w:val="004609C4"/>
    <w:rsid w:val="0046100A"/>
    <w:rsid w:val="00461057"/>
    <w:rsid w:val="004625AF"/>
    <w:rsid w:val="00462D24"/>
    <w:rsid w:val="004630FD"/>
    <w:rsid w:val="0046327A"/>
    <w:rsid w:val="00463AE6"/>
    <w:rsid w:val="0046403F"/>
    <w:rsid w:val="00464046"/>
    <w:rsid w:val="004654DA"/>
    <w:rsid w:val="00465A9E"/>
    <w:rsid w:val="00466761"/>
    <w:rsid w:val="00466846"/>
    <w:rsid w:val="00466E09"/>
    <w:rsid w:val="00467AD1"/>
    <w:rsid w:val="00467B3A"/>
    <w:rsid w:val="00470462"/>
    <w:rsid w:val="00470937"/>
    <w:rsid w:val="0047123E"/>
    <w:rsid w:val="004713A7"/>
    <w:rsid w:val="004721DA"/>
    <w:rsid w:val="00472384"/>
    <w:rsid w:val="0047240C"/>
    <w:rsid w:val="00472B56"/>
    <w:rsid w:val="00472C60"/>
    <w:rsid w:val="0047340E"/>
    <w:rsid w:val="00473EDD"/>
    <w:rsid w:val="00473F6C"/>
    <w:rsid w:val="00473FD1"/>
    <w:rsid w:val="0047416E"/>
    <w:rsid w:val="0047476E"/>
    <w:rsid w:val="00474AD5"/>
    <w:rsid w:val="004750FC"/>
    <w:rsid w:val="004756B8"/>
    <w:rsid w:val="004756BA"/>
    <w:rsid w:val="00475902"/>
    <w:rsid w:val="00475CD6"/>
    <w:rsid w:val="00476092"/>
    <w:rsid w:val="00477281"/>
    <w:rsid w:val="00477B8D"/>
    <w:rsid w:val="00477EAF"/>
    <w:rsid w:val="0048021F"/>
    <w:rsid w:val="004810A5"/>
    <w:rsid w:val="004810E5"/>
    <w:rsid w:val="0048113F"/>
    <w:rsid w:val="00481197"/>
    <w:rsid w:val="004818D1"/>
    <w:rsid w:val="00481B28"/>
    <w:rsid w:val="00482592"/>
    <w:rsid w:val="004829AE"/>
    <w:rsid w:val="00483500"/>
    <w:rsid w:val="00483539"/>
    <w:rsid w:val="004843AF"/>
    <w:rsid w:val="00484D64"/>
    <w:rsid w:val="00484F2B"/>
    <w:rsid w:val="004858E0"/>
    <w:rsid w:val="004859C0"/>
    <w:rsid w:val="00485B4B"/>
    <w:rsid w:val="00485CCF"/>
    <w:rsid w:val="00485E01"/>
    <w:rsid w:val="00485F5D"/>
    <w:rsid w:val="00486BA3"/>
    <w:rsid w:val="00486EE8"/>
    <w:rsid w:val="00487A3F"/>
    <w:rsid w:val="00487EF7"/>
    <w:rsid w:val="0049047C"/>
    <w:rsid w:val="00490B70"/>
    <w:rsid w:val="00490D6C"/>
    <w:rsid w:val="00491A38"/>
    <w:rsid w:val="00491D58"/>
    <w:rsid w:val="004922B6"/>
    <w:rsid w:val="004925DE"/>
    <w:rsid w:val="0049278E"/>
    <w:rsid w:val="00492924"/>
    <w:rsid w:val="00492B7A"/>
    <w:rsid w:val="004932C5"/>
    <w:rsid w:val="0049390D"/>
    <w:rsid w:val="004940B1"/>
    <w:rsid w:val="00494851"/>
    <w:rsid w:val="00494D69"/>
    <w:rsid w:val="0049506C"/>
    <w:rsid w:val="00495887"/>
    <w:rsid w:val="00495DE4"/>
    <w:rsid w:val="00496019"/>
    <w:rsid w:val="004962B4"/>
    <w:rsid w:val="0049675E"/>
    <w:rsid w:val="00496976"/>
    <w:rsid w:val="00496B09"/>
    <w:rsid w:val="00496C27"/>
    <w:rsid w:val="0049735D"/>
    <w:rsid w:val="00497421"/>
    <w:rsid w:val="00497745"/>
    <w:rsid w:val="00497899"/>
    <w:rsid w:val="004A05F3"/>
    <w:rsid w:val="004A07C2"/>
    <w:rsid w:val="004A0B04"/>
    <w:rsid w:val="004A1791"/>
    <w:rsid w:val="004A17C2"/>
    <w:rsid w:val="004A1E11"/>
    <w:rsid w:val="004A2059"/>
    <w:rsid w:val="004A2364"/>
    <w:rsid w:val="004A2962"/>
    <w:rsid w:val="004A3080"/>
    <w:rsid w:val="004A31F2"/>
    <w:rsid w:val="004A3207"/>
    <w:rsid w:val="004A3309"/>
    <w:rsid w:val="004A34AD"/>
    <w:rsid w:val="004A3704"/>
    <w:rsid w:val="004A3909"/>
    <w:rsid w:val="004A3943"/>
    <w:rsid w:val="004A41AB"/>
    <w:rsid w:val="004A4AAE"/>
    <w:rsid w:val="004A4BC6"/>
    <w:rsid w:val="004A4C4D"/>
    <w:rsid w:val="004A52E1"/>
    <w:rsid w:val="004A5C6D"/>
    <w:rsid w:val="004A6055"/>
    <w:rsid w:val="004A6CC4"/>
    <w:rsid w:val="004A7A31"/>
    <w:rsid w:val="004B0532"/>
    <w:rsid w:val="004B0606"/>
    <w:rsid w:val="004B08FE"/>
    <w:rsid w:val="004B0D0D"/>
    <w:rsid w:val="004B114F"/>
    <w:rsid w:val="004B1A04"/>
    <w:rsid w:val="004B1C78"/>
    <w:rsid w:val="004B2629"/>
    <w:rsid w:val="004B2D06"/>
    <w:rsid w:val="004B35CA"/>
    <w:rsid w:val="004B46E3"/>
    <w:rsid w:val="004B4B2D"/>
    <w:rsid w:val="004B4CA9"/>
    <w:rsid w:val="004B5A45"/>
    <w:rsid w:val="004B69CC"/>
    <w:rsid w:val="004B71D9"/>
    <w:rsid w:val="004B7A6C"/>
    <w:rsid w:val="004B7BD8"/>
    <w:rsid w:val="004B7D4E"/>
    <w:rsid w:val="004C194D"/>
    <w:rsid w:val="004C1C8B"/>
    <w:rsid w:val="004C27AA"/>
    <w:rsid w:val="004C29D7"/>
    <w:rsid w:val="004C329B"/>
    <w:rsid w:val="004C3358"/>
    <w:rsid w:val="004C48AF"/>
    <w:rsid w:val="004C49AE"/>
    <w:rsid w:val="004C4A54"/>
    <w:rsid w:val="004C4FA4"/>
    <w:rsid w:val="004C5D00"/>
    <w:rsid w:val="004C63CF"/>
    <w:rsid w:val="004C68AE"/>
    <w:rsid w:val="004C6C12"/>
    <w:rsid w:val="004C75C3"/>
    <w:rsid w:val="004C7B9D"/>
    <w:rsid w:val="004C7E03"/>
    <w:rsid w:val="004CEF78"/>
    <w:rsid w:val="004D0171"/>
    <w:rsid w:val="004D018F"/>
    <w:rsid w:val="004D05FA"/>
    <w:rsid w:val="004D131F"/>
    <w:rsid w:val="004D1530"/>
    <w:rsid w:val="004D19A8"/>
    <w:rsid w:val="004D1BC0"/>
    <w:rsid w:val="004D1F46"/>
    <w:rsid w:val="004D23DB"/>
    <w:rsid w:val="004D3426"/>
    <w:rsid w:val="004D35D6"/>
    <w:rsid w:val="004D35E4"/>
    <w:rsid w:val="004D36FF"/>
    <w:rsid w:val="004D3D8D"/>
    <w:rsid w:val="004D405F"/>
    <w:rsid w:val="004D42A6"/>
    <w:rsid w:val="004D48EA"/>
    <w:rsid w:val="004D4A7D"/>
    <w:rsid w:val="004D4D02"/>
    <w:rsid w:val="004D525C"/>
    <w:rsid w:val="004D5E7E"/>
    <w:rsid w:val="004D68AD"/>
    <w:rsid w:val="004D68EE"/>
    <w:rsid w:val="004D6D15"/>
    <w:rsid w:val="004D74D2"/>
    <w:rsid w:val="004DBF2F"/>
    <w:rsid w:val="004E0668"/>
    <w:rsid w:val="004E1248"/>
    <w:rsid w:val="004E134E"/>
    <w:rsid w:val="004E1D8D"/>
    <w:rsid w:val="004E2173"/>
    <w:rsid w:val="004E23B6"/>
    <w:rsid w:val="004E2D14"/>
    <w:rsid w:val="004E3028"/>
    <w:rsid w:val="004E3331"/>
    <w:rsid w:val="004E35B5"/>
    <w:rsid w:val="004E3E05"/>
    <w:rsid w:val="004E4444"/>
    <w:rsid w:val="004E48E4"/>
    <w:rsid w:val="004E492F"/>
    <w:rsid w:val="004E5202"/>
    <w:rsid w:val="004E55BB"/>
    <w:rsid w:val="004E575B"/>
    <w:rsid w:val="004E57D0"/>
    <w:rsid w:val="004E5AD4"/>
    <w:rsid w:val="004E5B2B"/>
    <w:rsid w:val="004E5C95"/>
    <w:rsid w:val="004E61BC"/>
    <w:rsid w:val="004E6DEA"/>
    <w:rsid w:val="004E7C34"/>
    <w:rsid w:val="004E7F9F"/>
    <w:rsid w:val="004F07F4"/>
    <w:rsid w:val="004F0DFB"/>
    <w:rsid w:val="004F16A6"/>
    <w:rsid w:val="004F2AF6"/>
    <w:rsid w:val="004F2C75"/>
    <w:rsid w:val="004F2CC5"/>
    <w:rsid w:val="004F2ED3"/>
    <w:rsid w:val="004F3E27"/>
    <w:rsid w:val="004F42A2"/>
    <w:rsid w:val="004F42B6"/>
    <w:rsid w:val="004F563F"/>
    <w:rsid w:val="004F6098"/>
    <w:rsid w:val="004F6412"/>
    <w:rsid w:val="004F680B"/>
    <w:rsid w:val="004F6907"/>
    <w:rsid w:val="004F6F4C"/>
    <w:rsid w:val="004F7037"/>
    <w:rsid w:val="004F74EC"/>
    <w:rsid w:val="004F78A7"/>
    <w:rsid w:val="004F7ED7"/>
    <w:rsid w:val="005000E7"/>
    <w:rsid w:val="00500D72"/>
    <w:rsid w:val="00501074"/>
    <w:rsid w:val="005014EB"/>
    <w:rsid w:val="005018DC"/>
    <w:rsid w:val="00501AB6"/>
    <w:rsid w:val="00501D76"/>
    <w:rsid w:val="00501E91"/>
    <w:rsid w:val="0050226C"/>
    <w:rsid w:val="005024D0"/>
    <w:rsid w:val="0050320F"/>
    <w:rsid w:val="00503311"/>
    <w:rsid w:val="0050361F"/>
    <w:rsid w:val="0050440C"/>
    <w:rsid w:val="00504BD0"/>
    <w:rsid w:val="00504FC1"/>
    <w:rsid w:val="005051E2"/>
    <w:rsid w:val="00505455"/>
    <w:rsid w:val="005055EC"/>
    <w:rsid w:val="00505FE7"/>
    <w:rsid w:val="0050603B"/>
    <w:rsid w:val="005060B6"/>
    <w:rsid w:val="0050646D"/>
    <w:rsid w:val="0050667C"/>
    <w:rsid w:val="00506AF1"/>
    <w:rsid w:val="00506EA1"/>
    <w:rsid w:val="00506F3B"/>
    <w:rsid w:val="00507587"/>
    <w:rsid w:val="005076A8"/>
    <w:rsid w:val="00507B66"/>
    <w:rsid w:val="00510240"/>
    <w:rsid w:val="0051028B"/>
    <w:rsid w:val="00510B14"/>
    <w:rsid w:val="00510FF1"/>
    <w:rsid w:val="00511229"/>
    <w:rsid w:val="0051153F"/>
    <w:rsid w:val="005115AC"/>
    <w:rsid w:val="00511A84"/>
    <w:rsid w:val="00511B50"/>
    <w:rsid w:val="00511D59"/>
    <w:rsid w:val="00511F46"/>
    <w:rsid w:val="005122E7"/>
    <w:rsid w:val="0051242A"/>
    <w:rsid w:val="00512733"/>
    <w:rsid w:val="005131D4"/>
    <w:rsid w:val="0051328E"/>
    <w:rsid w:val="005132E5"/>
    <w:rsid w:val="005132FD"/>
    <w:rsid w:val="005133D8"/>
    <w:rsid w:val="00513B10"/>
    <w:rsid w:val="00514220"/>
    <w:rsid w:val="005155BF"/>
    <w:rsid w:val="00515789"/>
    <w:rsid w:val="00515C88"/>
    <w:rsid w:val="00515D4B"/>
    <w:rsid w:val="0051613F"/>
    <w:rsid w:val="00516762"/>
    <w:rsid w:val="005168F4"/>
    <w:rsid w:val="00516DE0"/>
    <w:rsid w:val="00516F0E"/>
    <w:rsid w:val="00517236"/>
    <w:rsid w:val="005173E4"/>
    <w:rsid w:val="00517C30"/>
    <w:rsid w:val="00520575"/>
    <w:rsid w:val="00520633"/>
    <w:rsid w:val="00520693"/>
    <w:rsid w:val="00520D7F"/>
    <w:rsid w:val="00520F5A"/>
    <w:rsid w:val="005213EE"/>
    <w:rsid w:val="00521937"/>
    <w:rsid w:val="00521F6D"/>
    <w:rsid w:val="005222E2"/>
    <w:rsid w:val="005224D5"/>
    <w:rsid w:val="005238DE"/>
    <w:rsid w:val="00523B34"/>
    <w:rsid w:val="00523C39"/>
    <w:rsid w:val="00523CE6"/>
    <w:rsid w:val="00523E13"/>
    <w:rsid w:val="0052458B"/>
    <w:rsid w:val="00524892"/>
    <w:rsid w:val="005248F5"/>
    <w:rsid w:val="00524B35"/>
    <w:rsid w:val="00524B4A"/>
    <w:rsid w:val="00525049"/>
    <w:rsid w:val="00525979"/>
    <w:rsid w:val="00525A9B"/>
    <w:rsid w:val="00525D6C"/>
    <w:rsid w:val="00525DD7"/>
    <w:rsid w:val="005261AB"/>
    <w:rsid w:val="00526653"/>
    <w:rsid w:val="00526BBE"/>
    <w:rsid w:val="00527015"/>
    <w:rsid w:val="00527054"/>
    <w:rsid w:val="00527121"/>
    <w:rsid w:val="00527A6F"/>
    <w:rsid w:val="00527AAA"/>
    <w:rsid w:val="00527C04"/>
    <w:rsid w:val="00527C43"/>
    <w:rsid w:val="00527E56"/>
    <w:rsid w:val="005309E1"/>
    <w:rsid w:val="005310CA"/>
    <w:rsid w:val="005311EE"/>
    <w:rsid w:val="005313C7"/>
    <w:rsid w:val="00531863"/>
    <w:rsid w:val="00531EC7"/>
    <w:rsid w:val="00532464"/>
    <w:rsid w:val="00532632"/>
    <w:rsid w:val="00532921"/>
    <w:rsid w:val="00532E88"/>
    <w:rsid w:val="005333CE"/>
    <w:rsid w:val="0053352F"/>
    <w:rsid w:val="00533678"/>
    <w:rsid w:val="005338E6"/>
    <w:rsid w:val="0053472F"/>
    <w:rsid w:val="00534D9A"/>
    <w:rsid w:val="0053544C"/>
    <w:rsid w:val="0053560C"/>
    <w:rsid w:val="00535669"/>
    <w:rsid w:val="0053684D"/>
    <w:rsid w:val="00536F22"/>
    <w:rsid w:val="0053725B"/>
    <w:rsid w:val="00537690"/>
    <w:rsid w:val="00537826"/>
    <w:rsid w:val="00537B0E"/>
    <w:rsid w:val="00537BD9"/>
    <w:rsid w:val="0054018D"/>
    <w:rsid w:val="00540407"/>
    <w:rsid w:val="005407B9"/>
    <w:rsid w:val="00540E46"/>
    <w:rsid w:val="00540EB3"/>
    <w:rsid w:val="00540FA8"/>
    <w:rsid w:val="00541A68"/>
    <w:rsid w:val="00541C7D"/>
    <w:rsid w:val="00541CB3"/>
    <w:rsid w:val="00541D57"/>
    <w:rsid w:val="00542094"/>
    <w:rsid w:val="0054217D"/>
    <w:rsid w:val="00542653"/>
    <w:rsid w:val="00542AA3"/>
    <w:rsid w:val="00542D70"/>
    <w:rsid w:val="00543302"/>
    <w:rsid w:val="005435AD"/>
    <w:rsid w:val="005437FA"/>
    <w:rsid w:val="00543A19"/>
    <w:rsid w:val="00544426"/>
    <w:rsid w:val="00544494"/>
    <w:rsid w:val="0054493C"/>
    <w:rsid w:val="00544AE0"/>
    <w:rsid w:val="005459CB"/>
    <w:rsid w:val="00545D35"/>
    <w:rsid w:val="00546D4F"/>
    <w:rsid w:val="00546D65"/>
    <w:rsid w:val="00551084"/>
    <w:rsid w:val="00551319"/>
    <w:rsid w:val="00551593"/>
    <w:rsid w:val="00551B06"/>
    <w:rsid w:val="00551D1A"/>
    <w:rsid w:val="005521A3"/>
    <w:rsid w:val="00552220"/>
    <w:rsid w:val="00553DC2"/>
    <w:rsid w:val="005543E1"/>
    <w:rsid w:val="005546D7"/>
    <w:rsid w:val="005548B7"/>
    <w:rsid w:val="00554C78"/>
    <w:rsid w:val="0055507C"/>
    <w:rsid w:val="005552D3"/>
    <w:rsid w:val="00555782"/>
    <w:rsid w:val="00555A92"/>
    <w:rsid w:val="00555C24"/>
    <w:rsid w:val="00556143"/>
    <w:rsid w:val="0055659D"/>
    <w:rsid w:val="00556ED9"/>
    <w:rsid w:val="00556F6E"/>
    <w:rsid w:val="00560C84"/>
    <w:rsid w:val="00561872"/>
    <w:rsid w:val="005618A3"/>
    <w:rsid w:val="00561B18"/>
    <w:rsid w:val="00562004"/>
    <w:rsid w:val="00562091"/>
    <w:rsid w:val="00563674"/>
    <w:rsid w:val="005639C8"/>
    <w:rsid w:val="00564692"/>
    <w:rsid w:val="00564F81"/>
    <w:rsid w:val="00565028"/>
    <w:rsid w:val="00565516"/>
    <w:rsid w:val="00565873"/>
    <w:rsid w:val="00566260"/>
    <w:rsid w:val="0056672D"/>
    <w:rsid w:val="00567251"/>
    <w:rsid w:val="00567B6B"/>
    <w:rsid w:val="00567B74"/>
    <w:rsid w:val="00567C77"/>
    <w:rsid w:val="0057097D"/>
    <w:rsid w:val="00570F10"/>
    <w:rsid w:val="00570F5D"/>
    <w:rsid w:val="00571863"/>
    <w:rsid w:val="005719D9"/>
    <w:rsid w:val="00572288"/>
    <w:rsid w:val="005723EE"/>
    <w:rsid w:val="005724C5"/>
    <w:rsid w:val="0057261F"/>
    <w:rsid w:val="00572651"/>
    <w:rsid w:val="00572917"/>
    <w:rsid w:val="00572A79"/>
    <w:rsid w:val="00572B1A"/>
    <w:rsid w:val="00572B9A"/>
    <w:rsid w:val="00572D9F"/>
    <w:rsid w:val="0057347B"/>
    <w:rsid w:val="005735C4"/>
    <w:rsid w:val="00574BD1"/>
    <w:rsid w:val="00575471"/>
    <w:rsid w:val="00575708"/>
    <w:rsid w:val="00575B18"/>
    <w:rsid w:val="00575F6B"/>
    <w:rsid w:val="00576023"/>
    <w:rsid w:val="005761EF"/>
    <w:rsid w:val="0057652F"/>
    <w:rsid w:val="00576989"/>
    <w:rsid w:val="00576A70"/>
    <w:rsid w:val="00576B25"/>
    <w:rsid w:val="00577095"/>
    <w:rsid w:val="0057715A"/>
    <w:rsid w:val="005773C9"/>
    <w:rsid w:val="00577F13"/>
    <w:rsid w:val="00577F3A"/>
    <w:rsid w:val="005803E2"/>
    <w:rsid w:val="005807A9"/>
    <w:rsid w:val="005807EB"/>
    <w:rsid w:val="0058084A"/>
    <w:rsid w:val="00580D12"/>
    <w:rsid w:val="00581467"/>
    <w:rsid w:val="00581A98"/>
    <w:rsid w:val="00581CCA"/>
    <w:rsid w:val="00582410"/>
    <w:rsid w:val="00582786"/>
    <w:rsid w:val="00582A5A"/>
    <w:rsid w:val="00582ACE"/>
    <w:rsid w:val="0058317E"/>
    <w:rsid w:val="00583773"/>
    <w:rsid w:val="005839D1"/>
    <w:rsid w:val="00585035"/>
    <w:rsid w:val="00585173"/>
    <w:rsid w:val="00585266"/>
    <w:rsid w:val="00585A80"/>
    <w:rsid w:val="005860E2"/>
    <w:rsid w:val="0058622A"/>
    <w:rsid w:val="00587223"/>
    <w:rsid w:val="00587262"/>
    <w:rsid w:val="00587551"/>
    <w:rsid w:val="00587CCD"/>
    <w:rsid w:val="00590832"/>
    <w:rsid w:val="00590C40"/>
    <w:rsid w:val="00590CA0"/>
    <w:rsid w:val="005920A7"/>
    <w:rsid w:val="00592266"/>
    <w:rsid w:val="005934FC"/>
    <w:rsid w:val="0059401F"/>
    <w:rsid w:val="00594BD8"/>
    <w:rsid w:val="00594E57"/>
    <w:rsid w:val="00594E90"/>
    <w:rsid w:val="0059517D"/>
    <w:rsid w:val="005954FA"/>
    <w:rsid w:val="005959EB"/>
    <w:rsid w:val="00596326"/>
    <w:rsid w:val="005963D6"/>
    <w:rsid w:val="00596845"/>
    <w:rsid w:val="00596BFF"/>
    <w:rsid w:val="00597280"/>
    <w:rsid w:val="0059781A"/>
    <w:rsid w:val="00597BE5"/>
    <w:rsid w:val="005A106A"/>
    <w:rsid w:val="005A1894"/>
    <w:rsid w:val="005A23B5"/>
    <w:rsid w:val="005A299C"/>
    <w:rsid w:val="005A2C89"/>
    <w:rsid w:val="005A2E73"/>
    <w:rsid w:val="005A3967"/>
    <w:rsid w:val="005A3B36"/>
    <w:rsid w:val="005A4023"/>
    <w:rsid w:val="005A4305"/>
    <w:rsid w:val="005A4325"/>
    <w:rsid w:val="005A437A"/>
    <w:rsid w:val="005A43CB"/>
    <w:rsid w:val="005A46D9"/>
    <w:rsid w:val="005A4AD7"/>
    <w:rsid w:val="005A4EFC"/>
    <w:rsid w:val="005A5181"/>
    <w:rsid w:val="005A595D"/>
    <w:rsid w:val="005A59A0"/>
    <w:rsid w:val="005A6B24"/>
    <w:rsid w:val="005A6C1E"/>
    <w:rsid w:val="005A6D99"/>
    <w:rsid w:val="005A6FC9"/>
    <w:rsid w:val="005A76A1"/>
    <w:rsid w:val="005A787D"/>
    <w:rsid w:val="005A7C6A"/>
    <w:rsid w:val="005B00CE"/>
    <w:rsid w:val="005B0165"/>
    <w:rsid w:val="005B052E"/>
    <w:rsid w:val="005B056B"/>
    <w:rsid w:val="005B0861"/>
    <w:rsid w:val="005B0BB0"/>
    <w:rsid w:val="005B1C71"/>
    <w:rsid w:val="005B1D23"/>
    <w:rsid w:val="005B21EF"/>
    <w:rsid w:val="005B22B2"/>
    <w:rsid w:val="005B238C"/>
    <w:rsid w:val="005B23A5"/>
    <w:rsid w:val="005B2CB3"/>
    <w:rsid w:val="005B2E95"/>
    <w:rsid w:val="005B2FE7"/>
    <w:rsid w:val="005B3485"/>
    <w:rsid w:val="005B378E"/>
    <w:rsid w:val="005B3D4D"/>
    <w:rsid w:val="005B3FC5"/>
    <w:rsid w:val="005B5268"/>
    <w:rsid w:val="005B545C"/>
    <w:rsid w:val="005B54D1"/>
    <w:rsid w:val="005B5514"/>
    <w:rsid w:val="005B697B"/>
    <w:rsid w:val="005B69A3"/>
    <w:rsid w:val="005B7409"/>
    <w:rsid w:val="005B7F9C"/>
    <w:rsid w:val="005C065D"/>
    <w:rsid w:val="005C0CF9"/>
    <w:rsid w:val="005C0DFB"/>
    <w:rsid w:val="005C0E7C"/>
    <w:rsid w:val="005C11AC"/>
    <w:rsid w:val="005C13D1"/>
    <w:rsid w:val="005C18E7"/>
    <w:rsid w:val="005C1998"/>
    <w:rsid w:val="005C1C56"/>
    <w:rsid w:val="005C1DF3"/>
    <w:rsid w:val="005C23C9"/>
    <w:rsid w:val="005C2991"/>
    <w:rsid w:val="005C2C45"/>
    <w:rsid w:val="005C2FCC"/>
    <w:rsid w:val="005C30FC"/>
    <w:rsid w:val="005C318B"/>
    <w:rsid w:val="005C32F5"/>
    <w:rsid w:val="005C346F"/>
    <w:rsid w:val="005C3A09"/>
    <w:rsid w:val="005C3D31"/>
    <w:rsid w:val="005C419F"/>
    <w:rsid w:val="005C4923"/>
    <w:rsid w:val="005C5303"/>
    <w:rsid w:val="005C537E"/>
    <w:rsid w:val="005C5B5B"/>
    <w:rsid w:val="005C604B"/>
    <w:rsid w:val="005C674A"/>
    <w:rsid w:val="005C67A2"/>
    <w:rsid w:val="005C6AE1"/>
    <w:rsid w:val="005C7323"/>
    <w:rsid w:val="005C75C4"/>
    <w:rsid w:val="005C7760"/>
    <w:rsid w:val="005C782F"/>
    <w:rsid w:val="005C78A9"/>
    <w:rsid w:val="005C7C94"/>
    <w:rsid w:val="005C7DDD"/>
    <w:rsid w:val="005C7FAA"/>
    <w:rsid w:val="005D0062"/>
    <w:rsid w:val="005D010E"/>
    <w:rsid w:val="005D082D"/>
    <w:rsid w:val="005D0A34"/>
    <w:rsid w:val="005D0C49"/>
    <w:rsid w:val="005D14A1"/>
    <w:rsid w:val="005D1B6A"/>
    <w:rsid w:val="005D2764"/>
    <w:rsid w:val="005D2879"/>
    <w:rsid w:val="005D3025"/>
    <w:rsid w:val="005D31B1"/>
    <w:rsid w:val="005D33F4"/>
    <w:rsid w:val="005D3677"/>
    <w:rsid w:val="005D3EFC"/>
    <w:rsid w:val="005D3FB0"/>
    <w:rsid w:val="005D3FC9"/>
    <w:rsid w:val="005D4CD0"/>
    <w:rsid w:val="005D54BB"/>
    <w:rsid w:val="005D5994"/>
    <w:rsid w:val="005D5C8E"/>
    <w:rsid w:val="005D648E"/>
    <w:rsid w:val="005D650B"/>
    <w:rsid w:val="005D6E15"/>
    <w:rsid w:val="005D6E2C"/>
    <w:rsid w:val="005D7281"/>
    <w:rsid w:val="005D7587"/>
    <w:rsid w:val="005D75F3"/>
    <w:rsid w:val="005D76F3"/>
    <w:rsid w:val="005D7C96"/>
    <w:rsid w:val="005DC67D"/>
    <w:rsid w:val="005E0269"/>
    <w:rsid w:val="005E027C"/>
    <w:rsid w:val="005E058B"/>
    <w:rsid w:val="005E0CF0"/>
    <w:rsid w:val="005E0E17"/>
    <w:rsid w:val="005E1010"/>
    <w:rsid w:val="005E1023"/>
    <w:rsid w:val="005E103C"/>
    <w:rsid w:val="005E12BB"/>
    <w:rsid w:val="005E1898"/>
    <w:rsid w:val="005E1EC2"/>
    <w:rsid w:val="005E25D0"/>
    <w:rsid w:val="005E2853"/>
    <w:rsid w:val="005E28CE"/>
    <w:rsid w:val="005E2D4E"/>
    <w:rsid w:val="005E35B6"/>
    <w:rsid w:val="005E35FE"/>
    <w:rsid w:val="005E366B"/>
    <w:rsid w:val="005E3801"/>
    <w:rsid w:val="005E3E50"/>
    <w:rsid w:val="005E4383"/>
    <w:rsid w:val="005E494D"/>
    <w:rsid w:val="005E4990"/>
    <w:rsid w:val="005E499C"/>
    <w:rsid w:val="005E4D27"/>
    <w:rsid w:val="005E5261"/>
    <w:rsid w:val="005E53CB"/>
    <w:rsid w:val="005E5D1D"/>
    <w:rsid w:val="005E60AB"/>
    <w:rsid w:val="005E6EBE"/>
    <w:rsid w:val="005E71BA"/>
    <w:rsid w:val="005E7A21"/>
    <w:rsid w:val="005E7B1F"/>
    <w:rsid w:val="005E7D54"/>
    <w:rsid w:val="005E7DB3"/>
    <w:rsid w:val="005E7E08"/>
    <w:rsid w:val="005E7F5D"/>
    <w:rsid w:val="005F06EB"/>
    <w:rsid w:val="005F1030"/>
    <w:rsid w:val="005F1184"/>
    <w:rsid w:val="005F1214"/>
    <w:rsid w:val="005F1265"/>
    <w:rsid w:val="005F1296"/>
    <w:rsid w:val="005F1886"/>
    <w:rsid w:val="005F1932"/>
    <w:rsid w:val="005F1B55"/>
    <w:rsid w:val="005F2296"/>
    <w:rsid w:val="005F2560"/>
    <w:rsid w:val="005F260B"/>
    <w:rsid w:val="005F2616"/>
    <w:rsid w:val="005F307D"/>
    <w:rsid w:val="005F40DB"/>
    <w:rsid w:val="005F423F"/>
    <w:rsid w:val="005F45EC"/>
    <w:rsid w:val="005F48B5"/>
    <w:rsid w:val="005F49AD"/>
    <w:rsid w:val="005F4E65"/>
    <w:rsid w:val="005F4F26"/>
    <w:rsid w:val="005F5257"/>
    <w:rsid w:val="005F52FC"/>
    <w:rsid w:val="005F54C1"/>
    <w:rsid w:val="005F57BD"/>
    <w:rsid w:val="005F590D"/>
    <w:rsid w:val="005F6681"/>
    <w:rsid w:val="005F6AD4"/>
    <w:rsid w:val="005F6C4F"/>
    <w:rsid w:val="005F6F04"/>
    <w:rsid w:val="005F7018"/>
    <w:rsid w:val="005F7AE5"/>
    <w:rsid w:val="005F7CD7"/>
    <w:rsid w:val="005F7EE9"/>
    <w:rsid w:val="0060075D"/>
    <w:rsid w:val="00600825"/>
    <w:rsid w:val="00600A50"/>
    <w:rsid w:val="00601A27"/>
    <w:rsid w:val="00601E7A"/>
    <w:rsid w:val="00601FCE"/>
    <w:rsid w:val="006022A1"/>
    <w:rsid w:val="0060274C"/>
    <w:rsid w:val="00602C74"/>
    <w:rsid w:val="00602FD8"/>
    <w:rsid w:val="00604213"/>
    <w:rsid w:val="0060474B"/>
    <w:rsid w:val="00604B91"/>
    <w:rsid w:val="00604D9F"/>
    <w:rsid w:val="00605388"/>
    <w:rsid w:val="006055DD"/>
    <w:rsid w:val="00605B40"/>
    <w:rsid w:val="00606331"/>
    <w:rsid w:val="00606D03"/>
    <w:rsid w:val="00606F57"/>
    <w:rsid w:val="006074DB"/>
    <w:rsid w:val="00607543"/>
    <w:rsid w:val="0060775B"/>
    <w:rsid w:val="00607CEC"/>
    <w:rsid w:val="00607E03"/>
    <w:rsid w:val="0061045E"/>
    <w:rsid w:val="0061061E"/>
    <w:rsid w:val="00610820"/>
    <w:rsid w:val="006112C1"/>
    <w:rsid w:val="00611397"/>
    <w:rsid w:val="00611D8E"/>
    <w:rsid w:val="00612265"/>
    <w:rsid w:val="0061245B"/>
    <w:rsid w:val="00612BDC"/>
    <w:rsid w:val="00613087"/>
    <w:rsid w:val="0061395B"/>
    <w:rsid w:val="00613A0E"/>
    <w:rsid w:val="00613FDB"/>
    <w:rsid w:val="00613FE6"/>
    <w:rsid w:val="00614104"/>
    <w:rsid w:val="00614824"/>
    <w:rsid w:val="0061491C"/>
    <w:rsid w:val="00614C60"/>
    <w:rsid w:val="006152CF"/>
    <w:rsid w:val="006154B7"/>
    <w:rsid w:val="006155BE"/>
    <w:rsid w:val="0061612E"/>
    <w:rsid w:val="0061646E"/>
    <w:rsid w:val="00616E07"/>
    <w:rsid w:val="0061711D"/>
    <w:rsid w:val="006174CB"/>
    <w:rsid w:val="00617B0D"/>
    <w:rsid w:val="00617EC4"/>
    <w:rsid w:val="0061E2D4"/>
    <w:rsid w:val="00620764"/>
    <w:rsid w:val="00620A29"/>
    <w:rsid w:val="00621687"/>
    <w:rsid w:val="00621785"/>
    <w:rsid w:val="00622883"/>
    <w:rsid w:val="00622D66"/>
    <w:rsid w:val="00622E1A"/>
    <w:rsid w:val="00622EF5"/>
    <w:rsid w:val="00623378"/>
    <w:rsid w:val="0062419F"/>
    <w:rsid w:val="006241B2"/>
    <w:rsid w:val="00624888"/>
    <w:rsid w:val="00624C1A"/>
    <w:rsid w:val="00625BB0"/>
    <w:rsid w:val="00626B4D"/>
    <w:rsid w:val="00626B8F"/>
    <w:rsid w:val="00626EAC"/>
    <w:rsid w:val="00626FAD"/>
    <w:rsid w:val="0062753D"/>
    <w:rsid w:val="006275B3"/>
    <w:rsid w:val="006277FD"/>
    <w:rsid w:val="006278C1"/>
    <w:rsid w:val="00627E27"/>
    <w:rsid w:val="00630066"/>
    <w:rsid w:val="006300B1"/>
    <w:rsid w:val="00630D7E"/>
    <w:rsid w:val="006318ED"/>
    <w:rsid w:val="00631CC5"/>
    <w:rsid w:val="00631D69"/>
    <w:rsid w:val="006321C8"/>
    <w:rsid w:val="0063239C"/>
    <w:rsid w:val="006323E1"/>
    <w:rsid w:val="00632734"/>
    <w:rsid w:val="00632E8C"/>
    <w:rsid w:val="00634123"/>
    <w:rsid w:val="006347DA"/>
    <w:rsid w:val="00634826"/>
    <w:rsid w:val="00634BC8"/>
    <w:rsid w:val="006358F6"/>
    <w:rsid w:val="00635B28"/>
    <w:rsid w:val="00636059"/>
    <w:rsid w:val="006360E3"/>
    <w:rsid w:val="006364EF"/>
    <w:rsid w:val="006375AA"/>
    <w:rsid w:val="006378E8"/>
    <w:rsid w:val="00640439"/>
    <w:rsid w:val="006409B2"/>
    <w:rsid w:val="00640D39"/>
    <w:rsid w:val="006411CF"/>
    <w:rsid w:val="006419C4"/>
    <w:rsid w:val="00642198"/>
    <w:rsid w:val="0064254D"/>
    <w:rsid w:val="00642623"/>
    <w:rsid w:val="00643602"/>
    <w:rsid w:val="006436EB"/>
    <w:rsid w:val="00643CE8"/>
    <w:rsid w:val="00644461"/>
    <w:rsid w:val="00644490"/>
    <w:rsid w:val="0064462B"/>
    <w:rsid w:val="00644B8D"/>
    <w:rsid w:val="00645F0A"/>
    <w:rsid w:val="0064623D"/>
    <w:rsid w:val="0064632E"/>
    <w:rsid w:val="0064662F"/>
    <w:rsid w:val="00646A61"/>
    <w:rsid w:val="00646EE1"/>
    <w:rsid w:val="00647228"/>
    <w:rsid w:val="00647810"/>
    <w:rsid w:val="00647A46"/>
    <w:rsid w:val="00647FB6"/>
    <w:rsid w:val="00647FD3"/>
    <w:rsid w:val="0065008F"/>
    <w:rsid w:val="0065065F"/>
    <w:rsid w:val="00650689"/>
    <w:rsid w:val="006512A3"/>
    <w:rsid w:val="00651B37"/>
    <w:rsid w:val="00651C55"/>
    <w:rsid w:val="006533EE"/>
    <w:rsid w:val="00653407"/>
    <w:rsid w:val="006536CF"/>
    <w:rsid w:val="00653DB6"/>
    <w:rsid w:val="00654201"/>
    <w:rsid w:val="00654337"/>
    <w:rsid w:val="0065462F"/>
    <w:rsid w:val="00654E91"/>
    <w:rsid w:val="00654FFF"/>
    <w:rsid w:val="006555C5"/>
    <w:rsid w:val="00655F59"/>
    <w:rsid w:val="00656715"/>
    <w:rsid w:val="0065680B"/>
    <w:rsid w:val="00656DC4"/>
    <w:rsid w:val="0065707D"/>
    <w:rsid w:val="006570D5"/>
    <w:rsid w:val="00657790"/>
    <w:rsid w:val="006606D2"/>
    <w:rsid w:val="00660915"/>
    <w:rsid w:val="0066159C"/>
    <w:rsid w:val="00661CBC"/>
    <w:rsid w:val="0066213C"/>
    <w:rsid w:val="00662BF1"/>
    <w:rsid w:val="00662CDB"/>
    <w:rsid w:val="00662D69"/>
    <w:rsid w:val="006633C7"/>
    <w:rsid w:val="00663732"/>
    <w:rsid w:val="006637B4"/>
    <w:rsid w:val="006637BE"/>
    <w:rsid w:val="0066391D"/>
    <w:rsid w:val="006640B9"/>
    <w:rsid w:val="00664398"/>
    <w:rsid w:val="0066454C"/>
    <w:rsid w:val="006647C0"/>
    <w:rsid w:val="00664B34"/>
    <w:rsid w:val="0066507D"/>
    <w:rsid w:val="006658DB"/>
    <w:rsid w:val="00665C7B"/>
    <w:rsid w:val="006668E6"/>
    <w:rsid w:val="00667139"/>
    <w:rsid w:val="00667207"/>
    <w:rsid w:val="006675E8"/>
    <w:rsid w:val="006679A9"/>
    <w:rsid w:val="00667CCD"/>
    <w:rsid w:val="00667E60"/>
    <w:rsid w:val="0066D614"/>
    <w:rsid w:val="006705D8"/>
    <w:rsid w:val="00670B1D"/>
    <w:rsid w:val="006711D9"/>
    <w:rsid w:val="0067156B"/>
    <w:rsid w:val="0067174B"/>
    <w:rsid w:val="006726FD"/>
    <w:rsid w:val="006727AA"/>
    <w:rsid w:val="00672D20"/>
    <w:rsid w:val="00673559"/>
    <w:rsid w:val="0067367A"/>
    <w:rsid w:val="00673C1E"/>
    <w:rsid w:val="00674630"/>
    <w:rsid w:val="00674764"/>
    <w:rsid w:val="00674906"/>
    <w:rsid w:val="00674B57"/>
    <w:rsid w:val="00674DF7"/>
    <w:rsid w:val="00674E86"/>
    <w:rsid w:val="006755F7"/>
    <w:rsid w:val="00676F40"/>
    <w:rsid w:val="006776E7"/>
    <w:rsid w:val="00677795"/>
    <w:rsid w:val="006778C4"/>
    <w:rsid w:val="006779BA"/>
    <w:rsid w:val="00677AF1"/>
    <w:rsid w:val="00677C69"/>
    <w:rsid w:val="006808AA"/>
    <w:rsid w:val="00681468"/>
    <w:rsid w:val="0068170F"/>
    <w:rsid w:val="00681A0F"/>
    <w:rsid w:val="00681AB5"/>
    <w:rsid w:val="006824D1"/>
    <w:rsid w:val="00682A84"/>
    <w:rsid w:val="00682CF0"/>
    <w:rsid w:val="00684C3D"/>
    <w:rsid w:val="00684E28"/>
    <w:rsid w:val="00685BD0"/>
    <w:rsid w:val="00685D27"/>
    <w:rsid w:val="00686319"/>
    <w:rsid w:val="0068646E"/>
    <w:rsid w:val="006866EC"/>
    <w:rsid w:val="00686784"/>
    <w:rsid w:val="00686C56"/>
    <w:rsid w:val="00686C8E"/>
    <w:rsid w:val="00686D9E"/>
    <w:rsid w:val="0068734D"/>
    <w:rsid w:val="00687BF9"/>
    <w:rsid w:val="006903E7"/>
    <w:rsid w:val="00690F8A"/>
    <w:rsid w:val="006912EC"/>
    <w:rsid w:val="00691363"/>
    <w:rsid w:val="00691B60"/>
    <w:rsid w:val="00691C9C"/>
    <w:rsid w:val="00691D60"/>
    <w:rsid w:val="006926E6"/>
    <w:rsid w:val="006928F6"/>
    <w:rsid w:val="00692D78"/>
    <w:rsid w:val="00692F2C"/>
    <w:rsid w:val="00692F30"/>
    <w:rsid w:val="0069330C"/>
    <w:rsid w:val="00693851"/>
    <w:rsid w:val="00693882"/>
    <w:rsid w:val="00693A01"/>
    <w:rsid w:val="00694878"/>
    <w:rsid w:val="006948FC"/>
    <w:rsid w:val="00694B42"/>
    <w:rsid w:val="00694FF6"/>
    <w:rsid w:val="00696283"/>
    <w:rsid w:val="0069631F"/>
    <w:rsid w:val="0069669D"/>
    <w:rsid w:val="00696C39"/>
    <w:rsid w:val="00696EC5"/>
    <w:rsid w:val="006974B8"/>
    <w:rsid w:val="0069771C"/>
    <w:rsid w:val="00697746"/>
    <w:rsid w:val="00697D0D"/>
    <w:rsid w:val="006A063F"/>
    <w:rsid w:val="006A1175"/>
    <w:rsid w:val="006A1597"/>
    <w:rsid w:val="006A1962"/>
    <w:rsid w:val="006A1CC7"/>
    <w:rsid w:val="006A2290"/>
    <w:rsid w:val="006A2EE3"/>
    <w:rsid w:val="006A303D"/>
    <w:rsid w:val="006A6081"/>
    <w:rsid w:val="006A6252"/>
    <w:rsid w:val="006A6AB9"/>
    <w:rsid w:val="006A6CC6"/>
    <w:rsid w:val="006A6CE0"/>
    <w:rsid w:val="006A6DE8"/>
    <w:rsid w:val="006A6FBF"/>
    <w:rsid w:val="006A7075"/>
    <w:rsid w:val="006A70C1"/>
    <w:rsid w:val="006A7467"/>
    <w:rsid w:val="006A74E8"/>
    <w:rsid w:val="006A78FE"/>
    <w:rsid w:val="006A7A40"/>
    <w:rsid w:val="006A7B94"/>
    <w:rsid w:val="006A7FC8"/>
    <w:rsid w:val="006B00E8"/>
    <w:rsid w:val="006B01A7"/>
    <w:rsid w:val="006B03CA"/>
    <w:rsid w:val="006B0A80"/>
    <w:rsid w:val="006B1E60"/>
    <w:rsid w:val="006B1EA1"/>
    <w:rsid w:val="006B28C8"/>
    <w:rsid w:val="006B2F5B"/>
    <w:rsid w:val="006B354B"/>
    <w:rsid w:val="006B3656"/>
    <w:rsid w:val="006B3A50"/>
    <w:rsid w:val="006B3FC8"/>
    <w:rsid w:val="006B4036"/>
    <w:rsid w:val="006B44D2"/>
    <w:rsid w:val="006B479D"/>
    <w:rsid w:val="006B4867"/>
    <w:rsid w:val="006B4890"/>
    <w:rsid w:val="006B4CAB"/>
    <w:rsid w:val="006B4F25"/>
    <w:rsid w:val="006B4FA5"/>
    <w:rsid w:val="006B51E5"/>
    <w:rsid w:val="006B53F2"/>
    <w:rsid w:val="006B5485"/>
    <w:rsid w:val="006B5B02"/>
    <w:rsid w:val="006B5F9E"/>
    <w:rsid w:val="006B63A0"/>
    <w:rsid w:val="006B6494"/>
    <w:rsid w:val="006B66B7"/>
    <w:rsid w:val="006B692D"/>
    <w:rsid w:val="006B6A48"/>
    <w:rsid w:val="006B70D7"/>
    <w:rsid w:val="006B7322"/>
    <w:rsid w:val="006B7660"/>
    <w:rsid w:val="006B7952"/>
    <w:rsid w:val="006B7D14"/>
    <w:rsid w:val="006C0D18"/>
    <w:rsid w:val="006C15B9"/>
    <w:rsid w:val="006C17C9"/>
    <w:rsid w:val="006C22F5"/>
    <w:rsid w:val="006C328B"/>
    <w:rsid w:val="006C370F"/>
    <w:rsid w:val="006C38A4"/>
    <w:rsid w:val="006C3E51"/>
    <w:rsid w:val="006C4C2F"/>
    <w:rsid w:val="006C4DD5"/>
    <w:rsid w:val="006C5129"/>
    <w:rsid w:val="006C524A"/>
    <w:rsid w:val="006C531E"/>
    <w:rsid w:val="006C5A57"/>
    <w:rsid w:val="006C6380"/>
    <w:rsid w:val="006C65ED"/>
    <w:rsid w:val="006C6696"/>
    <w:rsid w:val="006C669B"/>
    <w:rsid w:val="006C6B68"/>
    <w:rsid w:val="006C7144"/>
    <w:rsid w:val="006C7172"/>
    <w:rsid w:val="006C766C"/>
    <w:rsid w:val="006C7B19"/>
    <w:rsid w:val="006D035D"/>
    <w:rsid w:val="006D1CDE"/>
    <w:rsid w:val="006D1DC9"/>
    <w:rsid w:val="006D237C"/>
    <w:rsid w:val="006D2456"/>
    <w:rsid w:val="006D2555"/>
    <w:rsid w:val="006D2650"/>
    <w:rsid w:val="006D282F"/>
    <w:rsid w:val="006D28EB"/>
    <w:rsid w:val="006D30E2"/>
    <w:rsid w:val="006D4A44"/>
    <w:rsid w:val="006D5104"/>
    <w:rsid w:val="006D52CD"/>
    <w:rsid w:val="006D5C02"/>
    <w:rsid w:val="006D5F34"/>
    <w:rsid w:val="006D64C7"/>
    <w:rsid w:val="006D6B13"/>
    <w:rsid w:val="006D6FAF"/>
    <w:rsid w:val="006D74B2"/>
    <w:rsid w:val="006D75C8"/>
    <w:rsid w:val="006D76AF"/>
    <w:rsid w:val="006D76EE"/>
    <w:rsid w:val="006D7765"/>
    <w:rsid w:val="006D7803"/>
    <w:rsid w:val="006D7A71"/>
    <w:rsid w:val="006E0341"/>
    <w:rsid w:val="006E0ACB"/>
    <w:rsid w:val="006E11BB"/>
    <w:rsid w:val="006E16A1"/>
    <w:rsid w:val="006E1B40"/>
    <w:rsid w:val="006E1C27"/>
    <w:rsid w:val="006E20A1"/>
    <w:rsid w:val="006E2786"/>
    <w:rsid w:val="006E284F"/>
    <w:rsid w:val="006E2A9F"/>
    <w:rsid w:val="006E2E30"/>
    <w:rsid w:val="006E3598"/>
    <w:rsid w:val="006E373F"/>
    <w:rsid w:val="006E3D83"/>
    <w:rsid w:val="006E406D"/>
    <w:rsid w:val="006E4145"/>
    <w:rsid w:val="006E5293"/>
    <w:rsid w:val="006E532F"/>
    <w:rsid w:val="006E53E0"/>
    <w:rsid w:val="006E53E6"/>
    <w:rsid w:val="006E5444"/>
    <w:rsid w:val="006E58B9"/>
    <w:rsid w:val="006E5BEC"/>
    <w:rsid w:val="006E5EEA"/>
    <w:rsid w:val="006E610E"/>
    <w:rsid w:val="006E63B4"/>
    <w:rsid w:val="006E641A"/>
    <w:rsid w:val="006E69F3"/>
    <w:rsid w:val="006E6B1C"/>
    <w:rsid w:val="006E6B94"/>
    <w:rsid w:val="006E7389"/>
    <w:rsid w:val="006E7E02"/>
    <w:rsid w:val="006E7FC4"/>
    <w:rsid w:val="006F0166"/>
    <w:rsid w:val="006F12BC"/>
    <w:rsid w:val="006F1404"/>
    <w:rsid w:val="006F16E4"/>
    <w:rsid w:val="006F1D12"/>
    <w:rsid w:val="006F1F89"/>
    <w:rsid w:val="006F2413"/>
    <w:rsid w:val="006F2425"/>
    <w:rsid w:val="006F247F"/>
    <w:rsid w:val="006F2769"/>
    <w:rsid w:val="006F3212"/>
    <w:rsid w:val="006F3227"/>
    <w:rsid w:val="006F3439"/>
    <w:rsid w:val="006F34D3"/>
    <w:rsid w:val="006F3A2E"/>
    <w:rsid w:val="006F3FAF"/>
    <w:rsid w:val="006F41CD"/>
    <w:rsid w:val="006F4608"/>
    <w:rsid w:val="006F48E9"/>
    <w:rsid w:val="006F4E59"/>
    <w:rsid w:val="006F53BE"/>
    <w:rsid w:val="006F5545"/>
    <w:rsid w:val="006F5663"/>
    <w:rsid w:val="006F71A7"/>
    <w:rsid w:val="006F7A59"/>
    <w:rsid w:val="006F7A80"/>
    <w:rsid w:val="006F7A91"/>
    <w:rsid w:val="006F7ACF"/>
    <w:rsid w:val="00700135"/>
    <w:rsid w:val="007006D9"/>
    <w:rsid w:val="00700804"/>
    <w:rsid w:val="00700AE2"/>
    <w:rsid w:val="00700AE8"/>
    <w:rsid w:val="00700C52"/>
    <w:rsid w:val="00700D12"/>
    <w:rsid w:val="0070122F"/>
    <w:rsid w:val="00701D1F"/>
    <w:rsid w:val="007021F2"/>
    <w:rsid w:val="0070261E"/>
    <w:rsid w:val="00702AD9"/>
    <w:rsid w:val="00703214"/>
    <w:rsid w:val="00703851"/>
    <w:rsid w:val="007047F3"/>
    <w:rsid w:val="00705002"/>
    <w:rsid w:val="007050D1"/>
    <w:rsid w:val="007052CA"/>
    <w:rsid w:val="00705A1B"/>
    <w:rsid w:val="0070619D"/>
    <w:rsid w:val="007063AC"/>
    <w:rsid w:val="00706B71"/>
    <w:rsid w:val="00706F03"/>
    <w:rsid w:val="007077BB"/>
    <w:rsid w:val="0070D3F0"/>
    <w:rsid w:val="00710372"/>
    <w:rsid w:val="00710A40"/>
    <w:rsid w:val="0071148A"/>
    <w:rsid w:val="0071151B"/>
    <w:rsid w:val="00711608"/>
    <w:rsid w:val="00711696"/>
    <w:rsid w:val="007116EC"/>
    <w:rsid w:val="00711EE8"/>
    <w:rsid w:val="00711FE2"/>
    <w:rsid w:val="00712474"/>
    <w:rsid w:val="00712FC5"/>
    <w:rsid w:val="007136DD"/>
    <w:rsid w:val="00713701"/>
    <w:rsid w:val="007139EF"/>
    <w:rsid w:val="00713C3B"/>
    <w:rsid w:val="00713FE0"/>
    <w:rsid w:val="00714169"/>
    <w:rsid w:val="007141B0"/>
    <w:rsid w:val="00714316"/>
    <w:rsid w:val="007143C3"/>
    <w:rsid w:val="007145BB"/>
    <w:rsid w:val="00714716"/>
    <w:rsid w:val="00714D39"/>
    <w:rsid w:val="007155AF"/>
    <w:rsid w:val="00715DDB"/>
    <w:rsid w:val="00715F60"/>
    <w:rsid w:val="00716259"/>
    <w:rsid w:val="0071629E"/>
    <w:rsid w:val="00716466"/>
    <w:rsid w:val="00716705"/>
    <w:rsid w:val="007167B1"/>
    <w:rsid w:val="007168CA"/>
    <w:rsid w:val="007178CA"/>
    <w:rsid w:val="00717D57"/>
    <w:rsid w:val="00720201"/>
    <w:rsid w:val="0072046B"/>
    <w:rsid w:val="0072086D"/>
    <w:rsid w:val="00720D6D"/>
    <w:rsid w:val="00720DAC"/>
    <w:rsid w:val="0072128A"/>
    <w:rsid w:val="00721646"/>
    <w:rsid w:val="00721BF0"/>
    <w:rsid w:val="0072232A"/>
    <w:rsid w:val="00723187"/>
    <w:rsid w:val="00723402"/>
    <w:rsid w:val="00723983"/>
    <w:rsid w:val="00723E28"/>
    <w:rsid w:val="00724159"/>
    <w:rsid w:val="007242D7"/>
    <w:rsid w:val="0072483A"/>
    <w:rsid w:val="00724CEF"/>
    <w:rsid w:val="00724D33"/>
    <w:rsid w:val="00725F37"/>
    <w:rsid w:val="007262A5"/>
    <w:rsid w:val="00726AE9"/>
    <w:rsid w:val="00727438"/>
    <w:rsid w:val="00727454"/>
    <w:rsid w:val="007278EA"/>
    <w:rsid w:val="00730450"/>
    <w:rsid w:val="00731359"/>
    <w:rsid w:val="0073195A"/>
    <w:rsid w:val="00731C19"/>
    <w:rsid w:val="0073201E"/>
    <w:rsid w:val="00732049"/>
    <w:rsid w:val="00732309"/>
    <w:rsid w:val="0073244E"/>
    <w:rsid w:val="00732865"/>
    <w:rsid w:val="0073298C"/>
    <w:rsid w:val="00732A11"/>
    <w:rsid w:val="00732DB4"/>
    <w:rsid w:val="00732E00"/>
    <w:rsid w:val="007334E2"/>
    <w:rsid w:val="00733612"/>
    <w:rsid w:val="007337F0"/>
    <w:rsid w:val="00733988"/>
    <w:rsid w:val="00734C95"/>
    <w:rsid w:val="00735466"/>
    <w:rsid w:val="007358EB"/>
    <w:rsid w:val="00735D5E"/>
    <w:rsid w:val="00736A98"/>
    <w:rsid w:val="00736AA1"/>
    <w:rsid w:val="007370E8"/>
    <w:rsid w:val="0073742E"/>
    <w:rsid w:val="00737624"/>
    <w:rsid w:val="0073792F"/>
    <w:rsid w:val="00737D04"/>
    <w:rsid w:val="00737EFB"/>
    <w:rsid w:val="0074003A"/>
    <w:rsid w:val="00741854"/>
    <w:rsid w:val="00741878"/>
    <w:rsid w:val="00741960"/>
    <w:rsid w:val="0074209D"/>
    <w:rsid w:val="007420DF"/>
    <w:rsid w:val="00742839"/>
    <w:rsid w:val="00742B82"/>
    <w:rsid w:val="0074372D"/>
    <w:rsid w:val="00743762"/>
    <w:rsid w:val="00743C4B"/>
    <w:rsid w:val="00743D1C"/>
    <w:rsid w:val="007446A1"/>
    <w:rsid w:val="00744B9F"/>
    <w:rsid w:val="00744FBE"/>
    <w:rsid w:val="0074531E"/>
    <w:rsid w:val="0074544E"/>
    <w:rsid w:val="00745B8E"/>
    <w:rsid w:val="00745E73"/>
    <w:rsid w:val="00746B2F"/>
    <w:rsid w:val="007473A0"/>
    <w:rsid w:val="007474FC"/>
    <w:rsid w:val="007502F0"/>
    <w:rsid w:val="007504E2"/>
    <w:rsid w:val="00750886"/>
    <w:rsid w:val="007509D0"/>
    <w:rsid w:val="00750A5E"/>
    <w:rsid w:val="007511C8"/>
    <w:rsid w:val="00751C55"/>
    <w:rsid w:val="00752D24"/>
    <w:rsid w:val="00753305"/>
    <w:rsid w:val="00753817"/>
    <w:rsid w:val="0075384A"/>
    <w:rsid w:val="00753BB8"/>
    <w:rsid w:val="00753E6A"/>
    <w:rsid w:val="007549CD"/>
    <w:rsid w:val="00754B8A"/>
    <w:rsid w:val="00754B9B"/>
    <w:rsid w:val="00754CB5"/>
    <w:rsid w:val="00755B71"/>
    <w:rsid w:val="00755BE4"/>
    <w:rsid w:val="00755C8D"/>
    <w:rsid w:val="00755D32"/>
    <w:rsid w:val="00757134"/>
    <w:rsid w:val="007571D9"/>
    <w:rsid w:val="0075749B"/>
    <w:rsid w:val="007577C1"/>
    <w:rsid w:val="007579EA"/>
    <w:rsid w:val="007590B5"/>
    <w:rsid w:val="00760295"/>
    <w:rsid w:val="0076059B"/>
    <w:rsid w:val="007607EC"/>
    <w:rsid w:val="00760D8B"/>
    <w:rsid w:val="00760F8D"/>
    <w:rsid w:val="007611A0"/>
    <w:rsid w:val="00761A4F"/>
    <w:rsid w:val="00761DD2"/>
    <w:rsid w:val="00761E01"/>
    <w:rsid w:val="00761F48"/>
    <w:rsid w:val="00762228"/>
    <w:rsid w:val="00762C6C"/>
    <w:rsid w:val="00762FFB"/>
    <w:rsid w:val="007632F9"/>
    <w:rsid w:val="00763434"/>
    <w:rsid w:val="007640BB"/>
    <w:rsid w:val="00764239"/>
    <w:rsid w:val="00764339"/>
    <w:rsid w:val="00764EBA"/>
    <w:rsid w:val="0076544B"/>
    <w:rsid w:val="0076566D"/>
    <w:rsid w:val="007661D3"/>
    <w:rsid w:val="007664E6"/>
    <w:rsid w:val="00767F1D"/>
    <w:rsid w:val="0077045E"/>
    <w:rsid w:val="00770745"/>
    <w:rsid w:val="00770A68"/>
    <w:rsid w:val="00770C79"/>
    <w:rsid w:val="00770DD6"/>
    <w:rsid w:val="0077138E"/>
    <w:rsid w:val="007715E3"/>
    <w:rsid w:val="0077186D"/>
    <w:rsid w:val="00772669"/>
    <w:rsid w:val="00772C01"/>
    <w:rsid w:val="00772E17"/>
    <w:rsid w:val="007732B7"/>
    <w:rsid w:val="00773305"/>
    <w:rsid w:val="00774707"/>
    <w:rsid w:val="00774AE1"/>
    <w:rsid w:val="00774F63"/>
    <w:rsid w:val="00775183"/>
    <w:rsid w:val="0077541E"/>
    <w:rsid w:val="00775494"/>
    <w:rsid w:val="0077644E"/>
    <w:rsid w:val="00776A25"/>
    <w:rsid w:val="00776E1D"/>
    <w:rsid w:val="00777217"/>
    <w:rsid w:val="00777476"/>
    <w:rsid w:val="00777642"/>
    <w:rsid w:val="00777E4F"/>
    <w:rsid w:val="00777E80"/>
    <w:rsid w:val="00777F5A"/>
    <w:rsid w:val="007809B9"/>
    <w:rsid w:val="00780A2D"/>
    <w:rsid w:val="00780B45"/>
    <w:rsid w:val="007816A3"/>
    <w:rsid w:val="00781C8C"/>
    <w:rsid w:val="00782127"/>
    <w:rsid w:val="0078249A"/>
    <w:rsid w:val="007824F0"/>
    <w:rsid w:val="00782B8E"/>
    <w:rsid w:val="00782CD6"/>
    <w:rsid w:val="00782FEA"/>
    <w:rsid w:val="00783A51"/>
    <w:rsid w:val="00784859"/>
    <w:rsid w:val="00784E9E"/>
    <w:rsid w:val="00784F5D"/>
    <w:rsid w:val="0078565E"/>
    <w:rsid w:val="007857E2"/>
    <w:rsid w:val="0078665E"/>
    <w:rsid w:val="00786985"/>
    <w:rsid w:val="00786E68"/>
    <w:rsid w:val="00787227"/>
    <w:rsid w:val="00787808"/>
    <w:rsid w:val="007879F4"/>
    <w:rsid w:val="00787A72"/>
    <w:rsid w:val="00787F66"/>
    <w:rsid w:val="00791459"/>
    <w:rsid w:val="00791D89"/>
    <w:rsid w:val="00792DFE"/>
    <w:rsid w:val="00793BE0"/>
    <w:rsid w:val="00793BEB"/>
    <w:rsid w:val="00793D2D"/>
    <w:rsid w:val="00793F91"/>
    <w:rsid w:val="00794695"/>
    <w:rsid w:val="00794830"/>
    <w:rsid w:val="00794B9D"/>
    <w:rsid w:val="00795A99"/>
    <w:rsid w:val="007961B1"/>
    <w:rsid w:val="00796D6A"/>
    <w:rsid w:val="00797549"/>
    <w:rsid w:val="007975C6"/>
    <w:rsid w:val="00797662"/>
    <w:rsid w:val="0079786F"/>
    <w:rsid w:val="00797A17"/>
    <w:rsid w:val="00797B55"/>
    <w:rsid w:val="00797BDB"/>
    <w:rsid w:val="00797FEE"/>
    <w:rsid w:val="007A275B"/>
    <w:rsid w:val="007A28F7"/>
    <w:rsid w:val="007A34A1"/>
    <w:rsid w:val="007A35C6"/>
    <w:rsid w:val="007A443A"/>
    <w:rsid w:val="007A4F78"/>
    <w:rsid w:val="007A4FC6"/>
    <w:rsid w:val="007A5129"/>
    <w:rsid w:val="007A53D0"/>
    <w:rsid w:val="007A5468"/>
    <w:rsid w:val="007A686E"/>
    <w:rsid w:val="007A6925"/>
    <w:rsid w:val="007A6962"/>
    <w:rsid w:val="007A6B79"/>
    <w:rsid w:val="007A6EF1"/>
    <w:rsid w:val="007A755C"/>
    <w:rsid w:val="007A76DE"/>
    <w:rsid w:val="007A7EC5"/>
    <w:rsid w:val="007A7F8D"/>
    <w:rsid w:val="007B0331"/>
    <w:rsid w:val="007B0AC7"/>
    <w:rsid w:val="007B14AE"/>
    <w:rsid w:val="007B1F69"/>
    <w:rsid w:val="007B324D"/>
    <w:rsid w:val="007B37F0"/>
    <w:rsid w:val="007B3F60"/>
    <w:rsid w:val="007B4C52"/>
    <w:rsid w:val="007B4CFD"/>
    <w:rsid w:val="007B4F7C"/>
    <w:rsid w:val="007B4FE2"/>
    <w:rsid w:val="007B5178"/>
    <w:rsid w:val="007B587C"/>
    <w:rsid w:val="007B58C7"/>
    <w:rsid w:val="007B5E87"/>
    <w:rsid w:val="007B69D5"/>
    <w:rsid w:val="007B6BBA"/>
    <w:rsid w:val="007B6DC9"/>
    <w:rsid w:val="007B6DF1"/>
    <w:rsid w:val="007B709F"/>
    <w:rsid w:val="007B74A6"/>
    <w:rsid w:val="007B74CC"/>
    <w:rsid w:val="007B7A67"/>
    <w:rsid w:val="007B7F2D"/>
    <w:rsid w:val="007C05F9"/>
    <w:rsid w:val="007C0999"/>
    <w:rsid w:val="007C1D81"/>
    <w:rsid w:val="007C1D93"/>
    <w:rsid w:val="007C1EA6"/>
    <w:rsid w:val="007C23E9"/>
    <w:rsid w:val="007C24D4"/>
    <w:rsid w:val="007C2698"/>
    <w:rsid w:val="007C26F0"/>
    <w:rsid w:val="007C362E"/>
    <w:rsid w:val="007C3C99"/>
    <w:rsid w:val="007C3D46"/>
    <w:rsid w:val="007C42B5"/>
    <w:rsid w:val="007C4697"/>
    <w:rsid w:val="007C47B6"/>
    <w:rsid w:val="007C49E6"/>
    <w:rsid w:val="007C5367"/>
    <w:rsid w:val="007C5BE0"/>
    <w:rsid w:val="007C5DFF"/>
    <w:rsid w:val="007C639A"/>
    <w:rsid w:val="007C6633"/>
    <w:rsid w:val="007C6658"/>
    <w:rsid w:val="007C68D0"/>
    <w:rsid w:val="007C6C8B"/>
    <w:rsid w:val="007C7181"/>
    <w:rsid w:val="007C73C7"/>
    <w:rsid w:val="007C759B"/>
    <w:rsid w:val="007C7641"/>
    <w:rsid w:val="007C7C5D"/>
    <w:rsid w:val="007D017E"/>
    <w:rsid w:val="007D0388"/>
    <w:rsid w:val="007D04D9"/>
    <w:rsid w:val="007D0859"/>
    <w:rsid w:val="007D087E"/>
    <w:rsid w:val="007D0D5F"/>
    <w:rsid w:val="007D12C2"/>
    <w:rsid w:val="007D18F3"/>
    <w:rsid w:val="007D1C4C"/>
    <w:rsid w:val="007D271F"/>
    <w:rsid w:val="007D2CE1"/>
    <w:rsid w:val="007D2DAF"/>
    <w:rsid w:val="007D31C0"/>
    <w:rsid w:val="007D3438"/>
    <w:rsid w:val="007D348C"/>
    <w:rsid w:val="007D3BB1"/>
    <w:rsid w:val="007D3DB4"/>
    <w:rsid w:val="007D3E7C"/>
    <w:rsid w:val="007D4467"/>
    <w:rsid w:val="007D4541"/>
    <w:rsid w:val="007D47CC"/>
    <w:rsid w:val="007D4872"/>
    <w:rsid w:val="007D5848"/>
    <w:rsid w:val="007D5B94"/>
    <w:rsid w:val="007D60C8"/>
    <w:rsid w:val="007D65E2"/>
    <w:rsid w:val="007D71BC"/>
    <w:rsid w:val="007D76CD"/>
    <w:rsid w:val="007D7D43"/>
    <w:rsid w:val="007E041B"/>
    <w:rsid w:val="007E1337"/>
    <w:rsid w:val="007E17AC"/>
    <w:rsid w:val="007E1C3D"/>
    <w:rsid w:val="007E284C"/>
    <w:rsid w:val="007E2EA3"/>
    <w:rsid w:val="007E43AA"/>
    <w:rsid w:val="007E4616"/>
    <w:rsid w:val="007E4A91"/>
    <w:rsid w:val="007E54F6"/>
    <w:rsid w:val="007E59AD"/>
    <w:rsid w:val="007E5A00"/>
    <w:rsid w:val="007E61FB"/>
    <w:rsid w:val="007E632A"/>
    <w:rsid w:val="007E677E"/>
    <w:rsid w:val="007E6928"/>
    <w:rsid w:val="007E6AE3"/>
    <w:rsid w:val="007E6AE4"/>
    <w:rsid w:val="007E6E8C"/>
    <w:rsid w:val="007E7AB0"/>
    <w:rsid w:val="007E7BAD"/>
    <w:rsid w:val="007E7C24"/>
    <w:rsid w:val="007E7D15"/>
    <w:rsid w:val="007E7FAD"/>
    <w:rsid w:val="007F055B"/>
    <w:rsid w:val="007F063E"/>
    <w:rsid w:val="007F0AAF"/>
    <w:rsid w:val="007F0C4E"/>
    <w:rsid w:val="007F0F80"/>
    <w:rsid w:val="007F0FA4"/>
    <w:rsid w:val="007F1958"/>
    <w:rsid w:val="007F1C85"/>
    <w:rsid w:val="007F22DE"/>
    <w:rsid w:val="007F27B2"/>
    <w:rsid w:val="007F2A44"/>
    <w:rsid w:val="007F2D5D"/>
    <w:rsid w:val="007F2D7F"/>
    <w:rsid w:val="007F2FE1"/>
    <w:rsid w:val="007F31EA"/>
    <w:rsid w:val="007F3356"/>
    <w:rsid w:val="007F3924"/>
    <w:rsid w:val="007F3A0F"/>
    <w:rsid w:val="007F41D0"/>
    <w:rsid w:val="007F41F2"/>
    <w:rsid w:val="007F45BD"/>
    <w:rsid w:val="007F4AA8"/>
    <w:rsid w:val="007F4DE8"/>
    <w:rsid w:val="007F5236"/>
    <w:rsid w:val="007F55C6"/>
    <w:rsid w:val="007F5BE0"/>
    <w:rsid w:val="007F65B3"/>
    <w:rsid w:val="007F6FE4"/>
    <w:rsid w:val="007F73D7"/>
    <w:rsid w:val="007F786D"/>
    <w:rsid w:val="007F7C68"/>
    <w:rsid w:val="007F7DC1"/>
    <w:rsid w:val="00800306"/>
    <w:rsid w:val="00800690"/>
    <w:rsid w:val="008007E2"/>
    <w:rsid w:val="008008E6"/>
    <w:rsid w:val="00800E1A"/>
    <w:rsid w:val="0080119C"/>
    <w:rsid w:val="00801E00"/>
    <w:rsid w:val="00801E4D"/>
    <w:rsid w:val="00802199"/>
    <w:rsid w:val="0080295E"/>
    <w:rsid w:val="00802BA2"/>
    <w:rsid w:val="00803366"/>
    <w:rsid w:val="00803A0D"/>
    <w:rsid w:val="00803B48"/>
    <w:rsid w:val="00804255"/>
    <w:rsid w:val="00804848"/>
    <w:rsid w:val="00804D34"/>
    <w:rsid w:val="008055FC"/>
    <w:rsid w:val="008058F0"/>
    <w:rsid w:val="00805B98"/>
    <w:rsid w:val="008061E5"/>
    <w:rsid w:val="008062DF"/>
    <w:rsid w:val="008062F6"/>
    <w:rsid w:val="0080686A"/>
    <w:rsid w:val="00807892"/>
    <w:rsid w:val="0081066D"/>
    <w:rsid w:val="008109AA"/>
    <w:rsid w:val="00810CAC"/>
    <w:rsid w:val="00811142"/>
    <w:rsid w:val="00811849"/>
    <w:rsid w:val="0081189A"/>
    <w:rsid w:val="008118D1"/>
    <w:rsid w:val="008118FA"/>
    <w:rsid w:val="008119E3"/>
    <w:rsid w:val="00811BF5"/>
    <w:rsid w:val="00811FAB"/>
    <w:rsid w:val="00812D47"/>
    <w:rsid w:val="00813AC6"/>
    <w:rsid w:val="00813BDB"/>
    <w:rsid w:val="00813F38"/>
    <w:rsid w:val="0081413E"/>
    <w:rsid w:val="008144B4"/>
    <w:rsid w:val="008145FD"/>
    <w:rsid w:val="00814BCB"/>
    <w:rsid w:val="00814EEC"/>
    <w:rsid w:val="008152F6"/>
    <w:rsid w:val="008157F3"/>
    <w:rsid w:val="00815866"/>
    <w:rsid w:val="00816118"/>
    <w:rsid w:val="00816746"/>
    <w:rsid w:val="00817481"/>
    <w:rsid w:val="00820C0E"/>
    <w:rsid w:val="00820E75"/>
    <w:rsid w:val="008218DC"/>
    <w:rsid w:val="00821D4A"/>
    <w:rsid w:val="008225D7"/>
    <w:rsid w:val="008228D8"/>
    <w:rsid w:val="00822C78"/>
    <w:rsid w:val="00822F4C"/>
    <w:rsid w:val="00823888"/>
    <w:rsid w:val="00823977"/>
    <w:rsid w:val="00823A81"/>
    <w:rsid w:val="00823C9C"/>
    <w:rsid w:val="00823F33"/>
    <w:rsid w:val="0082420D"/>
    <w:rsid w:val="008248C7"/>
    <w:rsid w:val="00824AAC"/>
    <w:rsid w:val="00825354"/>
    <w:rsid w:val="008255C5"/>
    <w:rsid w:val="008262C1"/>
    <w:rsid w:val="008267CE"/>
    <w:rsid w:val="00826911"/>
    <w:rsid w:val="00826F22"/>
    <w:rsid w:val="0082796E"/>
    <w:rsid w:val="00827AEA"/>
    <w:rsid w:val="00827D27"/>
    <w:rsid w:val="008300F1"/>
    <w:rsid w:val="00830483"/>
    <w:rsid w:val="008309F3"/>
    <w:rsid w:val="00830DDC"/>
    <w:rsid w:val="008313C1"/>
    <w:rsid w:val="008328B8"/>
    <w:rsid w:val="00832B26"/>
    <w:rsid w:val="00833607"/>
    <w:rsid w:val="008336BB"/>
    <w:rsid w:val="008337A6"/>
    <w:rsid w:val="0083420C"/>
    <w:rsid w:val="00834527"/>
    <w:rsid w:val="0083471D"/>
    <w:rsid w:val="00834AA0"/>
    <w:rsid w:val="008358DC"/>
    <w:rsid w:val="00835941"/>
    <w:rsid w:val="00835BB5"/>
    <w:rsid w:val="00835D80"/>
    <w:rsid w:val="00835F19"/>
    <w:rsid w:val="00836182"/>
    <w:rsid w:val="00836286"/>
    <w:rsid w:val="00836ACB"/>
    <w:rsid w:val="00836B8E"/>
    <w:rsid w:val="008371F9"/>
    <w:rsid w:val="0083742F"/>
    <w:rsid w:val="008377C1"/>
    <w:rsid w:val="00837C55"/>
    <w:rsid w:val="00837E47"/>
    <w:rsid w:val="00837F53"/>
    <w:rsid w:val="0083831C"/>
    <w:rsid w:val="0084019E"/>
    <w:rsid w:val="008410E6"/>
    <w:rsid w:val="008416C6"/>
    <w:rsid w:val="00841BB2"/>
    <w:rsid w:val="00841CAB"/>
    <w:rsid w:val="00841F74"/>
    <w:rsid w:val="0084223D"/>
    <w:rsid w:val="008426DC"/>
    <w:rsid w:val="00842E76"/>
    <w:rsid w:val="008430D2"/>
    <w:rsid w:val="00843900"/>
    <w:rsid w:val="00843969"/>
    <w:rsid w:val="00843E39"/>
    <w:rsid w:val="0084454A"/>
    <w:rsid w:val="008447E6"/>
    <w:rsid w:val="00844BE8"/>
    <w:rsid w:val="00844F35"/>
    <w:rsid w:val="00845232"/>
    <w:rsid w:val="00845BF4"/>
    <w:rsid w:val="00845BFB"/>
    <w:rsid w:val="008461AB"/>
    <w:rsid w:val="008463C7"/>
    <w:rsid w:val="008464B6"/>
    <w:rsid w:val="00846796"/>
    <w:rsid w:val="00846E51"/>
    <w:rsid w:val="008474D6"/>
    <w:rsid w:val="008479FD"/>
    <w:rsid w:val="00847D6A"/>
    <w:rsid w:val="00847E00"/>
    <w:rsid w:val="00850001"/>
    <w:rsid w:val="008501D5"/>
    <w:rsid w:val="00850A8D"/>
    <w:rsid w:val="00850D6A"/>
    <w:rsid w:val="00851352"/>
    <w:rsid w:val="008514E3"/>
    <w:rsid w:val="008516D6"/>
    <w:rsid w:val="008519F9"/>
    <w:rsid w:val="00851C43"/>
    <w:rsid w:val="00851F65"/>
    <w:rsid w:val="008523E9"/>
    <w:rsid w:val="00852B58"/>
    <w:rsid w:val="0085342E"/>
    <w:rsid w:val="00853C26"/>
    <w:rsid w:val="00853EB1"/>
    <w:rsid w:val="00854522"/>
    <w:rsid w:val="008548F9"/>
    <w:rsid w:val="0085496C"/>
    <w:rsid w:val="00854FA5"/>
    <w:rsid w:val="00855422"/>
    <w:rsid w:val="00855A16"/>
    <w:rsid w:val="008560DD"/>
    <w:rsid w:val="00856B00"/>
    <w:rsid w:val="0085742F"/>
    <w:rsid w:val="00860169"/>
    <w:rsid w:val="0086041C"/>
    <w:rsid w:val="008605FD"/>
    <w:rsid w:val="00860788"/>
    <w:rsid w:val="00860B50"/>
    <w:rsid w:val="0086100C"/>
    <w:rsid w:val="008621F8"/>
    <w:rsid w:val="00862212"/>
    <w:rsid w:val="00863FF4"/>
    <w:rsid w:val="00864AA2"/>
    <w:rsid w:val="00864BC8"/>
    <w:rsid w:val="00864F9E"/>
    <w:rsid w:val="0086535E"/>
    <w:rsid w:val="00865C5D"/>
    <w:rsid w:val="00865D50"/>
    <w:rsid w:val="00865F41"/>
    <w:rsid w:val="008660CA"/>
    <w:rsid w:val="00866548"/>
    <w:rsid w:val="00866561"/>
    <w:rsid w:val="008676C9"/>
    <w:rsid w:val="0086774E"/>
    <w:rsid w:val="00867A7F"/>
    <w:rsid w:val="0087041B"/>
    <w:rsid w:val="00870934"/>
    <w:rsid w:val="008712FC"/>
    <w:rsid w:val="0087170B"/>
    <w:rsid w:val="00871CDB"/>
    <w:rsid w:val="008721D0"/>
    <w:rsid w:val="00872967"/>
    <w:rsid w:val="00872A37"/>
    <w:rsid w:val="00872B24"/>
    <w:rsid w:val="0087343F"/>
    <w:rsid w:val="008735AB"/>
    <w:rsid w:val="00873712"/>
    <w:rsid w:val="00873C47"/>
    <w:rsid w:val="00873D94"/>
    <w:rsid w:val="0087454C"/>
    <w:rsid w:val="00874556"/>
    <w:rsid w:val="0087455B"/>
    <w:rsid w:val="008749BC"/>
    <w:rsid w:val="00874DA9"/>
    <w:rsid w:val="00874FB5"/>
    <w:rsid w:val="008754B4"/>
    <w:rsid w:val="00876F94"/>
    <w:rsid w:val="008770AE"/>
    <w:rsid w:val="008771C4"/>
    <w:rsid w:val="00877319"/>
    <w:rsid w:val="008775B7"/>
    <w:rsid w:val="00877984"/>
    <w:rsid w:val="00877E86"/>
    <w:rsid w:val="00877EAE"/>
    <w:rsid w:val="008801AC"/>
    <w:rsid w:val="00880228"/>
    <w:rsid w:val="0088023D"/>
    <w:rsid w:val="0088151F"/>
    <w:rsid w:val="008818F0"/>
    <w:rsid w:val="00881C1A"/>
    <w:rsid w:val="00881C30"/>
    <w:rsid w:val="008822CD"/>
    <w:rsid w:val="008823AB"/>
    <w:rsid w:val="00882514"/>
    <w:rsid w:val="0088296E"/>
    <w:rsid w:val="008834BD"/>
    <w:rsid w:val="00883523"/>
    <w:rsid w:val="00883C93"/>
    <w:rsid w:val="00883F9A"/>
    <w:rsid w:val="00884023"/>
    <w:rsid w:val="00884333"/>
    <w:rsid w:val="008848E6"/>
    <w:rsid w:val="00884976"/>
    <w:rsid w:val="00885202"/>
    <w:rsid w:val="00885522"/>
    <w:rsid w:val="0088689E"/>
    <w:rsid w:val="008869AE"/>
    <w:rsid w:val="00886D06"/>
    <w:rsid w:val="00886D5F"/>
    <w:rsid w:val="00886E3F"/>
    <w:rsid w:val="008877A7"/>
    <w:rsid w:val="00887E62"/>
    <w:rsid w:val="008904C2"/>
    <w:rsid w:val="008909D0"/>
    <w:rsid w:val="00890BC8"/>
    <w:rsid w:val="008911AD"/>
    <w:rsid w:val="00891249"/>
    <w:rsid w:val="008917A7"/>
    <w:rsid w:val="00891857"/>
    <w:rsid w:val="008919F6"/>
    <w:rsid w:val="00892290"/>
    <w:rsid w:val="00893261"/>
    <w:rsid w:val="0089417F"/>
    <w:rsid w:val="00894351"/>
    <w:rsid w:val="00894ADB"/>
    <w:rsid w:val="00894D17"/>
    <w:rsid w:val="0089552C"/>
    <w:rsid w:val="00896013"/>
    <w:rsid w:val="008969FD"/>
    <w:rsid w:val="00896DD8"/>
    <w:rsid w:val="00897020"/>
    <w:rsid w:val="008973CC"/>
    <w:rsid w:val="0089763E"/>
    <w:rsid w:val="00897F81"/>
    <w:rsid w:val="008A0048"/>
    <w:rsid w:val="008A06BD"/>
    <w:rsid w:val="008A0CE6"/>
    <w:rsid w:val="008A0EA5"/>
    <w:rsid w:val="008A118C"/>
    <w:rsid w:val="008A1893"/>
    <w:rsid w:val="008A1FBB"/>
    <w:rsid w:val="008A2360"/>
    <w:rsid w:val="008A2616"/>
    <w:rsid w:val="008A296C"/>
    <w:rsid w:val="008A37C4"/>
    <w:rsid w:val="008A3F90"/>
    <w:rsid w:val="008A42DB"/>
    <w:rsid w:val="008A4346"/>
    <w:rsid w:val="008A4D79"/>
    <w:rsid w:val="008A51C6"/>
    <w:rsid w:val="008A5BD0"/>
    <w:rsid w:val="008A5C1D"/>
    <w:rsid w:val="008A5DBC"/>
    <w:rsid w:val="008A5E0C"/>
    <w:rsid w:val="008A65B7"/>
    <w:rsid w:val="008A740B"/>
    <w:rsid w:val="008A793C"/>
    <w:rsid w:val="008A799D"/>
    <w:rsid w:val="008A7A61"/>
    <w:rsid w:val="008B0034"/>
    <w:rsid w:val="008B0584"/>
    <w:rsid w:val="008B0F12"/>
    <w:rsid w:val="008B126D"/>
    <w:rsid w:val="008B191D"/>
    <w:rsid w:val="008B1C18"/>
    <w:rsid w:val="008B1D69"/>
    <w:rsid w:val="008B1F99"/>
    <w:rsid w:val="008B27B8"/>
    <w:rsid w:val="008B2888"/>
    <w:rsid w:val="008B3458"/>
    <w:rsid w:val="008B4139"/>
    <w:rsid w:val="008B44C0"/>
    <w:rsid w:val="008B4A4E"/>
    <w:rsid w:val="008B4CFC"/>
    <w:rsid w:val="008B4E29"/>
    <w:rsid w:val="008B4FD9"/>
    <w:rsid w:val="008B52E4"/>
    <w:rsid w:val="008B541D"/>
    <w:rsid w:val="008B59A8"/>
    <w:rsid w:val="008B61E3"/>
    <w:rsid w:val="008B6983"/>
    <w:rsid w:val="008B69C5"/>
    <w:rsid w:val="008B6BCA"/>
    <w:rsid w:val="008B6C7D"/>
    <w:rsid w:val="008B72F2"/>
    <w:rsid w:val="008B7901"/>
    <w:rsid w:val="008B7A88"/>
    <w:rsid w:val="008C004A"/>
    <w:rsid w:val="008C05B4"/>
    <w:rsid w:val="008C1BC0"/>
    <w:rsid w:val="008C1D29"/>
    <w:rsid w:val="008C1EAA"/>
    <w:rsid w:val="008C23ED"/>
    <w:rsid w:val="008C2632"/>
    <w:rsid w:val="008C31F4"/>
    <w:rsid w:val="008C3389"/>
    <w:rsid w:val="008C4AED"/>
    <w:rsid w:val="008C4FA3"/>
    <w:rsid w:val="008C50DD"/>
    <w:rsid w:val="008C5609"/>
    <w:rsid w:val="008C57C1"/>
    <w:rsid w:val="008C5ACF"/>
    <w:rsid w:val="008C5D7B"/>
    <w:rsid w:val="008C6601"/>
    <w:rsid w:val="008C7005"/>
    <w:rsid w:val="008C738D"/>
    <w:rsid w:val="008C76FE"/>
    <w:rsid w:val="008C7E49"/>
    <w:rsid w:val="008D0DE3"/>
    <w:rsid w:val="008D1553"/>
    <w:rsid w:val="008D167B"/>
    <w:rsid w:val="008D1A8A"/>
    <w:rsid w:val="008D2A7A"/>
    <w:rsid w:val="008D2BB0"/>
    <w:rsid w:val="008D2CEF"/>
    <w:rsid w:val="008D37A5"/>
    <w:rsid w:val="008D3B75"/>
    <w:rsid w:val="008D3BD2"/>
    <w:rsid w:val="008D3BF4"/>
    <w:rsid w:val="008D41C5"/>
    <w:rsid w:val="008D4891"/>
    <w:rsid w:val="008D4FAE"/>
    <w:rsid w:val="008D4FD1"/>
    <w:rsid w:val="008D522C"/>
    <w:rsid w:val="008D5DA4"/>
    <w:rsid w:val="008D6011"/>
    <w:rsid w:val="008D60C3"/>
    <w:rsid w:val="008D6C5D"/>
    <w:rsid w:val="008D729D"/>
    <w:rsid w:val="008D7B85"/>
    <w:rsid w:val="008D7E95"/>
    <w:rsid w:val="008E032C"/>
    <w:rsid w:val="008E0EC6"/>
    <w:rsid w:val="008E0F8D"/>
    <w:rsid w:val="008E1436"/>
    <w:rsid w:val="008E24E1"/>
    <w:rsid w:val="008E2D8E"/>
    <w:rsid w:val="008E2DB1"/>
    <w:rsid w:val="008E2EE8"/>
    <w:rsid w:val="008E3601"/>
    <w:rsid w:val="008E3654"/>
    <w:rsid w:val="008E4152"/>
    <w:rsid w:val="008E439D"/>
    <w:rsid w:val="008E464E"/>
    <w:rsid w:val="008E47B4"/>
    <w:rsid w:val="008E4D50"/>
    <w:rsid w:val="008E504F"/>
    <w:rsid w:val="008E6D49"/>
    <w:rsid w:val="008E6E3B"/>
    <w:rsid w:val="008E6F70"/>
    <w:rsid w:val="008E700C"/>
    <w:rsid w:val="008E760F"/>
    <w:rsid w:val="008E7DC6"/>
    <w:rsid w:val="008F09C4"/>
    <w:rsid w:val="008F0AF5"/>
    <w:rsid w:val="008F0D97"/>
    <w:rsid w:val="008F1577"/>
    <w:rsid w:val="008F1F59"/>
    <w:rsid w:val="008F2143"/>
    <w:rsid w:val="008F2437"/>
    <w:rsid w:val="008F29FB"/>
    <w:rsid w:val="008F2F86"/>
    <w:rsid w:val="008F3677"/>
    <w:rsid w:val="008F3B67"/>
    <w:rsid w:val="008F437C"/>
    <w:rsid w:val="008F43D0"/>
    <w:rsid w:val="008F43DE"/>
    <w:rsid w:val="008F4611"/>
    <w:rsid w:val="008F503A"/>
    <w:rsid w:val="008F5176"/>
    <w:rsid w:val="008F5700"/>
    <w:rsid w:val="008F5E96"/>
    <w:rsid w:val="008F6005"/>
    <w:rsid w:val="008F648C"/>
    <w:rsid w:val="008F64EF"/>
    <w:rsid w:val="008F7F69"/>
    <w:rsid w:val="00900187"/>
    <w:rsid w:val="00900990"/>
    <w:rsid w:val="00900B53"/>
    <w:rsid w:val="00901030"/>
    <w:rsid w:val="009012C9"/>
    <w:rsid w:val="0090130B"/>
    <w:rsid w:val="0090197B"/>
    <w:rsid w:val="00901B07"/>
    <w:rsid w:val="00902A17"/>
    <w:rsid w:val="00902B35"/>
    <w:rsid w:val="0090334F"/>
    <w:rsid w:val="009035FD"/>
    <w:rsid w:val="00903A93"/>
    <w:rsid w:val="00903B51"/>
    <w:rsid w:val="00904C5F"/>
    <w:rsid w:val="00904D4B"/>
    <w:rsid w:val="00905635"/>
    <w:rsid w:val="00905750"/>
    <w:rsid w:val="00905911"/>
    <w:rsid w:val="00905AFC"/>
    <w:rsid w:val="00905B58"/>
    <w:rsid w:val="0090601C"/>
    <w:rsid w:val="009070B2"/>
    <w:rsid w:val="009076E4"/>
    <w:rsid w:val="009079DD"/>
    <w:rsid w:val="00907C13"/>
    <w:rsid w:val="00910097"/>
    <w:rsid w:val="009101CC"/>
    <w:rsid w:val="0091036B"/>
    <w:rsid w:val="00910EB7"/>
    <w:rsid w:val="00910F5B"/>
    <w:rsid w:val="0091178B"/>
    <w:rsid w:val="009122AA"/>
    <w:rsid w:val="00912733"/>
    <w:rsid w:val="00912BB7"/>
    <w:rsid w:val="00912C25"/>
    <w:rsid w:val="00912F4C"/>
    <w:rsid w:val="00913602"/>
    <w:rsid w:val="009153E4"/>
    <w:rsid w:val="00915A29"/>
    <w:rsid w:val="00915E5F"/>
    <w:rsid w:val="00915EC7"/>
    <w:rsid w:val="0091673B"/>
    <w:rsid w:val="00916AC8"/>
    <w:rsid w:val="00916F44"/>
    <w:rsid w:val="00917A4B"/>
    <w:rsid w:val="00917CE4"/>
    <w:rsid w:val="009183E8"/>
    <w:rsid w:val="00920445"/>
    <w:rsid w:val="00920C78"/>
    <w:rsid w:val="00920CEA"/>
    <w:rsid w:val="0092134C"/>
    <w:rsid w:val="00921766"/>
    <w:rsid w:val="009219C2"/>
    <w:rsid w:val="00922137"/>
    <w:rsid w:val="00922142"/>
    <w:rsid w:val="00922449"/>
    <w:rsid w:val="00922CA4"/>
    <w:rsid w:val="00922DB7"/>
    <w:rsid w:val="009230A9"/>
    <w:rsid w:val="00923370"/>
    <w:rsid w:val="00923941"/>
    <w:rsid w:val="0092401D"/>
    <w:rsid w:val="0092413F"/>
    <w:rsid w:val="009245C0"/>
    <w:rsid w:val="0092469A"/>
    <w:rsid w:val="00924756"/>
    <w:rsid w:val="009247DC"/>
    <w:rsid w:val="00924992"/>
    <w:rsid w:val="009249F2"/>
    <w:rsid w:val="00925C31"/>
    <w:rsid w:val="00925E0F"/>
    <w:rsid w:val="00925E3B"/>
    <w:rsid w:val="00925FED"/>
    <w:rsid w:val="009260E0"/>
    <w:rsid w:val="00926375"/>
    <w:rsid w:val="00926464"/>
    <w:rsid w:val="00926C15"/>
    <w:rsid w:val="009270B8"/>
    <w:rsid w:val="009275F6"/>
    <w:rsid w:val="00927691"/>
    <w:rsid w:val="009277D9"/>
    <w:rsid w:val="009279AE"/>
    <w:rsid w:val="00927F30"/>
    <w:rsid w:val="00930FFF"/>
    <w:rsid w:val="00931887"/>
    <w:rsid w:val="00931BF4"/>
    <w:rsid w:val="00932E4F"/>
    <w:rsid w:val="0093339E"/>
    <w:rsid w:val="00933638"/>
    <w:rsid w:val="0093366E"/>
    <w:rsid w:val="00933E84"/>
    <w:rsid w:val="00934B4A"/>
    <w:rsid w:val="00935230"/>
    <w:rsid w:val="00935B14"/>
    <w:rsid w:val="00936656"/>
    <w:rsid w:val="00936D94"/>
    <w:rsid w:val="00936EB4"/>
    <w:rsid w:val="009375DF"/>
    <w:rsid w:val="009378C8"/>
    <w:rsid w:val="009379A9"/>
    <w:rsid w:val="00940675"/>
    <w:rsid w:val="0094084B"/>
    <w:rsid w:val="00940F44"/>
    <w:rsid w:val="00941DBF"/>
    <w:rsid w:val="009421E5"/>
    <w:rsid w:val="009427A7"/>
    <w:rsid w:val="00942A9D"/>
    <w:rsid w:val="0094302A"/>
    <w:rsid w:val="009432AA"/>
    <w:rsid w:val="00943356"/>
    <w:rsid w:val="00943401"/>
    <w:rsid w:val="00943CC5"/>
    <w:rsid w:val="00944201"/>
    <w:rsid w:val="0094421D"/>
    <w:rsid w:val="009443B9"/>
    <w:rsid w:val="0094444D"/>
    <w:rsid w:val="009447A0"/>
    <w:rsid w:val="00944919"/>
    <w:rsid w:val="00944F72"/>
    <w:rsid w:val="009451B2"/>
    <w:rsid w:val="009451DB"/>
    <w:rsid w:val="00945655"/>
    <w:rsid w:val="009457F5"/>
    <w:rsid w:val="00945EEF"/>
    <w:rsid w:val="00946268"/>
    <w:rsid w:val="00946274"/>
    <w:rsid w:val="00946C16"/>
    <w:rsid w:val="00946D23"/>
    <w:rsid w:val="00946D59"/>
    <w:rsid w:val="00946E12"/>
    <w:rsid w:val="00947D8D"/>
    <w:rsid w:val="0095004D"/>
    <w:rsid w:val="0095058E"/>
    <w:rsid w:val="00950890"/>
    <w:rsid w:val="009510AB"/>
    <w:rsid w:val="00951293"/>
    <w:rsid w:val="00951706"/>
    <w:rsid w:val="009518C5"/>
    <w:rsid w:val="00951BAF"/>
    <w:rsid w:val="009526AC"/>
    <w:rsid w:val="00952967"/>
    <w:rsid w:val="009532A0"/>
    <w:rsid w:val="00953330"/>
    <w:rsid w:val="00953357"/>
    <w:rsid w:val="00953F5E"/>
    <w:rsid w:val="00954061"/>
    <w:rsid w:val="00954536"/>
    <w:rsid w:val="009546F4"/>
    <w:rsid w:val="0095479F"/>
    <w:rsid w:val="00954F24"/>
    <w:rsid w:val="009552A3"/>
    <w:rsid w:val="0095549A"/>
    <w:rsid w:val="00955B35"/>
    <w:rsid w:val="0095726E"/>
    <w:rsid w:val="0095737D"/>
    <w:rsid w:val="009577E2"/>
    <w:rsid w:val="00957EA6"/>
    <w:rsid w:val="00960D56"/>
    <w:rsid w:val="009619EF"/>
    <w:rsid w:val="00961BA6"/>
    <w:rsid w:val="009620EF"/>
    <w:rsid w:val="00962570"/>
    <w:rsid w:val="00962769"/>
    <w:rsid w:val="0096285C"/>
    <w:rsid w:val="00962D4E"/>
    <w:rsid w:val="0096422F"/>
    <w:rsid w:val="0096434C"/>
    <w:rsid w:val="00964739"/>
    <w:rsid w:val="00964DC5"/>
    <w:rsid w:val="00964E0D"/>
    <w:rsid w:val="00965050"/>
    <w:rsid w:val="0096547E"/>
    <w:rsid w:val="00965947"/>
    <w:rsid w:val="00966DA5"/>
    <w:rsid w:val="00966E81"/>
    <w:rsid w:val="009670A7"/>
    <w:rsid w:val="00970384"/>
    <w:rsid w:val="0097065D"/>
    <w:rsid w:val="009707DD"/>
    <w:rsid w:val="00970A78"/>
    <w:rsid w:val="00970DAE"/>
    <w:rsid w:val="00971054"/>
    <w:rsid w:val="00971788"/>
    <w:rsid w:val="0097243A"/>
    <w:rsid w:val="009729D3"/>
    <w:rsid w:val="00973023"/>
    <w:rsid w:val="009731B7"/>
    <w:rsid w:val="00973968"/>
    <w:rsid w:val="00974137"/>
    <w:rsid w:val="009754E7"/>
    <w:rsid w:val="009756B0"/>
    <w:rsid w:val="00975CB6"/>
    <w:rsid w:val="00976838"/>
    <w:rsid w:val="0097687F"/>
    <w:rsid w:val="00976E0B"/>
    <w:rsid w:val="00977092"/>
    <w:rsid w:val="0097732F"/>
    <w:rsid w:val="009808DD"/>
    <w:rsid w:val="00980A63"/>
    <w:rsid w:val="0098169E"/>
    <w:rsid w:val="00981CCA"/>
    <w:rsid w:val="00982BA2"/>
    <w:rsid w:val="00982E31"/>
    <w:rsid w:val="00983126"/>
    <w:rsid w:val="009835F1"/>
    <w:rsid w:val="00984BC5"/>
    <w:rsid w:val="00984E71"/>
    <w:rsid w:val="00985507"/>
    <w:rsid w:val="00985B37"/>
    <w:rsid w:val="009863BE"/>
    <w:rsid w:val="009865E2"/>
    <w:rsid w:val="00986AAC"/>
    <w:rsid w:val="009872F2"/>
    <w:rsid w:val="00987DB6"/>
    <w:rsid w:val="0099038A"/>
    <w:rsid w:val="009905A4"/>
    <w:rsid w:val="00990BFD"/>
    <w:rsid w:val="00990F97"/>
    <w:rsid w:val="009910CE"/>
    <w:rsid w:val="00991104"/>
    <w:rsid w:val="009911D2"/>
    <w:rsid w:val="0099125A"/>
    <w:rsid w:val="00991EDB"/>
    <w:rsid w:val="00991F60"/>
    <w:rsid w:val="00991FD9"/>
    <w:rsid w:val="0099215B"/>
    <w:rsid w:val="00992784"/>
    <w:rsid w:val="00992998"/>
    <w:rsid w:val="00992C4F"/>
    <w:rsid w:val="00992EE9"/>
    <w:rsid w:val="00993231"/>
    <w:rsid w:val="00994642"/>
    <w:rsid w:val="00994775"/>
    <w:rsid w:val="009953B8"/>
    <w:rsid w:val="009959F8"/>
    <w:rsid w:val="00996235"/>
    <w:rsid w:val="00996489"/>
    <w:rsid w:val="009964FE"/>
    <w:rsid w:val="00996524"/>
    <w:rsid w:val="00996A8E"/>
    <w:rsid w:val="00997057"/>
    <w:rsid w:val="00997B4C"/>
    <w:rsid w:val="009A01E8"/>
    <w:rsid w:val="009A0E44"/>
    <w:rsid w:val="009A14BA"/>
    <w:rsid w:val="009A18BD"/>
    <w:rsid w:val="009A26CE"/>
    <w:rsid w:val="009A2710"/>
    <w:rsid w:val="009A2781"/>
    <w:rsid w:val="009A280C"/>
    <w:rsid w:val="009A2E35"/>
    <w:rsid w:val="009A2F62"/>
    <w:rsid w:val="009A306B"/>
    <w:rsid w:val="009A32F9"/>
    <w:rsid w:val="009A37E1"/>
    <w:rsid w:val="009A3B3A"/>
    <w:rsid w:val="009A502F"/>
    <w:rsid w:val="009A505F"/>
    <w:rsid w:val="009A5064"/>
    <w:rsid w:val="009A5212"/>
    <w:rsid w:val="009A5307"/>
    <w:rsid w:val="009A560D"/>
    <w:rsid w:val="009A5629"/>
    <w:rsid w:val="009A5D8A"/>
    <w:rsid w:val="009A6069"/>
    <w:rsid w:val="009A6564"/>
    <w:rsid w:val="009A65B9"/>
    <w:rsid w:val="009A6A0D"/>
    <w:rsid w:val="009A730C"/>
    <w:rsid w:val="009A7476"/>
    <w:rsid w:val="009A7D48"/>
    <w:rsid w:val="009A7E7B"/>
    <w:rsid w:val="009B0160"/>
    <w:rsid w:val="009B1092"/>
    <w:rsid w:val="009B1109"/>
    <w:rsid w:val="009B172C"/>
    <w:rsid w:val="009B18DC"/>
    <w:rsid w:val="009B1EA2"/>
    <w:rsid w:val="009B1F4C"/>
    <w:rsid w:val="009B27BC"/>
    <w:rsid w:val="009B2EE6"/>
    <w:rsid w:val="009B2EEC"/>
    <w:rsid w:val="009B3094"/>
    <w:rsid w:val="009B30EB"/>
    <w:rsid w:val="009B31BD"/>
    <w:rsid w:val="009B3865"/>
    <w:rsid w:val="009B3ACB"/>
    <w:rsid w:val="009B3DC8"/>
    <w:rsid w:val="009B3DF0"/>
    <w:rsid w:val="009B428E"/>
    <w:rsid w:val="009B44A9"/>
    <w:rsid w:val="009B47C1"/>
    <w:rsid w:val="009B5082"/>
    <w:rsid w:val="009B52FB"/>
    <w:rsid w:val="009B5FDF"/>
    <w:rsid w:val="009B68D1"/>
    <w:rsid w:val="009B7278"/>
    <w:rsid w:val="009B741E"/>
    <w:rsid w:val="009B77F8"/>
    <w:rsid w:val="009C0787"/>
    <w:rsid w:val="009C1085"/>
    <w:rsid w:val="009C1218"/>
    <w:rsid w:val="009C1267"/>
    <w:rsid w:val="009C130E"/>
    <w:rsid w:val="009C142C"/>
    <w:rsid w:val="009C14AA"/>
    <w:rsid w:val="009C2C2D"/>
    <w:rsid w:val="009C2E21"/>
    <w:rsid w:val="009C2EB6"/>
    <w:rsid w:val="009C3135"/>
    <w:rsid w:val="009C3162"/>
    <w:rsid w:val="009C3617"/>
    <w:rsid w:val="009C3C1E"/>
    <w:rsid w:val="009C4091"/>
    <w:rsid w:val="009C442C"/>
    <w:rsid w:val="009C4A0B"/>
    <w:rsid w:val="009C4C71"/>
    <w:rsid w:val="009C5000"/>
    <w:rsid w:val="009C605D"/>
    <w:rsid w:val="009C66AB"/>
    <w:rsid w:val="009C66CC"/>
    <w:rsid w:val="009C66DC"/>
    <w:rsid w:val="009C6CC8"/>
    <w:rsid w:val="009C7A8E"/>
    <w:rsid w:val="009C7DD3"/>
    <w:rsid w:val="009D050D"/>
    <w:rsid w:val="009D07E4"/>
    <w:rsid w:val="009D177D"/>
    <w:rsid w:val="009D190D"/>
    <w:rsid w:val="009D1E02"/>
    <w:rsid w:val="009D243D"/>
    <w:rsid w:val="009D26A8"/>
    <w:rsid w:val="009D2FFA"/>
    <w:rsid w:val="009D35F8"/>
    <w:rsid w:val="009D389E"/>
    <w:rsid w:val="009D38E1"/>
    <w:rsid w:val="009D3B8C"/>
    <w:rsid w:val="009D3DB0"/>
    <w:rsid w:val="009D3DF3"/>
    <w:rsid w:val="009D46AB"/>
    <w:rsid w:val="009D4C57"/>
    <w:rsid w:val="009D4CA8"/>
    <w:rsid w:val="009D510D"/>
    <w:rsid w:val="009D539C"/>
    <w:rsid w:val="009D550B"/>
    <w:rsid w:val="009D58B4"/>
    <w:rsid w:val="009D5CBF"/>
    <w:rsid w:val="009D699D"/>
    <w:rsid w:val="009D6B06"/>
    <w:rsid w:val="009D7096"/>
    <w:rsid w:val="009D783F"/>
    <w:rsid w:val="009D7B49"/>
    <w:rsid w:val="009E0B15"/>
    <w:rsid w:val="009E0C9E"/>
    <w:rsid w:val="009E0F4D"/>
    <w:rsid w:val="009E12C0"/>
    <w:rsid w:val="009E1450"/>
    <w:rsid w:val="009E1467"/>
    <w:rsid w:val="009E28BB"/>
    <w:rsid w:val="009E30DA"/>
    <w:rsid w:val="009E310B"/>
    <w:rsid w:val="009E4048"/>
    <w:rsid w:val="009E42F7"/>
    <w:rsid w:val="009E4988"/>
    <w:rsid w:val="009E4AC7"/>
    <w:rsid w:val="009E5840"/>
    <w:rsid w:val="009E5907"/>
    <w:rsid w:val="009E660A"/>
    <w:rsid w:val="009E7550"/>
    <w:rsid w:val="009E788E"/>
    <w:rsid w:val="009E7892"/>
    <w:rsid w:val="009E7B8C"/>
    <w:rsid w:val="009E7EC6"/>
    <w:rsid w:val="009F01B4"/>
    <w:rsid w:val="009F0222"/>
    <w:rsid w:val="009F0FA2"/>
    <w:rsid w:val="009F102C"/>
    <w:rsid w:val="009F12B5"/>
    <w:rsid w:val="009F16C8"/>
    <w:rsid w:val="009F1B2D"/>
    <w:rsid w:val="009F25B1"/>
    <w:rsid w:val="009F2C59"/>
    <w:rsid w:val="009F2D98"/>
    <w:rsid w:val="009F3685"/>
    <w:rsid w:val="009F3CDD"/>
    <w:rsid w:val="009F3DD2"/>
    <w:rsid w:val="009F4772"/>
    <w:rsid w:val="009F4843"/>
    <w:rsid w:val="009F4874"/>
    <w:rsid w:val="009F4DC0"/>
    <w:rsid w:val="009F5075"/>
    <w:rsid w:val="009F5482"/>
    <w:rsid w:val="009F5DB2"/>
    <w:rsid w:val="009F5EE2"/>
    <w:rsid w:val="009F5EFD"/>
    <w:rsid w:val="009F6198"/>
    <w:rsid w:val="009F641C"/>
    <w:rsid w:val="009F6E9C"/>
    <w:rsid w:val="009F76E6"/>
    <w:rsid w:val="009F7B69"/>
    <w:rsid w:val="009F7F95"/>
    <w:rsid w:val="00A004F3"/>
    <w:rsid w:val="00A00667"/>
    <w:rsid w:val="00A0130C"/>
    <w:rsid w:val="00A01483"/>
    <w:rsid w:val="00A01C0E"/>
    <w:rsid w:val="00A01D0A"/>
    <w:rsid w:val="00A02268"/>
    <w:rsid w:val="00A02CAA"/>
    <w:rsid w:val="00A0382F"/>
    <w:rsid w:val="00A04493"/>
    <w:rsid w:val="00A04C75"/>
    <w:rsid w:val="00A0538E"/>
    <w:rsid w:val="00A0566D"/>
    <w:rsid w:val="00A05EA7"/>
    <w:rsid w:val="00A062BE"/>
    <w:rsid w:val="00A06729"/>
    <w:rsid w:val="00A068E2"/>
    <w:rsid w:val="00A06AF0"/>
    <w:rsid w:val="00A06B77"/>
    <w:rsid w:val="00A06DC0"/>
    <w:rsid w:val="00A06E8F"/>
    <w:rsid w:val="00A072C8"/>
    <w:rsid w:val="00A07E1D"/>
    <w:rsid w:val="00A10559"/>
    <w:rsid w:val="00A10C5C"/>
    <w:rsid w:val="00A1113F"/>
    <w:rsid w:val="00A111D4"/>
    <w:rsid w:val="00A1134D"/>
    <w:rsid w:val="00A117E6"/>
    <w:rsid w:val="00A11BA0"/>
    <w:rsid w:val="00A1248F"/>
    <w:rsid w:val="00A13083"/>
    <w:rsid w:val="00A13187"/>
    <w:rsid w:val="00A1333A"/>
    <w:rsid w:val="00A135D6"/>
    <w:rsid w:val="00A13781"/>
    <w:rsid w:val="00A138A9"/>
    <w:rsid w:val="00A13C3F"/>
    <w:rsid w:val="00A13F52"/>
    <w:rsid w:val="00A1459E"/>
    <w:rsid w:val="00A14A8A"/>
    <w:rsid w:val="00A14ABE"/>
    <w:rsid w:val="00A14BFA"/>
    <w:rsid w:val="00A14F1B"/>
    <w:rsid w:val="00A14F5F"/>
    <w:rsid w:val="00A15178"/>
    <w:rsid w:val="00A154BF"/>
    <w:rsid w:val="00A15AF0"/>
    <w:rsid w:val="00A15D16"/>
    <w:rsid w:val="00A1612C"/>
    <w:rsid w:val="00A16614"/>
    <w:rsid w:val="00A16859"/>
    <w:rsid w:val="00A16F3B"/>
    <w:rsid w:val="00A17240"/>
    <w:rsid w:val="00A172C7"/>
    <w:rsid w:val="00A174AD"/>
    <w:rsid w:val="00A17DF8"/>
    <w:rsid w:val="00A205EB"/>
    <w:rsid w:val="00A20756"/>
    <w:rsid w:val="00A21021"/>
    <w:rsid w:val="00A21433"/>
    <w:rsid w:val="00A217E1"/>
    <w:rsid w:val="00A21A56"/>
    <w:rsid w:val="00A21D04"/>
    <w:rsid w:val="00A22220"/>
    <w:rsid w:val="00A22795"/>
    <w:rsid w:val="00A2292F"/>
    <w:rsid w:val="00A24983"/>
    <w:rsid w:val="00A24C04"/>
    <w:rsid w:val="00A254E0"/>
    <w:rsid w:val="00A255C7"/>
    <w:rsid w:val="00A25687"/>
    <w:rsid w:val="00A266A5"/>
    <w:rsid w:val="00A26F2A"/>
    <w:rsid w:val="00A27100"/>
    <w:rsid w:val="00A27586"/>
    <w:rsid w:val="00A27773"/>
    <w:rsid w:val="00A2790B"/>
    <w:rsid w:val="00A27B0B"/>
    <w:rsid w:val="00A27C02"/>
    <w:rsid w:val="00A30CB7"/>
    <w:rsid w:val="00A30F01"/>
    <w:rsid w:val="00A3160C"/>
    <w:rsid w:val="00A324E6"/>
    <w:rsid w:val="00A32B20"/>
    <w:rsid w:val="00A32F3C"/>
    <w:rsid w:val="00A32F42"/>
    <w:rsid w:val="00A3308D"/>
    <w:rsid w:val="00A336F4"/>
    <w:rsid w:val="00A34470"/>
    <w:rsid w:val="00A3466A"/>
    <w:rsid w:val="00A34EFA"/>
    <w:rsid w:val="00A35130"/>
    <w:rsid w:val="00A35234"/>
    <w:rsid w:val="00A359FD"/>
    <w:rsid w:val="00A364D7"/>
    <w:rsid w:val="00A366F5"/>
    <w:rsid w:val="00A3689C"/>
    <w:rsid w:val="00A3693D"/>
    <w:rsid w:val="00A36F08"/>
    <w:rsid w:val="00A370BA"/>
    <w:rsid w:val="00A37CE2"/>
    <w:rsid w:val="00A4023A"/>
    <w:rsid w:val="00A40618"/>
    <w:rsid w:val="00A40A0A"/>
    <w:rsid w:val="00A40E38"/>
    <w:rsid w:val="00A41F89"/>
    <w:rsid w:val="00A42623"/>
    <w:rsid w:val="00A42D58"/>
    <w:rsid w:val="00A432D8"/>
    <w:rsid w:val="00A43A80"/>
    <w:rsid w:val="00A43D5C"/>
    <w:rsid w:val="00A441D8"/>
    <w:rsid w:val="00A442CD"/>
    <w:rsid w:val="00A447D9"/>
    <w:rsid w:val="00A44C31"/>
    <w:rsid w:val="00A45530"/>
    <w:rsid w:val="00A4560A"/>
    <w:rsid w:val="00A45C4C"/>
    <w:rsid w:val="00A4609A"/>
    <w:rsid w:val="00A4635C"/>
    <w:rsid w:val="00A466E1"/>
    <w:rsid w:val="00A468B9"/>
    <w:rsid w:val="00A46995"/>
    <w:rsid w:val="00A46A3C"/>
    <w:rsid w:val="00A46AEC"/>
    <w:rsid w:val="00A47069"/>
    <w:rsid w:val="00A47277"/>
    <w:rsid w:val="00A47935"/>
    <w:rsid w:val="00A47BCA"/>
    <w:rsid w:val="00A512E0"/>
    <w:rsid w:val="00A517B1"/>
    <w:rsid w:val="00A51D53"/>
    <w:rsid w:val="00A52741"/>
    <w:rsid w:val="00A5294F"/>
    <w:rsid w:val="00A52BA9"/>
    <w:rsid w:val="00A531E2"/>
    <w:rsid w:val="00A534AA"/>
    <w:rsid w:val="00A53740"/>
    <w:rsid w:val="00A53C65"/>
    <w:rsid w:val="00A53D1C"/>
    <w:rsid w:val="00A54945"/>
    <w:rsid w:val="00A54A44"/>
    <w:rsid w:val="00A56745"/>
    <w:rsid w:val="00A56EBD"/>
    <w:rsid w:val="00A5756A"/>
    <w:rsid w:val="00A57999"/>
    <w:rsid w:val="00A57ADE"/>
    <w:rsid w:val="00A600EC"/>
    <w:rsid w:val="00A607D7"/>
    <w:rsid w:val="00A611AF"/>
    <w:rsid w:val="00A613DC"/>
    <w:rsid w:val="00A618E9"/>
    <w:rsid w:val="00A61BE7"/>
    <w:rsid w:val="00A61EE6"/>
    <w:rsid w:val="00A621A4"/>
    <w:rsid w:val="00A62279"/>
    <w:rsid w:val="00A62764"/>
    <w:rsid w:val="00A62DDC"/>
    <w:rsid w:val="00A6331E"/>
    <w:rsid w:val="00A637B8"/>
    <w:rsid w:val="00A63815"/>
    <w:rsid w:val="00A63C22"/>
    <w:rsid w:val="00A63C46"/>
    <w:rsid w:val="00A6440E"/>
    <w:rsid w:val="00A64733"/>
    <w:rsid w:val="00A647E1"/>
    <w:rsid w:val="00A648EF"/>
    <w:rsid w:val="00A64A26"/>
    <w:rsid w:val="00A6558C"/>
    <w:rsid w:val="00A6612E"/>
    <w:rsid w:val="00A6654E"/>
    <w:rsid w:val="00A66699"/>
    <w:rsid w:val="00A667FC"/>
    <w:rsid w:val="00A66D2F"/>
    <w:rsid w:val="00A66DD2"/>
    <w:rsid w:val="00A67021"/>
    <w:rsid w:val="00A67089"/>
    <w:rsid w:val="00A6741F"/>
    <w:rsid w:val="00A700DA"/>
    <w:rsid w:val="00A7040D"/>
    <w:rsid w:val="00A707A0"/>
    <w:rsid w:val="00A7094B"/>
    <w:rsid w:val="00A70B1A"/>
    <w:rsid w:val="00A70B2E"/>
    <w:rsid w:val="00A71232"/>
    <w:rsid w:val="00A727C1"/>
    <w:rsid w:val="00A7316C"/>
    <w:rsid w:val="00A7386C"/>
    <w:rsid w:val="00A73CB6"/>
    <w:rsid w:val="00A73FAC"/>
    <w:rsid w:val="00A74208"/>
    <w:rsid w:val="00A7427A"/>
    <w:rsid w:val="00A74556"/>
    <w:rsid w:val="00A753E2"/>
    <w:rsid w:val="00A75E57"/>
    <w:rsid w:val="00A762A5"/>
    <w:rsid w:val="00A764A3"/>
    <w:rsid w:val="00A7655D"/>
    <w:rsid w:val="00A76AA4"/>
    <w:rsid w:val="00A76FD4"/>
    <w:rsid w:val="00A80330"/>
    <w:rsid w:val="00A80926"/>
    <w:rsid w:val="00A81350"/>
    <w:rsid w:val="00A81759"/>
    <w:rsid w:val="00A81B8E"/>
    <w:rsid w:val="00A81DD0"/>
    <w:rsid w:val="00A8349E"/>
    <w:rsid w:val="00A83748"/>
    <w:rsid w:val="00A83DDC"/>
    <w:rsid w:val="00A84250"/>
    <w:rsid w:val="00A8435A"/>
    <w:rsid w:val="00A848BB"/>
    <w:rsid w:val="00A8509A"/>
    <w:rsid w:val="00A85444"/>
    <w:rsid w:val="00A85510"/>
    <w:rsid w:val="00A857D1"/>
    <w:rsid w:val="00A863CB"/>
    <w:rsid w:val="00A86B4E"/>
    <w:rsid w:val="00A871A3"/>
    <w:rsid w:val="00A874BF"/>
    <w:rsid w:val="00A879A4"/>
    <w:rsid w:val="00A87A37"/>
    <w:rsid w:val="00A9032D"/>
    <w:rsid w:val="00A90711"/>
    <w:rsid w:val="00A90F65"/>
    <w:rsid w:val="00A911C1"/>
    <w:rsid w:val="00A9144F"/>
    <w:rsid w:val="00A916A6"/>
    <w:rsid w:val="00A91742"/>
    <w:rsid w:val="00A91BBB"/>
    <w:rsid w:val="00A91F0F"/>
    <w:rsid w:val="00A9205B"/>
    <w:rsid w:val="00A92122"/>
    <w:rsid w:val="00A92282"/>
    <w:rsid w:val="00A92BD7"/>
    <w:rsid w:val="00A93533"/>
    <w:rsid w:val="00A9361D"/>
    <w:rsid w:val="00A93B1D"/>
    <w:rsid w:val="00A93C4B"/>
    <w:rsid w:val="00A93EA3"/>
    <w:rsid w:val="00A94134"/>
    <w:rsid w:val="00A9438C"/>
    <w:rsid w:val="00A95925"/>
    <w:rsid w:val="00A95F2B"/>
    <w:rsid w:val="00A96671"/>
    <w:rsid w:val="00A9756E"/>
    <w:rsid w:val="00A975BD"/>
    <w:rsid w:val="00A979F3"/>
    <w:rsid w:val="00AA003F"/>
    <w:rsid w:val="00AA02B0"/>
    <w:rsid w:val="00AA0526"/>
    <w:rsid w:val="00AA06F7"/>
    <w:rsid w:val="00AA0CF9"/>
    <w:rsid w:val="00AA1507"/>
    <w:rsid w:val="00AA1B27"/>
    <w:rsid w:val="00AA1D7E"/>
    <w:rsid w:val="00AA2092"/>
    <w:rsid w:val="00AA2318"/>
    <w:rsid w:val="00AA3402"/>
    <w:rsid w:val="00AA3834"/>
    <w:rsid w:val="00AA4340"/>
    <w:rsid w:val="00AA480C"/>
    <w:rsid w:val="00AA4B05"/>
    <w:rsid w:val="00AA514D"/>
    <w:rsid w:val="00AA5522"/>
    <w:rsid w:val="00AA61FA"/>
    <w:rsid w:val="00AA63DE"/>
    <w:rsid w:val="00AA674D"/>
    <w:rsid w:val="00AA6C18"/>
    <w:rsid w:val="00AA7061"/>
    <w:rsid w:val="00AA71E6"/>
    <w:rsid w:val="00AA740B"/>
    <w:rsid w:val="00AA7C7B"/>
    <w:rsid w:val="00AA7E24"/>
    <w:rsid w:val="00AB1523"/>
    <w:rsid w:val="00AB1CE7"/>
    <w:rsid w:val="00AB24CA"/>
    <w:rsid w:val="00AB276F"/>
    <w:rsid w:val="00AB27D4"/>
    <w:rsid w:val="00AB2874"/>
    <w:rsid w:val="00AB295A"/>
    <w:rsid w:val="00AB2B7E"/>
    <w:rsid w:val="00AB3368"/>
    <w:rsid w:val="00AB3BC3"/>
    <w:rsid w:val="00AB40BF"/>
    <w:rsid w:val="00AB4264"/>
    <w:rsid w:val="00AB437F"/>
    <w:rsid w:val="00AB4861"/>
    <w:rsid w:val="00AB5199"/>
    <w:rsid w:val="00AB5DC7"/>
    <w:rsid w:val="00AB5E05"/>
    <w:rsid w:val="00AB61E0"/>
    <w:rsid w:val="00AB6A94"/>
    <w:rsid w:val="00AB6EAA"/>
    <w:rsid w:val="00AB75A0"/>
    <w:rsid w:val="00AB7609"/>
    <w:rsid w:val="00AB76FB"/>
    <w:rsid w:val="00AB7C4F"/>
    <w:rsid w:val="00AC0586"/>
    <w:rsid w:val="00AC08A5"/>
    <w:rsid w:val="00AC202D"/>
    <w:rsid w:val="00AC20F4"/>
    <w:rsid w:val="00AC2722"/>
    <w:rsid w:val="00AC30F8"/>
    <w:rsid w:val="00AC3B0A"/>
    <w:rsid w:val="00AC3B86"/>
    <w:rsid w:val="00AC4027"/>
    <w:rsid w:val="00AC4217"/>
    <w:rsid w:val="00AC4893"/>
    <w:rsid w:val="00AC4929"/>
    <w:rsid w:val="00AC4A5A"/>
    <w:rsid w:val="00AC57F6"/>
    <w:rsid w:val="00AC5B2C"/>
    <w:rsid w:val="00AC5B8B"/>
    <w:rsid w:val="00AC6055"/>
    <w:rsid w:val="00AC6434"/>
    <w:rsid w:val="00AC6A94"/>
    <w:rsid w:val="00AC6DA6"/>
    <w:rsid w:val="00AC7B05"/>
    <w:rsid w:val="00AC7B8A"/>
    <w:rsid w:val="00AC7DF6"/>
    <w:rsid w:val="00AD0205"/>
    <w:rsid w:val="00AD0409"/>
    <w:rsid w:val="00AD0720"/>
    <w:rsid w:val="00AD073D"/>
    <w:rsid w:val="00AD08E6"/>
    <w:rsid w:val="00AD0960"/>
    <w:rsid w:val="00AD09DB"/>
    <w:rsid w:val="00AD0B2B"/>
    <w:rsid w:val="00AD1779"/>
    <w:rsid w:val="00AD1D3E"/>
    <w:rsid w:val="00AD1DFB"/>
    <w:rsid w:val="00AD1E08"/>
    <w:rsid w:val="00AD3201"/>
    <w:rsid w:val="00AD3419"/>
    <w:rsid w:val="00AD376C"/>
    <w:rsid w:val="00AD3932"/>
    <w:rsid w:val="00AD39B5"/>
    <w:rsid w:val="00AD3B45"/>
    <w:rsid w:val="00AD3C6C"/>
    <w:rsid w:val="00AD3CCB"/>
    <w:rsid w:val="00AD3D12"/>
    <w:rsid w:val="00AD3FD5"/>
    <w:rsid w:val="00AD44BB"/>
    <w:rsid w:val="00AD4DFC"/>
    <w:rsid w:val="00AD57D3"/>
    <w:rsid w:val="00AD5F2F"/>
    <w:rsid w:val="00AD63CF"/>
    <w:rsid w:val="00AD68B0"/>
    <w:rsid w:val="00AD6985"/>
    <w:rsid w:val="00AD6B48"/>
    <w:rsid w:val="00AD7188"/>
    <w:rsid w:val="00AD747D"/>
    <w:rsid w:val="00AD74CC"/>
    <w:rsid w:val="00AD7CE6"/>
    <w:rsid w:val="00AD7CFC"/>
    <w:rsid w:val="00AD7E6C"/>
    <w:rsid w:val="00AD8929"/>
    <w:rsid w:val="00AE013D"/>
    <w:rsid w:val="00AE0DD7"/>
    <w:rsid w:val="00AE0E1B"/>
    <w:rsid w:val="00AE0FD6"/>
    <w:rsid w:val="00AE2E2E"/>
    <w:rsid w:val="00AE3101"/>
    <w:rsid w:val="00AE3343"/>
    <w:rsid w:val="00AE36BC"/>
    <w:rsid w:val="00AE3D0A"/>
    <w:rsid w:val="00AE3E06"/>
    <w:rsid w:val="00AE44DF"/>
    <w:rsid w:val="00AE4CD9"/>
    <w:rsid w:val="00AE56CF"/>
    <w:rsid w:val="00AE5EAB"/>
    <w:rsid w:val="00AE645F"/>
    <w:rsid w:val="00AE65D2"/>
    <w:rsid w:val="00AE7346"/>
    <w:rsid w:val="00AE79F6"/>
    <w:rsid w:val="00AE7E24"/>
    <w:rsid w:val="00AF037D"/>
    <w:rsid w:val="00AF07E0"/>
    <w:rsid w:val="00AF0A32"/>
    <w:rsid w:val="00AF0CE7"/>
    <w:rsid w:val="00AF0FDB"/>
    <w:rsid w:val="00AF0FF2"/>
    <w:rsid w:val="00AF1035"/>
    <w:rsid w:val="00AF13A8"/>
    <w:rsid w:val="00AF13D5"/>
    <w:rsid w:val="00AF1494"/>
    <w:rsid w:val="00AF187C"/>
    <w:rsid w:val="00AF1D55"/>
    <w:rsid w:val="00AF29D2"/>
    <w:rsid w:val="00AF31AC"/>
    <w:rsid w:val="00AF349A"/>
    <w:rsid w:val="00AF3645"/>
    <w:rsid w:val="00AF4789"/>
    <w:rsid w:val="00AF49B1"/>
    <w:rsid w:val="00AF4F87"/>
    <w:rsid w:val="00AF527A"/>
    <w:rsid w:val="00AF52F6"/>
    <w:rsid w:val="00AF550C"/>
    <w:rsid w:val="00AF5695"/>
    <w:rsid w:val="00AF5C51"/>
    <w:rsid w:val="00AF5EE6"/>
    <w:rsid w:val="00AF63B8"/>
    <w:rsid w:val="00AF6BC9"/>
    <w:rsid w:val="00AF72B2"/>
    <w:rsid w:val="00AF7363"/>
    <w:rsid w:val="00B00440"/>
    <w:rsid w:val="00B0070B"/>
    <w:rsid w:val="00B008A0"/>
    <w:rsid w:val="00B01992"/>
    <w:rsid w:val="00B01A31"/>
    <w:rsid w:val="00B02350"/>
    <w:rsid w:val="00B024F3"/>
    <w:rsid w:val="00B02B9A"/>
    <w:rsid w:val="00B02EFA"/>
    <w:rsid w:val="00B03006"/>
    <w:rsid w:val="00B0392D"/>
    <w:rsid w:val="00B03EB9"/>
    <w:rsid w:val="00B03F05"/>
    <w:rsid w:val="00B03F96"/>
    <w:rsid w:val="00B04D34"/>
    <w:rsid w:val="00B05DF5"/>
    <w:rsid w:val="00B06198"/>
    <w:rsid w:val="00B0687F"/>
    <w:rsid w:val="00B069AE"/>
    <w:rsid w:val="00B06CE6"/>
    <w:rsid w:val="00B07DF5"/>
    <w:rsid w:val="00B103A6"/>
    <w:rsid w:val="00B10C3D"/>
    <w:rsid w:val="00B12798"/>
    <w:rsid w:val="00B127AB"/>
    <w:rsid w:val="00B12C99"/>
    <w:rsid w:val="00B12D28"/>
    <w:rsid w:val="00B13140"/>
    <w:rsid w:val="00B13C43"/>
    <w:rsid w:val="00B13D7A"/>
    <w:rsid w:val="00B1581D"/>
    <w:rsid w:val="00B17126"/>
    <w:rsid w:val="00B17177"/>
    <w:rsid w:val="00B177DF"/>
    <w:rsid w:val="00B17C95"/>
    <w:rsid w:val="00B20153"/>
    <w:rsid w:val="00B20172"/>
    <w:rsid w:val="00B206D4"/>
    <w:rsid w:val="00B20992"/>
    <w:rsid w:val="00B20A48"/>
    <w:rsid w:val="00B21BE9"/>
    <w:rsid w:val="00B21C53"/>
    <w:rsid w:val="00B21F77"/>
    <w:rsid w:val="00B22056"/>
    <w:rsid w:val="00B2212F"/>
    <w:rsid w:val="00B22ECD"/>
    <w:rsid w:val="00B2332A"/>
    <w:rsid w:val="00B23B8A"/>
    <w:rsid w:val="00B23B8C"/>
    <w:rsid w:val="00B243E1"/>
    <w:rsid w:val="00B24558"/>
    <w:rsid w:val="00B24A74"/>
    <w:rsid w:val="00B24F2A"/>
    <w:rsid w:val="00B255A5"/>
    <w:rsid w:val="00B25988"/>
    <w:rsid w:val="00B26103"/>
    <w:rsid w:val="00B268D9"/>
    <w:rsid w:val="00B26B5D"/>
    <w:rsid w:val="00B26CA9"/>
    <w:rsid w:val="00B270A7"/>
    <w:rsid w:val="00B273AB"/>
    <w:rsid w:val="00B273BD"/>
    <w:rsid w:val="00B27569"/>
    <w:rsid w:val="00B3012C"/>
    <w:rsid w:val="00B30479"/>
    <w:rsid w:val="00B30B89"/>
    <w:rsid w:val="00B31497"/>
    <w:rsid w:val="00B31809"/>
    <w:rsid w:val="00B319B5"/>
    <w:rsid w:val="00B31AA8"/>
    <w:rsid w:val="00B31C81"/>
    <w:rsid w:val="00B31CCC"/>
    <w:rsid w:val="00B32484"/>
    <w:rsid w:val="00B3248C"/>
    <w:rsid w:val="00B32491"/>
    <w:rsid w:val="00B3271A"/>
    <w:rsid w:val="00B327CA"/>
    <w:rsid w:val="00B32C3D"/>
    <w:rsid w:val="00B32C4D"/>
    <w:rsid w:val="00B33487"/>
    <w:rsid w:val="00B334E4"/>
    <w:rsid w:val="00B33833"/>
    <w:rsid w:val="00B33CFE"/>
    <w:rsid w:val="00B33DAF"/>
    <w:rsid w:val="00B349F4"/>
    <w:rsid w:val="00B3525E"/>
    <w:rsid w:val="00B35288"/>
    <w:rsid w:val="00B35B5A"/>
    <w:rsid w:val="00B36148"/>
    <w:rsid w:val="00B3679B"/>
    <w:rsid w:val="00B36847"/>
    <w:rsid w:val="00B37613"/>
    <w:rsid w:val="00B37B80"/>
    <w:rsid w:val="00B409C2"/>
    <w:rsid w:val="00B40C22"/>
    <w:rsid w:val="00B41451"/>
    <w:rsid w:val="00B41B0A"/>
    <w:rsid w:val="00B42578"/>
    <w:rsid w:val="00B4287A"/>
    <w:rsid w:val="00B42AA7"/>
    <w:rsid w:val="00B42DD2"/>
    <w:rsid w:val="00B42FE3"/>
    <w:rsid w:val="00B4350F"/>
    <w:rsid w:val="00B437F3"/>
    <w:rsid w:val="00B438FA"/>
    <w:rsid w:val="00B44938"/>
    <w:rsid w:val="00B44D64"/>
    <w:rsid w:val="00B450FC"/>
    <w:rsid w:val="00B47B5B"/>
    <w:rsid w:val="00B50094"/>
    <w:rsid w:val="00B50CED"/>
    <w:rsid w:val="00B50DD7"/>
    <w:rsid w:val="00B512D6"/>
    <w:rsid w:val="00B51834"/>
    <w:rsid w:val="00B51A55"/>
    <w:rsid w:val="00B52895"/>
    <w:rsid w:val="00B52EB4"/>
    <w:rsid w:val="00B52ED5"/>
    <w:rsid w:val="00B53029"/>
    <w:rsid w:val="00B5306D"/>
    <w:rsid w:val="00B531B2"/>
    <w:rsid w:val="00B5381D"/>
    <w:rsid w:val="00B53AB4"/>
    <w:rsid w:val="00B53B1C"/>
    <w:rsid w:val="00B53DCA"/>
    <w:rsid w:val="00B54163"/>
    <w:rsid w:val="00B5438A"/>
    <w:rsid w:val="00B547A7"/>
    <w:rsid w:val="00B549C8"/>
    <w:rsid w:val="00B54DE9"/>
    <w:rsid w:val="00B55071"/>
    <w:rsid w:val="00B5529D"/>
    <w:rsid w:val="00B55531"/>
    <w:rsid w:val="00B55A31"/>
    <w:rsid w:val="00B55B0B"/>
    <w:rsid w:val="00B55B3E"/>
    <w:rsid w:val="00B55DDF"/>
    <w:rsid w:val="00B57269"/>
    <w:rsid w:val="00B5729B"/>
    <w:rsid w:val="00B574A6"/>
    <w:rsid w:val="00B57556"/>
    <w:rsid w:val="00B57A48"/>
    <w:rsid w:val="00B57BEC"/>
    <w:rsid w:val="00B60526"/>
    <w:rsid w:val="00B60D31"/>
    <w:rsid w:val="00B61CEB"/>
    <w:rsid w:val="00B61F0B"/>
    <w:rsid w:val="00B639EF"/>
    <w:rsid w:val="00B63BFD"/>
    <w:rsid w:val="00B646C0"/>
    <w:rsid w:val="00B64765"/>
    <w:rsid w:val="00B6477A"/>
    <w:rsid w:val="00B64852"/>
    <w:rsid w:val="00B65339"/>
    <w:rsid w:val="00B65590"/>
    <w:rsid w:val="00B656E4"/>
    <w:rsid w:val="00B66753"/>
    <w:rsid w:val="00B67875"/>
    <w:rsid w:val="00B67A2D"/>
    <w:rsid w:val="00B67C69"/>
    <w:rsid w:val="00B67CE1"/>
    <w:rsid w:val="00B7045C"/>
    <w:rsid w:val="00B7077D"/>
    <w:rsid w:val="00B70E4F"/>
    <w:rsid w:val="00B70EA3"/>
    <w:rsid w:val="00B7109E"/>
    <w:rsid w:val="00B7117B"/>
    <w:rsid w:val="00B71481"/>
    <w:rsid w:val="00B717BA"/>
    <w:rsid w:val="00B718F5"/>
    <w:rsid w:val="00B71947"/>
    <w:rsid w:val="00B72116"/>
    <w:rsid w:val="00B72178"/>
    <w:rsid w:val="00B72508"/>
    <w:rsid w:val="00B7287A"/>
    <w:rsid w:val="00B72F0A"/>
    <w:rsid w:val="00B7372D"/>
    <w:rsid w:val="00B73D2A"/>
    <w:rsid w:val="00B748FF"/>
    <w:rsid w:val="00B74C65"/>
    <w:rsid w:val="00B74E40"/>
    <w:rsid w:val="00B74EB2"/>
    <w:rsid w:val="00B753FC"/>
    <w:rsid w:val="00B75513"/>
    <w:rsid w:val="00B75D37"/>
    <w:rsid w:val="00B75D7C"/>
    <w:rsid w:val="00B75F99"/>
    <w:rsid w:val="00B7645B"/>
    <w:rsid w:val="00B76528"/>
    <w:rsid w:val="00B766B3"/>
    <w:rsid w:val="00B76CB1"/>
    <w:rsid w:val="00B773DB"/>
    <w:rsid w:val="00B80389"/>
    <w:rsid w:val="00B807F7"/>
    <w:rsid w:val="00B80FCC"/>
    <w:rsid w:val="00B811B1"/>
    <w:rsid w:val="00B8154D"/>
    <w:rsid w:val="00B81F4C"/>
    <w:rsid w:val="00B81FD5"/>
    <w:rsid w:val="00B82417"/>
    <w:rsid w:val="00B825F9"/>
    <w:rsid w:val="00B82740"/>
    <w:rsid w:val="00B82B3B"/>
    <w:rsid w:val="00B82F0C"/>
    <w:rsid w:val="00B8441F"/>
    <w:rsid w:val="00B8448D"/>
    <w:rsid w:val="00B84573"/>
    <w:rsid w:val="00B84C2C"/>
    <w:rsid w:val="00B84C58"/>
    <w:rsid w:val="00B84E90"/>
    <w:rsid w:val="00B84FFD"/>
    <w:rsid w:val="00B85165"/>
    <w:rsid w:val="00B85455"/>
    <w:rsid w:val="00B857FA"/>
    <w:rsid w:val="00B85C69"/>
    <w:rsid w:val="00B85EA5"/>
    <w:rsid w:val="00B86393"/>
    <w:rsid w:val="00B863E5"/>
    <w:rsid w:val="00B86990"/>
    <w:rsid w:val="00B86DC9"/>
    <w:rsid w:val="00B87B83"/>
    <w:rsid w:val="00B87D4F"/>
    <w:rsid w:val="00B87EC5"/>
    <w:rsid w:val="00B8DB45"/>
    <w:rsid w:val="00B9164E"/>
    <w:rsid w:val="00B91F87"/>
    <w:rsid w:val="00B92146"/>
    <w:rsid w:val="00B929A4"/>
    <w:rsid w:val="00B92A45"/>
    <w:rsid w:val="00B931FA"/>
    <w:rsid w:val="00B9348E"/>
    <w:rsid w:val="00B93563"/>
    <w:rsid w:val="00B9409D"/>
    <w:rsid w:val="00B944FE"/>
    <w:rsid w:val="00B94B92"/>
    <w:rsid w:val="00B94C91"/>
    <w:rsid w:val="00B94E05"/>
    <w:rsid w:val="00B94F69"/>
    <w:rsid w:val="00B951E4"/>
    <w:rsid w:val="00B95508"/>
    <w:rsid w:val="00B95586"/>
    <w:rsid w:val="00B95AA7"/>
    <w:rsid w:val="00B95C48"/>
    <w:rsid w:val="00B95CCF"/>
    <w:rsid w:val="00B96C6E"/>
    <w:rsid w:val="00B96D9C"/>
    <w:rsid w:val="00B96F67"/>
    <w:rsid w:val="00B9702A"/>
    <w:rsid w:val="00BA0034"/>
    <w:rsid w:val="00BA0235"/>
    <w:rsid w:val="00BA0D71"/>
    <w:rsid w:val="00BA0EBC"/>
    <w:rsid w:val="00BA1592"/>
    <w:rsid w:val="00BA15E1"/>
    <w:rsid w:val="00BA169F"/>
    <w:rsid w:val="00BA1935"/>
    <w:rsid w:val="00BA1EFA"/>
    <w:rsid w:val="00BA1F02"/>
    <w:rsid w:val="00BA1F60"/>
    <w:rsid w:val="00BA2373"/>
    <w:rsid w:val="00BA322A"/>
    <w:rsid w:val="00BA36E5"/>
    <w:rsid w:val="00BA3743"/>
    <w:rsid w:val="00BA37CD"/>
    <w:rsid w:val="00BA3F37"/>
    <w:rsid w:val="00BA461F"/>
    <w:rsid w:val="00BA555A"/>
    <w:rsid w:val="00BA5FF9"/>
    <w:rsid w:val="00BA6213"/>
    <w:rsid w:val="00BA69E9"/>
    <w:rsid w:val="00BA74DF"/>
    <w:rsid w:val="00BA7AB7"/>
    <w:rsid w:val="00BA7B73"/>
    <w:rsid w:val="00BB0C4E"/>
    <w:rsid w:val="00BB1494"/>
    <w:rsid w:val="00BB1B8D"/>
    <w:rsid w:val="00BB2815"/>
    <w:rsid w:val="00BB2C67"/>
    <w:rsid w:val="00BB345D"/>
    <w:rsid w:val="00BB4483"/>
    <w:rsid w:val="00BB4561"/>
    <w:rsid w:val="00BB4F53"/>
    <w:rsid w:val="00BB4F9E"/>
    <w:rsid w:val="00BB6C65"/>
    <w:rsid w:val="00BB6F25"/>
    <w:rsid w:val="00BB7143"/>
    <w:rsid w:val="00BB7A71"/>
    <w:rsid w:val="00BC0706"/>
    <w:rsid w:val="00BC104A"/>
    <w:rsid w:val="00BC155A"/>
    <w:rsid w:val="00BC155F"/>
    <w:rsid w:val="00BC1572"/>
    <w:rsid w:val="00BC17A0"/>
    <w:rsid w:val="00BC1D40"/>
    <w:rsid w:val="00BC1EA3"/>
    <w:rsid w:val="00BC271C"/>
    <w:rsid w:val="00BC27BA"/>
    <w:rsid w:val="00BC39BB"/>
    <w:rsid w:val="00BC3ED4"/>
    <w:rsid w:val="00BC4886"/>
    <w:rsid w:val="00BC58CF"/>
    <w:rsid w:val="00BC686C"/>
    <w:rsid w:val="00BC68E1"/>
    <w:rsid w:val="00BC69A1"/>
    <w:rsid w:val="00BC6D76"/>
    <w:rsid w:val="00BC71C5"/>
    <w:rsid w:val="00BC7319"/>
    <w:rsid w:val="00BC782E"/>
    <w:rsid w:val="00BC7CEE"/>
    <w:rsid w:val="00BD04A8"/>
    <w:rsid w:val="00BD0832"/>
    <w:rsid w:val="00BD0CBA"/>
    <w:rsid w:val="00BD1023"/>
    <w:rsid w:val="00BD1D89"/>
    <w:rsid w:val="00BD1F58"/>
    <w:rsid w:val="00BD1FF5"/>
    <w:rsid w:val="00BD2321"/>
    <w:rsid w:val="00BD2718"/>
    <w:rsid w:val="00BD2AD5"/>
    <w:rsid w:val="00BD2D4A"/>
    <w:rsid w:val="00BD2E0C"/>
    <w:rsid w:val="00BD3B1F"/>
    <w:rsid w:val="00BD4123"/>
    <w:rsid w:val="00BD45B1"/>
    <w:rsid w:val="00BD47B9"/>
    <w:rsid w:val="00BD4B19"/>
    <w:rsid w:val="00BD5A81"/>
    <w:rsid w:val="00BD70B8"/>
    <w:rsid w:val="00BD792E"/>
    <w:rsid w:val="00BD7BF2"/>
    <w:rsid w:val="00BD7D16"/>
    <w:rsid w:val="00BE0040"/>
    <w:rsid w:val="00BE0419"/>
    <w:rsid w:val="00BE053B"/>
    <w:rsid w:val="00BE0923"/>
    <w:rsid w:val="00BE0DBA"/>
    <w:rsid w:val="00BE0E7D"/>
    <w:rsid w:val="00BE140A"/>
    <w:rsid w:val="00BE1544"/>
    <w:rsid w:val="00BE1722"/>
    <w:rsid w:val="00BE2109"/>
    <w:rsid w:val="00BE28B1"/>
    <w:rsid w:val="00BE2EC0"/>
    <w:rsid w:val="00BE3226"/>
    <w:rsid w:val="00BE38B2"/>
    <w:rsid w:val="00BE38DD"/>
    <w:rsid w:val="00BE41AC"/>
    <w:rsid w:val="00BE4550"/>
    <w:rsid w:val="00BE47B5"/>
    <w:rsid w:val="00BE5104"/>
    <w:rsid w:val="00BE59ED"/>
    <w:rsid w:val="00BE5BFE"/>
    <w:rsid w:val="00BE5DBF"/>
    <w:rsid w:val="00BE6D3B"/>
    <w:rsid w:val="00BE7941"/>
    <w:rsid w:val="00BE7B96"/>
    <w:rsid w:val="00BE7CD4"/>
    <w:rsid w:val="00BF026D"/>
    <w:rsid w:val="00BF052E"/>
    <w:rsid w:val="00BF0A16"/>
    <w:rsid w:val="00BF0AFD"/>
    <w:rsid w:val="00BF1552"/>
    <w:rsid w:val="00BF3012"/>
    <w:rsid w:val="00BF314C"/>
    <w:rsid w:val="00BF38BF"/>
    <w:rsid w:val="00BF3B0B"/>
    <w:rsid w:val="00BF3B9F"/>
    <w:rsid w:val="00BF3F4E"/>
    <w:rsid w:val="00BF41D0"/>
    <w:rsid w:val="00BF4987"/>
    <w:rsid w:val="00BF4B9B"/>
    <w:rsid w:val="00BF4BD5"/>
    <w:rsid w:val="00BF4D22"/>
    <w:rsid w:val="00BF5666"/>
    <w:rsid w:val="00BF59B6"/>
    <w:rsid w:val="00BF6272"/>
    <w:rsid w:val="00BF6516"/>
    <w:rsid w:val="00BF660A"/>
    <w:rsid w:val="00BF6C27"/>
    <w:rsid w:val="00BF6C5B"/>
    <w:rsid w:val="00BF74CE"/>
    <w:rsid w:val="00BF7586"/>
    <w:rsid w:val="00BF76B7"/>
    <w:rsid w:val="00C0048D"/>
    <w:rsid w:val="00C005BF"/>
    <w:rsid w:val="00C00BFC"/>
    <w:rsid w:val="00C00C2F"/>
    <w:rsid w:val="00C00CA3"/>
    <w:rsid w:val="00C00CAB"/>
    <w:rsid w:val="00C00ED6"/>
    <w:rsid w:val="00C0137E"/>
    <w:rsid w:val="00C0174F"/>
    <w:rsid w:val="00C01A69"/>
    <w:rsid w:val="00C01EAA"/>
    <w:rsid w:val="00C023A2"/>
    <w:rsid w:val="00C025AF"/>
    <w:rsid w:val="00C0260F"/>
    <w:rsid w:val="00C02D19"/>
    <w:rsid w:val="00C02DCB"/>
    <w:rsid w:val="00C03051"/>
    <w:rsid w:val="00C032F9"/>
    <w:rsid w:val="00C03D74"/>
    <w:rsid w:val="00C03EDF"/>
    <w:rsid w:val="00C043B0"/>
    <w:rsid w:val="00C04665"/>
    <w:rsid w:val="00C04869"/>
    <w:rsid w:val="00C04992"/>
    <w:rsid w:val="00C04B2C"/>
    <w:rsid w:val="00C05150"/>
    <w:rsid w:val="00C053CE"/>
    <w:rsid w:val="00C05C4E"/>
    <w:rsid w:val="00C05CC7"/>
    <w:rsid w:val="00C0640D"/>
    <w:rsid w:val="00C06E8D"/>
    <w:rsid w:val="00C06FC8"/>
    <w:rsid w:val="00C073DB"/>
    <w:rsid w:val="00C078A9"/>
    <w:rsid w:val="00C07B29"/>
    <w:rsid w:val="00C07D6E"/>
    <w:rsid w:val="00C07EED"/>
    <w:rsid w:val="00C1089A"/>
    <w:rsid w:val="00C10919"/>
    <w:rsid w:val="00C11035"/>
    <w:rsid w:val="00C11250"/>
    <w:rsid w:val="00C11327"/>
    <w:rsid w:val="00C11D75"/>
    <w:rsid w:val="00C127B3"/>
    <w:rsid w:val="00C13358"/>
    <w:rsid w:val="00C13418"/>
    <w:rsid w:val="00C135DD"/>
    <w:rsid w:val="00C136F6"/>
    <w:rsid w:val="00C13B1A"/>
    <w:rsid w:val="00C13D64"/>
    <w:rsid w:val="00C13DD8"/>
    <w:rsid w:val="00C141D4"/>
    <w:rsid w:val="00C149A7"/>
    <w:rsid w:val="00C15204"/>
    <w:rsid w:val="00C15444"/>
    <w:rsid w:val="00C159AD"/>
    <w:rsid w:val="00C160F7"/>
    <w:rsid w:val="00C163D2"/>
    <w:rsid w:val="00C166D5"/>
    <w:rsid w:val="00C16FB1"/>
    <w:rsid w:val="00C17745"/>
    <w:rsid w:val="00C178B4"/>
    <w:rsid w:val="00C17EA8"/>
    <w:rsid w:val="00C17FCD"/>
    <w:rsid w:val="00C20155"/>
    <w:rsid w:val="00C20761"/>
    <w:rsid w:val="00C20819"/>
    <w:rsid w:val="00C20E43"/>
    <w:rsid w:val="00C211AE"/>
    <w:rsid w:val="00C2128F"/>
    <w:rsid w:val="00C2140D"/>
    <w:rsid w:val="00C2146F"/>
    <w:rsid w:val="00C214F8"/>
    <w:rsid w:val="00C21DB4"/>
    <w:rsid w:val="00C22741"/>
    <w:rsid w:val="00C228A8"/>
    <w:rsid w:val="00C22FA3"/>
    <w:rsid w:val="00C23855"/>
    <w:rsid w:val="00C23A99"/>
    <w:rsid w:val="00C23C83"/>
    <w:rsid w:val="00C24802"/>
    <w:rsid w:val="00C249FC"/>
    <w:rsid w:val="00C24AA8"/>
    <w:rsid w:val="00C24C41"/>
    <w:rsid w:val="00C24CF6"/>
    <w:rsid w:val="00C25054"/>
    <w:rsid w:val="00C25305"/>
    <w:rsid w:val="00C25407"/>
    <w:rsid w:val="00C2611F"/>
    <w:rsid w:val="00C26164"/>
    <w:rsid w:val="00C263D9"/>
    <w:rsid w:val="00C26900"/>
    <w:rsid w:val="00C26F72"/>
    <w:rsid w:val="00C2748C"/>
    <w:rsid w:val="00C2768C"/>
    <w:rsid w:val="00C27B4E"/>
    <w:rsid w:val="00C27C84"/>
    <w:rsid w:val="00C302D2"/>
    <w:rsid w:val="00C3097D"/>
    <w:rsid w:val="00C30B03"/>
    <w:rsid w:val="00C310A6"/>
    <w:rsid w:val="00C317BA"/>
    <w:rsid w:val="00C3180A"/>
    <w:rsid w:val="00C31B33"/>
    <w:rsid w:val="00C31E90"/>
    <w:rsid w:val="00C32049"/>
    <w:rsid w:val="00C320FC"/>
    <w:rsid w:val="00C32190"/>
    <w:rsid w:val="00C32CD1"/>
    <w:rsid w:val="00C32D30"/>
    <w:rsid w:val="00C333CF"/>
    <w:rsid w:val="00C33D45"/>
    <w:rsid w:val="00C33F1B"/>
    <w:rsid w:val="00C3441B"/>
    <w:rsid w:val="00C345F0"/>
    <w:rsid w:val="00C34CF4"/>
    <w:rsid w:val="00C34D84"/>
    <w:rsid w:val="00C35405"/>
    <w:rsid w:val="00C3544E"/>
    <w:rsid w:val="00C36983"/>
    <w:rsid w:val="00C369E7"/>
    <w:rsid w:val="00C36E44"/>
    <w:rsid w:val="00C3717F"/>
    <w:rsid w:val="00C3789C"/>
    <w:rsid w:val="00C37A08"/>
    <w:rsid w:val="00C37DB7"/>
    <w:rsid w:val="00C4003D"/>
    <w:rsid w:val="00C4031B"/>
    <w:rsid w:val="00C40451"/>
    <w:rsid w:val="00C40BB9"/>
    <w:rsid w:val="00C41066"/>
    <w:rsid w:val="00C416AF"/>
    <w:rsid w:val="00C423DD"/>
    <w:rsid w:val="00C426AB"/>
    <w:rsid w:val="00C42C33"/>
    <w:rsid w:val="00C42F09"/>
    <w:rsid w:val="00C436AE"/>
    <w:rsid w:val="00C446F3"/>
    <w:rsid w:val="00C4474B"/>
    <w:rsid w:val="00C448D2"/>
    <w:rsid w:val="00C454FC"/>
    <w:rsid w:val="00C4583B"/>
    <w:rsid w:val="00C458AE"/>
    <w:rsid w:val="00C46075"/>
    <w:rsid w:val="00C4623D"/>
    <w:rsid w:val="00C469D9"/>
    <w:rsid w:val="00C47A08"/>
    <w:rsid w:val="00C500FA"/>
    <w:rsid w:val="00C5054A"/>
    <w:rsid w:val="00C509B3"/>
    <w:rsid w:val="00C50AC1"/>
    <w:rsid w:val="00C50E09"/>
    <w:rsid w:val="00C50FF0"/>
    <w:rsid w:val="00C51F0F"/>
    <w:rsid w:val="00C52174"/>
    <w:rsid w:val="00C52B28"/>
    <w:rsid w:val="00C53C97"/>
    <w:rsid w:val="00C54544"/>
    <w:rsid w:val="00C5455E"/>
    <w:rsid w:val="00C54D3E"/>
    <w:rsid w:val="00C54F92"/>
    <w:rsid w:val="00C5597F"/>
    <w:rsid w:val="00C56426"/>
    <w:rsid w:val="00C56447"/>
    <w:rsid w:val="00C565C5"/>
    <w:rsid w:val="00C5702B"/>
    <w:rsid w:val="00C571E0"/>
    <w:rsid w:val="00C575A9"/>
    <w:rsid w:val="00C57860"/>
    <w:rsid w:val="00C5DC39"/>
    <w:rsid w:val="00C6011B"/>
    <w:rsid w:val="00C602B6"/>
    <w:rsid w:val="00C60F8B"/>
    <w:rsid w:val="00C610EF"/>
    <w:rsid w:val="00C614B9"/>
    <w:rsid w:val="00C622AE"/>
    <w:rsid w:val="00C627A3"/>
    <w:rsid w:val="00C62C8C"/>
    <w:rsid w:val="00C63035"/>
    <w:rsid w:val="00C63081"/>
    <w:rsid w:val="00C635E7"/>
    <w:rsid w:val="00C636C2"/>
    <w:rsid w:val="00C63F85"/>
    <w:rsid w:val="00C644F4"/>
    <w:rsid w:val="00C64947"/>
    <w:rsid w:val="00C65115"/>
    <w:rsid w:val="00C65548"/>
    <w:rsid w:val="00C65E09"/>
    <w:rsid w:val="00C660B2"/>
    <w:rsid w:val="00C665F6"/>
    <w:rsid w:val="00C6662B"/>
    <w:rsid w:val="00C6672A"/>
    <w:rsid w:val="00C667D3"/>
    <w:rsid w:val="00C66890"/>
    <w:rsid w:val="00C67105"/>
    <w:rsid w:val="00C67148"/>
    <w:rsid w:val="00C6721D"/>
    <w:rsid w:val="00C6762F"/>
    <w:rsid w:val="00C70284"/>
    <w:rsid w:val="00C702E8"/>
    <w:rsid w:val="00C70776"/>
    <w:rsid w:val="00C71171"/>
    <w:rsid w:val="00C71633"/>
    <w:rsid w:val="00C71D64"/>
    <w:rsid w:val="00C7258A"/>
    <w:rsid w:val="00C7265A"/>
    <w:rsid w:val="00C72B2F"/>
    <w:rsid w:val="00C7375F"/>
    <w:rsid w:val="00C7385B"/>
    <w:rsid w:val="00C74427"/>
    <w:rsid w:val="00C7443D"/>
    <w:rsid w:val="00C74EF5"/>
    <w:rsid w:val="00C7506D"/>
    <w:rsid w:val="00C75176"/>
    <w:rsid w:val="00C7547F"/>
    <w:rsid w:val="00C755F5"/>
    <w:rsid w:val="00C757F4"/>
    <w:rsid w:val="00C75B2A"/>
    <w:rsid w:val="00C75BEB"/>
    <w:rsid w:val="00C75DC0"/>
    <w:rsid w:val="00C75FFC"/>
    <w:rsid w:val="00C760F5"/>
    <w:rsid w:val="00C7656A"/>
    <w:rsid w:val="00C76892"/>
    <w:rsid w:val="00C76FF2"/>
    <w:rsid w:val="00C772CB"/>
    <w:rsid w:val="00C77368"/>
    <w:rsid w:val="00C7754D"/>
    <w:rsid w:val="00C778CA"/>
    <w:rsid w:val="00C778D4"/>
    <w:rsid w:val="00C77B52"/>
    <w:rsid w:val="00C77BC5"/>
    <w:rsid w:val="00C80018"/>
    <w:rsid w:val="00C804FD"/>
    <w:rsid w:val="00C808E0"/>
    <w:rsid w:val="00C80BFD"/>
    <w:rsid w:val="00C80CED"/>
    <w:rsid w:val="00C80E56"/>
    <w:rsid w:val="00C80FEC"/>
    <w:rsid w:val="00C81124"/>
    <w:rsid w:val="00C81802"/>
    <w:rsid w:val="00C81FFA"/>
    <w:rsid w:val="00C82343"/>
    <w:rsid w:val="00C827F3"/>
    <w:rsid w:val="00C829CF"/>
    <w:rsid w:val="00C8367A"/>
    <w:rsid w:val="00C83C58"/>
    <w:rsid w:val="00C84378"/>
    <w:rsid w:val="00C84400"/>
    <w:rsid w:val="00C85060"/>
    <w:rsid w:val="00C853FD"/>
    <w:rsid w:val="00C85935"/>
    <w:rsid w:val="00C85CA0"/>
    <w:rsid w:val="00C85CCF"/>
    <w:rsid w:val="00C86007"/>
    <w:rsid w:val="00C86092"/>
    <w:rsid w:val="00C86347"/>
    <w:rsid w:val="00C86519"/>
    <w:rsid w:val="00C867D9"/>
    <w:rsid w:val="00C86D84"/>
    <w:rsid w:val="00C875D1"/>
    <w:rsid w:val="00C87600"/>
    <w:rsid w:val="00C879F1"/>
    <w:rsid w:val="00C87C11"/>
    <w:rsid w:val="00C87C95"/>
    <w:rsid w:val="00C87CF9"/>
    <w:rsid w:val="00C9114B"/>
    <w:rsid w:val="00C91295"/>
    <w:rsid w:val="00C91502"/>
    <w:rsid w:val="00C91D46"/>
    <w:rsid w:val="00C91E8C"/>
    <w:rsid w:val="00C93B24"/>
    <w:rsid w:val="00C9411C"/>
    <w:rsid w:val="00C9544A"/>
    <w:rsid w:val="00C95848"/>
    <w:rsid w:val="00C95A84"/>
    <w:rsid w:val="00C95B41"/>
    <w:rsid w:val="00C95BF8"/>
    <w:rsid w:val="00C95D6C"/>
    <w:rsid w:val="00C95FB8"/>
    <w:rsid w:val="00C96007"/>
    <w:rsid w:val="00C96B04"/>
    <w:rsid w:val="00C96C1A"/>
    <w:rsid w:val="00C96D15"/>
    <w:rsid w:val="00C96D5D"/>
    <w:rsid w:val="00C96E36"/>
    <w:rsid w:val="00C978E7"/>
    <w:rsid w:val="00C97A19"/>
    <w:rsid w:val="00CA0055"/>
    <w:rsid w:val="00CA00B5"/>
    <w:rsid w:val="00CA19B6"/>
    <w:rsid w:val="00CA1E6C"/>
    <w:rsid w:val="00CA246D"/>
    <w:rsid w:val="00CA2FB7"/>
    <w:rsid w:val="00CA3205"/>
    <w:rsid w:val="00CA3821"/>
    <w:rsid w:val="00CA38B0"/>
    <w:rsid w:val="00CA3EF1"/>
    <w:rsid w:val="00CA400B"/>
    <w:rsid w:val="00CA4321"/>
    <w:rsid w:val="00CA43CF"/>
    <w:rsid w:val="00CA4990"/>
    <w:rsid w:val="00CA4BC3"/>
    <w:rsid w:val="00CA6024"/>
    <w:rsid w:val="00CA63D0"/>
    <w:rsid w:val="00CA68E6"/>
    <w:rsid w:val="00CA6B66"/>
    <w:rsid w:val="00CA6D96"/>
    <w:rsid w:val="00CA716D"/>
    <w:rsid w:val="00CA78D6"/>
    <w:rsid w:val="00CA7B81"/>
    <w:rsid w:val="00CB097D"/>
    <w:rsid w:val="00CB0C97"/>
    <w:rsid w:val="00CB0FBE"/>
    <w:rsid w:val="00CB11AF"/>
    <w:rsid w:val="00CB142F"/>
    <w:rsid w:val="00CB2DB2"/>
    <w:rsid w:val="00CB355A"/>
    <w:rsid w:val="00CB368A"/>
    <w:rsid w:val="00CB3A1A"/>
    <w:rsid w:val="00CB3A71"/>
    <w:rsid w:val="00CB3ABC"/>
    <w:rsid w:val="00CB3F90"/>
    <w:rsid w:val="00CB485B"/>
    <w:rsid w:val="00CB519A"/>
    <w:rsid w:val="00CB616E"/>
    <w:rsid w:val="00CB63CB"/>
    <w:rsid w:val="00CB6915"/>
    <w:rsid w:val="00CB6A31"/>
    <w:rsid w:val="00CB6AC5"/>
    <w:rsid w:val="00CB6B6B"/>
    <w:rsid w:val="00CB70F7"/>
    <w:rsid w:val="00CB741D"/>
    <w:rsid w:val="00CB7809"/>
    <w:rsid w:val="00CC06B4"/>
    <w:rsid w:val="00CC0B25"/>
    <w:rsid w:val="00CC0B3F"/>
    <w:rsid w:val="00CC1822"/>
    <w:rsid w:val="00CC1ACB"/>
    <w:rsid w:val="00CC1C8C"/>
    <w:rsid w:val="00CC20A0"/>
    <w:rsid w:val="00CC20AE"/>
    <w:rsid w:val="00CC2417"/>
    <w:rsid w:val="00CC24D0"/>
    <w:rsid w:val="00CC2B8C"/>
    <w:rsid w:val="00CC2E61"/>
    <w:rsid w:val="00CC3645"/>
    <w:rsid w:val="00CC38B6"/>
    <w:rsid w:val="00CC4ABB"/>
    <w:rsid w:val="00CC4E5E"/>
    <w:rsid w:val="00CC4F27"/>
    <w:rsid w:val="00CC522C"/>
    <w:rsid w:val="00CC58C7"/>
    <w:rsid w:val="00CC5A11"/>
    <w:rsid w:val="00CC63D6"/>
    <w:rsid w:val="00CC709A"/>
    <w:rsid w:val="00CC7410"/>
    <w:rsid w:val="00CC74FF"/>
    <w:rsid w:val="00CC777A"/>
    <w:rsid w:val="00CC7882"/>
    <w:rsid w:val="00CD0117"/>
    <w:rsid w:val="00CD0F0A"/>
    <w:rsid w:val="00CD14F9"/>
    <w:rsid w:val="00CD1BAB"/>
    <w:rsid w:val="00CD2322"/>
    <w:rsid w:val="00CD303B"/>
    <w:rsid w:val="00CD35A6"/>
    <w:rsid w:val="00CD3C9E"/>
    <w:rsid w:val="00CD45E3"/>
    <w:rsid w:val="00CD508D"/>
    <w:rsid w:val="00CD62F3"/>
    <w:rsid w:val="00CD6540"/>
    <w:rsid w:val="00CD6891"/>
    <w:rsid w:val="00CD6A12"/>
    <w:rsid w:val="00CD7294"/>
    <w:rsid w:val="00CD9A6D"/>
    <w:rsid w:val="00CE05FB"/>
    <w:rsid w:val="00CE08ED"/>
    <w:rsid w:val="00CE1196"/>
    <w:rsid w:val="00CE1DB2"/>
    <w:rsid w:val="00CE2D28"/>
    <w:rsid w:val="00CE33D3"/>
    <w:rsid w:val="00CE3CB9"/>
    <w:rsid w:val="00CE3FEA"/>
    <w:rsid w:val="00CE4D89"/>
    <w:rsid w:val="00CE5404"/>
    <w:rsid w:val="00CE5933"/>
    <w:rsid w:val="00CE5DC6"/>
    <w:rsid w:val="00CE5FD1"/>
    <w:rsid w:val="00CE6639"/>
    <w:rsid w:val="00CE66DD"/>
    <w:rsid w:val="00CE68DA"/>
    <w:rsid w:val="00CE68F1"/>
    <w:rsid w:val="00CE6D5B"/>
    <w:rsid w:val="00CE780F"/>
    <w:rsid w:val="00CF0543"/>
    <w:rsid w:val="00CF125A"/>
    <w:rsid w:val="00CF19D6"/>
    <w:rsid w:val="00CF1C83"/>
    <w:rsid w:val="00CF207B"/>
    <w:rsid w:val="00CF26BD"/>
    <w:rsid w:val="00CF2811"/>
    <w:rsid w:val="00CF2A07"/>
    <w:rsid w:val="00CF3007"/>
    <w:rsid w:val="00CF3918"/>
    <w:rsid w:val="00CF431D"/>
    <w:rsid w:val="00CF4715"/>
    <w:rsid w:val="00CF4A9E"/>
    <w:rsid w:val="00CF4E2F"/>
    <w:rsid w:val="00CF511D"/>
    <w:rsid w:val="00CF53A8"/>
    <w:rsid w:val="00CF59EE"/>
    <w:rsid w:val="00CF6129"/>
    <w:rsid w:val="00CF62F8"/>
    <w:rsid w:val="00CF6C1D"/>
    <w:rsid w:val="00CF6C45"/>
    <w:rsid w:val="00CF71BF"/>
    <w:rsid w:val="00CF71CB"/>
    <w:rsid w:val="00CF76FF"/>
    <w:rsid w:val="00CF774C"/>
    <w:rsid w:val="00CF7AB2"/>
    <w:rsid w:val="00CF7B3C"/>
    <w:rsid w:val="00CF7CDA"/>
    <w:rsid w:val="00D0029C"/>
    <w:rsid w:val="00D00592"/>
    <w:rsid w:val="00D008F9"/>
    <w:rsid w:val="00D00BDE"/>
    <w:rsid w:val="00D0107E"/>
    <w:rsid w:val="00D0129F"/>
    <w:rsid w:val="00D017E1"/>
    <w:rsid w:val="00D01B4B"/>
    <w:rsid w:val="00D0208B"/>
    <w:rsid w:val="00D023D3"/>
    <w:rsid w:val="00D02918"/>
    <w:rsid w:val="00D029AF"/>
    <w:rsid w:val="00D029E3"/>
    <w:rsid w:val="00D02A5D"/>
    <w:rsid w:val="00D02B16"/>
    <w:rsid w:val="00D032AF"/>
    <w:rsid w:val="00D03367"/>
    <w:rsid w:val="00D03656"/>
    <w:rsid w:val="00D03C87"/>
    <w:rsid w:val="00D040C4"/>
    <w:rsid w:val="00D04202"/>
    <w:rsid w:val="00D04A1F"/>
    <w:rsid w:val="00D0510E"/>
    <w:rsid w:val="00D055E8"/>
    <w:rsid w:val="00D056B0"/>
    <w:rsid w:val="00D05817"/>
    <w:rsid w:val="00D07475"/>
    <w:rsid w:val="00D07530"/>
    <w:rsid w:val="00D078E5"/>
    <w:rsid w:val="00D07ADA"/>
    <w:rsid w:val="00D100A5"/>
    <w:rsid w:val="00D105EF"/>
    <w:rsid w:val="00D11BF6"/>
    <w:rsid w:val="00D12090"/>
    <w:rsid w:val="00D12131"/>
    <w:rsid w:val="00D12171"/>
    <w:rsid w:val="00D12902"/>
    <w:rsid w:val="00D12D8C"/>
    <w:rsid w:val="00D12FFC"/>
    <w:rsid w:val="00D13460"/>
    <w:rsid w:val="00D137D5"/>
    <w:rsid w:val="00D14324"/>
    <w:rsid w:val="00D14404"/>
    <w:rsid w:val="00D146E8"/>
    <w:rsid w:val="00D15856"/>
    <w:rsid w:val="00D15B1B"/>
    <w:rsid w:val="00D167A2"/>
    <w:rsid w:val="00D1692A"/>
    <w:rsid w:val="00D16C9D"/>
    <w:rsid w:val="00D16EF3"/>
    <w:rsid w:val="00D16FB2"/>
    <w:rsid w:val="00D170CF"/>
    <w:rsid w:val="00D172E5"/>
    <w:rsid w:val="00D17398"/>
    <w:rsid w:val="00D17790"/>
    <w:rsid w:val="00D17804"/>
    <w:rsid w:val="00D17DE2"/>
    <w:rsid w:val="00D17FF5"/>
    <w:rsid w:val="00D2044B"/>
    <w:rsid w:val="00D20547"/>
    <w:rsid w:val="00D20785"/>
    <w:rsid w:val="00D20C40"/>
    <w:rsid w:val="00D20E9D"/>
    <w:rsid w:val="00D21411"/>
    <w:rsid w:val="00D214A2"/>
    <w:rsid w:val="00D216CB"/>
    <w:rsid w:val="00D2171B"/>
    <w:rsid w:val="00D22004"/>
    <w:rsid w:val="00D2233F"/>
    <w:rsid w:val="00D22608"/>
    <w:rsid w:val="00D2329A"/>
    <w:rsid w:val="00D232D8"/>
    <w:rsid w:val="00D2412D"/>
    <w:rsid w:val="00D2451B"/>
    <w:rsid w:val="00D24B14"/>
    <w:rsid w:val="00D24E4D"/>
    <w:rsid w:val="00D24F8F"/>
    <w:rsid w:val="00D253DC"/>
    <w:rsid w:val="00D25821"/>
    <w:rsid w:val="00D2590E"/>
    <w:rsid w:val="00D26123"/>
    <w:rsid w:val="00D265AA"/>
    <w:rsid w:val="00D26EA2"/>
    <w:rsid w:val="00D300F6"/>
    <w:rsid w:val="00D304D2"/>
    <w:rsid w:val="00D30589"/>
    <w:rsid w:val="00D30A95"/>
    <w:rsid w:val="00D30F9B"/>
    <w:rsid w:val="00D318A7"/>
    <w:rsid w:val="00D31B62"/>
    <w:rsid w:val="00D32A46"/>
    <w:rsid w:val="00D32F76"/>
    <w:rsid w:val="00D32FAD"/>
    <w:rsid w:val="00D32FF2"/>
    <w:rsid w:val="00D33853"/>
    <w:rsid w:val="00D344E2"/>
    <w:rsid w:val="00D3468A"/>
    <w:rsid w:val="00D35170"/>
    <w:rsid w:val="00D3519B"/>
    <w:rsid w:val="00D3555E"/>
    <w:rsid w:val="00D36238"/>
    <w:rsid w:val="00D36403"/>
    <w:rsid w:val="00D36445"/>
    <w:rsid w:val="00D365C6"/>
    <w:rsid w:val="00D36A42"/>
    <w:rsid w:val="00D36B19"/>
    <w:rsid w:val="00D375CF"/>
    <w:rsid w:val="00D37890"/>
    <w:rsid w:val="00D379C2"/>
    <w:rsid w:val="00D37AB8"/>
    <w:rsid w:val="00D400B6"/>
    <w:rsid w:val="00D4035E"/>
    <w:rsid w:val="00D41173"/>
    <w:rsid w:val="00D413FD"/>
    <w:rsid w:val="00D4213E"/>
    <w:rsid w:val="00D42C51"/>
    <w:rsid w:val="00D42F60"/>
    <w:rsid w:val="00D43380"/>
    <w:rsid w:val="00D43A0F"/>
    <w:rsid w:val="00D43CE7"/>
    <w:rsid w:val="00D43ED9"/>
    <w:rsid w:val="00D44079"/>
    <w:rsid w:val="00D443B3"/>
    <w:rsid w:val="00D44614"/>
    <w:rsid w:val="00D449B8"/>
    <w:rsid w:val="00D45289"/>
    <w:rsid w:val="00D45986"/>
    <w:rsid w:val="00D467CB"/>
    <w:rsid w:val="00D4685B"/>
    <w:rsid w:val="00D46AEF"/>
    <w:rsid w:val="00D46BC4"/>
    <w:rsid w:val="00D46ED2"/>
    <w:rsid w:val="00D472EE"/>
    <w:rsid w:val="00D47616"/>
    <w:rsid w:val="00D47C7E"/>
    <w:rsid w:val="00D504C7"/>
    <w:rsid w:val="00D50982"/>
    <w:rsid w:val="00D509E4"/>
    <w:rsid w:val="00D5136B"/>
    <w:rsid w:val="00D51657"/>
    <w:rsid w:val="00D516F8"/>
    <w:rsid w:val="00D51994"/>
    <w:rsid w:val="00D520D2"/>
    <w:rsid w:val="00D523B0"/>
    <w:rsid w:val="00D524DB"/>
    <w:rsid w:val="00D52841"/>
    <w:rsid w:val="00D52895"/>
    <w:rsid w:val="00D52DFB"/>
    <w:rsid w:val="00D53272"/>
    <w:rsid w:val="00D53433"/>
    <w:rsid w:val="00D535D4"/>
    <w:rsid w:val="00D53ED2"/>
    <w:rsid w:val="00D541BF"/>
    <w:rsid w:val="00D54584"/>
    <w:rsid w:val="00D54677"/>
    <w:rsid w:val="00D5505C"/>
    <w:rsid w:val="00D554AD"/>
    <w:rsid w:val="00D55877"/>
    <w:rsid w:val="00D55901"/>
    <w:rsid w:val="00D56036"/>
    <w:rsid w:val="00D564E4"/>
    <w:rsid w:val="00D567E7"/>
    <w:rsid w:val="00D5692A"/>
    <w:rsid w:val="00D569B7"/>
    <w:rsid w:val="00D56B6F"/>
    <w:rsid w:val="00D56D3E"/>
    <w:rsid w:val="00D57233"/>
    <w:rsid w:val="00D5751A"/>
    <w:rsid w:val="00D57537"/>
    <w:rsid w:val="00D57565"/>
    <w:rsid w:val="00D57692"/>
    <w:rsid w:val="00D57BE6"/>
    <w:rsid w:val="00D57C8D"/>
    <w:rsid w:val="00D609C2"/>
    <w:rsid w:val="00D60BBC"/>
    <w:rsid w:val="00D60E6B"/>
    <w:rsid w:val="00D6160C"/>
    <w:rsid w:val="00D61F2C"/>
    <w:rsid w:val="00D63237"/>
    <w:rsid w:val="00D6396D"/>
    <w:rsid w:val="00D63C27"/>
    <w:rsid w:val="00D640AC"/>
    <w:rsid w:val="00D640FE"/>
    <w:rsid w:val="00D647BD"/>
    <w:rsid w:val="00D64A6B"/>
    <w:rsid w:val="00D650FB"/>
    <w:rsid w:val="00D6535D"/>
    <w:rsid w:val="00D65524"/>
    <w:rsid w:val="00D656D8"/>
    <w:rsid w:val="00D6574A"/>
    <w:rsid w:val="00D6632E"/>
    <w:rsid w:val="00D6703B"/>
    <w:rsid w:val="00D674BB"/>
    <w:rsid w:val="00D67785"/>
    <w:rsid w:val="00D67848"/>
    <w:rsid w:val="00D67D8D"/>
    <w:rsid w:val="00D70743"/>
    <w:rsid w:val="00D70C38"/>
    <w:rsid w:val="00D70D73"/>
    <w:rsid w:val="00D70E7E"/>
    <w:rsid w:val="00D718A0"/>
    <w:rsid w:val="00D71A56"/>
    <w:rsid w:val="00D71C39"/>
    <w:rsid w:val="00D72BA1"/>
    <w:rsid w:val="00D72ED2"/>
    <w:rsid w:val="00D7365C"/>
    <w:rsid w:val="00D73B7B"/>
    <w:rsid w:val="00D73EA0"/>
    <w:rsid w:val="00D740DD"/>
    <w:rsid w:val="00D74174"/>
    <w:rsid w:val="00D745A7"/>
    <w:rsid w:val="00D747FB"/>
    <w:rsid w:val="00D74868"/>
    <w:rsid w:val="00D74C9F"/>
    <w:rsid w:val="00D75D32"/>
    <w:rsid w:val="00D76214"/>
    <w:rsid w:val="00D76B2A"/>
    <w:rsid w:val="00D76B79"/>
    <w:rsid w:val="00D76CC9"/>
    <w:rsid w:val="00D77A31"/>
    <w:rsid w:val="00D77F1B"/>
    <w:rsid w:val="00D807AF"/>
    <w:rsid w:val="00D80D2F"/>
    <w:rsid w:val="00D814F6"/>
    <w:rsid w:val="00D8172A"/>
    <w:rsid w:val="00D81C01"/>
    <w:rsid w:val="00D81C47"/>
    <w:rsid w:val="00D82443"/>
    <w:rsid w:val="00D8261A"/>
    <w:rsid w:val="00D8314A"/>
    <w:rsid w:val="00D83406"/>
    <w:rsid w:val="00D840FA"/>
    <w:rsid w:val="00D849C9"/>
    <w:rsid w:val="00D84BB4"/>
    <w:rsid w:val="00D85176"/>
    <w:rsid w:val="00D851F5"/>
    <w:rsid w:val="00D8588A"/>
    <w:rsid w:val="00D85ACA"/>
    <w:rsid w:val="00D85B17"/>
    <w:rsid w:val="00D85BF9"/>
    <w:rsid w:val="00D86059"/>
    <w:rsid w:val="00D8615B"/>
    <w:rsid w:val="00D86357"/>
    <w:rsid w:val="00D86C00"/>
    <w:rsid w:val="00D8710C"/>
    <w:rsid w:val="00D87842"/>
    <w:rsid w:val="00D87A18"/>
    <w:rsid w:val="00D87B83"/>
    <w:rsid w:val="00D90251"/>
    <w:rsid w:val="00D91240"/>
    <w:rsid w:val="00D91EA0"/>
    <w:rsid w:val="00D91EF0"/>
    <w:rsid w:val="00D92F0C"/>
    <w:rsid w:val="00D931DA"/>
    <w:rsid w:val="00D93263"/>
    <w:rsid w:val="00D932E5"/>
    <w:rsid w:val="00D932E8"/>
    <w:rsid w:val="00D93919"/>
    <w:rsid w:val="00D93FCE"/>
    <w:rsid w:val="00D940B6"/>
    <w:rsid w:val="00D944B3"/>
    <w:rsid w:val="00D948A5"/>
    <w:rsid w:val="00D948B7"/>
    <w:rsid w:val="00D9506B"/>
    <w:rsid w:val="00D950D2"/>
    <w:rsid w:val="00D955A2"/>
    <w:rsid w:val="00D959EC"/>
    <w:rsid w:val="00D95B36"/>
    <w:rsid w:val="00D95FF1"/>
    <w:rsid w:val="00D961DD"/>
    <w:rsid w:val="00D96297"/>
    <w:rsid w:val="00D9662F"/>
    <w:rsid w:val="00D96D9A"/>
    <w:rsid w:val="00D96E51"/>
    <w:rsid w:val="00D9738C"/>
    <w:rsid w:val="00D9760F"/>
    <w:rsid w:val="00D97C63"/>
    <w:rsid w:val="00D97E3C"/>
    <w:rsid w:val="00DA03AC"/>
    <w:rsid w:val="00DA079E"/>
    <w:rsid w:val="00DA0D99"/>
    <w:rsid w:val="00DA109B"/>
    <w:rsid w:val="00DA11E3"/>
    <w:rsid w:val="00DA1A58"/>
    <w:rsid w:val="00DA1BD3"/>
    <w:rsid w:val="00DA3593"/>
    <w:rsid w:val="00DA3644"/>
    <w:rsid w:val="00DA4266"/>
    <w:rsid w:val="00DA4688"/>
    <w:rsid w:val="00DA4CE7"/>
    <w:rsid w:val="00DA5130"/>
    <w:rsid w:val="00DA5F4B"/>
    <w:rsid w:val="00DA635A"/>
    <w:rsid w:val="00DA636F"/>
    <w:rsid w:val="00DA6995"/>
    <w:rsid w:val="00DA6A7B"/>
    <w:rsid w:val="00DA6BB2"/>
    <w:rsid w:val="00DA6C05"/>
    <w:rsid w:val="00DA761D"/>
    <w:rsid w:val="00DB08ED"/>
    <w:rsid w:val="00DB0C07"/>
    <w:rsid w:val="00DB1033"/>
    <w:rsid w:val="00DB1B8E"/>
    <w:rsid w:val="00DB2280"/>
    <w:rsid w:val="00DB233A"/>
    <w:rsid w:val="00DB2573"/>
    <w:rsid w:val="00DB2CC6"/>
    <w:rsid w:val="00DB2F00"/>
    <w:rsid w:val="00DB3C28"/>
    <w:rsid w:val="00DB3DE6"/>
    <w:rsid w:val="00DB3FC6"/>
    <w:rsid w:val="00DB46D0"/>
    <w:rsid w:val="00DB4817"/>
    <w:rsid w:val="00DB4A1F"/>
    <w:rsid w:val="00DB4CCD"/>
    <w:rsid w:val="00DB4E74"/>
    <w:rsid w:val="00DB529D"/>
    <w:rsid w:val="00DB5750"/>
    <w:rsid w:val="00DB6270"/>
    <w:rsid w:val="00DB630A"/>
    <w:rsid w:val="00DB6325"/>
    <w:rsid w:val="00DB6DFE"/>
    <w:rsid w:val="00DB72C2"/>
    <w:rsid w:val="00DB7498"/>
    <w:rsid w:val="00DB751B"/>
    <w:rsid w:val="00DB7746"/>
    <w:rsid w:val="00DB7AD1"/>
    <w:rsid w:val="00DB7DBC"/>
    <w:rsid w:val="00DB7E91"/>
    <w:rsid w:val="00DC0295"/>
    <w:rsid w:val="00DC0864"/>
    <w:rsid w:val="00DC187E"/>
    <w:rsid w:val="00DC1D40"/>
    <w:rsid w:val="00DC1E10"/>
    <w:rsid w:val="00DC23A1"/>
    <w:rsid w:val="00DC2ED9"/>
    <w:rsid w:val="00DC334E"/>
    <w:rsid w:val="00DC354F"/>
    <w:rsid w:val="00DC3B83"/>
    <w:rsid w:val="00DC3E07"/>
    <w:rsid w:val="00DC45D4"/>
    <w:rsid w:val="00DC46AA"/>
    <w:rsid w:val="00DC4D85"/>
    <w:rsid w:val="00DC4FA3"/>
    <w:rsid w:val="00DC5087"/>
    <w:rsid w:val="00DC5298"/>
    <w:rsid w:val="00DC54C0"/>
    <w:rsid w:val="00DC6087"/>
    <w:rsid w:val="00DC6AA7"/>
    <w:rsid w:val="00DC7739"/>
    <w:rsid w:val="00DC7D49"/>
    <w:rsid w:val="00DC7E37"/>
    <w:rsid w:val="00DD130A"/>
    <w:rsid w:val="00DD1777"/>
    <w:rsid w:val="00DD1B3A"/>
    <w:rsid w:val="00DD205A"/>
    <w:rsid w:val="00DD2121"/>
    <w:rsid w:val="00DD2A00"/>
    <w:rsid w:val="00DD2A7B"/>
    <w:rsid w:val="00DD3899"/>
    <w:rsid w:val="00DD4109"/>
    <w:rsid w:val="00DD4FBE"/>
    <w:rsid w:val="00DD5113"/>
    <w:rsid w:val="00DD5424"/>
    <w:rsid w:val="00DD5618"/>
    <w:rsid w:val="00DD5B91"/>
    <w:rsid w:val="00DD5F32"/>
    <w:rsid w:val="00DD6194"/>
    <w:rsid w:val="00DD61FF"/>
    <w:rsid w:val="00DD6ADF"/>
    <w:rsid w:val="00DD6B81"/>
    <w:rsid w:val="00DD6F95"/>
    <w:rsid w:val="00DD75BE"/>
    <w:rsid w:val="00DD7642"/>
    <w:rsid w:val="00DD7C28"/>
    <w:rsid w:val="00DE00A5"/>
    <w:rsid w:val="00DE0AD2"/>
    <w:rsid w:val="00DE11F5"/>
    <w:rsid w:val="00DE1535"/>
    <w:rsid w:val="00DE1737"/>
    <w:rsid w:val="00DE1ABA"/>
    <w:rsid w:val="00DE1B10"/>
    <w:rsid w:val="00DE20D1"/>
    <w:rsid w:val="00DE21E2"/>
    <w:rsid w:val="00DE225F"/>
    <w:rsid w:val="00DE22DC"/>
    <w:rsid w:val="00DE24EA"/>
    <w:rsid w:val="00DE258C"/>
    <w:rsid w:val="00DE3314"/>
    <w:rsid w:val="00DE3500"/>
    <w:rsid w:val="00DE3625"/>
    <w:rsid w:val="00DE3C07"/>
    <w:rsid w:val="00DE4413"/>
    <w:rsid w:val="00DE447F"/>
    <w:rsid w:val="00DE5521"/>
    <w:rsid w:val="00DE5D3B"/>
    <w:rsid w:val="00DE6CF5"/>
    <w:rsid w:val="00DE6D64"/>
    <w:rsid w:val="00DE7A6A"/>
    <w:rsid w:val="00DE7B31"/>
    <w:rsid w:val="00DE7C99"/>
    <w:rsid w:val="00DE7D0E"/>
    <w:rsid w:val="00DF0261"/>
    <w:rsid w:val="00DF033D"/>
    <w:rsid w:val="00DF0930"/>
    <w:rsid w:val="00DF09DD"/>
    <w:rsid w:val="00DF0BEF"/>
    <w:rsid w:val="00DF102D"/>
    <w:rsid w:val="00DF11D0"/>
    <w:rsid w:val="00DF13F7"/>
    <w:rsid w:val="00DF16F3"/>
    <w:rsid w:val="00DF18DD"/>
    <w:rsid w:val="00DF1A24"/>
    <w:rsid w:val="00DF2EF9"/>
    <w:rsid w:val="00DF37FE"/>
    <w:rsid w:val="00DF3CCE"/>
    <w:rsid w:val="00DF4143"/>
    <w:rsid w:val="00DF4BB3"/>
    <w:rsid w:val="00DF4FC1"/>
    <w:rsid w:val="00DF5048"/>
    <w:rsid w:val="00DF50E7"/>
    <w:rsid w:val="00DF6294"/>
    <w:rsid w:val="00DF67F0"/>
    <w:rsid w:val="00DF6BA8"/>
    <w:rsid w:val="00DF6D28"/>
    <w:rsid w:val="00DF6D67"/>
    <w:rsid w:val="00DF714B"/>
    <w:rsid w:val="00DF7E66"/>
    <w:rsid w:val="00E002D9"/>
    <w:rsid w:val="00E006F9"/>
    <w:rsid w:val="00E008A9"/>
    <w:rsid w:val="00E01296"/>
    <w:rsid w:val="00E01886"/>
    <w:rsid w:val="00E01B84"/>
    <w:rsid w:val="00E01CA0"/>
    <w:rsid w:val="00E0291A"/>
    <w:rsid w:val="00E02B97"/>
    <w:rsid w:val="00E02F50"/>
    <w:rsid w:val="00E03112"/>
    <w:rsid w:val="00E044A7"/>
    <w:rsid w:val="00E047BE"/>
    <w:rsid w:val="00E04F73"/>
    <w:rsid w:val="00E05C1D"/>
    <w:rsid w:val="00E05D00"/>
    <w:rsid w:val="00E062F3"/>
    <w:rsid w:val="00E067C6"/>
    <w:rsid w:val="00E06AA5"/>
    <w:rsid w:val="00E0728B"/>
    <w:rsid w:val="00E07C95"/>
    <w:rsid w:val="00E07F66"/>
    <w:rsid w:val="00E10029"/>
    <w:rsid w:val="00E10DC9"/>
    <w:rsid w:val="00E11334"/>
    <w:rsid w:val="00E11819"/>
    <w:rsid w:val="00E125B7"/>
    <w:rsid w:val="00E129AF"/>
    <w:rsid w:val="00E12B76"/>
    <w:rsid w:val="00E133B4"/>
    <w:rsid w:val="00E13ACC"/>
    <w:rsid w:val="00E13AFC"/>
    <w:rsid w:val="00E13B7D"/>
    <w:rsid w:val="00E140AA"/>
    <w:rsid w:val="00E145EE"/>
    <w:rsid w:val="00E149C1"/>
    <w:rsid w:val="00E14D11"/>
    <w:rsid w:val="00E15583"/>
    <w:rsid w:val="00E155A2"/>
    <w:rsid w:val="00E15DC2"/>
    <w:rsid w:val="00E1650D"/>
    <w:rsid w:val="00E16945"/>
    <w:rsid w:val="00E16BF1"/>
    <w:rsid w:val="00E16D8B"/>
    <w:rsid w:val="00E170E6"/>
    <w:rsid w:val="00E17979"/>
    <w:rsid w:val="00E2011F"/>
    <w:rsid w:val="00E20172"/>
    <w:rsid w:val="00E20233"/>
    <w:rsid w:val="00E2057A"/>
    <w:rsid w:val="00E207AE"/>
    <w:rsid w:val="00E207DE"/>
    <w:rsid w:val="00E21371"/>
    <w:rsid w:val="00E214D6"/>
    <w:rsid w:val="00E2172F"/>
    <w:rsid w:val="00E218E3"/>
    <w:rsid w:val="00E21A12"/>
    <w:rsid w:val="00E21C0A"/>
    <w:rsid w:val="00E223C2"/>
    <w:rsid w:val="00E22640"/>
    <w:rsid w:val="00E227E1"/>
    <w:rsid w:val="00E22BA1"/>
    <w:rsid w:val="00E23613"/>
    <w:rsid w:val="00E237FA"/>
    <w:rsid w:val="00E2383C"/>
    <w:rsid w:val="00E240FF"/>
    <w:rsid w:val="00E24352"/>
    <w:rsid w:val="00E24433"/>
    <w:rsid w:val="00E24483"/>
    <w:rsid w:val="00E24C52"/>
    <w:rsid w:val="00E24F45"/>
    <w:rsid w:val="00E250A3"/>
    <w:rsid w:val="00E25879"/>
    <w:rsid w:val="00E26251"/>
    <w:rsid w:val="00E26B88"/>
    <w:rsid w:val="00E26C7E"/>
    <w:rsid w:val="00E26FA6"/>
    <w:rsid w:val="00E27836"/>
    <w:rsid w:val="00E27E38"/>
    <w:rsid w:val="00E27F05"/>
    <w:rsid w:val="00E30304"/>
    <w:rsid w:val="00E30557"/>
    <w:rsid w:val="00E30DFE"/>
    <w:rsid w:val="00E31757"/>
    <w:rsid w:val="00E31828"/>
    <w:rsid w:val="00E318A1"/>
    <w:rsid w:val="00E31B26"/>
    <w:rsid w:val="00E31BCF"/>
    <w:rsid w:val="00E31CBC"/>
    <w:rsid w:val="00E323B0"/>
    <w:rsid w:val="00E32784"/>
    <w:rsid w:val="00E32930"/>
    <w:rsid w:val="00E3331F"/>
    <w:rsid w:val="00E33505"/>
    <w:rsid w:val="00E3353B"/>
    <w:rsid w:val="00E3360F"/>
    <w:rsid w:val="00E3368C"/>
    <w:rsid w:val="00E33B0F"/>
    <w:rsid w:val="00E33C20"/>
    <w:rsid w:val="00E33D4D"/>
    <w:rsid w:val="00E346C2"/>
    <w:rsid w:val="00E34810"/>
    <w:rsid w:val="00E34C6C"/>
    <w:rsid w:val="00E357C5"/>
    <w:rsid w:val="00E35B2B"/>
    <w:rsid w:val="00E35F1F"/>
    <w:rsid w:val="00E3676B"/>
    <w:rsid w:val="00E36807"/>
    <w:rsid w:val="00E36811"/>
    <w:rsid w:val="00E36C7B"/>
    <w:rsid w:val="00E37678"/>
    <w:rsid w:val="00E376CC"/>
    <w:rsid w:val="00E41025"/>
    <w:rsid w:val="00E415F0"/>
    <w:rsid w:val="00E41A8C"/>
    <w:rsid w:val="00E4218E"/>
    <w:rsid w:val="00E43256"/>
    <w:rsid w:val="00E438ED"/>
    <w:rsid w:val="00E4433C"/>
    <w:rsid w:val="00E444BB"/>
    <w:rsid w:val="00E44663"/>
    <w:rsid w:val="00E4477F"/>
    <w:rsid w:val="00E44A7E"/>
    <w:rsid w:val="00E45597"/>
    <w:rsid w:val="00E45E3F"/>
    <w:rsid w:val="00E463F0"/>
    <w:rsid w:val="00E46684"/>
    <w:rsid w:val="00E46D3B"/>
    <w:rsid w:val="00E475F5"/>
    <w:rsid w:val="00E50016"/>
    <w:rsid w:val="00E50841"/>
    <w:rsid w:val="00E50D57"/>
    <w:rsid w:val="00E50E7C"/>
    <w:rsid w:val="00E50FCC"/>
    <w:rsid w:val="00E50FE5"/>
    <w:rsid w:val="00E51389"/>
    <w:rsid w:val="00E5178C"/>
    <w:rsid w:val="00E517F5"/>
    <w:rsid w:val="00E51F24"/>
    <w:rsid w:val="00E521DD"/>
    <w:rsid w:val="00E52246"/>
    <w:rsid w:val="00E52813"/>
    <w:rsid w:val="00E52BCA"/>
    <w:rsid w:val="00E52ED6"/>
    <w:rsid w:val="00E5358E"/>
    <w:rsid w:val="00E53A57"/>
    <w:rsid w:val="00E53A8E"/>
    <w:rsid w:val="00E53E38"/>
    <w:rsid w:val="00E53E48"/>
    <w:rsid w:val="00E54ADF"/>
    <w:rsid w:val="00E54E76"/>
    <w:rsid w:val="00E552D4"/>
    <w:rsid w:val="00E55777"/>
    <w:rsid w:val="00E55A68"/>
    <w:rsid w:val="00E562D3"/>
    <w:rsid w:val="00E56D7D"/>
    <w:rsid w:val="00E57489"/>
    <w:rsid w:val="00E5772F"/>
    <w:rsid w:val="00E600C6"/>
    <w:rsid w:val="00E60224"/>
    <w:rsid w:val="00E60281"/>
    <w:rsid w:val="00E60811"/>
    <w:rsid w:val="00E60A02"/>
    <w:rsid w:val="00E60A3F"/>
    <w:rsid w:val="00E60EC3"/>
    <w:rsid w:val="00E612E3"/>
    <w:rsid w:val="00E61503"/>
    <w:rsid w:val="00E61D42"/>
    <w:rsid w:val="00E61DCC"/>
    <w:rsid w:val="00E61F11"/>
    <w:rsid w:val="00E6202B"/>
    <w:rsid w:val="00E6211B"/>
    <w:rsid w:val="00E62BA6"/>
    <w:rsid w:val="00E63AE4"/>
    <w:rsid w:val="00E63C76"/>
    <w:rsid w:val="00E64026"/>
    <w:rsid w:val="00E64883"/>
    <w:rsid w:val="00E656C2"/>
    <w:rsid w:val="00E6587C"/>
    <w:rsid w:val="00E65C02"/>
    <w:rsid w:val="00E6614A"/>
    <w:rsid w:val="00E6655D"/>
    <w:rsid w:val="00E665F2"/>
    <w:rsid w:val="00E668F9"/>
    <w:rsid w:val="00E66D54"/>
    <w:rsid w:val="00E66F18"/>
    <w:rsid w:val="00E67279"/>
    <w:rsid w:val="00E6754C"/>
    <w:rsid w:val="00E6762A"/>
    <w:rsid w:val="00E67683"/>
    <w:rsid w:val="00E67A2C"/>
    <w:rsid w:val="00E67CBB"/>
    <w:rsid w:val="00E67FD2"/>
    <w:rsid w:val="00E702AA"/>
    <w:rsid w:val="00E7089B"/>
    <w:rsid w:val="00E70958"/>
    <w:rsid w:val="00E70BAD"/>
    <w:rsid w:val="00E70C68"/>
    <w:rsid w:val="00E70E6F"/>
    <w:rsid w:val="00E7141D"/>
    <w:rsid w:val="00E71A78"/>
    <w:rsid w:val="00E7221B"/>
    <w:rsid w:val="00E73759"/>
    <w:rsid w:val="00E73B60"/>
    <w:rsid w:val="00E7414C"/>
    <w:rsid w:val="00E74156"/>
    <w:rsid w:val="00E74270"/>
    <w:rsid w:val="00E751CD"/>
    <w:rsid w:val="00E753AF"/>
    <w:rsid w:val="00E754DA"/>
    <w:rsid w:val="00E756BB"/>
    <w:rsid w:val="00E757F0"/>
    <w:rsid w:val="00E75B72"/>
    <w:rsid w:val="00E76158"/>
    <w:rsid w:val="00E76369"/>
    <w:rsid w:val="00E7689C"/>
    <w:rsid w:val="00E76913"/>
    <w:rsid w:val="00E775ED"/>
    <w:rsid w:val="00E77B5A"/>
    <w:rsid w:val="00E801A0"/>
    <w:rsid w:val="00E80EAA"/>
    <w:rsid w:val="00E80EB4"/>
    <w:rsid w:val="00E81466"/>
    <w:rsid w:val="00E82BD3"/>
    <w:rsid w:val="00E82CAA"/>
    <w:rsid w:val="00E8322A"/>
    <w:rsid w:val="00E832A1"/>
    <w:rsid w:val="00E83B9A"/>
    <w:rsid w:val="00E847C0"/>
    <w:rsid w:val="00E8485A"/>
    <w:rsid w:val="00E84B3F"/>
    <w:rsid w:val="00E84CBA"/>
    <w:rsid w:val="00E850D6"/>
    <w:rsid w:val="00E85526"/>
    <w:rsid w:val="00E8612C"/>
    <w:rsid w:val="00E862D6"/>
    <w:rsid w:val="00E86A1F"/>
    <w:rsid w:val="00E87173"/>
    <w:rsid w:val="00E872A1"/>
    <w:rsid w:val="00E87602"/>
    <w:rsid w:val="00E87731"/>
    <w:rsid w:val="00E9069D"/>
    <w:rsid w:val="00E9076B"/>
    <w:rsid w:val="00E9097A"/>
    <w:rsid w:val="00E91234"/>
    <w:rsid w:val="00E91B8B"/>
    <w:rsid w:val="00E923E7"/>
    <w:rsid w:val="00E924D8"/>
    <w:rsid w:val="00E925E0"/>
    <w:rsid w:val="00E926D2"/>
    <w:rsid w:val="00E92CEE"/>
    <w:rsid w:val="00E93413"/>
    <w:rsid w:val="00E93788"/>
    <w:rsid w:val="00E93FB9"/>
    <w:rsid w:val="00E93FD7"/>
    <w:rsid w:val="00E942E8"/>
    <w:rsid w:val="00E94C07"/>
    <w:rsid w:val="00E954B4"/>
    <w:rsid w:val="00E9552E"/>
    <w:rsid w:val="00E95575"/>
    <w:rsid w:val="00E95832"/>
    <w:rsid w:val="00E95894"/>
    <w:rsid w:val="00E97091"/>
    <w:rsid w:val="00E97100"/>
    <w:rsid w:val="00E971FA"/>
    <w:rsid w:val="00E9761D"/>
    <w:rsid w:val="00E977B4"/>
    <w:rsid w:val="00E97ACE"/>
    <w:rsid w:val="00E97AE1"/>
    <w:rsid w:val="00E97C74"/>
    <w:rsid w:val="00E97CA5"/>
    <w:rsid w:val="00EA0E61"/>
    <w:rsid w:val="00EA148D"/>
    <w:rsid w:val="00EA155A"/>
    <w:rsid w:val="00EA1768"/>
    <w:rsid w:val="00EA18C5"/>
    <w:rsid w:val="00EA20E2"/>
    <w:rsid w:val="00EA24B9"/>
    <w:rsid w:val="00EA265F"/>
    <w:rsid w:val="00EA2C34"/>
    <w:rsid w:val="00EA309C"/>
    <w:rsid w:val="00EA34B4"/>
    <w:rsid w:val="00EA36DF"/>
    <w:rsid w:val="00EA3BE1"/>
    <w:rsid w:val="00EA3E77"/>
    <w:rsid w:val="00EA4243"/>
    <w:rsid w:val="00EA4AC9"/>
    <w:rsid w:val="00EA4CCB"/>
    <w:rsid w:val="00EA4DAD"/>
    <w:rsid w:val="00EA50B2"/>
    <w:rsid w:val="00EA5871"/>
    <w:rsid w:val="00EA5E7B"/>
    <w:rsid w:val="00EA6282"/>
    <w:rsid w:val="00EA6482"/>
    <w:rsid w:val="00EA65D5"/>
    <w:rsid w:val="00EA69EB"/>
    <w:rsid w:val="00EA6B00"/>
    <w:rsid w:val="00EA6CD7"/>
    <w:rsid w:val="00EA7134"/>
    <w:rsid w:val="00EA7342"/>
    <w:rsid w:val="00EA7668"/>
    <w:rsid w:val="00EA7A05"/>
    <w:rsid w:val="00EB04EC"/>
    <w:rsid w:val="00EB0E66"/>
    <w:rsid w:val="00EB0EA9"/>
    <w:rsid w:val="00EB1201"/>
    <w:rsid w:val="00EB1377"/>
    <w:rsid w:val="00EB1701"/>
    <w:rsid w:val="00EB1E5F"/>
    <w:rsid w:val="00EB34A7"/>
    <w:rsid w:val="00EB3607"/>
    <w:rsid w:val="00EB3A69"/>
    <w:rsid w:val="00EB4178"/>
    <w:rsid w:val="00EB432E"/>
    <w:rsid w:val="00EB4C08"/>
    <w:rsid w:val="00EB4CB3"/>
    <w:rsid w:val="00EB59CD"/>
    <w:rsid w:val="00EB6720"/>
    <w:rsid w:val="00EB6E13"/>
    <w:rsid w:val="00EB7119"/>
    <w:rsid w:val="00EB74AB"/>
    <w:rsid w:val="00EB784C"/>
    <w:rsid w:val="00EB7CD7"/>
    <w:rsid w:val="00EC012E"/>
    <w:rsid w:val="00EC0644"/>
    <w:rsid w:val="00EC0A71"/>
    <w:rsid w:val="00EC0CA4"/>
    <w:rsid w:val="00EC0D4A"/>
    <w:rsid w:val="00EC0DA8"/>
    <w:rsid w:val="00EC18D1"/>
    <w:rsid w:val="00EC1ED5"/>
    <w:rsid w:val="00EC1F79"/>
    <w:rsid w:val="00EC2414"/>
    <w:rsid w:val="00EC2642"/>
    <w:rsid w:val="00EC2B43"/>
    <w:rsid w:val="00EC3170"/>
    <w:rsid w:val="00EC31ED"/>
    <w:rsid w:val="00EC3AFA"/>
    <w:rsid w:val="00EC3BD2"/>
    <w:rsid w:val="00EC3D58"/>
    <w:rsid w:val="00EC47B5"/>
    <w:rsid w:val="00EC4D10"/>
    <w:rsid w:val="00EC5A16"/>
    <w:rsid w:val="00EC62BA"/>
    <w:rsid w:val="00EC635C"/>
    <w:rsid w:val="00EC6663"/>
    <w:rsid w:val="00EC6A7E"/>
    <w:rsid w:val="00EC6B37"/>
    <w:rsid w:val="00EC6E7E"/>
    <w:rsid w:val="00EC7258"/>
    <w:rsid w:val="00EC736A"/>
    <w:rsid w:val="00EC75B6"/>
    <w:rsid w:val="00EC75D7"/>
    <w:rsid w:val="00ED0843"/>
    <w:rsid w:val="00ED0FA5"/>
    <w:rsid w:val="00ED0FB5"/>
    <w:rsid w:val="00ED1468"/>
    <w:rsid w:val="00ED15D8"/>
    <w:rsid w:val="00ED1D81"/>
    <w:rsid w:val="00ED1E54"/>
    <w:rsid w:val="00ED22B6"/>
    <w:rsid w:val="00ED2325"/>
    <w:rsid w:val="00ED24C5"/>
    <w:rsid w:val="00ED291A"/>
    <w:rsid w:val="00ED3263"/>
    <w:rsid w:val="00ED339A"/>
    <w:rsid w:val="00ED34EA"/>
    <w:rsid w:val="00ED3F4D"/>
    <w:rsid w:val="00ED45F6"/>
    <w:rsid w:val="00ED4623"/>
    <w:rsid w:val="00ED4C0F"/>
    <w:rsid w:val="00ED5910"/>
    <w:rsid w:val="00ED5ECB"/>
    <w:rsid w:val="00ED6153"/>
    <w:rsid w:val="00ED6200"/>
    <w:rsid w:val="00ED69B8"/>
    <w:rsid w:val="00ED6C97"/>
    <w:rsid w:val="00ED6D02"/>
    <w:rsid w:val="00ED6D1C"/>
    <w:rsid w:val="00EE04C4"/>
    <w:rsid w:val="00EE12D8"/>
    <w:rsid w:val="00EE19D2"/>
    <w:rsid w:val="00EE1A29"/>
    <w:rsid w:val="00EE1D0E"/>
    <w:rsid w:val="00EE2403"/>
    <w:rsid w:val="00EE263C"/>
    <w:rsid w:val="00EE2B6D"/>
    <w:rsid w:val="00EE2F5B"/>
    <w:rsid w:val="00EE3347"/>
    <w:rsid w:val="00EE37B1"/>
    <w:rsid w:val="00EE4ACA"/>
    <w:rsid w:val="00EE5223"/>
    <w:rsid w:val="00EE5E4C"/>
    <w:rsid w:val="00EE5F45"/>
    <w:rsid w:val="00EE63A9"/>
    <w:rsid w:val="00EE67D0"/>
    <w:rsid w:val="00EE6D7F"/>
    <w:rsid w:val="00EE6E47"/>
    <w:rsid w:val="00EE7F69"/>
    <w:rsid w:val="00EE7FF4"/>
    <w:rsid w:val="00EF0064"/>
    <w:rsid w:val="00EF0B67"/>
    <w:rsid w:val="00EF0C27"/>
    <w:rsid w:val="00EF139E"/>
    <w:rsid w:val="00EF13B8"/>
    <w:rsid w:val="00EF14D2"/>
    <w:rsid w:val="00EF16D2"/>
    <w:rsid w:val="00EF1F2D"/>
    <w:rsid w:val="00EF22FA"/>
    <w:rsid w:val="00EF238F"/>
    <w:rsid w:val="00EF2405"/>
    <w:rsid w:val="00EF331E"/>
    <w:rsid w:val="00EF33B4"/>
    <w:rsid w:val="00EF39AA"/>
    <w:rsid w:val="00EF3F45"/>
    <w:rsid w:val="00EF3FD4"/>
    <w:rsid w:val="00EF4EC3"/>
    <w:rsid w:val="00EF502A"/>
    <w:rsid w:val="00EF507A"/>
    <w:rsid w:val="00EF5229"/>
    <w:rsid w:val="00EF5B3A"/>
    <w:rsid w:val="00EF5D8D"/>
    <w:rsid w:val="00EF60D7"/>
    <w:rsid w:val="00EF62F5"/>
    <w:rsid w:val="00EF6969"/>
    <w:rsid w:val="00EF6B9F"/>
    <w:rsid w:val="00EF6FC3"/>
    <w:rsid w:val="00EF72AD"/>
    <w:rsid w:val="00EF7841"/>
    <w:rsid w:val="00EF7971"/>
    <w:rsid w:val="00EF7CD5"/>
    <w:rsid w:val="00F00201"/>
    <w:rsid w:val="00F00C21"/>
    <w:rsid w:val="00F01924"/>
    <w:rsid w:val="00F01C36"/>
    <w:rsid w:val="00F01EAD"/>
    <w:rsid w:val="00F02F8F"/>
    <w:rsid w:val="00F0311F"/>
    <w:rsid w:val="00F03142"/>
    <w:rsid w:val="00F03489"/>
    <w:rsid w:val="00F035BA"/>
    <w:rsid w:val="00F03D42"/>
    <w:rsid w:val="00F0446C"/>
    <w:rsid w:val="00F04629"/>
    <w:rsid w:val="00F04890"/>
    <w:rsid w:val="00F04C40"/>
    <w:rsid w:val="00F04FA1"/>
    <w:rsid w:val="00F052F4"/>
    <w:rsid w:val="00F0555B"/>
    <w:rsid w:val="00F05FEF"/>
    <w:rsid w:val="00F062FE"/>
    <w:rsid w:val="00F06B0D"/>
    <w:rsid w:val="00F07903"/>
    <w:rsid w:val="00F079DD"/>
    <w:rsid w:val="00F07F20"/>
    <w:rsid w:val="00F100D9"/>
    <w:rsid w:val="00F10381"/>
    <w:rsid w:val="00F1063E"/>
    <w:rsid w:val="00F11701"/>
    <w:rsid w:val="00F117A5"/>
    <w:rsid w:val="00F11B1E"/>
    <w:rsid w:val="00F11BC4"/>
    <w:rsid w:val="00F11BDE"/>
    <w:rsid w:val="00F120A5"/>
    <w:rsid w:val="00F12B55"/>
    <w:rsid w:val="00F13352"/>
    <w:rsid w:val="00F135C6"/>
    <w:rsid w:val="00F139F0"/>
    <w:rsid w:val="00F13B3F"/>
    <w:rsid w:val="00F148D2"/>
    <w:rsid w:val="00F150DC"/>
    <w:rsid w:val="00F15451"/>
    <w:rsid w:val="00F15A12"/>
    <w:rsid w:val="00F16EE0"/>
    <w:rsid w:val="00F16FC6"/>
    <w:rsid w:val="00F17391"/>
    <w:rsid w:val="00F17DBF"/>
    <w:rsid w:val="00F17FF7"/>
    <w:rsid w:val="00F1FFB9"/>
    <w:rsid w:val="00F2005E"/>
    <w:rsid w:val="00F20162"/>
    <w:rsid w:val="00F2079A"/>
    <w:rsid w:val="00F20933"/>
    <w:rsid w:val="00F20A7E"/>
    <w:rsid w:val="00F20E32"/>
    <w:rsid w:val="00F2144C"/>
    <w:rsid w:val="00F21B10"/>
    <w:rsid w:val="00F21BBB"/>
    <w:rsid w:val="00F22274"/>
    <w:rsid w:val="00F22491"/>
    <w:rsid w:val="00F22896"/>
    <w:rsid w:val="00F22D04"/>
    <w:rsid w:val="00F234A5"/>
    <w:rsid w:val="00F236DB"/>
    <w:rsid w:val="00F23A77"/>
    <w:rsid w:val="00F24010"/>
    <w:rsid w:val="00F244E2"/>
    <w:rsid w:val="00F2474A"/>
    <w:rsid w:val="00F24B8A"/>
    <w:rsid w:val="00F24E7B"/>
    <w:rsid w:val="00F250FC"/>
    <w:rsid w:val="00F2520D"/>
    <w:rsid w:val="00F257BA"/>
    <w:rsid w:val="00F268B4"/>
    <w:rsid w:val="00F269FB"/>
    <w:rsid w:val="00F26DD5"/>
    <w:rsid w:val="00F26E6B"/>
    <w:rsid w:val="00F2776E"/>
    <w:rsid w:val="00F27F16"/>
    <w:rsid w:val="00F30180"/>
    <w:rsid w:val="00F30442"/>
    <w:rsid w:val="00F306DD"/>
    <w:rsid w:val="00F3073A"/>
    <w:rsid w:val="00F307C5"/>
    <w:rsid w:val="00F30F7E"/>
    <w:rsid w:val="00F3175D"/>
    <w:rsid w:val="00F31AF0"/>
    <w:rsid w:val="00F31B3D"/>
    <w:rsid w:val="00F32AE6"/>
    <w:rsid w:val="00F32F3C"/>
    <w:rsid w:val="00F33697"/>
    <w:rsid w:val="00F33BB7"/>
    <w:rsid w:val="00F33DDA"/>
    <w:rsid w:val="00F34328"/>
    <w:rsid w:val="00F34457"/>
    <w:rsid w:val="00F34612"/>
    <w:rsid w:val="00F3465E"/>
    <w:rsid w:val="00F3489D"/>
    <w:rsid w:val="00F35909"/>
    <w:rsid w:val="00F35964"/>
    <w:rsid w:val="00F368B3"/>
    <w:rsid w:val="00F3726D"/>
    <w:rsid w:val="00F379B9"/>
    <w:rsid w:val="00F37E53"/>
    <w:rsid w:val="00F40A0D"/>
    <w:rsid w:val="00F4152F"/>
    <w:rsid w:val="00F420A4"/>
    <w:rsid w:val="00F4285E"/>
    <w:rsid w:val="00F42C0B"/>
    <w:rsid w:val="00F43CEF"/>
    <w:rsid w:val="00F443B8"/>
    <w:rsid w:val="00F444A7"/>
    <w:rsid w:val="00F44B17"/>
    <w:rsid w:val="00F44BF8"/>
    <w:rsid w:val="00F450F7"/>
    <w:rsid w:val="00F45568"/>
    <w:rsid w:val="00F457B7"/>
    <w:rsid w:val="00F45FB8"/>
    <w:rsid w:val="00F46DD9"/>
    <w:rsid w:val="00F47D07"/>
    <w:rsid w:val="00F47E7D"/>
    <w:rsid w:val="00F50C84"/>
    <w:rsid w:val="00F511AE"/>
    <w:rsid w:val="00F518F3"/>
    <w:rsid w:val="00F51A86"/>
    <w:rsid w:val="00F5283D"/>
    <w:rsid w:val="00F52B8F"/>
    <w:rsid w:val="00F52EFB"/>
    <w:rsid w:val="00F5353D"/>
    <w:rsid w:val="00F53625"/>
    <w:rsid w:val="00F53C3B"/>
    <w:rsid w:val="00F53D2F"/>
    <w:rsid w:val="00F53DB7"/>
    <w:rsid w:val="00F544AE"/>
    <w:rsid w:val="00F5480C"/>
    <w:rsid w:val="00F549F5"/>
    <w:rsid w:val="00F54C26"/>
    <w:rsid w:val="00F551A7"/>
    <w:rsid w:val="00F553A7"/>
    <w:rsid w:val="00F555DF"/>
    <w:rsid w:val="00F56463"/>
    <w:rsid w:val="00F566FF"/>
    <w:rsid w:val="00F5763D"/>
    <w:rsid w:val="00F60116"/>
    <w:rsid w:val="00F60170"/>
    <w:rsid w:val="00F606C2"/>
    <w:rsid w:val="00F613A0"/>
    <w:rsid w:val="00F618F8"/>
    <w:rsid w:val="00F6199E"/>
    <w:rsid w:val="00F624B2"/>
    <w:rsid w:val="00F6254C"/>
    <w:rsid w:val="00F62B6E"/>
    <w:rsid w:val="00F63093"/>
    <w:rsid w:val="00F63378"/>
    <w:rsid w:val="00F63455"/>
    <w:rsid w:val="00F63624"/>
    <w:rsid w:val="00F63894"/>
    <w:rsid w:val="00F63937"/>
    <w:rsid w:val="00F63C3A"/>
    <w:rsid w:val="00F63FDC"/>
    <w:rsid w:val="00F64164"/>
    <w:rsid w:val="00F641E8"/>
    <w:rsid w:val="00F64346"/>
    <w:rsid w:val="00F6454E"/>
    <w:rsid w:val="00F64AEE"/>
    <w:rsid w:val="00F65395"/>
    <w:rsid w:val="00F65BF0"/>
    <w:rsid w:val="00F6726B"/>
    <w:rsid w:val="00F67339"/>
    <w:rsid w:val="00F675A0"/>
    <w:rsid w:val="00F67728"/>
    <w:rsid w:val="00F67FE0"/>
    <w:rsid w:val="00F70247"/>
    <w:rsid w:val="00F70249"/>
    <w:rsid w:val="00F706EE"/>
    <w:rsid w:val="00F70F51"/>
    <w:rsid w:val="00F71064"/>
    <w:rsid w:val="00F71137"/>
    <w:rsid w:val="00F715F9"/>
    <w:rsid w:val="00F7192A"/>
    <w:rsid w:val="00F71C2C"/>
    <w:rsid w:val="00F71F4E"/>
    <w:rsid w:val="00F7244F"/>
    <w:rsid w:val="00F72EA8"/>
    <w:rsid w:val="00F731C0"/>
    <w:rsid w:val="00F734BD"/>
    <w:rsid w:val="00F739F0"/>
    <w:rsid w:val="00F74544"/>
    <w:rsid w:val="00F746F8"/>
    <w:rsid w:val="00F7489E"/>
    <w:rsid w:val="00F74970"/>
    <w:rsid w:val="00F757C4"/>
    <w:rsid w:val="00F75AB7"/>
    <w:rsid w:val="00F75CD2"/>
    <w:rsid w:val="00F769A6"/>
    <w:rsid w:val="00F76F45"/>
    <w:rsid w:val="00F76FC3"/>
    <w:rsid w:val="00F771D2"/>
    <w:rsid w:val="00F778F6"/>
    <w:rsid w:val="00F77C6C"/>
    <w:rsid w:val="00F80B4D"/>
    <w:rsid w:val="00F80C9E"/>
    <w:rsid w:val="00F82348"/>
    <w:rsid w:val="00F827B4"/>
    <w:rsid w:val="00F8375C"/>
    <w:rsid w:val="00F845C0"/>
    <w:rsid w:val="00F849F8"/>
    <w:rsid w:val="00F84AE3"/>
    <w:rsid w:val="00F84D76"/>
    <w:rsid w:val="00F84E83"/>
    <w:rsid w:val="00F850F9"/>
    <w:rsid w:val="00F8513D"/>
    <w:rsid w:val="00F866FA"/>
    <w:rsid w:val="00F86AF0"/>
    <w:rsid w:val="00F873AC"/>
    <w:rsid w:val="00F87AD7"/>
    <w:rsid w:val="00F87F47"/>
    <w:rsid w:val="00F9001C"/>
    <w:rsid w:val="00F90577"/>
    <w:rsid w:val="00F905EF"/>
    <w:rsid w:val="00F9175D"/>
    <w:rsid w:val="00F9197F"/>
    <w:rsid w:val="00F91ECF"/>
    <w:rsid w:val="00F9283D"/>
    <w:rsid w:val="00F93081"/>
    <w:rsid w:val="00F93305"/>
    <w:rsid w:val="00F93CD8"/>
    <w:rsid w:val="00F93DAC"/>
    <w:rsid w:val="00F94A28"/>
    <w:rsid w:val="00F97267"/>
    <w:rsid w:val="00F978B5"/>
    <w:rsid w:val="00F97931"/>
    <w:rsid w:val="00F97D14"/>
    <w:rsid w:val="00F9E7BE"/>
    <w:rsid w:val="00FA022B"/>
    <w:rsid w:val="00FA0674"/>
    <w:rsid w:val="00FA068B"/>
    <w:rsid w:val="00FA07E8"/>
    <w:rsid w:val="00FA11D9"/>
    <w:rsid w:val="00FA1A8A"/>
    <w:rsid w:val="00FA1C09"/>
    <w:rsid w:val="00FA25B3"/>
    <w:rsid w:val="00FA2E22"/>
    <w:rsid w:val="00FA30AC"/>
    <w:rsid w:val="00FA3894"/>
    <w:rsid w:val="00FA40F2"/>
    <w:rsid w:val="00FA4424"/>
    <w:rsid w:val="00FA4559"/>
    <w:rsid w:val="00FA46D7"/>
    <w:rsid w:val="00FA46E4"/>
    <w:rsid w:val="00FA4A7D"/>
    <w:rsid w:val="00FA4CB8"/>
    <w:rsid w:val="00FA518C"/>
    <w:rsid w:val="00FA51A2"/>
    <w:rsid w:val="00FA5CBD"/>
    <w:rsid w:val="00FA5EFB"/>
    <w:rsid w:val="00FA6126"/>
    <w:rsid w:val="00FA65B8"/>
    <w:rsid w:val="00FA671E"/>
    <w:rsid w:val="00FA67FC"/>
    <w:rsid w:val="00FA707C"/>
    <w:rsid w:val="00FA78F7"/>
    <w:rsid w:val="00FA7A1E"/>
    <w:rsid w:val="00FA967B"/>
    <w:rsid w:val="00FB01A6"/>
    <w:rsid w:val="00FB0656"/>
    <w:rsid w:val="00FB077A"/>
    <w:rsid w:val="00FB0780"/>
    <w:rsid w:val="00FB0A78"/>
    <w:rsid w:val="00FB0CF8"/>
    <w:rsid w:val="00FB0E15"/>
    <w:rsid w:val="00FB17ED"/>
    <w:rsid w:val="00FB1E55"/>
    <w:rsid w:val="00FB2043"/>
    <w:rsid w:val="00FB21A7"/>
    <w:rsid w:val="00FB2308"/>
    <w:rsid w:val="00FB256C"/>
    <w:rsid w:val="00FB259C"/>
    <w:rsid w:val="00FB261B"/>
    <w:rsid w:val="00FB2A51"/>
    <w:rsid w:val="00FB2BD5"/>
    <w:rsid w:val="00FB2C6F"/>
    <w:rsid w:val="00FB32E6"/>
    <w:rsid w:val="00FB32F6"/>
    <w:rsid w:val="00FB34EC"/>
    <w:rsid w:val="00FB3A70"/>
    <w:rsid w:val="00FB3C95"/>
    <w:rsid w:val="00FB46F2"/>
    <w:rsid w:val="00FB556D"/>
    <w:rsid w:val="00FB571D"/>
    <w:rsid w:val="00FB590C"/>
    <w:rsid w:val="00FB6005"/>
    <w:rsid w:val="00FB6296"/>
    <w:rsid w:val="00FB62B2"/>
    <w:rsid w:val="00FB67E6"/>
    <w:rsid w:val="00FB69B6"/>
    <w:rsid w:val="00FB6AC4"/>
    <w:rsid w:val="00FB6D43"/>
    <w:rsid w:val="00FB737C"/>
    <w:rsid w:val="00FB738A"/>
    <w:rsid w:val="00FB7414"/>
    <w:rsid w:val="00FB74E2"/>
    <w:rsid w:val="00FB7561"/>
    <w:rsid w:val="00FB7592"/>
    <w:rsid w:val="00FB7738"/>
    <w:rsid w:val="00FB7887"/>
    <w:rsid w:val="00FB7EAB"/>
    <w:rsid w:val="00FB7FA0"/>
    <w:rsid w:val="00FC0BF4"/>
    <w:rsid w:val="00FC0F05"/>
    <w:rsid w:val="00FC19D3"/>
    <w:rsid w:val="00FC1CFA"/>
    <w:rsid w:val="00FC1E3B"/>
    <w:rsid w:val="00FC1EDE"/>
    <w:rsid w:val="00FC1F68"/>
    <w:rsid w:val="00FC2113"/>
    <w:rsid w:val="00FC215D"/>
    <w:rsid w:val="00FC22F3"/>
    <w:rsid w:val="00FC2AA3"/>
    <w:rsid w:val="00FC2B24"/>
    <w:rsid w:val="00FC2BF8"/>
    <w:rsid w:val="00FC2C8A"/>
    <w:rsid w:val="00FC2ED4"/>
    <w:rsid w:val="00FC3448"/>
    <w:rsid w:val="00FC5113"/>
    <w:rsid w:val="00FC5C2F"/>
    <w:rsid w:val="00FC652A"/>
    <w:rsid w:val="00FC6E56"/>
    <w:rsid w:val="00FC74A5"/>
    <w:rsid w:val="00FC7BA7"/>
    <w:rsid w:val="00FC7BF3"/>
    <w:rsid w:val="00FD06BC"/>
    <w:rsid w:val="00FD0B46"/>
    <w:rsid w:val="00FD1DF8"/>
    <w:rsid w:val="00FD234C"/>
    <w:rsid w:val="00FD2F59"/>
    <w:rsid w:val="00FD30A7"/>
    <w:rsid w:val="00FD34D8"/>
    <w:rsid w:val="00FD368F"/>
    <w:rsid w:val="00FD3C3D"/>
    <w:rsid w:val="00FD4633"/>
    <w:rsid w:val="00FD4B53"/>
    <w:rsid w:val="00FD5375"/>
    <w:rsid w:val="00FD56B5"/>
    <w:rsid w:val="00FD5DCD"/>
    <w:rsid w:val="00FD5E29"/>
    <w:rsid w:val="00FD5FC7"/>
    <w:rsid w:val="00FD6312"/>
    <w:rsid w:val="00FD6399"/>
    <w:rsid w:val="00FD642A"/>
    <w:rsid w:val="00FD6BCA"/>
    <w:rsid w:val="00FD7161"/>
    <w:rsid w:val="00FD73B1"/>
    <w:rsid w:val="00FD73C7"/>
    <w:rsid w:val="00FD78F5"/>
    <w:rsid w:val="00FD7B71"/>
    <w:rsid w:val="00FD7B7D"/>
    <w:rsid w:val="00FD7CA1"/>
    <w:rsid w:val="00FE0077"/>
    <w:rsid w:val="00FE0273"/>
    <w:rsid w:val="00FE0901"/>
    <w:rsid w:val="00FE0B33"/>
    <w:rsid w:val="00FE1050"/>
    <w:rsid w:val="00FE13B2"/>
    <w:rsid w:val="00FE1DC2"/>
    <w:rsid w:val="00FE334B"/>
    <w:rsid w:val="00FE3378"/>
    <w:rsid w:val="00FE35DC"/>
    <w:rsid w:val="00FE3913"/>
    <w:rsid w:val="00FE3A1B"/>
    <w:rsid w:val="00FE4A16"/>
    <w:rsid w:val="00FE4A2C"/>
    <w:rsid w:val="00FE4D54"/>
    <w:rsid w:val="00FE57FC"/>
    <w:rsid w:val="00FE58F4"/>
    <w:rsid w:val="00FE609A"/>
    <w:rsid w:val="00FE61FB"/>
    <w:rsid w:val="00FE6240"/>
    <w:rsid w:val="00FE6580"/>
    <w:rsid w:val="00FE72E0"/>
    <w:rsid w:val="00FE7344"/>
    <w:rsid w:val="00FE784D"/>
    <w:rsid w:val="00FF12CE"/>
    <w:rsid w:val="00FF147A"/>
    <w:rsid w:val="00FF1F73"/>
    <w:rsid w:val="00FF2066"/>
    <w:rsid w:val="00FF21D5"/>
    <w:rsid w:val="00FF2686"/>
    <w:rsid w:val="00FF2C44"/>
    <w:rsid w:val="00FF3209"/>
    <w:rsid w:val="00FF32D2"/>
    <w:rsid w:val="00FF33BE"/>
    <w:rsid w:val="00FF3A5A"/>
    <w:rsid w:val="00FF45F3"/>
    <w:rsid w:val="00FF4855"/>
    <w:rsid w:val="00FF495B"/>
    <w:rsid w:val="00FF4B54"/>
    <w:rsid w:val="00FF4D5D"/>
    <w:rsid w:val="00FF500D"/>
    <w:rsid w:val="00FF506B"/>
    <w:rsid w:val="00FF57A2"/>
    <w:rsid w:val="00FF57F8"/>
    <w:rsid w:val="00FF58A2"/>
    <w:rsid w:val="00FF5E82"/>
    <w:rsid w:val="00FF659F"/>
    <w:rsid w:val="00FF66A7"/>
    <w:rsid w:val="00FF66C8"/>
    <w:rsid w:val="00FF7CF2"/>
    <w:rsid w:val="00FFBCD3"/>
    <w:rsid w:val="01070F8F"/>
    <w:rsid w:val="01192874"/>
    <w:rsid w:val="01289F1B"/>
    <w:rsid w:val="0130925E"/>
    <w:rsid w:val="015AE73F"/>
    <w:rsid w:val="016C35CF"/>
    <w:rsid w:val="016C8310"/>
    <w:rsid w:val="0174FC0D"/>
    <w:rsid w:val="01780EFE"/>
    <w:rsid w:val="0178435C"/>
    <w:rsid w:val="017C99E6"/>
    <w:rsid w:val="017E5181"/>
    <w:rsid w:val="0185E8D4"/>
    <w:rsid w:val="018BF22A"/>
    <w:rsid w:val="01914712"/>
    <w:rsid w:val="01A72E60"/>
    <w:rsid w:val="01AC26A0"/>
    <w:rsid w:val="01BDAA24"/>
    <w:rsid w:val="01C239E2"/>
    <w:rsid w:val="01C3D7E0"/>
    <w:rsid w:val="01C70DB6"/>
    <w:rsid w:val="01D83858"/>
    <w:rsid w:val="01EF8444"/>
    <w:rsid w:val="01FC1BA2"/>
    <w:rsid w:val="01FC61BA"/>
    <w:rsid w:val="02052BF2"/>
    <w:rsid w:val="020F66F2"/>
    <w:rsid w:val="021CBA67"/>
    <w:rsid w:val="02408A4D"/>
    <w:rsid w:val="02429508"/>
    <w:rsid w:val="024D9F7D"/>
    <w:rsid w:val="02633520"/>
    <w:rsid w:val="0266C96C"/>
    <w:rsid w:val="026C4472"/>
    <w:rsid w:val="027E8D48"/>
    <w:rsid w:val="027ED8A5"/>
    <w:rsid w:val="02800AFC"/>
    <w:rsid w:val="028822CC"/>
    <w:rsid w:val="02961781"/>
    <w:rsid w:val="0298ED58"/>
    <w:rsid w:val="029C551E"/>
    <w:rsid w:val="029ECA64"/>
    <w:rsid w:val="02ABB9DC"/>
    <w:rsid w:val="02C75FB9"/>
    <w:rsid w:val="02CA03C4"/>
    <w:rsid w:val="02F24A50"/>
    <w:rsid w:val="0302746A"/>
    <w:rsid w:val="030CDB6B"/>
    <w:rsid w:val="0313E3A5"/>
    <w:rsid w:val="03312436"/>
    <w:rsid w:val="034F3DBC"/>
    <w:rsid w:val="03711AF8"/>
    <w:rsid w:val="0377550C"/>
    <w:rsid w:val="037899BB"/>
    <w:rsid w:val="03802527"/>
    <w:rsid w:val="0388646B"/>
    <w:rsid w:val="039E5AE0"/>
    <w:rsid w:val="03B4C933"/>
    <w:rsid w:val="03BDABEE"/>
    <w:rsid w:val="03C76354"/>
    <w:rsid w:val="03CB4C51"/>
    <w:rsid w:val="03D54A39"/>
    <w:rsid w:val="03ED6D4A"/>
    <w:rsid w:val="03EF39B2"/>
    <w:rsid w:val="03F67E68"/>
    <w:rsid w:val="03FA4144"/>
    <w:rsid w:val="04007D1E"/>
    <w:rsid w:val="04027FE9"/>
    <w:rsid w:val="04069EEC"/>
    <w:rsid w:val="040AF352"/>
    <w:rsid w:val="0417C148"/>
    <w:rsid w:val="041812A1"/>
    <w:rsid w:val="041DA428"/>
    <w:rsid w:val="0428E030"/>
    <w:rsid w:val="0438B0FE"/>
    <w:rsid w:val="0448CFD5"/>
    <w:rsid w:val="04583844"/>
    <w:rsid w:val="046A4CDD"/>
    <w:rsid w:val="047CD5A7"/>
    <w:rsid w:val="04A95A23"/>
    <w:rsid w:val="04AEAB1E"/>
    <w:rsid w:val="04C78F0E"/>
    <w:rsid w:val="04D5843F"/>
    <w:rsid w:val="04DE1FEE"/>
    <w:rsid w:val="04E71DAB"/>
    <w:rsid w:val="04ED9511"/>
    <w:rsid w:val="051BAF80"/>
    <w:rsid w:val="051E1BA3"/>
    <w:rsid w:val="0527F62B"/>
    <w:rsid w:val="0528138C"/>
    <w:rsid w:val="052A0377"/>
    <w:rsid w:val="054D6875"/>
    <w:rsid w:val="055C9486"/>
    <w:rsid w:val="0563266F"/>
    <w:rsid w:val="05807307"/>
    <w:rsid w:val="05850260"/>
    <w:rsid w:val="05995442"/>
    <w:rsid w:val="05AD9669"/>
    <w:rsid w:val="05AFEF82"/>
    <w:rsid w:val="05B1C17F"/>
    <w:rsid w:val="05B29EA0"/>
    <w:rsid w:val="05BB0820"/>
    <w:rsid w:val="05CCFF62"/>
    <w:rsid w:val="05E1F1D7"/>
    <w:rsid w:val="05E66EB9"/>
    <w:rsid w:val="06049CCC"/>
    <w:rsid w:val="06069C82"/>
    <w:rsid w:val="06175119"/>
    <w:rsid w:val="0620CE19"/>
    <w:rsid w:val="062A0CAA"/>
    <w:rsid w:val="063B206B"/>
    <w:rsid w:val="063BFD01"/>
    <w:rsid w:val="063E418B"/>
    <w:rsid w:val="0641BDB9"/>
    <w:rsid w:val="065BE008"/>
    <w:rsid w:val="066589D3"/>
    <w:rsid w:val="0668651A"/>
    <w:rsid w:val="067BD4DF"/>
    <w:rsid w:val="067E8EC1"/>
    <w:rsid w:val="068076B2"/>
    <w:rsid w:val="0680AD73"/>
    <w:rsid w:val="06900034"/>
    <w:rsid w:val="069290EE"/>
    <w:rsid w:val="069788F6"/>
    <w:rsid w:val="069CE4F9"/>
    <w:rsid w:val="069FE6D7"/>
    <w:rsid w:val="06A2B347"/>
    <w:rsid w:val="06A3DA24"/>
    <w:rsid w:val="06A45616"/>
    <w:rsid w:val="06C1221E"/>
    <w:rsid w:val="06C1C1BA"/>
    <w:rsid w:val="06CD9BF8"/>
    <w:rsid w:val="06E32A7F"/>
    <w:rsid w:val="06F3E05D"/>
    <w:rsid w:val="06F5DC84"/>
    <w:rsid w:val="06FE33A8"/>
    <w:rsid w:val="07264EFC"/>
    <w:rsid w:val="072C7713"/>
    <w:rsid w:val="0747DEFA"/>
    <w:rsid w:val="0750B0EF"/>
    <w:rsid w:val="07616810"/>
    <w:rsid w:val="07783C5B"/>
    <w:rsid w:val="07846AF3"/>
    <w:rsid w:val="078ED5FB"/>
    <w:rsid w:val="0792C5E5"/>
    <w:rsid w:val="079C0196"/>
    <w:rsid w:val="079F77D4"/>
    <w:rsid w:val="07AABE9A"/>
    <w:rsid w:val="07B04F80"/>
    <w:rsid w:val="07BCB2AD"/>
    <w:rsid w:val="07C47D47"/>
    <w:rsid w:val="07F81F00"/>
    <w:rsid w:val="080B5510"/>
    <w:rsid w:val="0810369B"/>
    <w:rsid w:val="081D5122"/>
    <w:rsid w:val="081E3309"/>
    <w:rsid w:val="082F2AB9"/>
    <w:rsid w:val="0844D73A"/>
    <w:rsid w:val="0848A7E9"/>
    <w:rsid w:val="0848E489"/>
    <w:rsid w:val="0856F3D2"/>
    <w:rsid w:val="08572B50"/>
    <w:rsid w:val="085E309C"/>
    <w:rsid w:val="0868DEB2"/>
    <w:rsid w:val="086AAF07"/>
    <w:rsid w:val="08786F4A"/>
    <w:rsid w:val="08788558"/>
    <w:rsid w:val="0886C8FC"/>
    <w:rsid w:val="088CDB10"/>
    <w:rsid w:val="0896775F"/>
    <w:rsid w:val="08A2F970"/>
    <w:rsid w:val="08A6F54C"/>
    <w:rsid w:val="08B6D42B"/>
    <w:rsid w:val="08CE0DD6"/>
    <w:rsid w:val="08D27E72"/>
    <w:rsid w:val="08D6CFE7"/>
    <w:rsid w:val="08DE19B0"/>
    <w:rsid w:val="08E108A6"/>
    <w:rsid w:val="090468E9"/>
    <w:rsid w:val="0909B880"/>
    <w:rsid w:val="091E346B"/>
    <w:rsid w:val="09215CBA"/>
    <w:rsid w:val="092430BE"/>
    <w:rsid w:val="0924B369"/>
    <w:rsid w:val="0931182F"/>
    <w:rsid w:val="093C1929"/>
    <w:rsid w:val="09495486"/>
    <w:rsid w:val="0955C633"/>
    <w:rsid w:val="095C9135"/>
    <w:rsid w:val="095FF7F0"/>
    <w:rsid w:val="09629B5B"/>
    <w:rsid w:val="09656010"/>
    <w:rsid w:val="09699CD6"/>
    <w:rsid w:val="096B205B"/>
    <w:rsid w:val="096FEAFC"/>
    <w:rsid w:val="09704021"/>
    <w:rsid w:val="097F5B7F"/>
    <w:rsid w:val="0994BACC"/>
    <w:rsid w:val="09B8C5F0"/>
    <w:rsid w:val="09B9898B"/>
    <w:rsid w:val="09C08A22"/>
    <w:rsid w:val="09D870E2"/>
    <w:rsid w:val="09DF66AD"/>
    <w:rsid w:val="09E48FA4"/>
    <w:rsid w:val="09E7C8FE"/>
    <w:rsid w:val="09FAAB3D"/>
    <w:rsid w:val="0A028031"/>
    <w:rsid w:val="0A0A7BFC"/>
    <w:rsid w:val="0A1FA3ED"/>
    <w:rsid w:val="0A241B43"/>
    <w:rsid w:val="0A28E278"/>
    <w:rsid w:val="0A2B651D"/>
    <w:rsid w:val="0A36E2CF"/>
    <w:rsid w:val="0A3C3D23"/>
    <w:rsid w:val="0A3F80D8"/>
    <w:rsid w:val="0A4E1A69"/>
    <w:rsid w:val="0A581ADF"/>
    <w:rsid w:val="0A64C783"/>
    <w:rsid w:val="0A68E037"/>
    <w:rsid w:val="0A6C981D"/>
    <w:rsid w:val="0A758A61"/>
    <w:rsid w:val="0A76235F"/>
    <w:rsid w:val="0A810801"/>
    <w:rsid w:val="0AAAA878"/>
    <w:rsid w:val="0AB7D4A9"/>
    <w:rsid w:val="0ABC19BD"/>
    <w:rsid w:val="0ABFAD05"/>
    <w:rsid w:val="0AC76C1F"/>
    <w:rsid w:val="0ADDFCF2"/>
    <w:rsid w:val="0ADECD67"/>
    <w:rsid w:val="0B0B3B90"/>
    <w:rsid w:val="0B0C5752"/>
    <w:rsid w:val="0B10123F"/>
    <w:rsid w:val="0B1B4345"/>
    <w:rsid w:val="0B2EFA67"/>
    <w:rsid w:val="0B321664"/>
    <w:rsid w:val="0B3578B9"/>
    <w:rsid w:val="0B3D3377"/>
    <w:rsid w:val="0B54025D"/>
    <w:rsid w:val="0B5A407E"/>
    <w:rsid w:val="0B75DF46"/>
    <w:rsid w:val="0BB9CDA0"/>
    <w:rsid w:val="0BC11A01"/>
    <w:rsid w:val="0BC6AC24"/>
    <w:rsid w:val="0BCDFB70"/>
    <w:rsid w:val="0BD8AB75"/>
    <w:rsid w:val="0BDAB82F"/>
    <w:rsid w:val="0BDC2E9A"/>
    <w:rsid w:val="0BF36FE4"/>
    <w:rsid w:val="0C12EFE6"/>
    <w:rsid w:val="0C584CE7"/>
    <w:rsid w:val="0C63EB8D"/>
    <w:rsid w:val="0C673013"/>
    <w:rsid w:val="0C73F35B"/>
    <w:rsid w:val="0C75E16B"/>
    <w:rsid w:val="0C76BFE4"/>
    <w:rsid w:val="0C7B63D9"/>
    <w:rsid w:val="0C7E0FA0"/>
    <w:rsid w:val="0CA191E3"/>
    <w:rsid w:val="0CC40BBE"/>
    <w:rsid w:val="0CCA42E3"/>
    <w:rsid w:val="0CCA7314"/>
    <w:rsid w:val="0CCD2823"/>
    <w:rsid w:val="0CD326CF"/>
    <w:rsid w:val="0CE202D4"/>
    <w:rsid w:val="0CED246E"/>
    <w:rsid w:val="0CF747E0"/>
    <w:rsid w:val="0CFAB7B1"/>
    <w:rsid w:val="0D04EC23"/>
    <w:rsid w:val="0D05A217"/>
    <w:rsid w:val="0D093BC0"/>
    <w:rsid w:val="0D0B988C"/>
    <w:rsid w:val="0D11EEB8"/>
    <w:rsid w:val="0D19415B"/>
    <w:rsid w:val="0D213822"/>
    <w:rsid w:val="0D2436DD"/>
    <w:rsid w:val="0D26EC20"/>
    <w:rsid w:val="0D39572C"/>
    <w:rsid w:val="0D66D43C"/>
    <w:rsid w:val="0D7ECB3A"/>
    <w:rsid w:val="0D82244A"/>
    <w:rsid w:val="0D922FCF"/>
    <w:rsid w:val="0D9C204C"/>
    <w:rsid w:val="0DA8788F"/>
    <w:rsid w:val="0DAA379B"/>
    <w:rsid w:val="0DAD2736"/>
    <w:rsid w:val="0DB97DD6"/>
    <w:rsid w:val="0DBF5979"/>
    <w:rsid w:val="0DC8288F"/>
    <w:rsid w:val="0DC9E31B"/>
    <w:rsid w:val="0DD3ED8B"/>
    <w:rsid w:val="0DD81B6B"/>
    <w:rsid w:val="0DDA8DCA"/>
    <w:rsid w:val="0DE96155"/>
    <w:rsid w:val="0DF2351E"/>
    <w:rsid w:val="0DF9C9BD"/>
    <w:rsid w:val="0DFFD95B"/>
    <w:rsid w:val="0E0EFD93"/>
    <w:rsid w:val="0E20B561"/>
    <w:rsid w:val="0E2C8D6D"/>
    <w:rsid w:val="0E4E6420"/>
    <w:rsid w:val="0E67B0C3"/>
    <w:rsid w:val="0E711C23"/>
    <w:rsid w:val="0E717601"/>
    <w:rsid w:val="0E71852A"/>
    <w:rsid w:val="0E7C13D1"/>
    <w:rsid w:val="0E7E94D3"/>
    <w:rsid w:val="0E7F3B31"/>
    <w:rsid w:val="0E7FB9E0"/>
    <w:rsid w:val="0E870263"/>
    <w:rsid w:val="0E8EE22F"/>
    <w:rsid w:val="0E8FF835"/>
    <w:rsid w:val="0E9FB9D4"/>
    <w:rsid w:val="0EA0C7AA"/>
    <w:rsid w:val="0EA39C63"/>
    <w:rsid w:val="0EA78835"/>
    <w:rsid w:val="0EAA3654"/>
    <w:rsid w:val="0EB5EFAB"/>
    <w:rsid w:val="0EB9C5C6"/>
    <w:rsid w:val="0EBA246E"/>
    <w:rsid w:val="0EC3A4C1"/>
    <w:rsid w:val="0EC54EF1"/>
    <w:rsid w:val="0EE3AE2B"/>
    <w:rsid w:val="0EF17053"/>
    <w:rsid w:val="0EF94E23"/>
    <w:rsid w:val="0F0F41EE"/>
    <w:rsid w:val="0F1AC274"/>
    <w:rsid w:val="0F2E68E1"/>
    <w:rsid w:val="0F41891A"/>
    <w:rsid w:val="0F4C2583"/>
    <w:rsid w:val="0F4E0917"/>
    <w:rsid w:val="0F58B5BB"/>
    <w:rsid w:val="0F61594D"/>
    <w:rsid w:val="0F636AE8"/>
    <w:rsid w:val="0F8251FA"/>
    <w:rsid w:val="0F9F67B7"/>
    <w:rsid w:val="0FC9D91E"/>
    <w:rsid w:val="0FD68F38"/>
    <w:rsid w:val="0FD76BDF"/>
    <w:rsid w:val="0FDB2B54"/>
    <w:rsid w:val="0FE7AC8D"/>
    <w:rsid w:val="0FEC57E4"/>
    <w:rsid w:val="0FEE4A78"/>
    <w:rsid w:val="0FEF14C7"/>
    <w:rsid w:val="0FF3DEED"/>
    <w:rsid w:val="0FF7C6F3"/>
    <w:rsid w:val="100EA47A"/>
    <w:rsid w:val="101260C5"/>
    <w:rsid w:val="1038A336"/>
    <w:rsid w:val="10401D2D"/>
    <w:rsid w:val="1040C00E"/>
    <w:rsid w:val="1042E43E"/>
    <w:rsid w:val="1042ED7E"/>
    <w:rsid w:val="105D7786"/>
    <w:rsid w:val="105FA40F"/>
    <w:rsid w:val="106436F5"/>
    <w:rsid w:val="10665530"/>
    <w:rsid w:val="107D6817"/>
    <w:rsid w:val="108B565A"/>
    <w:rsid w:val="10A0748F"/>
    <w:rsid w:val="10C41BA3"/>
    <w:rsid w:val="10DC5A74"/>
    <w:rsid w:val="10E75FD7"/>
    <w:rsid w:val="10EEAD92"/>
    <w:rsid w:val="10F1437F"/>
    <w:rsid w:val="10F6412C"/>
    <w:rsid w:val="10F6FB7F"/>
    <w:rsid w:val="11048834"/>
    <w:rsid w:val="1111FDAA"/>
    <w:rsid w:val="111235F6"/>
    <w:rsid w:val="1122B15C"/>
    <w:rsid w:val="112AD24F"/>
    <w:rsid w:val="113166C6"/>
    <w:rsid w:val="1132EB47"/>
    <w:rsid w:val="1137002B"/>
    <w:rsid w:val="113C1E1B"/>
    <w:rsid w:val="11449240"/>
    <w:rsid w:val="1144ED4E"/>
    <w:rsid w:val="114C26CB"/>
    <w:rsid w:val="115D4E21"/>
    <w:rsid w:val="116BF0E5"/>
    <w:rsid w:val="11743BE4"/>
    <w:rsid w:val="119E6387"/>
    <w:rsid w:val="119F9A1F"/>
    <w:rsid w:val="11A772A7"/>
    <w:rsid w:val="11ABE462"/>
    <w:rsid w:val="11AD40E9"/>
    <w:rsid w:val="11B90D48"/>
    <w:rsid w:val="11BF697C"/>
    <w:rsid w:val="11C80A53"/>
    <w:rsid w:val="11D08EF6"/>
    <w:rsid w:val="11D750E5"/>
    <w:rsid w:val="11F2B459"/>
    <w:rsid w:val="12061671"/>
    <w:rsid w:val="1208019E"/>
    <w:rsid w:val="12083DF2"/>
    <w:rsid w:val="120AAA28"/>
    <w:rsid w:val="120F7D64"/>
    <w:rsid w:val="121751BE"/>
    <w:rsid w:val="121C0CA3"/>
    <w:rsid w:val="1226E09F"/>
    <w:rsid w:val="122B633F"/>
    <w:rsid w:val="12438337"/>
    <w:rsid w:val="125C38FB"/>
    <w:rsid w:val="126A0974"/>
    <w:rsid w:val="1275104F"/>
    <w:rsid w:val="127C5EA4"/>
    <w:rsid w:val="129A52D5"/>
    <w:rsid w:val="129B2305"/>
    <w:rsid w:val="12BD2FFE"/>
    <w:rsid w:val="12C88B3A"/>
    <w:rsid w:val="12D0CDDA"/>
    <w:rsid w:val="12D677E9"/>
    <w:rsid w:val="12E61406"/>
    <w:rsid w:val="12EF3A5E"/>
    <w:rsid w:val="12F1C923"/>
    <w:rsid w:val="12F35D75"/>
    <w:rsid w:val="12F54E1D"/>
    <w:rsid w:val="12FA02BE"/>
    <w:rsid w:val="130CBE53"/>
    <w:rsid w:val="1314C791"/>
    <w:rsid w:val="13169110"/>
    <w:rsid w:val="132430F4"/>
    <w:rsid w:val="1326D58D"/>
    <w:rsid w:val="132D38E1"/>
    <w:rsid w:val="133D24F8"/>
    <w:rsid w:val="1341978F"/>
    <w:rsid w:val="13466249"/>
    <w:rsid w:val="1346FDB3"/>
    <w:rsid w:val="134A8F1B"/>
    <w:rsid w:val="134B33D0"/>
    <w:rsid w:val="1352696B"/>
    <w:rsid w:val="13551573"/>
    <w:rsid w:val="1355EEAF"/>
    <w:rsid w:val="1357051A"/>
    <w:rsid w:val="1364B283"/>
    <w:rsid w:val="13789933"/>
    <w:rsid w:val="137CFFE0"/>
    <w:rsid w:val="137E53D6"/>
    <w:rsid w:val="1380946E"/>
    <w:rsid w:val="1394FE7C"/>
    <w:rsid w:val="13950AB2"/>
    <w:rsid w:val="13A21835"/>
    <w:rsid w:val="13A48749"/>
    <w:rsid w:val="13A79CD7"/>
    <w:rsid w:val="13B75AE8"/>
    <w:rsid w:val="13B9E8CB"/>
    <w:rsid w:val="13BAE50D"/>
    <w:rsid w:val="13C06D39"/>
    <w:rsid w:val="13CB28BE"/>
    <w:rsid w:val="13D2DEBE"/>
    <w:rsid w:val="13DB594D"/>
    <w:rsid w:val="13DBB7F6"/>
    <w:rsid w:val="13DCE4AA"/>
    <w:rsid w:val="13DFEDC2"/>
    <w:rsid w:val="13E43A9D"/>
    <w:rsid w:val="14021770"/>
    <w:rsid w:val="140387DC"/>
    <w:rsid w:val="1413E078"/>
    <w:rsid w:val="141669A8"/>
    <w:rsid w:val="14288E8A"/>
    <w:rsid w:val="142DF6FB"/>
    <w:rsid w:val="142E796F"/>
    <w:rsid w:val="1431ACF3"/>
    <w:rsid w:val="1433BCCA"/>
    <w:rsid w:val="143E2004"/>
    <w:rsid w:val="14447037"/>
    <w:rsid w:val="144A0210"/>
    <w:rsid w:val="145975F7"/>
    <w:rsid w:val="145F90F4"/>
    <w:rsid w:val="14605B85"/>
    <w:rsid w:val="1460A4D1"/>
    <w:rsid w:val="147984CA"/>
    <w:rsid w:val="147D1549"/>
    <w:rsid w:val="1480B583"/>
    <w:rsid w:val="14951BDC"/>
    <w:rsid w:val="14A51665"/>
    <w:rsid w:val="14BAC7B8"/>
    <w:rsid w:val="14C07B5D"/>
    <w:rsid w:val="14C56225"/>
    <w:rsid w:val="14C5ACBF"/>
    <w:rsid w:val="14E2AA33"/>
    <w:rsid w:val="14FDB582"/>
    <w:rsid w:val="150902D8"/>
    <w:rsid w:val="150AF520"/>
    <w:rsid w:val="150D8CB1"/>
    <w:rsid w:val="1513109B"/>
    <w:rsid w:val="1513236D"/>
    <w:rsid w:val="151EBD36"/>
    <w:rsid w:val="1529C8D6"/>
    <w:rsid w:val="15362365"/>
    <w:rsid w:val="15373B93"/>
    <w:rsid w:val="15377B8E"/>
    <w:rsid w:val="154757A9"/>
    <w:rsid w:val="1547C44E"/>
    <w:rsid w:val="154F3F4E"/>
    <w:rsid w:val="15536F7E"/>
    <w:rsid w:val="155747D0"/>
    <w:rsid w:val="156E96BA"/>
    <w:rsid w:val="15783906"/>
    <w:rsid w:val="157EF8FD"/>
    <w:rsid w:val="1583BB93"/>
    <w:rsid w:val="158825BA"/>
    <w:rsid w:val="158EF058"/>
    <w:rsid w:val="159942B9"/>
    <w:rsid w:val="159A08B2"/>
    <w:rsid w:val="15A7E3BD"/>
    <w:rsid w:val="15A83047"/>
    <w:rsid w:val="15B32594"/>
    <w:rsid w:val="15B98C10"/>
    <w:rsid w:val="15CE60A5"/>
    <w:rsid w:val="15D1EEDF"/>
    <w:rsid w:val="15D3AD4E"/>
    <w:rsid w:val="15D80BE7"/>
    <w:rsid w:val="15DF70AC"/>
    <w:rsid w:val="15E604F1"/>
    <w:rsid w:val="15F09398"/>
    <w:rsid w:val="16175E7A"/>
    <w:rsid w:val="161A7761"/>
    <w:rsid w:val="162689EC"/>
    <w:rsid w:val="162E7B55"/>
    <w:rsid w:val="16309A66"/>
    <w:rsid w:val="164464F5"/>
    <w:rsid w:val="1662853E"/>
    <w:rsid w:val="1674F06D"/>
    <w:rsid w:val="167638FA"/>
    <w:rsid w:val="167857A9"/>
    <w:rsid w:val="16796137"/>
    <w:rsid w:val="168122C7"/>
    <w:rsid w:val="16874DF4"/>
    <w:rsid w:val="168A32A2"/>
    <w:rsid w:val="168BB373"/>
    <w:rsid w:val="16913F42"/>
    <w:rsid w:val="16946592"/>
    <w:rsid w:val="16981498"/>
    <w:rsid w:val="169AB898"/>
    <w:rsid w:val="16A9CC2A"/>
    <w:rsid w:val="16C5C870"/>
    <w:rsid w:val="16C6AE3F"/>
    <w:rsid w:val="16CAE422"/>
    <w:rsid w:val="16CBF91C"/>
    <w:rsid w:val="16D3A96C"/>
    <w:rsid w:val="16D70096"/>
    <w:rsid w:val="16DACBFC"/>
    <w:rsid w:val="16E057D9"/>
    <w:rsid w:val="16EF7C12"/>
    <w:rsid w:val="17109A46"/>
    <w:rsid w:val="171B72E2"/>
    <w:rsid w:val="17333BD0"/>
    <w:rsid w:val="173A9837"/>
    <w:rsid w:val="17498C6E"/>
    <w:rsid w:val="17562247"/>
    <w:rsid w:val="17589E26"/>
    <w:rsid w:val="175CF990"/>
    <w:rsid w:val="175E38F7"/>
    <w:rsid w:val="1768F94A"/>
    <w:rsid w:val="17713469"/>
    <w:rsid w:val="177C6A9E"/>
    <w:rsid w:val="1786967A"/>
    <w:rsid w:val="178BB2B6"/>
    <w:rsid w:val="179210F9"/>
    <w:rsid w:val="17940242"/>
    <w:rsid w:val="17A679AE"/>
    <w:rsid w:val="17ABBA4E"/>
    <w:rsid w:val="17B1D807"/>
    <w:rsid w:val="17B494BC"/>
    <w:rsid w:val="17B6C452"/>
    <w:rsid w:val="17C0FB77"/>
    <w:rsid w:val="17C48C53"/>
    <w:rsid w:val="17E6BAAE"/>
    <w:rsid w:val="17EBA0FE"/>
    <w:rsid w:val="17ED2BDB"/>
    <w:rsid w:val="1801F501"/>
    <w:rsid w:val="180B2F25"/>
    <w:rsid w:val="1816EC9F"/>
    <w:rsid w:val="1820BD5A"/>
    <w:rsid w:val="182A393D"/>
    <w:rsid w:val="1834A07B"/>
    <w:rsid w:val="18385F67"/>
    <w:rsid w:val="183E2302"/>
    <w:rsid w:val="183F5129"/>
    <w:rsid w:val="184F4357"/>
    <w:rsid w:val="185C124C"/>
    <w:rsid w:val="186B9F5D"/>
    <w:rsid w:val="1870E2C7"/>
    <w:rsid w:val="1879CB01"/>
    <w:rsid w:val="188CAFC1"/>
    <w:rsid w:val="188CC20C"/>
    <w:rsid w:val="18B3CA0F"/>
    <w:rsid w:val="18B80456"/>
    <w:rsid w:val="18C1085D"/>
    <w:rsid w:val="18C549AA"/>
    <w:rsid w:val="18CC5320"/>
    <w:rsid w:val="18DC9254"/>
    <w:rsid w:val="18F76B2B"/>
    <w:rsid w:val="19057375"/>
    <w:rsid w:val="191BFEE1"/>
    <w:rsid w:val="1922C8E2"/>
    <w:rsid w:val="193805B4"/>
    <w:rsid w:val="19425258"/>
    <w:rsid w:val="19484B7E"/>
    <w:rsid w:val="195C3AE9"/>
    <w:rsid w:val="1961CFFE"/>
    <w:rsid w:val="1972D68C"/>
    <w:rsid w:val="1973F308"/>
    <w:rsid w:val="1974C8FD"/>
    <w:rsid w:val="197BE8DF"/>
    <w:rsid w:val="197F53DA"/>
    <w:rsid w:val="19812025"/>
    <w:rsid w:val="1981A12A"/>
    <w:rsid w:val="1986BFD4"/>
    <w:rsid w:val="1988D7B4"/>
    <w:rsid w:val="19951DB3"/>
    <w:rsid w:val="19A3FE2F"/>
    <w:rsid w:val="19AA1610"/>
    <w:rsid w:val="19B4C5C1"/>
    <w:rsid w:val="19C47549"/>
    <w:rsid w:val="19C4B264"/>
    <w:rsid w:val="19DDD408"/>
    <w:rsid w:val="19E26E20"/>
    <w:rsid w:val="19FBAAC6"/>
    <w:rsid w:val="1A0055CB"/>
    <w:rsid w:val="1A0D2A79"/>
    <w:rsid w:val="1A1221FF"/>
    <w:rsid w:val="1A2183C8"/>
    <w:rsid w:val="1A381294"/>
    <w:rsid w:val="1A474F29"/>
    <w:rsid w:val="1A4EDE6B"/>
    <w:rsid w:val="1A694477"/>
    <w:rsid w:val="1A6966A9"/>
    <w:rsid w:val="1A6BEF8C"/>
    <w:rsid w:val="1A7E6AC2"/>
    <w:rsid w:val="1A7E93FF"/>
    <w:rsid w:val="1A7FF831"/>
    <w:rsid w:val="1A816AA6"/>
    <w:rsid w:val="1A87FF74"/>
    <w:rsid w:val="1A8D674A"/>
    <w:rsid w:val="1A8F8BDB"/>
    <w:rsid w:val="1A8FC796"/>
    <w:rsid w:val="1A95B7F2"/>
    <w:rsid w:val="1AA701C8"/>
    <w:rsid w:val="1AAA9481"/>
    <w:rsid w:val="1AAE6C4A"/>
    <w:rsid w:val="1AB680A3"/>
    <w:rsid w:val="1AC075A8"/>
    <w:rsid w:val="1AC38A20"/>
    <w:rsid w:val="1AC55FE9"/>
    <w:rsid w:val="1ACEF97A"/>
    <w:rsid w:val="1AD37C4D"/>
    <w:rsid w:val="1ADEAC72"/>
    <w:rsid w:val="1AE8852E"/>
    <w:rsid w:val="1AE9AD5E"/>
    <w:rsid w:val="1AEDC046"/>
    <w:rsid w:val="1AEE69C1"/>
    <w:rsid w:val="1AF1A745"/>
    <w:rsid w:val="1B06B1D6"/>
    <w:rsid w:val="1B11153D"/>
    <w:rsid w:val="1B18094B"/>
    <w:rsid w:val="1B238A99"/>
    <w:rsid w:val="1B2496C9"/>
    <w:rsid w:val="1B55BF5C"/>
    <w:rsid w:val="1B5CC737"/>
    <w:rsid w:val="1B644605"/>
    <w:rsid w:val="1B6EC6EF"/>
    <w:rsid w:val="1B6FF541"/>
    <w:rsid w:val="1B7637D8"/>
    <w:rsid w:val="1B784BE6"/>
    <w:rsid w:val="1B7ACB08"/>
    <w:rsid w:val="1B9981A9"/>
    <w:rsid w:val="1B9D5D1B"/>
    <w:rsid w:val="1BA5FFA1"/>
    <w:rsid w:val="1BA86D1D"/>
    <w:rsid w:val="1BB1ECD9"/>
    <w:rsid w:val="1BBD6B7A"/>
    <w:rsid w:val="1BC73AB6"/>
    <w:rsid w:val="1BD63CDD"/>
    <w:rsid w:val="1BDC5BE6"/>
    <w:rsid w:val="1BE67DD5"/>
    <w:rsid w:val="1BF43048"/>
    <w:rsid w:val="1BFD4FD8"/>
    <w:rsid w:val="1BFF1A37"/>
    <w:rsid w:val="1C178CC3"/>
    <w:rsid w:val="1C1F8F65"/>
    <w:rsid w:val="1C31F865"/>
    <w:rsid w:val="1C3575F8"/>
    <w:rsid w:val="1C3ADC44"/>
    <w:rsid w:val="1C441F34"/>
    <w:rsid w:val="1C558C49"/>
    <w:rsid w:val="1C680155"/>
    <w:rsid w:val="1C853E8A"/>
    <w:rsid w:val="1C87360F"/>
    <w:rsid w:val="1C8F3A8F"/>
    <w:rsid w:val="1CC0372F"/>
    <w:rsid w:val="1CC7C212"/>
    <w:rsid w:val="1CD97D5C"/>
    <w:rsid w:val="1CEBDE93"/>
    <w:rsid w:val="1CF69E29"/>
    <w:rsid w:val="1CFB49A6"/>
    <w:rsid w:val="1D03FCDB"/>
    <w:rsid w:val="1D098F33"/>
    <w:rsid w:val="1D22A6DB"/>
    <w:rsid w:val="1D2B4599"/>
    <w:rsid w:val="1D36E6F0"/>
    <w:rsid w:val="1D38D940"/>
    <w:rsid w:val="1D46193D"/>
    <w:rsid w:val="1D5DD8C2"/>
    <w:rsid w:val="1D64E826"/>
    <w:rsid w:val="1D8F113A"/>
    <w:rsid w:val="1D94629F"/>
    <w:rsid w:val="1D9CD56D"/>
    <w:rsid w:val="1DB80BA5"/>
    <w:rsid w:val="1DC4C730"/>
    <w:rsid w:val="1DD444E1"/>
    <w:rsid w:val="1DD8E884"/>
    <w:rsid w:val="1DE3CC0D"/>
    <w:rsid w:val="1DF4327C"/>
    <w:rsid w:val="1DF52ECE"/>
    <w:rsid w:val="1DFDF238"/>
    <w:rsid w:val="1DFE9E73"/>
    <w:rsid w:val="1E280E13"/>
    <w:rsid w:val="1E320CEE"/>
    <w:rsid w:val="1E49C014"/>
    <w:rsid w:val="1E4A8376"/>
    <w:rsid w:val="1E4E527A"/>
    <w:rsid w:val="1E4EC979"/>
    <w:rsid w:val="1E53712A"/>
    <w:rsid w:val="1E60AF08"/>
    <w:rsid w:val="1E64884B"/>
    <w:rsid w:val="1E785C4F"/>
    <w:rsid w:val="1E8A4A30"/>
    <w:rsid w:val="1EC68BA2"/>
    <w:rsid w:val="1ED2DCE7"/>
    <w:rsid w:val="1EF00E52"/>
    <w:rsid w:val="1EF28E7A"/>
    <w:rsid w:val="1EF78B0F"/>
    <w:rsid w:val="1F5C9DF4"/>
    <w:rsid w:val="1F61BF71"/>
    <w:rsid w:val="1F7E9E1C"/>
    <w:rsid w:val="1F80E55D"/>
    <w:rsid w:val="1F95B581"/>
    <w:rsid w:val="1F95F294"/>
    <w:rsid w:val="1FA55005"/>
    <w:rsid w:val="1FA5EF21"/>
    <w:rsid w:val="1FD7A7A9"/>
    <w:rsid w:val="1FE04C42"/>
    <w:rsid w:val="1FEA5A60"/>
    <w:rsid w:val="1FF28C14"/>
    <w:rsid w:val="1FF9D8B1"/>
    <w:rsid w:val="20096458"/>
    <w:rsid w:val="202A6C77"/>
    <w:rsid w:val="20368A67"/>
    <w:rsid w:val="203B5257"/>
    <w:rsid w:val="2046CFE9"/>
    <w:rsid w:val="2053A64E"/>
    <w:rsid w:val="20598A4C"/>
    <w:rsid w:val="20714AA7"/>
    <w:rsid w:val="2080D830"/>
    <w:rsid w:val="2098031F"/>
    <w:rsid w:val="20A204A0"/>
    <w:rsid w:val="20A64A3D"/>
    <w:rsid w:val="20A89DEF"/>
    <w:rsid w:val="20A90922"/>
    <w:rsid w:val="20B5E54B"/>
    <w:rsid w:val="20E0CE2C"/>
    <w:rsid w:val="20EEDCDF"/>
    <w:rsid w:val="2122522A"/>
    <w:rsid w:val="213470F7"/>
    <w:rsid w:val="214B9A05"/>
    <w:rsid w:val="2157A582"/>
    <w:rsid w:val="215DD634"/>
    <w:rsid w:val="2168BD0E"/>
    <w:rsid w:val="216E7DC7"/>
    <w:rsid w:val="216FEE71"/>
    <w:rsid w:val="2178B0B9"/>
    <w:rsid w:val="2186C2C5"/>
    <w:rsid w:val="21881F46"/>
    <w:rsid w:val="218E060D"/>
    <w:rsid w:val="21941A29"/>
    <w:rsid w:val="21A0CDE7"/>
    <w:rsid w:val="21A1DD63"/>
    <w:rsid w:val="21A32BE0"/>
    <w:rsid w:val="21A4FC73"/>
    <w:rsid w:val="21A7DE12"/>
    <w:rsid w:val="21A80CE6"/>
    <w:rsid w:val="21AE8535"/>
    <w:rsid w:val="21C870E5"/>
    <w:rsid w:val="21D2B531"/>
    <w:rsid w:val="21D4A958"/>
    <w:rsid w:val="21DA3600"/>
    <w:rsid w:val="21E8C30C"/>
    <w:rsid w:val="21EE647A"/>
    <w:rsid w:val="21F3D62E"/>
    <w:rsid w:val="21FF375E"/>
    <w:rsid w:val="2203BF04"/>
    <w:rsid w:val="2206D701"/>
    <w:rsid w:val="221D04FA"/>
    <w:rsid w:val="2226A8E7"/>
    <w:rsid w:val="222D0E8B"/>
    <w:rsid w:val="2233FDA9"/>
    <w:rsid w:val="223B3830"/>
    <w:rsid w:val="2240C93D"/>
    <w:rsid w:val="2268683F"/>
    <w:rsid w:val="226B0B57"/>
    <w:rsid w:val="226F5456"/>
    <w:rsid w:val="228B16BD"/>
    <w:rsid w:val="228C328B"/>
    <w:rsid w:val="229DD38D"/>
    <w:rsid w:val="22C1A3AD"/>
    <w:rsid w:val="22D64C07"/>
    <w:rsid w:val="22D8EB24"/>
    <w:rsid w:val="22E2F337"/>
    <w:rsid w:val="22EC0056"/>
    <w:rsid w:val="22F52D48"/>
    <w:rsid w:val="22F898D1"/>
    <w:rsid w:val="23163D03"/>
    <w:rsid w:val="2318C825"/>
    <w:rsid w:val="2327DF7B"/>
    <w:rsid w:val="2334A210"/>
    <w:rsid w:val="23396709"/>
    <w:rsid w:val="233A6232"/>
    <w:rsid w:val="234BADB9"/>
    <w:rsid w:val="235329DC"/>
    <w:rsid w:val="2356EA0E"/>
    <w:rsid w:val="235DC3EE"/>
    <w:rsid w:val="23619DF6"/>
    <w:rsid w:val="236C1F53"/>
    <w:rsid w:val="23723E73"/>
    <w:rsid w:val="237769F8"/>
    <w:rsid w:val="237C6613"/>
    <w:rsid w:val="23905066"/>
    <w:rsid w:val="23C0FA82"/>
    <w:rsid w:val="23CC8457"/>
    <w:rsid w:val="23D66A59"/>
    <w:rsid w:val="23DA1C51"/>
    <w:rsid w:val="23DEBAFA"/>
    <w:rsid w:val="23E4109F"/>
    <w:rsid w:val="23E62EB7"/>
    <w:rsid w:val="24165597"/>
    <w:rsid w:val="243BC636"/>
    <w:rsid w:val="24426043"/>
    <w:rsid w:val="245625C3"/>
    <w:rsid w:val="2457327F"/>
    <w:rsid w:val="245A382F"/>
    <w:rsid w:val="245B1103"/>
    <w:rsid w:val="2463B602"/>
    <w:rsid w:val="2464A3AC"/>
    <w:rsid w:val="246E2053"/>
    <w:rsid w:val="2470B77E"/>
    <w:rsid w:val="2472DDDC"/>
    <w:rsid w:val="247CFFF6"/>
    <w:rsid w:val="24829DA8"/>
    <w:rsid w:val="2482DCCE"/>
    <w:rsid w:val="249847AE"/>
    <w:rsid w:val="24A379F8"/>
    <w:rsid w:val="24C4F0F7"/>
    <w:rsid w:val="24CB7998"/>
    <w:rsid w:val="24D36702"/>
    <w:rsid w:val="24E7C04A"/>
    <w:rsid w:val="24EB3C50"/>
    <w:rsid w:val="24F87E46"/>
    <w:rsid w:val="25010B08"/>
    <w:rsid w:val="2501D94E"/>
    <w:rsid w:val="2503A634"/>
    <w:rsid w:val="2505C59C"/>
    <w:rsid w:val="250E470F"/>
    <w:rsid w:val="2512B5DC"/>
    <w:rsid w:val="251626EE"/>
    <w:rsid w:val="251DC4AD"/>
    <w:rsid w:val="25284722"/>
    <w:rsid w:val="254D148A"/>
    <w:rsid w:val="255F0F25"/>
    <w:rsid w:val="256EA3DD"/>
    <w:rsid w:val="257B8963"/>
    <w:rsid w:val="258B220E"/>
    <w:rsid w:val="25979202"/>
    <w:rsid w:val="259ABA4B"/>
    <w:rsid w:val="25A105B3"/>
    <w:rsid w:val="25AC5408"/>
    <w:rsid w:val="25B18769"/>
    <w:rsid w:val="25B250BE"/>
    <w:rsid w:val="25C7D595"/>
    <w:rsid w:val="25D55B49"/>
    <w:rsid w:val="25E2DEE7"/>
    <w:rsid w:val="25E6F14C"/>
    <w:rsid w:val="25EB4F28"/>
    <w:rsid w:val="25F1DE9A"/>
    <w:rsid w:val="260080EB"/>
    <w:rsid w:val="261BC81E"/>
    <w:rsid w:val="261FC841"/>
    <w:rsid w:val="261FFC1C"/>
    <w:rsid w:val="2625CCD5"/>
    <w:rsid w:val="26288A89"/>
    <w:rsid w:val="262ED688"/>
    <w:rsid w:val="263A4A2D"/>
    <w:rsid w:val="263D06CA"/>
    <w:rsid w:val="263F6ED9"/>
    <w:rsid w:val="2644F43E"/>
    <w:rsid w:val="265A2C9F"/>
    <w:rsid w:val="265CAB39"/>
    <w:rsid w:val="26660337"/>
    <w:rsid w:val="26669B8E"/>
    <w:rsid w:val="267E56F3"/>
    <w:rsid w:val="268229F7"/>
    <w:rsid w:val="2684485E"/>
    <w:rsid w:val="268958FA"/>
    <w:rsid w:val="2689B4A2"/>
    <w:rsid w:val="268D21AB"/>
    <w:rsid w:val="26A2C2E2"/>
    <w:rsid w:val="26AA3E7C"/>
    <w:rsid w:val="26B4D9BA"/>
    <w:rsid w:val="26C12CE7"/>
    <w:rsid w:val="26E812E0"/>
    <w:rsid w:val="26EF1653"/>
    <w:rsid w:val="26F41E94"/>
    <w:rsid w:val="26FA3EC8"/>
    <w:rsid w:val="270B308C"/>
    <w:rsid w:val="2718A854"/>
    <w:rsid w:val="2737BB9D"/>
    <w:rsid w:val="275E8B7C"/>
    <w:rsid w:val="2762B055"/>
    <w:rsid w:val="2778A5E9"/>
    <w:rsid w:val="277DABA5"/>
    <w:rsid w:val="27820BD4"/>
    <w:rsid w:val="2783159A"/>
    <w:rsid w:val="279E8FD3"/>
    <w:rsid w:val="27A3144F"/>
    <w:rsid w:val="27B5AF2A"/>
    <w:rsid w:val="27D9C742"/>
    <w:rsid w:val="27DADAD3"/>
    <w:rsid w:val="27DEC8AF"/>
    <w:rsid w:val="27E1E82E"/>
    <w:rsid w:val="27EA924E"/>
    <w:rsid w:val="27EDE95D"/>
    <w:rsid w:val="28035016"/>
    <w:rsid w:val="280CC282"/>
    <w:rsid w:val="28198A9E"/>
    <w:rsid w:val="281EE697"/>
    <w:rsid w:val="281EECA0"/>
    <w:rsid w:val="28283082"/>
    <w:rsid w:val="2836FD02"/>
    <w:rsid w:val="2841D05C"/>
    <w:rsid w:val="284751A6"/>
    <w:rsid w:val="28529263"/>
    <w:rsid w:val="28536A24"/>
    <w:rsid w:val="285474BB"/>
    <w:rsid w:val="28550D73"/>
    <w:rsid w:val="28797F81"/>
    <w:rsid w:val="289431E5"/>
    <w:rsid w:val="289D26DF"/>
    <w:rsid w:val="28A504CF"/>
    <w:rsid w:val="28AA237C"/>
    <w:rsid w:val="28B52163"/>
    <w:rsid w:val="28C4634F"/>
    <w:rsid w:val="28C4E453"/>
    <w:rsid w:val="28E1961B"/>
    <w:rsid w:val="28EDAB4F"/>
    <w:rsid w:val="2909D81E"/>
    <w:rsid w:val="2913418F"/>
    <w:rsid w:val="2916DE25"/>
    <w:rsid w:val="293741AC"/>
    <w:rsid w:val="293C3C74"/>
    <w:rsid w:val="295519E5"/>
    <w:rsid w:val="2961AC86"/>
    <w:rsid w:val="2961D95A"/>
    <w:rsid w:val="29729CBC"/>
    <w:rsid w:val="2972EE07"/>
    <w:rsid w:val="298102E2"/>
    <w:rsid w:val="29A0DD47"/>
    <w:rsid w:val="29BAC72A"/>
    <w:rsid w:val="29C4BF3D"/>
    <w:rsid w:val="29DA2872"/>
    <w:rsid w:val="29EC79FD"/>
    <w:rsid w:val="29F018B8"/>
    <w:rsid w:val="29F28F27"/>
    <w:rsid w:val="29F4FFDC"/>
    <w:rsid w:val="2A068CC8"/>
    <w:rsid w:val="2A16CF68"/>
    <w:rsid w:val="2A24C444"/>
    <w:rsid w:val="2A3AA36F"/>
    <w:rsid w:val="2A6B2C8B"/>
    <w:rsid w:val="2A779A80"/>
    <w:rsid w:val="2A7AAE84"/>
    <w:rsid w:val="2A844A56"/>
    <w:rsid w:val="2A863A8C"/>
    <w:rsid w:val="2A8D3B72"/>
    <w:rsid w:val="2A963FC6"/>
    <w:rsid w:val="2AAB8F95"/>
    <w:rsid w:val="2AAD526B"/>
    <w:rsid w:val="2AD91050"/>
    <w:rsid w:val="2AE903C2"/>
    <w:rsid w:val="2AEFC1A3"/>
    <w:rsid w:val="2AFB4C45"/>
    <w:rsid w:val="2B1C678A"/>
    <w:rsid w:val="2B1D400F"/>
    <w:rsid w:val="2B222C33"/>
    <w:rsid w:val="2B2AF7A9"/>
    <w:rsid w:val="2B39543D"/>
    <w:rsid w:val="2B39D60E"/>
    <w:rsid w:val="2B47B854"/>
    <w:rsid w:val="2B5B2401"/>
    <w:rsid w:val="2B66A7CA"/>
    <w:rsid w:val="2B73C48A"/>
    <w:rsid w:val="2B75A3AE"/>
    <w:rsid w:val="2B76AFA8"/>
    <w:rsid w:val="2B7740F0"/>
    <w:rsid w:val="2B77A7DC"/>
    <w:rsid w:val="2B7F3D55"/>
    <w:rsid w:val="2B86AB78"/>
    <w:rsid w:val="2B87E7A0"/>
    <w:rsid w:val="2B8F21DD"/>
    <w:rsid w:val="2BA8B757"/>
    <w:rsid w:val="2BC0E251"/>
    <w:rsid w:val="2BC2B7A1"/>
    <w:rsid w:val="2BD1A8EA"/>
    <w:rsid w:val="2BDED8A1"/>
    <w:rsid w:val="2BF9379B"/>
    <w:rsid w:val="2BFD390B"/>
    <w:rsid w:val="2C0993EC"/>
    <w:rsid w:val="2C12CCFA"/>
    <w:rsid w:val="2C1DF82B"/>
    <w:rsid w:val="2C2A1B63"/>
    <w:rsid w:val="2C2BB4B6"/>
    <w:rsid w:val="2C2BD6CB"/>
    <w:rsid w:val="2C35C190"/>
    <w:rsid w:val="2C3ACD19"/>
    <w:rsid w:val="2C3C1EDA"/>
    <w:rsid w:val="2C42A2E2"/>
    <w:rsid w:val="2C492718"/>
    <w:rsid w:val="2C4EFF27"/>
    <w:rsid w:val="2C664E98"/>
    <w:rsid w:val="2C6738B8"/>
    <w:rsid w:val="2C7D1F73"/>
    <w:rsid w:val="2C8E8503"/>
    <w:rsid w:val="2C91FF1C"/>
    <w:rsid w:val="2C95161B"/>
    <w:rsid w:val="2C9700EF"/>
    <w:rsid w:val="2C9D38CA"/>
    <w:rsid w:val="2C9D956F"/>
    <w:rsid w:val="2CA6E241"/>
    <w:rsid w:val="2CC08268"/>
    <w:rsid w:val="2CEBCA7D"/>
    <w:rsid w:val="2CEDD50B"/>
    <w:rsid w:val="2CEEE3D0"/>
    <w:rsid w:val="2CF2E9A4"/>
    <w:rsid w:val="2D101911"/>
    <w:rsid w:val="2D15D019"/>
    <w:rsid w:val="2D172114"/>
    <w:rsid w:val="2D17FC30"/>
    <w:rsid w:val="2D2B7A0C"/>
    <w:rsid w:val="2D2D8FD3"/>
    <w:rsid w:val="2D32D891"/>
    <w:rsid w:val="2D412A2D"/>
    <w:rsid w:val="2D54D296"/>
    <w:rsid w:val="2D568169"/>
    <w:rsid w:val="2D585AD7"/>
    <w:rsid w:val="2D5D4D75"/>
    <w:rsid w:val="2D699C7B"/>
    <w:rsid w:val="2D6BCCB1"/>
    <w:rsid w:val="2D7F60AA"/>
    <w:rsid w:val="2D899F43"/>
    <w:rsid w:val="2D8C7A3C"/>
    <w:rsid w:val="2DAFD08A"/>
    <w:rsid w:val="2DB26BD7"/>
    <w:rsid w:val="2DBAE013"/>
    <w:rsid w:val="2DC15AA5"/>
    <w:rsid w:val="2DDA98BB"/>
    <w:rsid w:val="2DDE9F0B"/>
    <w:rsid w:val="2DE5CF74"/>
    <w:rsid w:val="2DEB6EF3"/>
    <w:rsid w:val="2DF95F09"/>
    <w:rsid w:val="2DFE7322"/>
    <w:rsid w:val="2E24514A"/>
    <w:rsid w:val="2E38AEBE"/>
    <w:rsid w:val="2E3B0050"/>
    <w:rsid w:val="2E41B067"/>
    <w:rsid w:val="2E4FDC7C"/>
    <w:rsid w:val="2E7E906E"/>
    <w:rsid w:val="2E7FB762"/>
    <w:rsid w:val="2E84D402"/>
    <w:rsid w:val="2E8C0E69"/>
    <w:rsid w:val="2E9BADF2"/>
    <w:rsid w:val="2EA7DE16"/>
    <w:rsid w:val="2EABF5D0"/>
    <w:rsid w:val="2EAFF2D3"/>
    <w:rsid w:val="2EB5AEDE"/>
    <w:rsid w:val="2ECFB4A5"/>
    <w:rsid w:val="2EDADD86"/>
    <w:rsid w:val="2EE25564"/>
    <w:rsid w:val="2EEA26AD"/>
    <w:rsid w:val="2EF1602C"/>
    <w:rsid w:val="2EF8E939"/>
    <w:rsid w:val="2EFC3E85"/>
    <w:rsid w:val="2F0190EE"/>
    <w:rsid w:val="2F0847C3"/>
    <w:rsid w:val="2F0FCA72"/>
    <w:rsid w:val="2F18DF6C"/>
    <w:rsid w:val="2F272B4D"/>
    <w:rsid w:val="2F2BE42F"/>
    <w:rsid w:val="2F40A8D8"/>
    <w:rsid w:val="2F470BFF"/>
    <w:rsid w:val="2F4ED7B2"/>
    <w:rsid w:val="2F5B82C2"/>
    <w:rsid w:val="2F73968F"/>
    <w:rsid w:val="2F8BB0EE"/>
    <w:rsid w:val="2F93A7FE"/>
    <w:rsid w:val="2F96F38E"/>
    <w:rsid w:val="2F9A755C"/>
    <w:rsid w:val="2F9E35BF"/>
    <w:rsid w:val="2FA46882"/>
    <w:rsid w:val="2FA644D3"/>
    <w:rsid w:val="2FB79B8B"/>
    <w:rsid w:val="2FB8C742"/>
    <w:rsid w:val="2FBD064B"/>
    <w:rsid w:val="2FC197C2"/>
    <w:rsid w:val="2FC4B536"/>
    <w:rsid w:val="2FD6354C"/>
    <w:rsid w:val="2FDBDAF1"/>
    <w:rsid w:val="2FDF3650"/>
    <w:rsid w:val="2FE06C4C"/>
    <w:rsid w:val="2FE8395F"/>
    <w:rsid w:val="2FF26565"/>
    <w:rsid w:val="2FF7DD23"/>
    <w:rsid w:val="300AFD03"/>
    <w:rsid w:val="300B39BA"/>
    <w:rsid w:val="300D4B90"/>
    <w:rsid w:val="30122EE6"/>
    <w:rsid w:val="30183A28"/>
    <w:rsid w:val="30201815"/>
    <w:rsid w:val="30277BBE"/>
    <w:rsid w:val="302B36BF"/>
    <w:rsid w:val="302CA72C"/>
    <w:rsid w:val="302D586D"/>
    <w:rsid w:val="303EA523"/>
    <w:rsid w:val="304E4C2A"/>
    <w:rsid w:val="30590A95"/>
    <w:rsid w:val="30612A5E"/>
    <w:rsid w:val="306135D1"/>
    <w:rsid w:val="30644540"/>
    <w:rsid w:val="306487E7"/>
    <w:rsid w:val="3067F41B"/>
    <w:rsid w:val="3068705D"/>
    <w:rsid w:val="3069DCF5"/>
    <w:rsid w:val="307130C3"/>
    <w:rsid w:val="30800635"/>
    <w:rsid w:val="30801542"/>
    <w:rsid w:val="308ED438"/>
    <w:rsid w:val="30935FE1"/>
    <w:rsid w:val="30C37B52"/>
    <w:rsid w:val="30C5C9FB"/>
    <w:rsid w:val="30C9DAD2"/>
    <w:rsid w:val="30CD9580"/>
    <w:rsid w:val="30EC6233"/>
    <w:rsid w:val="30F23882"/>
    <w:rsid w:val="30F6687E"/>
    <w:rsid w:val="310EDD9A"/>
    <w:rsid w:val="311A6334"/>
    <w:rsid w:val="312528DF"/>
    <w:rsid w:val="312A8DF5"/>
    <w:rsid w:val="312B5EAC"/>
    <w:rsid w:val="3132B723"/>
    <w:rsid w:val="3139166D"/>
    <w:rsid w:val="313990BE"/>
    <w:rsid w:val="3139BEA6"/>
    <w:rsid w:val="314DA26F"/>
    <w:rsid w:val="3150ED39"/>
    <w:rsid w:val="31510F79"/>
    <w:rsid w:val="315F6DFA"/>
    <w:rsid w:val="3160011D"/>
    <w:rsid w:val="3165A9E6"/>
    <w:rsid w:val="3184BAB9"/>
    <w:rsid w:val="31875581"/>
    <w:rsid w:val="3197072D"/>
    <w:rsid w:val="319D93B0"/>
    <w:rsid w:val="319E1F1E"/>
    <w:rsid w:val="31ADE2FF"/>
    <w:rsid w:val="31AF0637"/>
    <w:rsid w:val="31B95ECD"/>
    <w:rsid w:val="31BE0989"/>
    <w:rsid w:val="31CCCEF7"/>
    <w:rsid w:val="31D6EA0B"/>
    <w:rsid w:val="31D9438F"/>
    <w:rsid w:val="31DD26AA"/>
    <w:rsid w:val="3200A5A2"/>
    <w:rsid w:val="32162E9A"/>
    <w:rsid w:val="32171A38"/>
    <w:rsid w:val="32192AE5"/>
    <w:rsid w:val="32465D1C"/>
    <w:rsid w:val="324D487C"/>
    <w:rsid w:val="324D7587"/>
    <w:rsid w:val="324F883E"/>
    <w:rsid w:val="32517092"/>
    <w:rsid w:val="325688E1"/>
    <w:rsid w:val="3261B956"/>
    <w:rsid w:val="326721A4"/>
    <w:rsid w:val="327A8F0C"/>
    <w:rsid w:val="328A2E47"/>
    <w:rsid w:val="328BCB0B"/>
    <w:rsid w:val="329E0248"/>
    <w:rsid w:val="32A2D242"/>
    <w:rsid w:val="32A38BC3"/>
    <w:rsid w:val="32A653AF"/>
    <w:rsid w:val="32B694A0"/>
    <w:rsid w:val="32BDC279"/>
    <w:rsid w:val="32CE688D"/>
    <w:rsid w:val="32D45D8A"/>
    <w:rsid w:val="32DB3CD4"/>
    <w:rsid w:val="32EAF70F"/>
    <w:rsid w:val="32F65ABD"/>
    <w:rsid w:val="33293D23"/>
    <w:rsid w:val="3355E9AE"/>
    <w:rsid w:val="3364BFE5"/>
    <w:rsid w:val="33683DCC"/>
    <w:rsid w:val="336F776B"/>
    <w:rsid w:val="33757DF7"/>
    <w:rsid w:val="3387AED9"/>
    <w:rsid w:val="338C4989"/>
    <w:rsid w:val="33A6A555"/>
    <w:rsid w:val="33C53FF5"/>
    <w:rsid w:val="33D7B58D"/>
    <w:rsid w:val="33DB84DB"/>
    <w:rsid w:val="33DEEEC8"/>
    <w:rsid w:val="33DF9822"/>
    <w:rsid w:val="33EF1CB5"/>
    <w:rsid w:val="33F7FBE0"/>
    <w:rsid w:val="3401449F"/>
    <w:rsid w:val="3402895D"/>
    <w:rsid w:val="340787A0"/>
    <w:rsid w:val="3408FB4C"/>
    <w:rsid w:val="3420962C"/>
    <w:rsid w:val="3438E548"/>
    <w:rsid w:val="343A9EDF"/>
    <w:rsid w:val="344419CC"/>
    <w:rsid w:val="34562C39"/>
    <w:rsid w:val="3458939F"/>
    <w:rsid w:val="345F0089"/>
    <w:rsid w:val="34615183"/>
    <w:rsid w:val="346DBA24"/>
    <w:rsid w:val="3472B36E"/>
    <w:rsid w:val="347A5A30"/>
    <w:rsid w:val="34836BA6"/>
    <w:rsid w:val="348C690B"/>
    <w:rsid w:val="3496FE44"/>
    <w:rsid w:val="34B0B6CF"/>
    <w:rsid w:val="34B0B886"/>
    <w:rsid w:val="34B81760"/>
    <w:rsid w:val="34C3D86A"/>
    <w:rsid w:val="34E2CEE4"/>
    <w:rsid w:val="34EA2AB7"/>
    <w:rsid w:val="34F5950C"/>
    <w:rsid w:val="350DF9B4"/>
    <w:rsid w:val="350E31B2"/>
    <w:rsid w:val="351C3D5D"/>
    <w:rsid w:val="352F59CC"/>
    <w:rsid w:val="3549704A"/>
    <w:rsid w:val="354EC5F9"/>
    <w:rsid w:val="35602532"/>
    <w:rsid w:val="35A9B9B5"/>
    <w:rsid w:val="35C784CA"/>
    <w:rsid w:val="35C815C0"/>
    <w:rsid w:val="35C8BD15"/>
    <w:rsid w:val="35C96A97"/>
    <w:rsid w:val="35CBC78F"/>
    <w:rsid w:val="35D6A5AC"/>
    <w:rsid w:val="35FB7CBC"/>
    <w:rsid w:val="360A25EA"/>
    <w:rsid w:val="362CEB72"/>
    <w:rsid w:val="3630A931"/>
    <w:rsid w:val="36377095"/>
    <w:rsid w:val="364F216F"/>
    <w:rsid w:val="364F991B"/>
    <w:rsid w:val="3652D98F"/>
    <w:rsid w:val="36645B02"/>
    <w:rsid w:val="3667F01A"/>
    <w:rsid w:val="366E1D95"/>
    <w:rsid w:val="3671CE25"/>
    <w:rsid w:val="36750FED"/>
    <w:rsid w:val="367C404B"/>
    <w:rsid w:val="368AE81F"/>
    <w:rsid w:val="368D944E"/>
    <w:rsid w:val="368DD8C4"/>
    <w:rsid w:val="36912B1D"/>
    <w:rsid w:val="3695460C"/>
    <w:rsid w:val="36AE0A38"/>
    <w:rsid w:val="36B0B79C"/>
    <w:rsid w:val="36BFF91C"/>
    <w:rsid w:val="36DD066A"/>
    <w:rsid w:val="36E7E0CD"/>
    <w:rsid w:val="36F43DBE"/>
    <w:rsid w:val="37183843"/>
    <w:rsid w:val="371BAE1F"/>
    <w:rsid w:val="371D6E60"/>
    <w:rsid w:val="372088A8"/>
    <w:rsid w:val="3728B8DF"/>
    <w:rsid w:val="372D2121"/>
    <w:rsid w:val="3737EF7F"/>
    <w:rsid w:val="373C17E0"/>
    <w:rsid w:val="37409172"/>
    <w:rsid w:val="3744F554"/>
    <w:rsid w:val="375B0D20"/>
    <w:rsid w:val="37638BBE"/>
    <w:rsid w:val="376E6A19"/>
    <w:rsid w:val="3773BC34"/>
    <w:rsid w:val="37744D87"/>
    <w:rsid w:val="377E84FF"/>
    <w:rsid w:val="378455A6"/>
    <w:rsid w:val="37887423"/>
    <w:rsid w:val="3798D745"/>
    <w:rsid w:val="379A639B"/>
    <w:rsid w:val="37CC6AFB"/>
    <w:rsid w:val="37F04285"/>
    <w:rsid w:val="37F395D3"/>
    <w:rsid w:val="37F5A0CE"/>
    <w:rsid w:val="37FD742B"/>
    <w:rsid w:val="37FF73F5"/>
    <w:rsid w:val="38230C5F"/>
    <w:rsid w:val="3825E0F9"/>
    <w:rsid w:val="38301B94"/>
    <w:rsid w:val="383138D1"/>
    <w:rsid w:val="383F2F96"/>
    <w:rsid w:val="385204B3"/>
    <w:rsid w:val="3862C3D6"/>
    <w:rsid w:val="38663A1E"/>
    <w:rsid w:val="3866CAD7"/>
    <w:rsid w:val="3867C50F"/>
    <w:rsid w:val="386A9015"/>
    <w:rsid w:val="387F3937"/>
    <w:rsid w:val="388B32AA"/>
    <w:rsid w:val="388C2491"/>
    <w:rsid w:val="3893CE4A"/>
    <w:rsid w:val="38A17DC6"/>
    <w:rsid w:val="38B1F58E"/>
    <w:rsid w:val="38C18DAC"/>
    <w:rsid w:val="38CC9710"/>
    <w:rsid w:val="38DCFC8A"/>
    <w:rsid w:val="38E32795"/>
    <w:rsid w:val="38F1EB7B"/>
    <w:rsid w:val="3901BD99"/>
    <w:rsid w:val="3915B303"/>
    <w:rsid w:val="391EA8FB"/>
    <w:rsid w:val="3920E496"/>
    <w:rsid w:val="39242338"/>
    <w:rsid w:val="3932D172"/>
    <w:rsid w:val="395337C7"/>
    <w:rsid w:val="3960FDBD"/>
    <w:rsid w:val="396F892A"/>
    <w:rsid w:val="3970269A"/>
    <w:rsid w:val="3975D0CD"/>
    <w:rsid w:val="3980A3CE"/>
    <w:rsid w:val="398A403E"/>
    <w:rsid w:val="39A1965C"/>
    <w:rsid w:val="39B3046A"/>
    <w:rsid w:val="39B4CEAD"/>
    <w:rsid w:val="39CB7207"/>
    <w:rsid w:val="39CF95A4"/>
    <w:rsid w:val="39D0D3FE"/>
    <w:rsid w:val="39D7808F"/>
    <w:rsid w:val="39DADC05"/>
    <w:rsid w:val="39DEA46A"/>
    <w:rsid w:val="39F3C6DE"/>
    <w:rsid w:val="39F62C5C"/>
    <w:rsid w:val="39F98E93"/>
    <w:rsid w:val="3A012629"/>
    <w:rsid w:val="3A020554"/>
    <w:rsid w:val="3A128C82"/>
    <w:rsid w:val="3A1339DF"/>
    <w:rsid w:val="3A1A5D1C"/>
    <w:rsid w:val="3A227234"/>
    <w:rsid w:val="3A27DD9C"/>
    <w:rsid w:val="3A457C2F"/>
    <w:rsid w:val="3A4B7F7A"/>
    <w:rsid w:val="3A4F29B3"/>
    <w:rsid w:val="3A50D51B"/>
    <w:rsid w:val="3A578AAB"/>
    <w:rsid w:val="3A674950"/>
    <w:rsid w:val="3A8D297B"/>
    <w:rsid w:val="3A99363E"/>
    <w:rsid w:val="3A9BBE10"/>
    <w:rsid w:val="3A9BFD35"/>
    <w:rsid w:val="3A9F4F52"/>
    <w:rsid w:val="3AA25001"/>
    <w:rsid w:val="3ACA23E9"/>
    <w:rsid w:val="3AD4BD6F"/>
    <w:rsid w:val="3AD747B6"/>
    <w:rsid w:val="3AF3FA7B"/>
    <w:rsid w:val="3AFBA6B3"/>
    <w:rsid w:val="3B016B68"/>
    <w:rsid w:val="3B090FBD"/>
    <w:rsid w:val="3B0DC87C"/>
    <w:rsid w:val="3B172EED"/>
    <w:rsid w:val="3B19C45D"/>
    <w:rsid w:val="3B438D53"/>
    <w:rsid w:val="3B4AC31C"/>
    <w:rsid w:val="3B51EE25"/>
    <w:rsid w:val="3B5397FC"/>
    <w:rsid w:val="3B57266A"/>
    <w:rsid w:val="3B5F3ECF"/>
    <w:rsid w:val="3B7E1A5D"/>
    <w:rsid w:val="3B869E1D"/>
    <w:rsid w:val="3B943346"/>
    <w:rsid w:val="3B98383B"/>
    <w:rsid w:val="3B984D1C"/>
    <w:rsid w:val="3B9EE035"/>
    <w:rsid w:val="3BA4B3A4"/>
    <w:rsid w:val="3BAFD8B9"/>
    <w:rsid w:val="3BB25E0C"/>
    <w:rsid w:val="3BB4FFD5"/>
    <w:rsid w:val="3BC7637D"/>
    <w:rsid w:val="3BD88CF8"/>
    <w:rsid w:val="3BE78FF0"/>
    <w:rsid w:val="3BF04C66"/>
    <w:rsid w:val="3BF8AFCB"/>
    <w:rsid w:val="3BFFA0E3"/>
    <w:rsid w:val="3C00DD17"/>
    <w:rsid w:val="3C06C7AD"/>
    <w:rsid w:val="3C0F8250"/>
    <w:rsid w:val="3C11181D"/>
    <w:rsid w:val="3C167C90"/>
    <w:rsid w:val="3C1E799D"/>
    <w:rsid w:val="3C2A0B92"/>
    <w:rsid w:val="3C2D0232"/>
    <w:rsid w:val="3C320C46"/>
    <w:rsid w:val="3C331DB1"/>
    <w:rsid w:val="3C3A8755"/>
    <w:rsid w:val="3C3E21CE"/>
    <w:rsid w:val="3C4D0330"/>
    <w:rsid w:val="3C5943A6"/>
    <w:rsid w:val="3C623762"/>
    <w:rsid w:val="3C69B7E6"/>
    <w:rsid w:val="3C6ED070"/>
    <w:rsid w:val="3C8FD47A"/>
    <w:rsid w:val="3CCC67E0"/>
    <w:rsid w:val="3CE566F1"/>
    <w:rsid w:val="3CEAB8E2"/>
    <w:rsid w:val="3CF9DC92"/>
    <w:rsid w:val="3D082A53"/>
    <w:rsid w:val="3D149CBA"/>
    <w:rsid w:val="3D157830"/>
    <w:rsid w:val="3D25A950"/>
    <w:rsid w:val="3D269595"/>
    <w:rsid w:val="3D2A2C6C"/>
    <w:rsid w:val="3D322170"/>
    <w:rsid w:val="3D3CE5EE"/>
    <w:rsid w:val="3D423F77"/>
    <w:rsid w:val="3D5C9595"/>
    <w:rsid w:val="3D758FED"/>
    <w:rsid w:val="3D76D301"/>
    <w:rsid w:val="3D8603AB"/>
    <w:rsid w:val="3D8A7E89"/>
    <w:rsid w:val="3D8D2236"/>
    <w:rsid w:val="3D913194"/>
    <w:rsid w:val="3D9206DC"/>
    <w:rsid w:val="3DA2D131"/>
    <w:rsid w:val="3DA3C1F9"/>
    <w:rsid w:val="3DAD7476"/>
    <w:rsid w:val="3DB37B29"/>
    <w:rsid w:val="3DB9008E"/>
    <w:rsid w:val="3DBB4725"/>
    <w:rsid w:val="3DD0104D"/>
    <w:rsid w:val="3DD5735F"/>
    <w:rsid w:val="3DDC862B"/>
    <w:rsid w:val="3DE86340"/>
    <w:rsid w:val="3DF6DC0C"/>
    <w:rsid w:val="3DF733E0"/>
    <w:rsid w:val="3DFB8CD2"/>
    <w:rsid w:val="3DFDF9D5"/>
    <w:rsid w:val="3E05E834"/>
    <w:rsid w:val="3E3386D9"/>
    <w:rsid w:val="3E3A9EDD"/>
    <w:rsid w:val="3E3AD1F2"/>
    <w:rsid w:val="3E59AC8D"/>
    <w:rsid w:val="3E68456C"/>
    <w:rsid w:val="3E6C4C9F"/>
    <w:rsid w:val="3E751968"/>
    <w:rsid w:val="3E77F81E"/>
    <w:rsid w:val="3E7D8953"/>
    <w:rsid w:val="3E95C79F"/>
    <w:rsid w:val="3E9C9272"/>
    <w:rsid w:val="3EA32B7F"/>
    <w:rsid w:val="3EBEA03B"/>
    <w:rsid w:val="3EC34344"/>
    <w:rsid w:val="3EE0EA0A"/>
    <w:rsid w:val="3EFBF253"/>
    <w:rsid w:val="3F217045"/>
    <w:rsid w:val="3F2F592A"/>
    <w:rsid w:val="3F35A749"/>
    <w:rsid w:val="3F35DB4D"/>
    <w:rsid w:val="3F3CAACA"/>
    <w:rsid w:val="3F441182"/>
    <w:rsid w:val="3F46587D"/>
    <w:rsid w:val="3F5C77B5"/>
    <w:rsid w:val="3F6C3EF3"/>
    <w:rsid w:val="3F8E70B9"/>
    <w:rsid w:val="3F8EF4B3"/>
    <w:rsid w:val="3F920ED5"/>
    <w:rsid w:val="3F983FAE"/>
    <w:rsid w:val="3F9FAB4A"/>
    <w:rsid w:val="3F9FCEDF"/>
    <w:rsid w:val="3FADB177"/>
    <w:rsid w:val="3FB1B037"/>
    <w:rsid w:val="3FC3C27D"/>
    <w:rsid w:val="3FCFAD0B"/>
    <w:rsid w:val="3FD1402E"/>
    <w:rsid w:val="3FEDF3EF"/>
    <w:rsid w:val="3FF834DD"/>
    <w:rsid w:val="3FFBED8C"/>
    <w:rsid w:val="400E201F"/>
    <w:rsid w:val="40117100"/>
    <w:rsid w:val="401A4120"/>
    <w:rsid w:val="401F834D"/>
    <w:rsid w:val="40257508"/>
    <w:rsid w:val="402A994A"/>
    <w:rsid w:val="40350AE4"/>
    <w:rsid w:val="4055386C"/>
    <w:rsid w:val="40558CCB"/>
    <w:rsid w:val="405C9F92"/>
    <w:rsid w:val="4063AD93"/>
    <w:rsid w:val="407718E4"/>
    <w:rsid w:val="407E00F8"/>
    <w:rsid w:val="40821E1E"/>
    <w:rsid w:val="409446F5"/>
    <w:rsid w:val="40B3ED02"/>
    <w:rsid w:val="40D3FF38"/>
    <w:rsid w:val="40D7998B"/>
    <w:rsid w:val="40F2E517"/>
    <w:rsid w:val="40F4BD8A"/>
    <w:rsid w:val="40F66744"/>
    <w:rsid w:val="4101D0BF"/>
    <w:rsid w:val="410337C6"/>
    <w:rsid w:val="41103F77"/>
    <w:rsid w:val="4123802E"/>
    <w:rsid w:val="412B082F"/>
    <w:rsid w:val="412C51E2"/>
    <w:rsid w:val="4143430C"/>
    <w:rsid w:val="414BF3B8"/>
    <w:rsid w:val="4155DA40"/>
    <w:rsid w:val="41581B2D"/>
    <w:rsid w:val="4167FEFF"/>
    <w:rsid w:val="416E397C"/>
    <w:rsid w:val="41820BD4"/>
    <w:rsid w:val="41973F90"/>
    <w:rsid w:val="41A9C09C"/>
    <w:rsid w:val="41B28B20"/>
    <w:rsid w:val="41BDA8F5"/>
    <w:rsid w:val="41CD1C75"/>
    <w:rsid w:val="41CD640E"/>
    <w:rsid w:val="41D58B02"/>
    <w:rsid w:val="41DC10F9"/>
    <w:rsid w:val="41F4E604"/>
    <w:rsid w:val="41F858CC"/>
    <w:rsid w:val="4202984B"/>
    <w:rsid w:val="420E8F6A"/>
    <w:rsid w:val="4219183C"/>
    <w:rsid w:val="42200EB4"/>
    <w:rsid w:val="422D2072"/>
    <w:rsid w:val="42302707"/>
    <w:rsid w:val="423F4131"/>
    <w:rsid w:val="4266B540"/>
    <w:rsid w:val="42750A85"/>
    <w:rsid w:val="428B3DC4"/>
    <w:rsid w:val="429AE39B"/>
    <w:rsid w:val="42A5E787"/>
    <w:rsid w:val="42AD25BB"/>
    <w:rsid w:val="42C21477"/>
    <w:rsid w:val="42CBDFF7"/>
    <w:rsid w:val="42DC3F9E"/>
    <w:rsid w:val="42DC699D"/>
    <w:rsid w:val="42FB8EFD"/>
    <w:rsid w:val="42FF5D3E"/>
    <w:rsid w:val="430CE5FC"/>
    <w:rsid w:val="431AA411"/>
    <w:rsid w:val="431BCECE"/>
    <w:rsid w:val="432D3F06"/>
    <w:rsid w:val="4340E0F2"/>
    <w:rsid w:val="434A216C"/>
    <w:rsid w:val="435F0E7E"/>
    <w:rsid w:val="4364A281"/>
    <w:rsid w:val="4368D5AE"/>
    <w:rsid w:val="436B9106"/>
    <w:rsid w:val="438C9F72"/>
    <w:rsid w:val="438EF682"/>
    <w:rsid w:val="43916AE4"/>
    <w:rsid w:val="439A6BF1"/>
    <w:rsid w:val="439B0932"/>
    <w:rsid w:val="439F376C"/>
    <w:rsid w:val="43A18A1B"/>
    <w:rsid w:val="43A812B5"/>
    <w:rsid w:val="43A86C79"/>
    <w:rsid w:val="43A8C654"/>
    <w:rsid w:val="43BB4073"/>
    <w:rsid w:val="43C3AFC0"/>
    <w:rsid w:val="43DF2F7B"/>
    <w:rsid w:val="43F55DBB"/>
    <w:rsid w:val="440469FC"/>
    <w:rsid w:val="4417957B"/>
    <w:rsid w:val="441BD43F"/>
    <w:rsid w:val="441ED33F"/>
    <w:rsid w:val="442233D5"/>
    <w:rsid w:val="44242465"/>
    <w:rsid w:val="443BA55A"/>
    <w:rsid w:val="444E5609"/>
    <w:rsid w:val="44525896"/>
    <w:rsid w:val="44550846"/>
    <w:rsid w:val="447F77CA"/>
    <w:rsid w:val="44A896E8"/>
    <w:rsid w:val="44AB8BCB"/>
    <w:rsid w:val="44AFBCAD"/>
    <w:rsid w:val="44BB8F14"/>
    <w:rsid w:val="44D7E54F"/>
    <w:rsid w:val="44F63010"/>
    <w:rsid w:val="450878E0"/>
    <w:rsid w:val="451194CB"/>
    <w:rsid w:val="45120844"/>
    <w:rsid w:val="4518C550"/>
    <w:rsid w:val="451F483A"/>
    <w:rsid w:val="451F96C4"/>
    <w:rsid w:val="4553C664"/>
    <w:rsid w:val="455CD78E"/>
    <w:rsid w:val="455F6823"/>
    <w:rsid w:val="456710E5"/>
    <w:rsid w:val="456E5D67"/>
    <w:rsid w:val="457545CA"/>
    <w:rsid w:val="45799A6D"/>
    <w:rsid w:val="4589B136"/>
    <w:rsid w:val="4596800F"/>
    <w:rsid w:val="45A80879"/>
    <w:rsid w:val="45ADF47A"/>
    <w:rsid w:val="45B7E693"/>
    <w:rsid w:val="45BD9374"/>
    <w:rsid w:val="45BF52C7"/>
    <w:rsid w:val="45C83318"/>
    <w:rsid w:val="45D76E95"/>
    <w:rsid w:val="45D78608"/>
    <w:rsid w:val="45DA7CFC"/>
    <w:rsid w:val="45F280AC"/>
    <w:rsid w:val="45F57FC7"/>
    <w:rsid w:val="45F5D773"/>
    <w:rsid w:val="45FDBDF6"/>
    <w:rsid w:val="4603C5D9"/>
    <w:rsid w:val="460C3AC2"/>
    <w:rsid w:val="460E05FC"/>
    <w:rsid w:val="460F166E"/>
    <w:rsid w:val="4618CA5C"/>
    <w:rsid w:val="462784A1"/>
    <w:rsid w:val="462BC735"/>
    <w:rsid w:val="464CE6B9"/>
    <w:rsid w:val="46508581"/>
    <w:rsid w:val="465506DD"/>
    <w:rsid w:val="465A8E3F"/>
    <w:rsid w:val="465C0255"/>
    <w:rsid w:val="46691E25"/>
    <w:rsid w:val="46693844"/>
    <w:rsid w:val="4669D1C7"/>
    <w:rsid w:val="46707B88"/>
    <w:rsid w:val="467102DA"/>
    <w:rsid w:val="467CB783"/>
    <w:rsid w:val="467EC072"/>
    <w:rsid w:val="467F6A07"/>
    <w:rsid w:val="46898652"/>
    <w:rsid w:val="468FA75C"/>
    <w:rsid w:val="46A95EAE"/>
    <w:rsid w:val="46CC93FD"/>
    <w:rsid w:val="46F0E3E2"/>
    <w:rsid w:val="46F4273C"/>
    <w:rsid w:val="47131D5C"/>
    <w:rsid w:val="4715AF24"/>
    <w:rsid w:val="472261DF"/>
    <w:rsid w:val="472C03F8"/>
    <w:rsid w:val="4740AC5E"/>
    <w:rsid w:val="47559890"/>
    <w:rsid w:val="4760597F"/>
    <w:rsid w:val="476B675B"/>
    <w:rsid w:val="478E607B"/>
    <w:rsid w:val="47906003"/>
    <w:rsid w:val="479705AC"/>
    <w:rsid w:val="479BD242"/>
    <w:rsid w:val="47A52166"/>
    <w:rsid w:val="47BF5A62"/>
    <w:rsid w:val="47C4C6E8"/>
    <w:rsid w:val="47C61F84"/>
    <w:rsid w:val="47D5C8A8"/>
    <w:rsid w:val="4807F1B3"/>
    <w:rsid w:val="480DBAB4"/>
    <w:rsid w:val="48105D28"/>
    <w:rsid w:val="4817A09E"/>
    <w:rsid w:val="4818B340"/>
    <w:rsid w:val="48346C80"/>
    <w:rsid w:val="4837980D"/>
    <w:rsid w:val="4846BA55"/>
    <w:rsid w:val="4851D99A"/>
    <w:rsid w:val="486A055B"/>
    <w:rsid w:val="486A2EFE"/>
    <w:rsid w:val="486C2E9F"/>
    <w:rsid w:val="4878D86D"/>
    <w:rsid w:val="487C86D3"/>
    <w:rsid w:val="487D91C1"/>
    <w:rsid w:val="4881455B"/>
    <w:rsid w:val="489625F0"/>
    <w:rsid w:val="48A13D71"/>
    <w:rsid w:val="48E415D4"/>
    <w:rsid w:val="48E44563"/>
    <w:rsid w:val="48E98EF8"/>
    <w:rsid w:val="48F36CD7"/>
    <w:rsid w:val="48FC22F7"/>
    <w:rsid w:val="48FC39FD"/>
    <w:rsid w:val="4929AC2B"/>
    <w:rsid w:val="492FE2A1"/>
    <w:rsid w:val="49391AC2"/>
    <w:rsid w:val="494A3FAA"/>
    <w:rsid w:val="4953150A"/>
    <w:rsid w:val="49585914"/>
    <w:rsid w:val="4961C0D9"/>
    <w:rsid w:val="496D6D59"/>
    <w:rsid w:val="497744F6"/>
    <w:rsid w:val="4995C8FF"/>
    <w:rsid w:val="49A460E8"/>
    <w:rsid w:val="49AF7ADC"/>
    <w:rsid w:val="49B22A7B"/>
    <w:rsid w:val="49C01781"/>
    <w:rsid w:val="49C8FF28"/>
    <w:rsid w:val="49E4D912"/>
    <w:rsid w:val="49E6C96D"/>
    <w:rsid w:val="49EF8875"/>
    <w:rsid w:val="4A0DE60F"/>
    <w:rsid w:val="4A110F0C"/>
    <w:rsid w:val="4A1171F1"/>
    <w:rsid w:val="4A18D920"/>
    <w:rsid w:val="4A204865"/>
    <w:rsid w:val="4A301864"/>
    <w:rsid w:val="4A36FD97"/>
    <w:rsid w:val="4A558D0E"/>
    <w:rsid w:val="4A6CA469"/>
    <w:rsid w:val="4A6EDC49"/>
    <w:rsid w:val="4A731D79"/>
    <w:rsid w:val="4A8B7B65"/>
    <w:rsid w:val="4A9A92EB"/>
    <w:rsid w:val="4AA02B75"/>
    <w:rsid w:val="4AA41CA1"/>
    <w:rsid w:val="4AA755AF"/>
    <w:rsid w:val="4AAA9658"/>
    <w:rsid w:val="4ABCCB44"/>
    <w:rsid w:val="4AC139AB"/>
    <w:rsid w:val="4AD5674D"/>
    <w:rsid w:val="4B0F3BCB"/>
    <w:rsid w:val="4B11DEFA"/>
    <w:rsid w:val="4B17F40C"/>
    <w:rsid w:val="4B22A90E"/>
    <w:rsid w:val="4B25B7DF"/>
    <w:rsid w:val="4B266802"/>
    <w:rsid w:val="4B2E2DB1"/>
    <w:rsid w:val="4B3FE9C2"/>
    <w:rsid w:val="4B55BAA8"/>
    <w:rsid w:val="4B57269E"/>
    <w:rsid w:val="4B5FEC6C"/>
    <w:rsid w:val="4B6428ED"/>
    <w:rsid w:val="4B6E9C98"/>
    <w:rsid w:val="4B8220F9"/>
    <w:rsid w:val="4B91BA0C"/>
    <w:rsid w:val="4B93A875"/>
    <w:rsid w:val="4B995A2F"/>
    <w:rsid w:val="4B9BCAA9"/>
    <w:rsid w:val="4BB5D248"/>
    <w:rsid w:val="4BBF9A45"/>
    <w:rsid w:val="4BC284C6"/>
    <w:rsid w:val="4BC6675E"/>
    <w:rsid w:val="4BD57213"/>
    <w:rsid w:val="4BE2FB37"/>
    <w:rsid w:val="4BE96288"/>
    <w:rsid w:val="4C0FF074"/>
    <w:rsid w:val="4C10F0CA"/>
    <w:rsid w:val="4C1FED74"/>
    <w:rsid w:val="4C290E12"/>
    <w:rsid w:val="4C2AAE53"/>
    <w:rsid w:val="4C2C386C"/>
    <w:rsid w:val="4C38E87C"/>
    <w:rsid w:val="4C4B7387"/>
    <w:rsid w:val="4C5CBAA4"/>
    <w:rsid w:val="4C64DCEB"/>
    <w:rsid w:val="4C6633E6"/>
    <w:rsid w:val="4C68BEC8"/>
    <w:rsid w:val="4C6A57CD"/>
    <w:rsid w:val="4C7699F0"/>
    <w:rsid w:val="4C84081B"/>
    <w:rsid w:val="4C87E671"/>
    <w:rsid w:val="4C8C2ED6"/>
    <w:rsid w:val="4C90B305"/>
    <w:rsid w:val="4C9552C4"/>
    <w:rsid w:val="4CA5BEFB"/>
    <w:rsid w:val="4CAA19F7"/>
    <w:rsid w:val="4CAB00B9"/>
    <w:rsid w:val="4CB4C059"/>
    <w:rsid w:val="4CC73B3B"/>
    <w:rsid w:val="4CCF5443"/>
    <w:rsid w:val="4CD467EA"/>
    <w:rsid w:val="4CE5BD6F"/>
    <w:rsid w:val="4CE9482D"/>
    <w:rsid w:val="4CF72E28"/>
    <w:rsid w:val="4D117BEE"/>
    <w:rsid w:val="4D238BD4"/>
    <w:rsid w:val="4D384EDD"/>
    <w:rsid w:val="4D394F2D"/>
    <w:rsid w:val="4D398D14"/>
    <w:rsid w:val="4D4A8805"/>
    <w:rsid w:val="4D677C6D"/>
    <w:rsid w:val="4D6CF791"/>
    <w:rsid w:val="4D72AEBD"/>
    <w:rsid w:val="4D7C4975"/>
    <w:rsid w:val="4D7C82A5"/>
    <w:rsid w:val="4D7E983A"/>
    <w:rsid w:val="4D85151D"/>
    <w:rsid w:val="4D9C6AD4"/>
    <w:rsid w:val="4DA84DCF"/>
    <w:rsid w:val="4DAE9705"/>
    <w:rsid w:val="4DB4C31E"/>
    <w:rsid w:val="4DC03346"/>
    <w:rsid w:val="4DC8E756"/>
    <w:rsid w:val="4DCC3CFD"/>
    <w:rsid w:val="4DE20AA9"/>
    <w:rsid w:val="4E01267F"/>
    <w:rsid w:val="4E02B409"/>
    <w:rsid w:val="4E05A071"/>
    <w:rsid w:val="4E0BAA51"/>
    <w:rsid w:val="4E0E23ED"/>
    <w:rsid w:val="4E24EF3E"/>
    <w:rsid w:val="4E26F6B2"/>
    <w:rsid w:val="4E475941"/>
    <w:rsid w:val="4E697034"/>
    <w:rsid w:val="4E6C3DE6"/>
    <w:rsid w:val="4E70178F"/>
    <w:rsid w:val="4E739B0E"/>
    <w:rsid w:val="4E8428C9"/>
    <w:rsid w:val="4EAC401F"/>
    <w:rsid w:val="4EAF381C"/>
    <w:rsid w:val="4ECB9C88"/>
    <w:rsid w:val="4ECF54D0"/>
    <w:rsid w:val="4ED0351C"/>
    <w:rsid w:val="4ED9AE07"/>
    <w:rsid w:val="4EDB99B9"/>
    <w:rsid w:val="4EE30393"/>
    <w:rsid w:val="4EF64261"/>
    <w:rsid w:val="4EFD6A91"/>
    <w:rsid w:val="4EFEA3ED"/>
    <w:rsid w:val="4F088243"/>
    <w:rsid w:val="4F0CEC2E"/>
    <w:rsid w:val="4F1C6011"/>
    <w:rsid w:val="4F1D2CE7"/>
    <w:rsid w:val="4F27225B"/>
    <w:rsid w:val="4F281D9E"/>
    <w:rsid w:val="4F330A25"/>
    <w:rsid w:val="4F3FA856"/>
    <w:rsid w:val="4F4B77C9"/>
    <w:rsid w:val="4F4C7923"/>
    <w:rsid w:val="4F63C2D8"/>
    <w:rsid w:val="4F6BFDD3"/>
    <w:rsid w:val="4F87E6AE"/>
    <w:rsid w:val="4F9672EE"/>
    <w:rsid w:val="4FBB7919"/>
    <w:rsid w:val="4FC2554A"/>
    <w:rsid w:val="4FCF51CA"/>
    <w:rsid w:val="4FD4DC9B"/>
    <w:rsid w:val="4FDDFFA5"/>
    <w:rsid w:val="4FE0069A"/>
    <w:rsid w:val="4FE4BD9A"/>
    <w:rsid w:val="4FF327EC"/>
    <w:rsid w:val="4FFAEE55"/>
    <w:rsid w:val="500B7E2E"/>
    <w:rsid w:val="501F22B1"/>
    <w:rsid w:val="503245EE"/>
    <w:rsid w:val="503DFFFA"/>
    <w:rsid w:val="50421A87"/>
    <w:rsid w:val="5045E4A6"/>
    <w:rsid w:val="505DB381"/>
    <w:rsid w:val="5067E3CB"/>
    <w:rsid w:val="506E8BC4"/>
    <w:rsid w:val="50839549"/>
    <w:rsid w:val="508CC001"/>
    <w:rsid w:val="50908485"/>
    <w:rsid w:val="509197EE"/>
    <w:rsid w:val="50946C67"/>
    <w:rsid w:val="5099B1DB"/>
    <w:rsid w:val="50A0087E"/>
    <w:rsid w:val="50A6A819"/>
    <w:rsid w:val="50C03C72"/>
    <w:rsid w:val="50C05392"/>
    <w:rsid w:val="50D32A97"/>
    <w:rsid w:val="50DE3E25"/>
    <w:rsid w:val="50DFF909"/>
    <w:rsid w:val="50E990AC"/>
    <w:rsid w:val="50EA4A5D"/>
    <w:rsid w:val="50FFA480"/>
    <w:rsid w:val="50FFFA1C"/>
    <w:rsid w:val="5107F787"/>
    <w:rsid w:val="510B8F36"/>
    <w:rsid w:val="5113DB73"/>
    <w:rsid w:val="511BB2B1"/>
    <w:rsid w:val="511F81B8"/>
    <w:rsid w:val="512785D6"/>
    <w:rsid w:val="51351CF3"/>
    <w:rsid w:val="51488D3C"/>
    <w:rsid w:val="514CC57C"/>
    <w:rsid w:val="515C595D"/>
    <w:rsid w:val="515EE72A"/>
    <w:rsid w:val="516FA79A"/>
    <w:rsid w:val="517F3CEC"/>
    <w:rsid w:val="51824487"/>
    <w:rsid w:val="5188AA0D"/>
    <w:rsid w:val="51909A51"/>
    <w:rsid w:val="51939E1E"/>
    <w:rsid w:val="51966D69"/>
    <w:rsid w:val="5196AD64"/>
    <w:rsid w:val="519DDF27"/>
    <w:rsid w:val="51B3019E"/>
    <w:rsid w:val="51B70561"/>
    <w:rsid w:val="51C579EB"/>
    <w:rsid w:val="51CC550D"/>
    <w:rsid w:val="51DAC1DA"/>
    <w:rsid w:val="51DBAE99"/>
    <w:rsid w:val="51DFB354"/>
    <w:rsid w:val="51EABD0F"/>
    <w:rsid w:val="5200AC5F"/>
    <w:rsid w:val="5210339D"/>
    <w:rsid w:val="521F1E01"/>
    <w:rsid w:val="5221DFB3"/>
    <w:rsid w:val="5237195F"/>
    <w:rsid w:val="523C7028"/>
    <w:rsid w:val="523CF5B7"/>
    <w:rsid w:val="52454D8C"/>
    <w:rsid w:val="52481712"/>
    <w:rsid w:val="524B6729"/>
    <w:rsid w:val="524D22E0"/>
    <w:rsid w:val="524F1385"/>
    <w:rsid w:val="5263E42A"/>
    <w:rsid w:val="526A9B40"/>
    <w:rsid w:val="52796E15"/>
    <w:rsid w:val="528C87C0"/>
    <w:rsid w:val="52941271"/>
    <w:rsid w:val="5298A093"/>
    <w:rsid w:val="52A1DDEF"/>
    <w:rsid w:val="52A3BB25"/>
    <w:rsid w:val="52AA3C4F"/>
    <w:rsid w:val="52AE8A4C"/>
    <w:rsid w:val="52B10A26"/>
    <w:rsid w:val="52BF831A"/>
    <w:rsid w:val="52C5B22F"/>
    <w:rsid w:val="52D6924E"/>
    <w:rsid w:val="52DD0EDB"/>
    <w:rsid w:val="52E1A94F"/>
    <w:rsid w:val="52ECF946"/>
    <w:rsid w:val="52F4B110"/>
    <w:rsid w:val="52FDD1F5"/>
    <w:rsid w:val="531C6EA6"/>
    <w:rsid w:val="5332BA8D"/>
    <w:rsid w:val="53348C77"/>
    <w:rsid w:val="53350AD7"/>
    <w:rsid w:val="534874A1"/>
    <w:rsid w:val="53502395"/>
    <w:rsid w:val="536C85B6"/>
    <w:rsid w:val="53723298"/>
    <w:rsid w:val="53734DA6"/>
    <w:rsid w:val="537672B1"/>
    <w:rsid w:val="5379A084"/>
    <w:rsid w:val="537AF969"/>
    <w:rsid w:val="5387FEFD"/>
    <w:rsid w:val="5389A423"/>
    <w:rsid w:val="5395430B"/>
    <w:rsid w:val="53CB84F7"/>
    <w:rsid w:val="53D28BE8"/>
    <w:rsid w:val="53DB9194"/>
    <w:rsid w:val="53DEA242"/>
    <w:rsid w:val="53ED3B1A"/>
    <w:rsid w:val="54003072"/>
    <w:rsid w:val="540162E4"/>
    <w:rsid w:val="5409DBC2"/>
    <w:rsid w:val="541BD15F"/>
    <w:rsid w:val="541DF8D6"/>
    <w:rsid w:val="543676F4"/>
    <w:rsid w:val="543E374F"/>
    <w:rsid w:val="544595F1"/>
    <w:rsid w:val="544B5309"/>
    <w:rsid w:val="545123B0"/>
    <w:rsid w:val="545B2693"/>
    <w:rsid w:val="54631C7B"/>
    <w:rsid w:val="54765B61"/>
    <w:rsid w:val="54841672"/>
    <w:rsid w:val="54916144"/>
    <w:rsid w:val="5491DCDE"/>
    <w:rsid w:val="54932258"/>
    <w:rsid w:val="5499B12E"/>
    <w:rsid w:val="549EEC42"/>
    <w:rsid w:val="54A0B9E4"/>
    <w:rsid w:val="54A1E854"/>
    <w:rsid w:val="54A9C2E9"/>
    <w:rsid w:val="54B1206D"/>
    <w:rsid w:val="54CA4397"/>
    <w:rsid w:val="54DD4F51"/>
    <w:rsid w:val="54EF3B26"/>
    <w:rsid w:val="54FDC46E"/>
    <w:rsid w:val="54FEF7A5"/>
    <w:rsid w:val="550CE723"/>
    <w:rsid w:val="55299776"/>
    <w:rsid w:val="552FC774"/>
    <w:rsid w:val="553DC4FA"/>
    <w:rsid w:val="5545B5D6"/>
    <w:rsid w:val="5549BEAB"/>
    <w:rsid w:val="5556598F"/>
    <w:rsid w:val="5557FE0A"/>
    <w:rsid w:val="555EBF3D"/>
    <w:rsid w:val="555F3180"/>
    <w:rsid w:val="556DFC0D"/>
    <w:rsid w:val="558C60E7"/>
    <w:rsid w:val="5599B0A5"/>
    <w:rsid w:val="55AF6D43"/>
    <w:rsid w:val="55CDBC8E"/>
    <w:rsid w:val="55D57BB5"/>
    <w:rsid w:val="55DAB346"/>
    <w:rsid w:val="55F32480"/>
    <w:rsid w:val="56033AFB"/>
    <w:rsid w:val="5619D711"/>
    <w:rsid w:val="562A325D"/>
    <w:rsid w:val="562B2F69"/>
    <w:rsid w:val="5633B014"/>
    <w:rsid w:val="564528AB"/>
    <w:rsid w:val="564CC050"/>
    <w:rsid w:val="565C4C81"/>
    <w:rsid w:val="567DB0D6"/>
    <w:rsid w:val="56852DC1"/>
    <w:rsid w:val="5685A0B0"/>
    <w:rsid w:val="56870A2D"/>
    <w:rsid w:val="568A7F01"/>
    <w:rsid w:val="568F4DAB"/>
    <w:rsid w:val="569373EF"/>
    <w:rsid w:val="569ECBBC"/>
    <w:rsid w:val="56AD6F1F"/>
    <w:rsid w:val="56B06F3E"/>
    <w:rsid w:val="56BBC0B5"/>
    <w:rsid w:val="56C4AD6F"/>
    <w:rsid w:val="56CBE90D"/>
    <w:rsid w:val="56D600DB"/>
    <w:rsid w:val="56E01FA1"/>
    <w:rsid w:val="56E2EB82"/>
    <w:rsid w:val="56E80C2E"/>
    <w:rsid w:val="56FFB936"/>
    <w:rsid w:val="570322C2"/>
    <w:rsid w:val="5713AB35"/>
    <w:rsid w:val="5720BFD6"/>
    <w:rsid w:val="5724DA6F"/>
    <w:rsid w:val="572D5244"/>
    <w:rsid w:val="572EB361"/>
    <w:rsid w:val="5730A777"/>
    <w:rsid w:val="5732B65E"/>
    <w:rsid w:val="575139DD"/>
    <w:rsid w:val="5754CB51"/>
    <w:rsid w:val="577B5E67"/>
    <w:rsid w:val="5780CD13"/>
    <w:rsid w:val="5780E73A"/>
    <w:rsid w:val="5781C6E6"/>
    <w:rsid w:val="5786B7B9"/>
    <w:rsid w:val="57888E75"/>
    <w:rsid w:val="579B2B3B"/>
    <w:rsid w:val="57A34B22"/>
    <w:rsid w:val="57AC224A"/>
    <w:rsid w:val="57B18C98"/>
    <w:rsid w:val="57C7E0C3"/>
    <w:rsid w:val="57CA2BA1"/>
    <w:rsid w:val="57DC61F3"/>
    <w:rsid w:val="57E5EA39"/>
    <w:rsid w:val="57F2EB8E"/>
    <w:rsid w:val="5804FE38"/>
    <w:rsid w:val="581F56D5"/>
    <w:rsid w:val="58294855"/>
    <w:rsid w:val="582CE6AA"/>
    <w:rsid w:val="584F85C5"/>
    <w:rsid w:val="58548A76"/>
    <w:rsid w:val="58593333"/>
    <w:rsid w:val="585ED027"/>
    <w:rsid w:val="5861E6B0"/>
    <w:rsid w:val="586CF46F"/>
    <w:rsid w:val="58802EB8"/>
    <w:rsid w:val="588B2751"/>
    <w:rsid w:val="588DE138"/>
    <w:rsid w:val="589B1EE3"/>
    <w:rsid w:val="58C46A21"/>
    <w:rsid w:val="58C4A550"/>
    <w:rsid w:val="58C5AEC3"/>
    <w:rsid w:val="58C629CD"/>
    <w:rsid w:val="58CA1664"/>
    <w:rsid w:val="58E0644A"/>
    <w:rsid w:val="58E70078"/>
    <w:rsid w:val="58F23104"/>
    <w:rsid w:val="58FD76AE"/>
    <w:rsid w:val="58FDA975"/>
    <w:rsid w:val="58FE3371"/>
    <w:rsid w:val="591433C3"/>
    <w:rsid w:val="591C42A6"/>
    <w:rsid w:val="5938EC1B"/>
    <w:rsid w:val="594C11A7"/>
    <w:rsid w:val="594C15B2"/>
    <w:rsid w:val="59512B31"/>
    <w:rsid w:val="59524DB0"/>
    <w:rsid w:val="59659AA1"/>
    <w:rsid w:val="596A128D"/>
    <w:rsid w:val="5970B4C3"/>
    <w:rsid w:val="5972E313"/>
    <w:rsid w:val="597649B5"/>
    <w:rsid w:val="5980EA70"/>
    <w:rsid w:val="59A26ED7"/>
    <w:rsid w:val="59B3D6CF"/>
    <w:rsid w:val="59B48776"/>
    <w:rsid w:val="59BA1A1D"/>
    <w:rsid w:val="59CB5BA2"/>
    <w:rsid w:val="59CFA0DF"/>
    <w:rsid w:val="59D5C1C3"/>
    <w:rsid w:val="59DB07DC"/>
    <w:rsid w:val="59E3C02F"/>
    <w:rsid w:val="59E5DAE0"/>
    <w:rsid w:val="59ECBA73"/>
    <w:rsid w:val="59FE4556"/>
    <w:rsid w:val="59FFE9EC"/>
    <w:rsid w:val="5A197372"/>
    <w:rsid w:val="5A1E73D3"/>
    <w:rsid w:val="5A218A1E"/>
    <w:rsid w:val="5A28F788"/>
    <w:rsid w:val="5A3BEEBF"/>
    <w:rsid w:val="5A3D38E4"/>
    <w:rsid w:val="5A4DEF36"/>
    <w:rsid w:val="5A5810EB"/>
    <w:rsid w:val="5A59DC69"/>
    <w:rsid w:val="5A5E949B"/>
    <w:rsid w:val="5A614B90"/>
    <w:rsid w:val="5A83D3C5"/>
    <w:rsid w:val="5A855B68"/>
    <w:rsid w:val="5A8E66EE"/>
    <w:rsid w:val="5A96CD0E"/>
    <w:rsid w:val="5AA2B6E3"/>
    <w:rsid w:val="5AA64FE5"/>
    <w:rsid w:val="5AB58060"/>
    <w:rsid w:val="5ACB223F"/>
    <w:rsid w:val="5AED7BD0"/>
    <w:rsid w:val="5AEDA0EF"/>
    <w:rsid w:val="5AF0CE5A"/>
    <w:rsid w:val="5B0BE4E3"/>
    <w:rsid w:val="5B1E73F7"/>
    <w:rsid w:val="5B252268"/>
    <w:rsid w:val="5B2DAFE3"/>
    <w:rsid w:val="5B2E1990"/>
    <w:rsid w:val="5B3E2F97"/>
    <w:rsid w:val="5B3F4A94"/>
    <w:rsid w:val="5B48C649"/>
    <w:rsid w:val="5B629283"/>
    <w:rsid w:val="5B6D7604"/>
    <w:rsid w:val="5B78CD26"/>
    <w:rsid w:val="5B7FBD36"/>
    <w:rsid w:val="5B82CC9D"/>
    <w:rsid w:val="5B97F765"/>
    <w:rsid w:val="5B9E00BB"/>
    <w:rsid w:val="5BACA1D8"/>
    <w:rsid w:val="5BB9B7D8"/>
    <w:rsid w:val="5BC08F42"/>
    <w:rsid w:val="5BC0F003"/>
    <w:rsid w:val="5BC1093C"/>
    <w:rsid w:val="5BC8B8AB"/>
    <w:rsid w:val="5BF01ECD"/>
    <w:rsid w:val="5BF1C382"/>
    <w:rsid w:val="5BF41B47"/>
    <w:rsid w:val="5C1AEB3F"/>
    <w:rsid w:val="5C20E5E1"/>
    <w:rsid w:val="5C27325F"/>
    <w:rsid w:val="5C2D715E"/>
    <w:rsid w:val="5C2E2804"/>
    <w:rsid w:val="5C325ACE"/>
    <w:rsid w:val="5C39745C"/>
    <w:rsid w:val="5C3CBF2E"/>
    <w:rsid w:val="5C4BAB0F"/>
    <w:rsid w:val="5C4F6B0E"/>
    <w:rsid w:val="5C56606D"/>
    <w:rsid w:val="5C56AC62"/>
    <w:rsid w:val="5C5BE5CA"/>
    <w:rsid w:val="5C68754D"/>
    <w:rsid w:val="5C7A7BA9"/>
    <w:rsid w:val="5C8302C2"/>
    <w:rsid w:val="5C883192"/>
    <w:rsid w:val="5C8A9623"/>
    <w:rsid w:val="5C946F81"/>
    <w:rsid w:val="5C99353D"/>
    <w:rsid w:val="5C9A4568"/>
    <w:rsid w:val="5C9B05EF"/>
    <w:rsid w:val="5CA48014"/>
    <w:rsid w:val="5CAD280A"/>
    <w:rsid w:val="5CB0607E"/>
    <w:rsid w:val="5CBEFB92"/>
    <w:rsid w:val="5CC99C0F"/>
    <w:rsid w:val="5CCE202C"/>
    <w:rsid w:val="5CDC4FA5"/>
    <w:rsid w:val="5CDF9459"/>
    <w:rsid w:val="5CE5DCF5"/>
    <w:rsid w:val="5CE897A3"/>
    <w:rsid w:val="5CF18593"/>
    <w:rsid w:val="5CF39FE2"/>
    <w:rsid w:val="5D29BB77"/>
    <w:rsid w:val="5D2C6EA7"/>
    <w:rsid w:val="5D3A8113"/>
    <w:rsid w:val="5D3D747C"/>
    <w:rsid w:val="5D4AB143"/>
    <w:rsid w:val="5D4B92AC"/>
    <w:rsid w:val="5D4CBC6B"/>
    <w:rsid w:val="5D56AB93"/>
    <w:rsid w:val="5D581622"/>
    <w:rsid w:val="5D5AF17F"/>
    <w:rsid w:val="5D638383"/>
    <w:rsid w:val="5D6BD9BE"/>
    <w:rsid w:val="5D701F0E"/>
    <w:rsid w:val="5D71632A"/>
    <w:rsid w:val="5D79234B"/>
    <w:rsid w:val="5D9EB4BC"/>
    <w:rsid w:val="5DA187F4"/>
    <w:rsid w:val="5DA21883"/>
    <w:rsid w:val="5DAD5A54"/>
    <w:rsid w:val="5DB6959D"/>
    <w:rsid w:val="5DBDB3BB"/>
    <w:rsid w:val="5DC67A37"/>
    <w:rsid w:val="5DCA1B05"/>
    <w:rsid w:val="5DCD2B7F"/>
    <w:rsid w:val="5DCEE53C"/>
    <w:rsid w:val="5DE6B386"/>
    <w:rsid w:val="5DF5B130"/>
    <w:rsid w:val="5DF77B81"/>
    <w:rsid w:val="5E12C392"/>
    <w:rsid w:val="5E2760C5"/>
    <w:rsid w:val="5E436674"/>
    <w:rsid w:val="5E4DDB92"/>
    <w:rsid w:val="5E505689"/>
    <w:rsid w:val="5E52938C"/>
    <w:rsid w:val="5E58FD57"/>
    <w:rsid w:val="5E5DB9E7"/>
    <w:rsid w:val="5E62AF0E"/>
    <w:rsid w:val="5E6C4660"/>
    <w:rsid w:val="5E7CBFC1"/>
    <w:rsid w:val="5E7D11FA"/>
    <w:rsid w:val="5E7FFEA6"/>
    <w:rsid w:val="5E95AB85"/>
    <w:rsid w:val="5E9B3625"/>
    <w:rsid w:val="5EA7D2BD"/>
    <w:rsid w:val="5EBB5DAC"/>
    <w:rsid w:val="5EC08E9D"/>
    <w:rsid w:val="5EC85066"/>
    <w:rsid w:val="5ED43BBC"/>
    <w:rsid w:val="5ED852A6"/>
    <w:rsid w:val="5EE7FDE8"/>
    <w:rsid w:val="5EEF09D3"/>
    <w:rsid w:val="5EF40071"/>
    <w:rsid w:val="5EF44BC0"/>
    <w:rsid w:val="5EF9B0CF"/>
    <w:rsid w:val="5EFCDE9E"/>
    <w:rsid w:val="5F0632AB"/>
    <w:rsid w:val="5F0E839E"/>
    <w:rsid w:val="5F1F8B79"/>
    <w:rsid w:val="5F2AFB00"/>
    <w:rsid w:val="5F38E735"/>
    <w:rsid w:val="5F3BD2E4"/>
    <w:rsid w:val="5F5713EA"/>
    <w:rsid w:val="5F5A622F"/>
    <w:rsid w:val="5F5E43AA"/>
    <w:rsid w:val="5F828380"/>
    <w:rsid w:val="5FB3D881"/>
    <w:rsid w:val="5FB51DB6"/>
    <w:rsid w:val="5FBF64CC"/>
    <w:rsid w:val="5FC06997"/>
    <w:rsid w:val="5FCD3576"/>
    <w:rsid w:val="5FED3349"/>
    <w:rsid w:val="5FFC93E4"/>
    <w:rsid w:val="60092F84"/>
    <w:rsid w:val="6012DB15"/>
    <w:rsid w:val="60256867"/>
    <w:rsid w:val="603105E8"/>
    <w:rsid w:val="60397360"/>
    <w:rsid w:val="60451E0F"/>
    <w:rsid w:val="60481E6C"/>
    <w:rsid w:val="604FFC95"/>
    <w:rsid w:val="60754948"/>
    <w:rsid w:val="6075DB8B"/>
    <w:rsid w:val="60864E0A"/>
    <w:rsid w:val="6090C40C"/>
    <w:rsid w:val="609AC28A"/>
    <w:rsid w:val="60ABDBF2"/>
    <w:rsid w:val="60BD5317"/>
    <w:rsid w:val="60CD5F15"/>
    <w:rsid w:val="60DA19D6"/>
    <w:rsid w:val="60DE5016"/>
    <w:rsid w:val="60E450B2"/>
    <w:rsid w:val="60FB5A36"/>
    <w:rsid w:val="60FE7E18"/>
    <w:rsid w:val="6101A622"/>
    <w:rsid w:val="613C2CED"/>
    <w:rsid w:val="614AAC6B"/>
    <w:rsid w:val="614DA7FB"/>
    <w:rsid w:val="61524B61"/>
    <w:rsid w:val="615B2E6E"/>
    <w:rsid w:val="61680F45"/>
    <w:rsid w:val="61699682"/>
    <w:rsid w:val="6173A732"/>
    <w:rsid w:val="617E0B27"/>
    <w:rsid w:val="6181C1D9"/>
    <w:rsid w:val="61984DBF"/>
    <w:rsid w:val="6199107E"/>
    <w:rsid w:val="6199791A"/>
    <w:rsid w:val="61A223D7"/>
    <w:rsid w:val="61AF6B65"/>
    <w:rsid w:val="61B28EBA"/>
    <w:rsid w:val="61B9DE4B"/>
    <w:rsid w:val="61DAFFA1"/>
    <w:rsid w:val="61E3965A"/>
    <w:rsid w:val="61F10C66"/>
    <w:rsid w:val="61F1C08C"/>
    <w:rsid w:val="61FE7AEE"/>
    <w:rsid w:val="62003C4B"/>
    <w:rsid w:val="620699C6"/>
    <w:rsid w:val="62146EF1"/>
    <w:rsid w:val="622CBDE0"/>
    <w:rsid w:val="62418C33"/>
    <w:rsid w:val="6254CA84"/>
    <w:rsid w:val="62560E4A"/>
    <w:rsid w:val="62814C7A"/>
    <w:rsid w:val="62863877"/>
    <w:rsid w:val="62889ED8"/>
    <w:rsid w:val="62925AD1"/>
    <w:rsid w:val="629FA771"/>
    <w:rsid w:val="62A6418B"/>
    <w:rsid w:val="62ADE323"/>
    <w:rsid w:val="62B24226"/>
    <w:rsid w:val="62B3058C"/>
    <w:rsid w:val="62CAC3EE"/>
    <w:rsid w:val="62D4F226"/>
    <w:rsid w:val="62DB611A"/>
    <w:rsid w:val="62E13BCD"/>
    <w:rsid w:val="62E29D86"/>
    <w:rsid w:val="62ED88C6"/>
    <w:rsid w:val="62EE9DBC"/>
    <w:rsid w:val="62F2B3EB"/>
    <w:rsid w:val="62F5CC7E"/>
    <w:rsid w:val="630E1F35"/>
    <w:rsid w:val="6311D7D5"/>
    <w:rsid w:val="63335B71"/>
    <w:rsid w:val="6344E262"/>
    <w:rsid w:val="63483EEA"/>
    <w:rsid w:val="63485EBD"/>
    <w:rsid w:val="634C8E32"/>
    <w:rsid w:val="634E1316"/>
    <w:rsid w:val="634E153E"/>
    <w:rsid w:val="634ED729"/>
    <w:rsid w:val="63555EBE"/>
    <w:rsid w:val="635809FA"/>
    <w:rsid w:val="635F37C4"/>
    <w:rsid w:val="6361D6EC"/>
    <w:rsid w:val="636ECCF6"/>
    <w:rsid w:val="63850923"/>
    <w:rsid w:val="638CB35C"/>
    <w:rsid w:val="63934014"/>
    <w:rsid w:val="6393D27A"/>
    <w:rsid w:val="639BA8F0"/>
    <w:rsid w:val="639BDBBF"/>
    <w:rsid w:val="639DEF19"/>
    <w:rsid w:val="63A38A18"/>
    <w:rsid w:val="63AA90F1"/>
    <w:rsid w:val="63AFD1AE"/>
    <w:rsid w:val="63BA743C"/>
    <w:rsid w:val="63C40219"/>
    <w:rsid w:val="63C5236A"/>
    <w:rsid w:val="63CBA782"/>
    <w:rsid w:val="63E69EB4"/>
    <w:rsid w:val="63EDC6C6"/>
    <w:rsid w:val="63F0B841"/>
    <w:rsid w:val="63F3BDA7"/>
    <w:rsid w:val="63F91555"/>
    <w:rsid w:val="63FE43D6"/>
    <w:rsid w:val="6404F1B0"/>
    <w:rsid w:val="64055502"/>
    <w:rsid w:val="64162162"/>
    <w:rsid w:val="6422CA88"/>
    <w:rsid w:val="64297DE1"/>
    <w:rsid w:val="642B9DC4"/>
    <w:rsid w:val="644B652A"/>
    <w:rsid w:val="644BDA23"/>
    <w:rsid w:val="645E1FBB"/>
    <w:rsid w:val="648F8529"/>
    <w:rsid w:val="6495259C"/>
    <w:rsid w:val="64A2E2AC"/>
    <w:rsid w:val="64AC0E16"/>
    <w:rsid w:val="64ACBFB0"/>
    <w:rsid w:val="64B456CA"/>
    <w:rsid w:val="64B46507"/>
    <w:rsid w:val="64C0671A"/>
    <w:rsid w:val="64E56C13"/>
    <w:rsid w:val="64E61B9D"/>
    <w:rsid w:val="64F83CB9"/>
    <w:rsid w:val="650688EA"/>
    <w:rsid w:val="650960DE"/>
    <w:rsid w:val="65159F7D"/>
    <w:rsid w:val="651F0409"/>
    <w:rsid w:val="653EECAE"/>
    <w:rsid w:val="6547EE69"/>
    <w:rsid w:val="6549E3A9"/>
    <w:rsid w:val="654AA29A"/>
    <w:rsid w:val="6554D6FA"/>
    <w:rsid w:val="655F771E"/>
    <w:rsid w:val="657456FC"/>
    <w:rsid w:val="657564A3"/>
    <w:rsid w:val="6578F6B3"/>
    <w:rsid w:val="657BD43A"/>
    <w:rsid w:val="6580AAD2"/>
    <w:rsid w:val="658DEAE8"/>
    <w:rsid w:val="6597C4E2"/>
    <w:rsid w:val="65C109F8"/>
    <w:rsid w:val="65C376D8"/>
    <w:rsid w:val="65C90D51"/>
    <w:rsid w:val="65D0AD88"/>
    <w:rsid w:val="65D16F97"/>
    <w:rsid w:val="65E429E4"/>
    <w:rsid w:val="6604982B"/>
    <w:rsid w:val="660C6C61"/>
    <w:rsid w:val="66307DA0"/>
    <w:rsid w:val="66327D0C"/>
    <w:rsid w:val="6638703E"/>
    <w:rsid w:val="6643C435"/>
    <w:rsid w:val="66543201"/>
    <w:rsid w:val="665F86BB"/>
    <w:rsid w:val="665FD47D"/>
    <w:rsid w:val="6669A2F0"/>
    <w:rsid w:val="668C9E8E"/>
    <w:rsid w:val="669998ED"/>
    <w:rsid w:val="669C711D"/>
    <w:rsid w:val="66A7DAE1"/>
    <w:rsid w:val="66B20A77"/>
    <w:rsid w:val="66B52D88"/>
    <w:rsid w:val="66B86FC2"/>
    <w:rsid w:val="66B8E19E"/>
    <w:rsid w:val="66E1F074"/>
    <w:rsid w:val="66E8092D"/>
    <w:rsid w:val="66F28F86"/>
    <w:rsid w:val="66FF65E4"/>
    <w:rsid w:val="670915AD"/>
    <w:rsid w:val="6710893A"/>
    <w:rsid w:val="67121B72"/>
    <w:rsid w:val="6722A53C"/>
    <w:rsid w:val="6734EB0C"/>
    <w:rsid w:val="6747E7DF"/>
    <w:rsid w:val="674D28F0"/>
    <w:rsid w:val="675B690A"/>
    <w:rsid w:val="675B82CC"/>
    <w:rsid w:val="675F96BF"/>
    <w:rsid w:val="6767C64E"/>
    <w:rsid w:val="676D132B"/>
    <w:rsid w:val="677EA84D"/>
    <w:rsid w:val="6789ACF4"/>
    <w:rsid w:val="678C5FD9"/>
    <w:rsid w:val="679BB96A"/>
    <w:rsid w:val="679BE496"/>
    <w:rsid w:val="679CA8C7"/>
    <w:rsid w:val="679FC745"/>
    <w:rsid w:val="67A23EEE"/>
    <w:rsid w:val="67A25239"/>
    <w:rsid w:val="67A86097"/>
    <w:rsid w:val="67BE76DE"/>
    <w:rsid w:val="67F504BE"/>
    <w:rsid w:val="67F86E69"/>
    <w:rsid w:val="67F954FB"/>
    <w:rsid w:val="68233E0F"/>
    <w:rsid w:val="6845F211"/>
    <w:rsid w:val="6846D26C"/>
    <w:rsid w:val="684BF737"/>
    <w:rsid w:val="685B0F7B"/>
    <w:rsid w:val="68647207"/>
    <w:rsid w:val="68673A71"/>
    <w:rsid w:val="687A1FE3"/>
    <w:rsid w:val="687DEA99"/>
    <w:rsid w:val="688650B1"/>
    <w:rsid w:val="6893C434"/>
    <w:rsid w:val="6897EE26"/>
    <w:rsid w:val="68A87B38"/>
    <w:rsid w:val="68D0EE1E"/>
    <w:rsid w:val="68DC8A40"/>
    <w:rsid w:val="68DCAE92"/>
    <w:rsid w:val="68E0C404"/>
    <w:rsid w:val="68EC2535"/>
    <w:rsid w:val="68EE1843"/>
    <w:rsid w:val="6920E065"/>
    <w:rsid w:val="69226194"/>
    <w:rsid w:val="692CA960"/>
    <w:rsid w:val="69314871"/>
    <w:rsid w:val="69331FD0"/>
    <w:rsid w:val="69410AE2"/>
    <w:rsid w:val="694730DD"/>
    <w:rsid w:val="694B9C35"/>
    <w:rsid w:val="69605BC9"/>
    <w:rsid w:val="6971C73A"/>
    <w:rsid w:val="69744962"/>
    <w:rsid w:val="69795661"/>
    <w:rsid w:val="697C997F"/>
    <w:rsid w:val="69880241"/>
    <w:rsid w:val="699715CF"/>
    <w:rsid w:val="6997FF64"/>
    <w:rsid w:val="69A07191"/>
    <w:rsid w:val="69A2EE69"/>
    <w:rsid w:val="69B78FA2"/>
    <w:rsid w:val="69B7AE4D"/>
    <w:rsid w:val="69C54F71"/>
    <w:rsid w:val="69C7C1FA"/>
    <w:rsid w:val="69D3ECC1"/>
    <w:rsid w:val="69EB8B89"/>
    <w:rsid w:val="69F85AE6"/>
    <w:rsid w:val="6A02EC7E"/>
    <w:rsid w:val="6A13F1AC"/>
    <w:rsid w:val="6A1B75C1"/>
    <w:rsid w:val="6A26532C"/>
    <w:rsid w:val="6A3E9F17"/>
    <w:rsid w:val="6A432750"/>
    <w:rsid w:val="6A44AAFE"/>
    <w:rsid w:val="6A5FA060"/>
    <w:rsid w:val="6A6E41A2"/>
    <w:rsid w:val="6A7248BD"/>
    <w:rsid w:val="6A93C043"/>
    <w:rsid w:val="6A991681"/>
    <w:rsid w:val="6A9A6C89"/>
    <w:rsid w:val="6A9F9490"/>
    <w:rsid w:val="6AA5CFC0"/>
    <w:rsid w:val="6AB22506"/>
    <w:rsid w:val="6AB249AC"/>
    <w:rsid w:val="6AB26E36"/>
    <w:rsid w:val="6AB366CF"/>
    <w:rsid w:val="6AB3F054"/>
    <w:rsid w:val="6AC05E00"/>
    <w:rsid w:val="6AC0CFDF"/>
    <w:rsid w:val="6AC80B88"/>
    <w:rsid w:val="6AD96E3B"/>
    <w:rsid w:val="6AD9A8EF"/>
    <w:rsid w:val="6AE49D52"/>
    <w:rsid w:val="6AE4BFCD"/>
    <w:rsid w:val="6AE557BB"/>
    <w:rsid w:val="6AF1CF9A"/>
    <w:rsid w:val="6AF38617"/>
    <w:rsid w:val="6AF606A8"/>
    <w:rsid w:val="6AF76BD8"/>
    <w:rsid w:val="6AF7D834"/>
    <w:rsid w:val="6AF7F426"/>
    <w:rsid w:val="6AFA6DE8"/>
    <w:rsid w:val="6AFAC84E"/>
    <w:rsid w:val="6B029217"/>
    <w:rsid w:val="6B11022F"/>
    <w:rsid w:val="6B20CA22"/>
    <w:rsid w:val="6B217B8C"/>
    <w:rsid w:val="6B23AD46"/>
    <w:rsid w:val="6B406C3A"/>
    <w:rsid w:val="6B7689CA"/>
    <w:rsid w:val="6B7F3176"/>
    <w:rsid w:val="6B7FB989"/>
    <w:rsid w:val="6B81E7EF"/>
    <w:rsid w:val="6B905497"/>
    <w:rsid w:val="6B97FD48"/>
    <w:rsid w:val="6B9AD61F"/>
    <w:rsid w:val="6B9E5184"/>
    <w:rsid w:val="6BA1BC47"/>
    <w:rsid w:val="6BA2B3E2"/>
    <w:rsid w:val="6BAF3399"/>
    <w:rsid w:val="6BBEBA1A"/>
    <w:rsid w:val="6BC4493E"/>
    <w:rsid w:val="6BCF25D3"/>
    <w:rsid w:val="6BD9F940"/>
    <w:rsid w:val="6BE96B29"/>
    <w:rsid w:val="6BF187B3"/>
    <w:rsid w:val="6BF9E2C9"/>
    <w:rsid w:val="6C03C24B"/>
    <w:rsid w:val="6C03EC0B"/>
    <w:rsid w:val="6C1A67FD"/>
    <w:rsid w:val="6C29FA37"/>
    <w:rsid w:val="6C2A9B11"/>
    <w:rsid w:val="6C2B14D6"/>
    <w:rsid w:val="6C2C7FB2"/>
    <w:rsid w:val="6C2CBC70"/>
    <w:rsid w:val="6C2DC8AE"/>
    <w:rsid w:val="6C4856F8"/>
    <w:rsid w:val="6C4D4B6E"/>
    <w:rsid w:val="6C52D02F"/>
    <w:rsid w:val="6C5EF5F2"/>
    <w:rsid w:val="6C6E7E1B"/>
    <w:rsid w:val="6C708825"/>
    <w:rsid w:val="6C7AB0FB"/>
    <w:rsid w:val="6C828290"/>
    <w:rsid w:val="6C831BEF"/>
    <w:rsid w:val="6C871A3A"/>
    <w:rsid w:val="6C8EBD89"/>
    <w:rsid w:val="6CA05743"/>
    <w:rsid w:val="6CA6CD59"/>
    <w:rsid w:val="6CB2405D"/>
    <w:rsid w:val="6CBF57D6"/>
    <w:rsid w:val="6CD3A195"/>
    <w:rsid w:val="6CE4C173"/>
    <w:rsid w:val="6CE7C488"/>
    <w:rsid w:val="6D130583"/>
    <w:rsid w:val="6D22A431"/>
    <w:rsid w:val="6D265F68"/>
    <w:rsid w:val="6D2940A1"/>
    <w:rsid w:val="6D44FDF2"/>
    <w:rsid w:val="6D4EF438"/>
    <w:rsid w:val="6D51BF24"/>
    <w:rsid w:val="6D5544A4"/>
    <w:rsid w:val="6D593794"/>
    <w:rsid w:val="6D6918D3"/>
    <w:rsid w:val="6D7140FA"/>
    <w:rsid w:val="6D91539A"/>
    <w:rsid w:val="6D9C95BF"/>
    <w:rsid w:val="6DB5EB61"/>
    <w:rsid w:val="6DBDA4F7"/>
    <w:rsid w:val="6DC7D20B"/>
    <w:rsid w:val="6DCD9DEF"/>
    <w:rsid w:val="6DCF72E0"/>
    <w:rsid w:val="6DDB5E3A"/>
    <w:rsid w:val="6DE1F807"/>
    <w:rsid w:val="6DF8C02A"/>
    <w:rsid w:val="6DFB4FC2"/>
    <w:rsid w:val="6E0D3AFF"/>
    <w:rsid w:val="6E185738"/>
    <w:rsid w:val="6E1E9DCC"/>
    <w:rsid w:val="6E1F818C"/>
    <w:rsid w:val="6E2BDCBA"/>
    <w:rsid w:val="6E5EA817"/>
    <w:rsid w:val="6E62A430"/>
    <w:rsid w:val="6E6689C5"/>
    <w:rsid w:val="6E6F3ED8"/>
    <w:rsid w:val="6E82421C"/>
    <w:rsid w:val="6E8844B9"/>
    <w:rsid w:val="6E8D8AE9"/>
    <w:rsid w:val="6E8F05EA"/>
    <w:rsid w:val="6E9629AB"/>
    <w:rsid w:val="6E97E670"/>
    <w:rsid w:val="6E98B6CD"/>
    <w:rsid w:val="6EA31A79"/>
    <w:rsid w:val="6EB64E4D"/>
    <w:rsid w:val="6EB7924A"/>
    <w:rsid w:val="6EC0CDD9"/>
    <w:rsid w:val="6EC485D5"/>
    <w:rsid w:val="6EC51ED9"/>
    <w:rsid w:val="6EC8C1AD"/>
    <w:rsid w:val="6EE43DFD"/>
    <w:rsid w:val="6EE6A981"/>
    <w:rsid w:val="6EEA1CF8"/>
    <w:rsid w:val="6EEEB935"/>
    <w:rsid w:val="6F0927F4"/>
    <w:rsid w:val="6F1B2140"/>
    <w:rsid w:val="6F1C9B5B"/>
    <w:rsid w:val="6F1EC620"/>
    <w:rsid w:val="6F22A273"/>
    <w:rsid w:val="6F3BD0A2"/>
    <w:rsid w:val="6F4D9A2A"/>
    <w:rsid w:val="6F4FEAED"/>
    <w:rsid w:val="6F5520A3"/>
    <w:rsid w:val="6F5D26C3"/>
    <w:rsid w:val="6F65D14F"/>
    <w:rsid w:val="6F6B0D7D"/>
    <w:rsid w:val="6F78B741"/>
    <w:rsid w:val="6F80DB4D"/>
    <w:rsid w:val="6F82F64E"/>
    <w:rsid w:val="6F860514"/>
    <w:rsid w:val="6F86384D"/>
    <w:rsid w:val="6F967815"/>
    <w:rsid w:val="6F9811C0"/>
    <w:rsid w:val="6F9A094C"/>
    <w:rsid w:val="6FB5722F"/>
    <w:rsid w:val="6FC46C72"/>
    <w:rsid w:val="6FCA50C2"/>
    <w:rsid w:val="6FCDCBD4"/>
    <w:rsid w:val="6FD1617F"/>
    <w:rsid w:val="6FE2A6BB"/>
    <w:rsid w:val="6FEEA7BE"/>
    <w:rsid w:val="6FFCA68A"/>
    <w:rsid w:val="7001FBA9"/>
    <w:rsid w:val="70021030"/>
    <w:rsid w:val="70028344"/>
    <w:rsid w:val="70147BB2"/>
    <w:rsid w:val="70179618"/>
    <w:rsid w:val="702093F9"/>
    <w:rsid w:val="7023939B"/>
    <w:rsid w:val="702F40CF"/>
    <w:rsid w:val="7042C982"/>
    <w:rsid w:val="70467F3A"/>
    <w:rsid w:val="7047D33D"/>
    <w:rsid w:val="704BE145"/>
    <w:rsid w:val="704FFF1B"/>
    <w:rsid w:val="70540EC0"/>
    <w:rsid w:val="705714AA"/>
    <w:rsid w:val="706007AA"/>
    <w:rsid w:val="706DC42D"/>
    <w:rsid w:val="70803122"/>
    <w:rsid w:val="70864401"/>
    <w:rsid w:val="7093A854"/>
    <w:rsid w:val="70A349C3"/>
    <w:rsid w:val="70A802B4"/>
    <w:rsid w:val="70A9E1A6"/>
    <w:rsid w:val="70AE69C0"/>
    <w:rsid w:val="70AF89E4"/>
    <w:rsid w:val="70C16B16"/>
    <w:rsid w:val="70C37799"/>
    <w:rsid w:val="70C75F02"/>
    <w:rsid w:val="70EF195E"/>
    <w:rsid w:val="70FFCB3C"/>
    <w:rsid w:val="71008C10"/>
    <w:rsid w:val="71010F8B"/>
    <w:rsid w:val="71071126"/>
    <w:rsid w:val="710BB88F"/>
    <w:rsid w:val="712F4D59"/>
    <w:rsid w:val="714378DC"/>
    <w:rsid w:val="714434C3"/>
    <w:rsid w:val="71552DD6"/>
    <w:rsid w:val="71593AFA"/>
    <w:rsid w:val="715ECFDB"/>
    <w:rsid w:val="71770B59"/>
    <w:rsid w:val="717F9D96"/>
    <w:rsid w:val="7184231F"/>
    <w:rsid w:val="718888AC"/>
    <w:rsid w:val="718C16B0"/>
    <w:rsid w:val="7198892A"/>
    <w:rsid w:val="719F07F2"/>
    <w:rsid w:val="71A9A35E"/>
    <w:rsid w:val="71A9A93F"/>
    <w:rsid w:val="71C8426F"/>
    <w:rsid w:val="71D66766"/>
    <w:rsid w:val="71DDA48D"/>
    <w:rsid w:val="71FB2D45"/>
    <w:rsid w:val="7200E928"/>
    <w:rsid w:val="721FA5B8"/>
    <w:rsid w:val="72542F21"/>
    <w:rsid w:val="725C8D21"/>
    <w:rsid w:val="726EA1AD"/>
    <w:rsid w:val="7270AA76"/>
    <w:rsid w:val="72752CD5"/>
    <w:rsid w:val="7275B176"/>
    <w:rsid w:val="72832437"/>
    <w:rsid w:val="728F35EC"/>
    <w:rsid w:val="72980E20"/>
    <w:rsid w:val="7299836F"/>
    <w:rsid w:val="729C6245"/>
    <w:rsid w:val="72A47222"/>
    <w:rsid w:val="72A586E6"/>
    <w:rsid w:val="72B22D20"/>
    <w:rsid w:val="72DB1EE5"/>
    <w:rsid w:val="72DCD2E3"/>
    <w:rsid w:val="72EA1F4B"/>
    <w:rsid w:val="72F0F376"/>
    <w:rsid w:val="72F58C30"/>
    <w:rsid w:val="73077FAD"/>
    <w:rsid w:val="7311C3E4"/>
    <w:rsid w:val="73139135"/>
    <w:rsid w:val="731E5DB9"/>
    <w:rsid w:val="732678EA"/>
    <w:rsid w:val="732BEB5C"/>
    <w:rsid w:val="734D385A"/>
    <w:rsid w:val="735001D1"/>
    <w:rsid w:val="735BDBF5"/>
    <w:rsid w:val="735D4080"/>
    <w:rsid w:val="736910DD"/>
    <w:rsid w:val="7373E708"/>
    <w:rsid w:val="73759575"/>
    <w:rsid w:val="7394741D"/>
    <w:rsid w:val="73B137A2"/>
    <w:rsid w:val="73B18478"/>
    <w:rsid w:val="73C150D3"/>
    <w:rsid w:val="73CBBD94"/>
    <w:rsid w:val="73D10197"/>
    <w:rsid w:val="73D33BE0"/>
    <w:rsid w:val="73D4CDF4"/>
    <w:rsid w:val="73FE3710"/>
    <w:rsid w:val="740EAED9"/>
    <w:rsid w:val="740F8A7D"/>
    <w:rsid w:val="742029CF"/>
    <w:rsid w:val="743EB6CA"/>
    <w:rsid w:val="744A45D0"/>
    <w:rsid w:val="744BC89E"/>
    <w:rsid w:val="7451C195"/>
    <w:rsid w:val="746AABD0"/>
    <w:rsid w:val="746BDE5F"/>
    <w:rsid w:val="746C3C77"/>
    <w:rsid w:val="746C5B7A"/>
    <w:rsid w:val="7477A511"/>
    <w:rsid w:val="747DF43B"/>
    <w:rsid w:val="747F07C7"/>
    <w:rsid w:val="7491C10A"/>
    <w:rsid w:val="74A2CB60"/>
    <w:rsid w:val="74A3972E"/>
    <w:rsid w:val="74DE58B4"/>
    <w:rsid w:val="74DEA4A5"/>
    <w:rsid w:val="74E10AED"/>
    <w:rsid w:val="74E3AE1B"/>
    <w:rsid w:val="74EF172D"/>
    <w:rsid w:val="74F277E7"/>
    <w:rsid w:val="750EBB4B"/>
    <w:rsid w:val="752F0784"/>
    <w:rsid w:val="753A560F"/>
    <w:rsid w:val="754705BB"/>
    <w:rsid w:val="75513E88"/>
    <w:rsid w:val="75553FBE"/>
    <w:rsid w:val="7559A003"/>
    <w:rsid w:val="755F830D"/>
    <w:rsid w:val="756E9B46"/>
    <w:rsid w:val="7579CC1D"/>
    <w:rsid w:val="757B752B"/>
    <w:rsid w:val="757DF261"/>
    <w:rsid w:val="75960458"/>
    <w:rsid w:val="75998405"/>
    <w:rsid w:val="75A2F11A"/>
    <w:rsid w:val="75A64514"/>
    <w:rsid w:val="75AA0FC2"/>
    <w:rsid w:val="75AC0DF6"/>
    <w:rsid w:val="75ACF07A"/>
    <w:rsid w:val="75BAD563"/>
    <w:rsid w:val="75BDA016"/>
    <w:rsid w:val="75E3B872"/>
    <w:rsid w:val="75F0E775"/>
    <w:rsid w:val="760176F4"/>
    <w:rsid w:val="7605DA6F"/>
    <w:rsid w:val="76079B90"/>
    <w:rsid w:val="760F77EA"/>
    <w:rsid w:val="76150369"/>
    <w:rsid w:val="7616E635"/>
    <w:rsid w:val="76283E95"/>
    <w:rsid w:val="7636268D"/>
    <w:rsid w:val="763EABAC"/>
    <w:rsid w:val="7640B5EA"/>
    <w:rsid w:val="765CE98A"/>
    <w:rsid w:val="765E6381"/>
    <w:rsid w:val="7662FDD1"/>
    <w:rsid w:val="766E2EA3"/>
    <w:rsid w:val="7671D3D3"/>
    <w:rsid w:val="7673847C"/>
    <w:rsid w:val="7679C35D"/>
    <w:rsid w:val="7681C848"/>
    <w:rsid w:val="769A6E25"/>
    <w:rsid w:val="76AC5879"/>
    <w:rsid w:val="76BB606A"/>
    <w:rsid w:val="76CB09DF"/>
    <w:rsid w:val="76D69E4E"/>
    <w:rsid w:val="76D943EE"/>
    <w:rsid w:val="76D9810F"/>
    <w:rsid w:val="76E6390D"/>
    <w:rsid w:val="77055D9F"/>
    <w:rsid w:val="7721C7AF"/>
    <w:rsid w:val="772206BB"/>
    <w:rsid w:val="77228685"/>
    <w:rsid w:val="77404A52"/>
    <w:rsid w:val="7746A9BE"/>
    <w:rsid w:val="7748090D"/>
    <w:rsid w:val="7755AE89"/>
    <w:rsid w:val="7787593D"/>
    <w:rsid w:val="779A89F3"/>
    <w:rsid w:val="779E8E7C"/>
    <w:rsid w:val="77A08C73"/>
    <w:rsid w:val="77A2FC69"/>
    <w:rsid w:val="77A511DE"/>
    <w:rsid w:val="77BAEE49"/>
    <w:rsid w:val="77C11ED5"/>
    <w:rsid w:val="77C3560C"/>
    <w:rsid w:val="77C526E1"/>
    <w:rsid w:val="77C71ABE"/>
    <w:rsid w:val="77C97E51"/>
    <w:rsid w:val="77CDD493"/>
    <w:rsid w:val="77D1FDAE"/>
    <w:rsid w:val="77D2FCEC"/>
    <w:rsid w:val="77F1F10F"/>
    <w:rsid w:val="78102F67"/>
    <w:rsid w:val="78107AF1"/>
    <w:rsid w:val="782CE03B"/>
    <w:rsid w:val="782EC5EF"/>
    <w:rsid w:val="7838BFED"/>
    <w:rsid w:val="784C9EE6"/>
    <w:rsid w:val="784D960A"/>
    <w:rsid w:val="78515FF9"/>
    <w:rsid w:val="785B2F88"/>
    <w:rsid w:val="7861DD48"/>
    <w:rsid w:val="786808ED"/>
    <w:rsid w:val="786BF5CC"/>
    <w:rsid w:val="78757B2E"/>
    <w:rsid w:val="7879FF4F"/>
    <w:rsid w:val="788A17EB"/>
    <w:rsid w:val="789369A2"/>
    <w:rsid w:val="78B12BC9"/>
    <w:rsid w:val="78B409B0"/>
    <w:rsid w:val="78D41C24"/>
    <w:rsid w:val="78E08521"/>
    <w:rsid w:val="78E6964F"/>
    <w:rsid w:val="78F1801E"/>
    <w:rsid w:val="78F66021"/>
    <w:rsid w:val="78F7F4CC"/>
    <w:rsid w:val="78FEE8DE"/>
    <w:rsid w:val="790112FD"/>
    <w:rsid w:val="790359E6"/>
    <w:rsid w:val="79100C8E"/>
    <w:rsid w:val="791941ED"/>
    <w:rsid w:val="792FEB29"/>
    <w:rsid w:val="793DADBD"/>
    <w:rsid w:val="7945D299"/>
    <w:rsid w:val="7946B2E5"/>
    <w:rsid w:val="7964A8B2"/>
    <w:rsid w:val="79655B45"/>
    <w:rsid w:val="796FD246"/>
    <w:rsid w:val="7972E996"/>
    <w:rsid w:val="7972F307"/>
    <w:rsid w:val="7979EFBA"/>
    <w:rsid w:val="797AF3CF"/>
    <w:rsid w:val="798C233B"/>
    <w:rsid w:val="7998E159"/>
    <w:rsid w:val="799E71AE"/>
    <w:rsid w:val="79B36B80"/>
    <w:rsid w:val="79BB3437"/>
    <w:rsid w:val="79E27413"/>
    <w:rsid w:val="79E37B6D"/>
    <w:rsid w:val="79ED6234"/>
    <w:rsid w:val="79F5BA16"/>
    <w:rsid w:val="79F7FD4D"/>
    <w:rsid w:val="7A075BDC"/>
    <w:rsid w:val="7A0ECE00"/>
    <w:rsid w:val="7A297ECC"/>
    <w:rsid w:val="7A2FAFE0"/>
    <w:rsid w:val="7A42E77C"/>
    <w:rsid w:val="7A546724"/>
    <w:rsid w:val="7A639A36"/>
    <w:rsid w:val="7A66E0F3"/>
    <w:rsid w:val="7A6CAC6D"/>
    <w:rsid w:val="7A86C573"/>
    <w:rsid w:val="7A874A42"/>
    <w:rsid w:val="7A9AF1DF"/>
    <w:rsid w:val="7A9EC059"/>
    <w:rsid w:val="7AA18407"/>
    <w:rsid w:val="7AA8CD45"/>
    <w:rsid w:val="7AA9ADB1"/>
    <w:rsid w:val="7AAFFE95"/>
    <w:rsid w:val="7AB1076D"/>
    <w:rsid w:val="7AB8483D"/>
    <w:rsid w:val="7AEC3A77"/>
    <w:rsid w:val="7AEE7057"/>
    <w:rsid w:val="7B0CE92F"/>
    <w:rsid w:val="7B20943C"/>
    <w:rsid w:val="7B2B8659"/>
    <w:rsid w:val="7B3F4C5F"/>
    <w:rsid w:val="7B431915"/>
    <w:rsid w:val="7B5A7E32"/>
    <w:rsid w:val="7B5F58EE"/>
    <w:rsid w:val="7B6600D6"/>
    <w:rsid w:val="7B6A41D9"/>
    <w:rsid w:val="7B6D39DA"/>
    <w:rsid w:val="7B6DBE65"/>
    <w:rsid w:val="7B7AC4FF"/>
    <w:rsid w:val="7B7C1A20"/>
    <w:rsid w:val="7B943DDE"/>
    <w:rsid w:val="7B9976E3"/>
    <w:rsid w:val="7BA1DD06"/>
    <w:rsid w:val="7BAB7DB7"/>
    <w:rsid w:val="7BB088CB"/>
    <w:rsid w:val="7BB9F992"/>
    <w:rsid w:val="7BC003D8"/>
    <w:rsid w:val="7BC34802"/>
    <w:rsid w:val="7BD281CC"/>
    <w:rsid w:val="7BD98BAA"/>
    <w:rsid w:val="7BDAADAE"/>
    <w:rsid w:val="7BEA3720"/>
    <w:rsid w:val="7BF2681A"/>
    <w:rsid w:val="7BF79506"/>
    <w:rsid w:val="7BF812D3"/>
    <w:rsid w:val="7C068316"/>
    <w:rsid w:val="7C22226E"/>
    <w:rsid w:val="7C2D6999"/>
    <w:rsid w:val="7C345CE3"/>
    <w:rsid w:val="7C393CE5"/>
    <w:rsid w:val="7C418E0D"/>
    <w:rsid w:val="7C494170"/>
    <w:rsid w:val="7C5387C0"/>
    <w:rsid w:val="7C54C2F3"/>
    <w:rsid w:val="7C62AEF9"/>
    <w:rsid w:val="7C863D6D"/>
    <w:rsid w:val="7C94F7E8"/>
    <w:rsid w:val="7CA38FDB"/>
    <w:rsid w:val="7CD1CA2D"/>
    <w:rsid w:val="7CDA2046"/>
    <w:rsid w:val="7CEB7672"/>
    <w:rsid w:val="7D0840F0"/>
    <w:rsid w:val="7D09B290"/>
    <w:rsid w:val="7D1036E7"/>
    <w:rsid w:val="7D204883"/>
    <w:rsid w:val="7D2940B2"/>
    <w:rsid w:val="7D2E2A40"/>
    <w:rsid w:val="7D38D7BF"/>
    <w:rsid w:val="7D4406E4"/>
    <w:rsid w:val="7D466032"/>
    <w:rsid w:val="7D4762D9"/>
    <w:rsid w:val="7D48BB3E"/>
    <w:rsid w:val="7D5208F6"/>
    <w:rsid w:val="7D6C9C8C"/>
    <w:rsid w:val="7D7E2AB8"/>
    <w:rsid w:val="7D89187F"/>
    <w:rsid w:val="7DA15039"/>
    <w:rsid w:val="7DA5DC75"/>
    <w:rsid w:val="7DAED82E"/>
    <w:rsid w:val="7DAFE22A"/>
    <w:rsid w:val="7DC186CA"/>
    <w:rsid w:val="7DC93262"/>
    <w:rsid w:val="7DCC577D"/>
    <w:rsid w:val="7DF90CD5"/>
    <w:rsid w:val="7E0026F7"/>
    <w:rsid w:val="7E040051"/>
    <w:rsid w:val="7E0517C7"/>
    <w:rsid w:val="7E062E66"/>
    <w:rsid w:val="7E0DB04D"/>
    <w:rsid w:val="7E286764"/>
    <w:rsid w:val="7E2B1F3D"/>
    <w:rsid w:val="7E3A7EE5"/>
    <w:rsid w:val="7E514CFB"/>
    <w:rsid w:val="7E558CD5"/>
    <w:rsid w:val="7E6B6B5A"/>
    <w:rsid w:val="7E6D53F3"/>
    <w:rsid w:val="7E721638"/>
    <w:rsid w:val="7E733057"/>
    <w:rsid w:val="7E7B0761"/>
    <w:rsid w:val="7E850D2F"/>
    <w:rsid w:val="7E925C0C"/>
    <w:rsid w:val="7E9EE589"/>
    <w:rsid w:val="7EAADCBA"/>
    <w:rsid w:val="7EBA99EC"/>
    <w:rsid w:val="7EBBA1DC"/>
    <w:rsid w:val="7ECA3827"/>
    <w:rsid w:val="7EDB92EC"/>
    <w:rsid w:val="7EDD4D09"/>
    <w:rsid w:val="7EFA1F0A"/>
    <w:rsid w:val="7F1F7F8D"/>
    <w:rsid w:val="7F5D903C"/>
    <w:rsid w:val="7F783948"/>
    <w:rsid w:val="7F84B248"/>
    <w:rsid w:val="7F875249"/>
    <w:rsid w:val="7F8E36FD"/>
    <w:rsid w:val="7F916E52"/>
    <w:rsid w:val="7F9F91D7"/>
    <w:rsid w:val="7FAF28FC"/>
    <w:rsid w:val="7FAFD6EF"/>
    <w:rsid w:val="7FB15126"/>
    <w:rsid w:val="7FE175A2"/>
    <w:rsid w:val="7FE1D770"/>
    <w:rsid w:val="7FF3DF3A"/>
    <w:rsid w:val="7FF9F7DA"/>
    <w:rsid w:val="7FFA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0F3BCB"/>
  <w15:chartTrackingRefBased/>
  <w15:docId w15:val="{76E41C43-A4B1-4448-8359-17027D6E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93C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8A0C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CE6"/>
  </w:style>
  <w:style w:type="paragraph" w:styleId="ListParagraph">
    <w:name w:val="List Paragraph"/>
    <w:basedOn w:val="Normal"/>
    <w:uiPriority w:val="34"/>
    <w:qFormat/>
    <w:rsid w:val="7A0ECE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5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88A"/>
  </w:style>
  <w:style w:type="paragraph" w:customStyle="1" w:styleId="ParagraphNumbering">
    <w:name w:val="Paragraph Numbering"/>
    <w:basedOn w:val="Normal"/>
    <w:link w:val="ParagraphNumberingChar"/>
    <w:uiPriority w:val="1"/>
    <w:qFormat/>
    <w:rsid w:val="00483539"/>
    <w:pPr>
      <w:spacing w:after="240" w:line="300" w:lineRule="auto"/>
    </w:pPr>
    <w:rPr>
      <w:rFonts w:eastAsia="SimSun" w:cs="Times New Roman"/>
      <w:sz w:val="20"/>
      <w:lang w:eastAsia="en-US"/>
    </w:rPr>
  </w:style>
  <w:style w:type="character" w:customStyle="1" w:styleId="ParagraphNumberingChar">
    <w:name w:val="Paragraph Numbering Char"/>
    <w:link w:val="ParagraphNumbering"/>
    <w:uiPriority w:val="1"/>
    <w:rsid w:val="00483539"/>
    <w:rPr>
      <w:rFonts w:eastAsia="SimSun" w:cs="Times New Roman"/>
      <w:sz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835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3539"/>
    <w:pPr>
      <w:spacing w:after="240" w:line="240" w:lineRule="auto"/>
    </w:pPr>
    <w:rPr>
      <w:rFonts w:eastAsia="SimSun" w:cs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3539"/>
    <w:rPr>
      <w:rFonts w:eastAsia="SimSun" w:cs="Times New Roman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546D65"/>
    <w:rPr>
      <w:color w:val="467886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60CA"/>
    <w:pPr>
      <w:spacing w:after="160"/>
    </w:pPr>
    <w:rPr>
      <w:rFonts w:eastAsiaTheme="minorEastAsia" w:cstheme="minorBidi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60CA"/>
    <w:rPr>
      <w:rFonts w:eastAsia="SimSun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6E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762228"/>
    <w:rPr>
      <w:b/>
      <w:bCs/>
    </w:rPr>
  </w:style>
  <w:style w:type="table" w:styleId="TableGrid">
    <w:name w:val="Table Grid"/>
    <w:basedOn w:val="TableNormal"/>
    <w:uiPriority w:val="39"/>
    <w:rsid w:val="00147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D0164"/>
    <w:pPr>
      <w:spacing w:after="0" w:line="240" w:lineRule="auto"/>
    </w:pPr>
  </w:style>
  <w:style w:type="paragraph" w:styleId="Revision">
    <w:name w:val="Revision"/>
    <w:hidden/>
    <w:uiPriority w:val="99"/>
    <w:semiHidden/>
    <w:rsid w:val="009E788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37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7FE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04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38aa2f4-caff-4154-8330-9084c4ed65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8DBEB34FEE5943B5FB6879A3C77972" ma:contentTypeVersion="5" ma:contentTypeDescription="Create a new document." ma:contentTypeScope="" ma:versionID="a54d59ecd3a40491a77ee79f11f1d0f6">
  <xsd:schema xmlns:xsd="http://www.w3.org/2001/XMLSchema" xmlns:xs="http://www.w3.org/2001/XMLSchema" xmlns:p="http://schemas.microsoft.com/office/2006/metadata/properties" xmlns:ns3="538aa2f4-caff-4154-8330-9084c4ed6504" targetNamespace="http://schemas.microsoft.com/office/2006/metadata/properties" ma:root="true" ma:fieldsID="505cb35b281774c828f8e9bb2cec0a07" ns3:_="">
    <xsd:import namespace="538aa2f4-caff-4154-8330-9084c4ed650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aa2f4-caff-4154-8330-9084c4ed650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39C1-8B17-4F74-8CD6-83162B7F2F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A42149-72F5-451A-91E7-D07183440D68}">
  <ds:schemaRefs>
    <ds:schemaRef ds:uri="http://schemas.microsoft.com/office/2006/metadata/properties"/>
    <ds:schemaRef ds:uri="http://schemas.microsoft.com/office/infopath/2007/PartnerControls"/>
    <ds:schemaRef ds:uri="538aa2f4-caff-4154-8330-9084c4ed6504"/>
  </ds:schemaRefs>
</ds:datastoreItem>
</file>

<file path=customXml/itemProps3.xml><?xml version="1.0" encoding="utf-8"?>
<ds:datastoreItem xmlns:ds="http://schemas.openxmlformats.org/officeDocument/2006/customXml" ds:itemID="{25C59745-D148-4AF0-895D-646BAF637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aa2f4-caff-4154-8330-9084c4ed65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E32FE3-606C-4EF1-8D49-E40223C7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26</Pages>
  <Words>7995</Words>
  <Characters>45573</Characters>
  <Application>Microsoft Office Word</Application>
  <DocSecurity>0</DocSecurity>
  <Lines>379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Khachvankyan</dc:creator>
  <cp:keywords/>
  <dc:description/>
  <cp:lastModifiedBy>Meri Zakaryan</cp:lastModifiedBy>
  <cp:revision>47</cp:revision>
  <cp:lastPrinted>2025-10-27T08:14:00Z</cp:lastPrinted>
  <dcterms:created xsi:type="dcterms:W3CDTF">2025-11-06T17:13:00Z</dcterms:created>
  <dcterms:modified xsi:type="dcterms:W3CDTF">2025-11-13T15:46:00Z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531a0d91,4a66fb63,574b844c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INTERNAL. This information is accessible to ADB Management and Staff. It may be shared outside ADB with appropriate permission.</vt:lpwstr>
  </property>
  <property fmtid="{D5CDD505-2E9C-101B-9397-08002B2CF9AE}" pid="5" name="MSIP_Label_817d4574-7375-4d17-b29c-6e4c6df0fcb0_Enabled">
    <vt:lpwstr>true</vt:lpwstr>
  </property>
  <property fmtid="{D5CDD505-2E9C-101B-9397-08002B2CF9AE}" pid="6" name="MSIP_Label_817d4574-7375-4d17-b29c-6e4c6df0fcb0_SetDate">
    <vt:lpwstr>2025-05-26T07:18:36Z</vt:lpwstr>
  </property>
  <property fmtid="{D5CDD505-2E9C-101B-9397-08002B2CF9AE}" pid="7" name="MSIP_Label_817d4574-7375-4d17-b29c-6e4c6df0fcb0_Method">
    <vt:lpwstr>Standard</vt:lpwstr>
  </property>
  <property fmtid="{D5CDD505-2E9C-101B-9397-08002B2CF9AE}" pid="8" name="MSIP_Label_817d4574-7375-4d17-b29c-6e4c6df0fcb0_Name">
    <vt:lpwstr>ADB Internal</vt:lpwstr>
  </property>
  <property fmtid="{D5CDD505-2E9C-101B-9397-08002B2CF9AE}" pid="9" name="MSIP_Label_817d4574-7375-4d17-b29c-6e4c6df0fcb0_SiteId">
    <vt:lpwstr>9495d6bb-41c2-4c58-848f-92e52cf3d640</vt:lpwstr>
  </property>
  <property fmtid="{D5CDD505-2E9C-101B-9397-08002B2CF9AE}" pid="10" name="MSIP_Label_817d4574-7375-4d17-b29c-6e4c6df0fcb0_ActionId">
    <vt:lpwstr>b5eb270f-e311-4fa5-bfb7-fcae56b7f529</vt:lpwstr>
  </property>
  <property fmtid="{D5CDD505-2E9C-101B-9397-08002B2CF9AE}" pid="11" name="MSIP_Label_817d4574-7375-4d17-b29c-6e4c6df0fcb0_ContentBits">
    <vt:lpwstr>2</vt:lpwstr>
  </property>
  <property fmtid="{D5CDD505-2E9C-101B-9397-08002B2CF9AE}" pid="12" name="MSIP_Label_817d4574-7375-4d17-b29c-6e4c6df0fcb0_Tag">
    <vt:lpwstr>10, 3, 0, 2</vt:lpwstr>
  </property>
  <property fmtid="{D5CDD505-2E9C-101B-9397-08002B2CF9AE}" pid="13" name="ContentTypeId">
    <vt:lpwstr>0x0101009C8DBEB34FEE5943B5FB6879A3C77972</vt:lpwstr>
  </property>
  <property fmtid="{D5CDD505-2E9C-101B-9397-08002B2CF9AE}" pid="14" name="GrammarlyDocumentId">
    <vt:lpwstr>9216ccd5-f65e-4e1b-89df-c7f645aa02e9</vt:lpwstr>
  </property>
</Properties>
</file>