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EE63B6F" w14:textId="77777777" w:rsidR="00732185" w:rsidRDefault="00993CFD" w:rsidP="00732185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  <w:r>
        <w:rPr>
          <w:rFonts w:ascii="GHEA Grapalat" w:hAnsi="GHEA Grapalat"/>
          <w:sz w:val="24"/>
          <w:szCs w:val="24"/>
          <w:lang w:val="hy-AM"/>
        </w:rPr>
        <w:t>ՀԻՄՆԱՎՈՐՈՒՄ</w:t>
      </w:r>
    </w:p>
    <w:p w14:paraId="2C0ECE58" w14:textId="3182CA7F" w:rsidR="003F3244" w:rsidRDefault="00993CFD" w:rsidP="00732185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>«</w:t>
      </w:r>
      <w:r w:rsidR="003F697F" w:rsidRPr="003F697F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2025 ԹՎԱԿԱՆԻ ՄԱՐՏԻ 6-Ի N 250-Ն </w:t>
      </w:r>
      <w:r w:rsidR="00C14D3D">
        <w:rPr>
          <w:rFonts w:ascii="GHEA Grapalat" w:hAnsi="GHEA Grapalat"/>
          <w:sz w:val="24"/>
          <w:szCs w:val="24"/>
          <w:lang w:val="hy-AM"/>
        </w:rPr>
        <w:t>ՈՐՈՇՄԱՆ ՄԵՋ</w:t>
      </w:r>
      <w:r w:rsidR="003F697F" w:rsidRPr="003F697F">
        <w:rPr>
          <w:rFonts w:ascii="GHEA Grapalat" w:hAnsi="GHEA Grapalat"/>
          <w:sz w:val="24"/>
          <w:szCs w:val="24"/>
          <w:lang w:val="hy-AM"/>
        </w:rPr>
        <w:t xml:space="preserve"> ՓՈՓՈԽՈՒԹՅՈՒՆ ԵՎ ՀԱՅԱՍՏԱՆԻ ՀԱՆՐԱՊԵՏՈՒԹՅԱՆ ԿԱՌԱՎԱՐՈՒԹՅԱՆ 2005 ԹՎԱԿԱՆԻ ՀՈՒԼԻՍԻ 21-Ի N 1142-Ն ՈՐՈՇՄԱՆ ՄԵՋ ԼՐԱՑՈՒՄՆԵՐ ԵՎ ՓՈՓՈԽՈՒԹՅՈՒՆՆԵՐ ԿԱՏԱՐԵԼՈՒ ՄԱՍԻՆ</w:t>
      </w:r>
      <w:r>
        <w:rPr>
          <w:rFonts w:ascii="GHEA Grapalat" w:hAnsi="GHEA Grapalat"/>
          <w:sz w:val="24"/>
          <w:szCs w:val="24"/>
          <w:lang w:val="hy-AM"/>
        </w:rPr>
        <w:t>» ԿԱՌԱՎԱՐՈՒԹՅԱՆ ՈՐՈՇՄԱՆ ԸՆԴՈՒՆՄԱՆ</w:t>
      </w:r>
    </w:p>
    <w:p w14:paraId="53A6DA85" w14:textId="77777777" w:rsidR="00732185" w:rsidRDefault="00732185" w:rsidP="00732185">
      <w:pPr>
        <w:spacing w:after="0" w:line="360" w:lineRule="auto"/>
        <w:jc w:val="center"/>
        <w:rPr>
          <w:rFonts w:ascii="GHEA Grapalat" w:hAnsi="GHEA Grapalat"/>
          <w:sz w:val="24"/>
          <w:szCs w:val="24"/>
          <w:lang w:val="hy-AM"/>
        </w:rPr>
      </w:pPr>
    </w:p>
    <w:p w14:paraId="4F0EC2F6" w14:textId="77777777" w:rsidR="003F3244" w:rsidRPr="008F08D9" w:rsidRDefault="009E56F4" w:rsidP="00732185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6E64B2">
        <w:rPr>
          <w:rFonts w:ascii="GHEA Grapalat" w:hAnsi="GHEA Grapalat"/>
          <w:b/>
          <w:sz w:val="24"/>
          <w:szCs w:val="24"/>
          <w:lang w:val="hy-AM"/>
        </w:rPr>
        <w:t>1.</w:t>
      </w:r>
      <w:r>
        <w:rPr>
          <w:rFonts w:ascii="GHEA Grapalat" w:hAnsi="GHEA Grapalat"/>
          <w:sz w:val="24"/>
          <w:szCs w:val="24"/>
          <w:lang w:val="hy-AM"/>
        </w:rPr>
        <w:t xml:space="preserve"> </w:t>
      </w:r>
      <w:r w:rsidRPr="008F08D9">
        <w:rPr>
          <w:rFonts w:ascii="GHEA Grapalat" w:hAnsi="GHEA Grapalat"/>
          <w:b/>
          <w:sz w:val="24"/>
          <w:szCs w:val="24"/>
          <w:lang w:val="hy-AM"/>
        </w:rPr>
        <w:t>Անհրաժեշտությունը</w:t>
      </w:r>
    </w:p>
    <w:p w14:paraId="045A2BAA" w14:textId="745033EE" w:rsidR="002F1EC9" w:rsidRPr="00FE7886" w:rsidRDefault="00834468" w:rsidP="00732185">
      <w:pPr>
        <w:spacing w:after="0" w:line="360" w:lineRule="auto"/>
        <w:ind w:firstLine="720"/>
        <w:jc w:val="both"/>
        <w:rPr>
          <w:rFonts w:ascii="GHEA Grapalat" w:eastAsia="Times New Roman" w:hAnsi="GHEA Grapalat" w:cs="IRTEK Courier"/>
          <w:sz w:val="24"/>
          <w:szCs w:val="24"/>
          <w:lang w:val="hy-AM" w:eastAsia="ru-RU"/>
        </w:rPr>
      </w:pPr>
      <w:r>
        <w:rPr>
          <w:rFonts w:ascii="GHEA Grapalat" w:hAnsi="GHEA Grapalat"/>
          <w:sz w:val="24"/>
          <w:szCs w:val="24"/>
          <w:lang w:val="hy-AM"/>
        </w:rPr>
        <w:t>«</w:t>
      </w:r>
      <w:r w:rsidR="003F697F" w:rsidRPr="003F697F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2025 թվականի մարտի 6-ի N 250-Ն </w:t>
      </w:r>
      <w:r w:rsidR="00C14D3D">
        <w:rPr>
          <w:rFonts w:ascii="GHEA Grapalat" w:hAnsi="GHEA Grapalat"/>
          <w:sz w:val="24"/>
          <w:szCs w:val="24"/>
          <w:lang w:val="hy-AM"/>
        </w:rPr>
        <w:t>որոշման մեջ</w:t>
      </w:r>
      <w:r w:rsidR="003F697F" w:rsidRPr="003F697F">
        <w:rPr>
          <w:rFonts w:ascii="GHEA Grapalat" w:hAnsi="GHEA Grapalat"/>
          <w:sz w:val="24"/>
          <w:szCs w:val="24"/>
          <w:lang w:val="hy-AM"/>
        </w:rPr>
        <w:t xml:space="preserve"> փոփոխություն </w:t>
      </w:r>
      <w:r w:rsidR="003F697F">
        <w:rPr>
          <w:rFonts w:ascii="GHEA Grapalat" w:hAnsi="GHEA Grapalat"/>
          <w:sz w:val="24"/>
          <w:szCs w:val="24"/>
          <w:lang w:val="hy-AM"/>
        </w:rPr>
        <w:t>և</w:t>
      </w:r>
      <w:r w:rsidR="003F697F" w:rsidRPr="003F697F">
        <w:rPr>
          <w:rFonts w:ascii="GHEA Grapalat" w:hAnsi="GHEA Grapalat"/>
          <w:sz w:val="24"/>
          <w:szCs w:val="24"/>
          <w:lang w:val="hy-AM"/>
        </w:rPr>
        <w:t xml:space="preserve"> Հայաստանի Հանրապետության կառավարության 2005 թվականի հուլիսի 21-ի N 1142-Ն որոշման մեջ լրացումներ </w:t>
      </w:r>
      <w:r w:rsidR="003F697F">
        <w:rPr>
          <w:rFonts w:ascii="GHEA Grapalat" w:hAnsi="GHEA Grapalat"/>
          <w:sz w:val="24"/>
          <w:szCs w:val="24"/>
          <w:lang w:val="hy-AM"/>
        </w:rPr>
        <w:t>և</w:t>
      </w:r>
      <w:r w:rsidR="003F697F" w:rsidRPr="003F697F">
        <w:rPr>
          <w:rFonts w:ascii="GHEA Grapalat" w:hAnsi="GHEA Grapalat"/>
          <w:sz w:val="24"/>
          <w:szCs w:val="24"/>
          <w:lang w:val="hy-AM"/>
        </w:rPr>
        <w:t xml:space="preserve"> փոփոխություններ կատարելու մասին</w:t>
      </w:r>
      <w:r>
        <w:rPr>
          <w:rFonts w:ascii="GHEA Grapalat" w:hAnsi="GHEA Grapalat"/>
          <w:sz w:val="24"/>
          <w:szCs w:val="24"/>
          <w:lang w:val="hy-AM"/>
        </w:rPr>
        <w:t xml:space="preserve">» </w:t>
      </w:r>
      <w:r w:rsidR="003F697F">
        <w:rPr>
          <w:rFonts w:ascii="GHEA Grapalat" w:hAnsi="GHEA Grapalat"/>
          <w:sz w:val="24"/>
          <w:szCs w:val="24"/>
          <w:lang w:val="hy-AM"/>
        </w:rPr>
        <w:t>Կ</w:t>
      </w:r>
      <w:r>
        <w:rPr>
          <w:rFonts w:ascii="GHEA Grapalat" w:hAnsi="GHEA Grapalat"/>
          <w:sz w:val="24"/>
          <w:szCs w:val="24"/>
          <w:lang w:val="hy-AM"/>
        </w:rPr>
        <w:t xml:space="preserve">առավարության որոշման նախագծի (այսուհետ՝ Նախագիծ) </w:t>
      </w:r>
      <w:r w:rsidR="002F1EC9" w:rsidRPr="00FA64D4">
        <w:rPr>
          <w:rFonts w:ascii="GHEA Grapalat" w:eastAsia="Times New Roman" w:hAnsi="GHEA Grapalat" w:cs="Sylfaen"/>
          <w:sz w:val="24"/>
          <w:szCs w:val="24"/>
          <w:lang w:val="pt-BR" w:eastAsia="ru-RU"/>
        </w:rPr>
        <w:t xml:space="preserve">ընդունումը </w:t>
      </w:r>
      <w:r w:rsidR="002F1EC9">
        <w:rPr>
          <w:rFonts w:ascii="GHEA Grapalat" w:eastAsia="Times New Roman" w:hAnsi="GHEA Grapalat" w:cs="Sylfaen"/>
          <w:sz w:val="24"/>
          <w:szCs w:val="24"/>
          <w:lang w:val="hy-AM" w:eastAsia="ru-RU"/>
        </w:rPr>
        <w:t>կնպաստի</w:t>
      </w:r>
      <w:r w:rsidR="002F1EC9" w:rsidRPr="00FA64D4"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 </w:t>
      </w:r>
      <w:r w:rsidR="002F1EC9" w:rsidRPr="00FA64D4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 xml:space="preserve">քաղաքացիական </w:t>
      </w:r>
      <w:r w:rsidR="002F1EC9" w:rsidRPr="00FA64D4">
        <w:rPr>
          <w:rFonts w:eastAsia="Times New Roman" w:cs="Calibri"/>
          <w:sz w:val="24"/>
          <w:szCs w:val="24"/>
          <w:shd w:val="clear" w:color="auto" w:fill="FFFFFF"/>
          <w:lang w:val="pt-BR" w:eastAsia="ru-RU"/>
        </w:rPr>
        <w:t> </w:t>
      </w:r>
      <w:r w:rsidR="002F1EC9" w:rsidRPr="00FA64D4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>ավիացիայի</w:t>
      </w:r>
      <w:r w:rsidR="002F1EC9" w:rsidRPr="00FA64D4">
        <w:rPr>
          <w:rFonts w:ascii="GHEA Grapalat" w:eastAsia="Times New Roman" w:hAnsi="GHEA Grapalat"/>
          <w:sz w:val="24"/>
          <w:szCs w:val="24"/>
          <w:shd w:val="clear" w:color="auto" w:fill="FFFFFF"/>
          <w:lang w:val="pt-BR" w:eastAsia="ru-RU"/>
        </w:rPr>
        <w:t xml:space="preserve"> </w:t>
      </w:r>
      <w:r w:rsidR="002F1EC9" w:rsidRPr="00FA64D4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 xml:space="preserve">համակարգում կիրառվող </w:t>
      </w:r>
      <w:r w:rsidR="002F1EC9" w:rsidRPr="00FA64D4">
        <w:rPr>
          <w:rFonts w:ascii="GHEA Grapalat" w:eastAsia="Times New Roman" w:hAnsi="GHEA Grapalat" w:cs="Sylfaen"/>
          <w:sz w:val="24"/>
          <w:szCs w:val="24"/>
          <w:shd w:val="clear" w:color="auto" w:fill="FFFFFF"/>
          <w:lang w:val="pt-BR" w:eastAsia="ru-RU"/>
        </w:rPr>
        <w:t xml:space="preserve">ավիացիոն </w:t>
      </w:r>
      <w:r w:rsidR="002F1EC9" w:rsidRPr="00FA64D4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>անվտանգության</w:t>
      </w:r>
      <w:r w:rsidR="002F1EC9" w:rsidRPr="00FA64D4">
        <w:rPr>
          <w:rFonts w:ascii="GHEA Grapalat" w:eastAsia="Times New Roman" w:hAnsi="GHEA Grapalat"/>
          <w:sz w:val="24"/>
          <w:szCs w:val="24"/>
          <w:shd w:val="clear" w:color="auto" w:fill="FFFFFF"/>
          <w:lang w:val="pt-BR" w:eastAsia="ru-RU"/>
        </w:rPr>
        <w:t xml:space="preserve"> </w:t>
      </w:r>
      <w:r w:rsidR="002F1EC9" w:rsidRPr="00FA64D4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>միջոցառումների արդյունավետությ</w:t>
      </w:r>
      <w:r w:rsidR="002F1EC9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>ան բարձրացմանը</w:t>
      </w:r>
      <w:r w:rsidR="002F1EC9" w:rsidRPr="00FA64D4">
        <w:rPr>
          <w:rFonts w:ascii="GHEA Grapalat" w:eastAsia="Times New Roman" w:hAnsi="GHEA Grapalat"/>
          <w:sz w:val="24"/>
          <w:szCs w:val="24"/>
          <w:shd w:val="clear" w:color="auto" w:fill="FFFFFF"/>
          <w:lang w:val="pt-BR" w:eastAsia="ru-RU"/>
        </w:rPr>
        <w:t xml:space="preserve"> </w:t>
      </w:r>
      <w:r w:rsidR="002F1EC9" w:rsidRPr="00FA64D4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>և</w:t>
      </w:r>
      <w:r w:rsidR="002F1EC9" w:rsidRPr="00FA64D4">
        <w:rPr>
          <w:rFonts w:ascii="GHEA Grapalat" w:eastAsia="Times New Roman" w:hAnsi="GHEA Grapalat"/>
          <w:sz w:val="24"/>
          <w:szCs w:val="24"/>
          <w:shd w:val="clear" w:color="auto" w:fill="FFFFFF"/>
          <w:lang w:val="pt-BR" w:eastAsia="ru-RU"/>
        </w:rPr>
        <w:t xml:space="preserve"> </w:t>
      </w:r>
      <w:r w:rsidR="002F1EC9">
        <w:rPr>
          <w:rFonts w:ascii="GHEA Grapalat" w:eastAsia="Times New Roman" w:hAnsi="GHEA Grapalat"/>
          <w:sz w:val="24"/>
          <w:szCs w:val="24"/>
          <w:shd w:val="clear" w:color="auto" w:fill="FFFFFF"/>
          <w:lang w:val="hy-AM" w:eastAsia="ru-RU"/>
        </w:rPr>
        <w:t>կ</w:t>
      </w:r>
      <w:r w:rsidR="002F1EC9" w:rsidRPr="00FA64D4">
        <w:rPr>
          <w:rFonts w:ascii="GHEA Grapalat" w:eastAsia="Times New Roman" w:hAnsi="GHEA Grapalat" w:cs="IRTEK Courier"/>
          <w:sz w:val="24"/>
          <w:szCs w:val="24"/>
          <w:lang w:val="pt-BR" w:eastAsia="ru-RU"/>
        </w:rPr>
        <w:t>համապատասխանեց</w:t>
      </w:r>
      <w:r w:rsidR="002F1EC9">
        <w:rPr>
          <w:rFonts w:ascii="GHEA Grapalat" w:eastAsia="Times New Roman" w:hAnsi="GHEA Grapalat" w:cs="IRTEK Courier"/>
          <w:sz w:val="24"/>
          <w:szCs w:val="24"/>
          <w:lang w:val="hy-AM" w:eastAsia="ru-RU"/>
        </w:rPr>
        <w:t>վի</w:t>
      </w:r>
      <w:r w:rsidR="002F1EC9" w:rsidRPr="00FA64D4">
        <w:rPr>
          <w:rFonts w:ascii="GHEA Grapalat" w:eastAsia="Times New Roman" w:hAnsi="GHEA Grapalat" w:cs="IRTEK Courier"/>
          <w:sz w:val="24"/>
          <w:szCs w:val="24"/>
          <w:lang w:val="pt-BR" w:eastAsia="ru-RU"/>
        </w:rPr>
        <w:t xml:space="preserve"> </w:t>
      </w:r>
      <w:r w:rsidR="002F1EC9" w:rsidRPr="00FA64D4">
        <w:rPr>
          <w:rFonts w:ascii="GHEA Grapalat" w:eastAsia="Times New Roman" w:hAnsi="GHEA Grapalat" w:cs="IRTEK Courier"/>
          <w:sz w:val="24"/>
          <w:szCs w:val="24"/>
          <w:lang w:val="hy-AM" w:eastAsia="ru-RU"/>
        </w:rPr>
        <w:t>այն «Միջազգային ք</w:t>
      </w:r>
      <w:r w:rsidR="002F1EC9" w:rsidRPr="00FA64D4">
        <w:rPr>
          <w:rFonts w:ascii="GHEA Grapalat" w:eastAsia="Times New Roman" w:hAnsi="GHEA Grapalat" w:cs="IRTEK Courier"/>
          <w:sz w:val="24"/>
          <w:szCs w:val="24"/>
          <w:lang w:val="pt-BR" w:eastAsia="ru-RU"/>
        </w:rPr>
        <w:t xml:space="preserve">աղաքացիական ավիացիայի </w:t>
      </w:r>
      <w:r w:rsidR="002F1EC9" w:rsidRPr="00FA64D4">
        <w:rPr>
          <w:rFonts w:ascii="GHEA Grapalat" w:eastAsia="Times New Roman" w:hAnsi="GHEA Grapalat" w:cs="IRTEK Courier"/>
          <w:sz w:val="24"/>
          <w:szCs w:val="24"/>
          <w:lang w:val="hy-AM" w:eastAsia="ru-RU"/>
        </w:rPr>
        <w:t>մասին» կոնվենցիայի «Ընթացակարգերի պարզեցում»</w:t>
      </w:r>
      <w:r w:rsidR="002F1EC9" w:rsidRPr="00FA64D4">
        <w:rPr>
          <w:rFonts w:ascii="GHEA Grapalat" w:eastAsia="Times New Roman" w:hAnsi="GHEA Grapalat" w:cs="IRTEK Courier"/>
          <w:sz w:val="24"/>
          <w:szCs w:val="24"/>
          <w:lang w:val="pt-BR" w:eastAsia="ru-RU"/>
        </w:rPr>
        <w:t xml:space="preserve"> N</w:t>
      </w:r>
      <w:r w:rsidR="002F1EC9" w:rsidRPr="00FA64D4">
        <w:rPr>
          <w:rFonts w:ascii="GHEA Grapalat" w:eastAsia="Times New Roman" w:hAnsi="GHEA Grapalat" w:cs="IRTEK Courier"/>
          <w:sz w:val="24"/>
          <w:szCs w:val="24"/>
          <w:lang w:val="hy-AM" w:eastAsia="ru-RU"/>
        </w:rPr>
        <w:t xml:space="preserve">9 </w:t>
      </w:r>
      <w:r w:rsidR="002F1EC9" w:rsidRPr="00FA64D4">
        <w:rPr>
          <w:rFonts w:ascii="GHEA Grapalat" w:eastAsia="Times New Roman" w:hAnsi="GHEA Grapalat" w:cs="IRTEK Courier"/>
          <w:sz w:val="24"/>
          <w:szCs w:val="24"/>
          <w:lang w:val="pt-BR" w:eastAsia="ru-RU"/>
        </w:rPr>
        <w:t>հավելվածով</w:t>
      </w:r>
      <w:r w:rsidR="002F1EC9" w:rsidRPr="00FA64D4">
        <w:rPr>
          <w:rFonts w:ascii="GHEA Grapalat" w:eastAsia="Times New Roman" w:hAnsi="GHEA Grapalat" w:cs="IRTEK Courier"/>
          <w:sz w:val="24"/>
          <w:szCs w:val="24"/>
          <w:lang w:val="hy-AM" w:eastAsia="ru-RU"/>
        </w:rPr>
        <w:t xml:space="preserve"> սահմանված</w:t>
      </w:r>
      <w:r w:rsidR="002F1EC9" w:rsidRPr="00FA64D4">
        <w:rPr>
          <w:rFonts w:ascii="GHEA Grapalat" w:eastAsia="Times New Roman" w:hAnsi="GHEA Grapalat" w:cs="IRTEK Courier"/>
          <w:sz w:val="24"/>
          <w:szCs w:val="24"/>
          <w:lang w:val="pt-BR" w:eastAsia="ru-RU"/>
        </w:rPr>
        <w:t xml:space="preserve"> </w:t>
      </w:r>
      <w:r w:rsidR="002F1EC9">
        <w:rPr>
          <w:rFonts w:ascii="GHEA Grapalat" w:eastAsia="Times New Roman" w:hAnsi="GHEA Grapalat" w:cs="IRTEK Courier"/>
          <w:sz w:val="24"/>
          <w:szCs w:val="24"/>
          <w:lang w:val="pt-BR" w:eastAsia="ru-RU"/>
        </w:rPr>
        <w:t xml:space="preserve">նոր </w:t>
      </w:r>
      <w:r w:rsidR="002F1EC9" w:rsidRPr="00FA64D4">
        <w:rPr>
          <w:rFonts w:ascii="GHEA Grapalat" w:eastAsia="Times New Roman" w:hAnsi="GHEA Grapalat" w:cs="IRTEK Courier"/>
          <w:sz w:val="24"/>
          <w:szCs w:val="24"/>
          <w:lang w:val="pt-BR" w:eastAsia="ru-RU"/>
        </w:rPr>
        <w:t>չափորոշիչներին</w:t>
      </w:r>
      <w:r w:rsidR="002F1EC9">
        <w:rPr>
          <w:rFonts w:ascii="GHEA Grapalat" w:eastAsia="Times New Roman" w:hAnsi="GHEA Grapalat" w:cs="IRTEK Courier"/>
          <w:sz w:val="24"/>
          <w:szCs w:val="24"/>
          <w:lang w:val="hy-AM" w:eastAsia="ru-RU"/>
        </w:rPr>
        <w:t xml:space="preserve"> </w:t>
      </w:r>
      <w:r w:rsidR="002F1EC9" w:rsidRPr="00FE7886">
        <w:rPr>
          <w:rFonts w:ascii="GHEA Grapalat" w:eastAsia="Times New Roman" w:hAnsi="GHEA Grapalat" w:cs="IRTEK Courier"/>
          <w:sz w:val="24"/>
          <w:szCs w:val="24"/>
          <w:lang w:val="hy-AM" w:eastAsia="ru-RU"/>
        </w:rPr>
        <w:t>(</w:t>
      </w:r>
      <w:r w:rsidR="002F1EC9">
        <w:rPr>
          <w:rFonts w:ascii="GHEA Grapalat" w:eastAsia="Times New Roman" w:hAnsi="GHEA Grapalat" w:cs="IRTEK Courier"/>
          <w:sz w:val="24"/>
          <w:szCs w:val="24"/>
          <w:lang w:val="hy-AM" w:eastAsia="ru-RU"/>
        </w:rPr>
        <w:t>2025 թվականի մարտ, 17-րդ խմբագրություն</w:t>
      </w:r>
      <w:r w:rsidR="002F1EC9" w:rsidRPr="00FE7886">
        <w:rPr>
          <w:rFonts w:ascii="GHEA Grapalat" w:eastAsia="Times New Roman" w:hAnsi="GHEA Grapalat" w:cs="IRTEK Courier"/>
          <w:sz w:val="24"/>
          <w:szCs w:val="24"/>
          <w:lang w:val="hy-AM" w:eastAsia="ru-RU"/>
        </w:rPr>
        <w:t>)</w:t>
      </w:r>
      <w:r w:rsidR="002F1EC9" w:rsidRPr="00FA64D4">
        <w:rPr>
          <w:rFonts w:ascii="GHEA Grapalat" w:eastAsia="Times New Roman" w:hAnsi="GHEA Grapalat" w:cs="IRTEK Courier"/>
          <w:sz w:val="24"/>
          <w:szCs w:val="24"/>
          <w:lang w:val="hy-AM" w:eastAsia="ru-RU"/>
        </w:rPr>
        <w:t>,</w:t>
      </w:r>
      <w:r w:rsidR="002F1EC9" w:rsidRPr="00FA64D4">
        <w:rPr>
          <w:rFonts w:ascii="GHEA Grapalat" w:eastAsia="Times New Roman" w:hAnsi="GHEA Grapalat" w:cs="IRTEK Courier"/>
          <w:sz w:val="24"/>
          <w:szCs w:val="24"/>
          <w:lang w:val="pt-BR" w:eastAsia="ru-RU"/>
        </w:rPr>
        <w:t xml:space="preserve"> </w:t>
      </w:r>
      <w:r w:rsidR="002F1EC9" w:rsidRPr="00FA64D4">
        <w:rPr>
          <w:rFonts w:ascii="GHEA Grapalat" w:eastAsia="Times New Roman" w:hAnsi="GHEA Grapalat" w:cs="IRTEK Courier"/>
          <w:sz w:val="24"/>
          <w:szCs w:val="24"/>
          <w:lang w:val="hy-AM" w:eastAsia="ru-RU"/>
        </w:rPr>
        <w:t xml:space="preserve">մասնավորապես՝ </w:t>
      </w:r>
      <w:r w:rsidR="002F1EC9">
        <w:rPr>
          <w:rFonts w:ascii="GHEA Grapalat" w:eastAsia="Times New Roman" w:hAnsi="GHEA Grapalat" w:cs="IRTEK Courier"/>
          <w:sz w:val="24"/>
          <w:szCs w:val="24"/>
          <w:lang w:val="hy-AM" w:eastAsia="ru-RU"/>
        </w:rPr>
        <w:t xml:space="preserve">Նախագծով </w:t>
      </w:r>
      <w:r w:rsidR="002F1EC9" w:rsidRPr="00FA64D4">
        <w:rPr>
          <w:rFonts w:ascii="GHEA Grapalat" w:eastAsia="Times New Roman" w:hAnsi="GHEA Grapalat" w:cs="IRTEK Courier"/>
          <w:sz w:val="24"/>
          <w:szCs w:val="24"/>
          <w:lang w:val="hy-AM" w:eastAsia="ru-RU"/>
        </w:rPr>
        <w:t>հ</w:t>
      </w:r>
      <w:r w:rsidR="002F1EC9" w:rsidRPr="00FA64D4">
        <w:rPr>
          <w:rFonts w:ascii="GHEA Grapalat" w:hAnsi="GHEA Grapalat" w:cs="SylfaenRegular"/>
          <w:sz w:val="24"/>
          <w:szCs w:val="24"/>
          <w:lang w:val="hy-AM"/>
        </w:rPr>
        <w:t xml:space="preserve">ստակեցվել են Կոմիտեի կողմից օդանավի անձնակազմի </w:t>
      </w:r>
      <w:r w:rsidR="00821C11">
        <w:rPr>
          <w:rFonts w:ascii="GHEA Grapalat" w:hAnsi="GHEA Grapalat" w:cs="SylfaenRegular"/>
          <w:sz w:val="24"/>
          <w:szCs w:val="24"/>
          <w:lang w:val="hy-AM"/>
        </w:rPr>
        <w:t xml:space="preserve">անդամների </w:t>
      </w:r>
      <w:r w:rsidR="002F1EC9" w:rsidRPr="00FA64D4">
        <w:rPr>
          <w:rFonts w:ascii="GHEA Grapalat" w:hAnsi="GHEA Grapalat" w:cs="SylfaenRegular"/>
          <w:sz w:val="24"/>
          <w:szCs w:val="24"/>
          <w:lang w:val="hy-AM"/>
        </w:rPr>
        <w:t xml:space="preserve">թռիչքային անցագիր ստացող անձանց շրջանակը և դրա տրամադրման պայմանները՝ հաշվի առնելով, որ նման </w:t>
      </w:r>
      <w:r w:rsidR="00821C11">
        <w:rPr>
          <w:rFonts w:ascii="GHEA Grapalat" w:hAnsi="GHEA Grapalat" w:cs="SylfaenRegular"/>
          <w:sz w:val="24"/>
          <w:szCs w:val="24"/>
          <w:lang w:val="hy-AM"/>
        </w:rPr>
        <w:t>անցագրեր</w:t>
      </w:r>
      <w:r w:rsidR="002F1EC9" w:rsidRPr="00FE7886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="002F1EC9">
        <w:rPr>
          <w:rFonts w:ascii="GHEA Grapalat" w:hAnsi="GHEA Grapalat" w:cs="SylfaenRegular"/>
          <w:sz w:val="24"/>
          <w:szCs w:val="24"/>
          <w:lang w:val="hy-AM"/>
        </w:rPr>
        <w:t xml:space="preserve">պետք է </w:t>
      </w:r>
      <w:r w:rsidR="002F1EC9" w:rsidRPr="00FE7886">
        <w:rPr>
          <w:rFonts w:ascii="GHEA Grapalat" w:hAnsi="GHEA Grapalat" w:cs="SylfaenRegular"/>
          <w:sz w:val="24"/>
          <w:szCs w:val="24"/>
          <w:lang w:val="hy-AM"/>
        </w:rPr>
        <w:t>տրամադրվ</w:t>
      </w:r>
      <w:r w:rsidR="002F1EC9">
        <w:rPr>
          <w:rFonts w:ascii="GHEA Grapalat" w:hAnsi="GHEA Grapalat" w:cs="SylfaenRegular"/>
          <w:sz w:val="24"/>
          <w:szCs w:val="24"/>
          <w:lang w:val="hy-AM"/>
        </w:rPr>
        <w:t>են</w:t>
      </w:r>
      <w:r w:rsidR="002F1EC9" w:rsidRPr="00FE7886">
        <w:rPr>
          <w:rFonts w:ascii="GHEA Grapalat" w:hAnsi="GHEA Grapalat" w:cs="SylfaenRegular"/>
          <w:sz w:val="24"/>
          <w:szCs w:val="24"/>
          <w:lang w:val="hy-AM"/>
        </w:rPr>
        <w:t xml:space="preserve"> նաև </w:t>
      </w:r>
      <w:r w:rsidR="002F1EC9" w:rsidRPr="00FE7886">
        <w:rPr>
          <w:rFonts w:ascii="GHEA Grapalat" w:hAnsi="GHEA Grapalat" w:cs="DejaVuSans"/>
          <w:sz w:val="24"/>
          <w:szCs w:val="24"/>
          <w:lang w:val="hy-AM"/>
        </w:rPr>
        <w:t xml:space="preserve">մասնավոր օդաչուներին (private pilot)։ Ներառվել են դրույթներ </w:t>
      </w:r>
      <w:r w:rsidR="002F1EC9" w:rsidRPr="00FE7886">
        <w:rPr>
          <w:rFonts w:ascii="GHEA Grapalat" w:hAnsi="GHEA Grapalat" w:cs="SylfaenRegular"/>
          <w:sz w:val="24"/>
          <w:szCs w:val="24"/>
          <w:lang w:val="hy-AM"/>
        </w:rPr>
        <w:t>քաղաքացիական ավիացիայի տեսուչների</w:t>
      </w:r>
      <w:r w:rsidR="002F1EC9">
        <w:rPr>
          <w:rFonts w:ascii="GHEA Grapalat" w:hAnsi="GHEA Grapalat" w:cs="SylfaenRegular"/>
          <w:sz w:val="24"/>
          <w:szCs w:val="24"/>
          <w:lang w:val="hy-AM"/>
        </w:rPr>
        <w:t>ն</w:t>
      </w:r>
      <w:r w:rsidR="002F1EC9" w:rsidRPr="00FE7886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="002F1EC9">
        <w:rPr>
          <w:rFonts w:ascii="GHEA Grapalat" w:hAnsi="GHEA Grapalat" w:cs="SylfaenRegular"/>
          <w:sz w:val="24"/>
          <w:szCs w:val="24"/>
          <w:lang w:val="hy-AM"/>
        </w:rPr>
        <w:t xml:space="preserve">տրամադրվող </w:t>
      </w:r>
      <w:r w:rsidR="00821C11">
        <w:rPr>
          <w:rFonts w:ascii="GHEA Grapalat" w:hAnsi="GHEA Grapalat" w:cs="SylfaenRegular"/>
          <w:sz w:val="24"/>
          <w:szCs w:val="24"/>
          <w:lang w:val="hy-AM"/>
        </w:rPr>
        <w:t>քաղաքացիական ավիացիայի տեսուչի</w:t>
      </w:r>
      <w:r w:rsidR="002F1EC9" w:rsidRPr="00FE7886">
        <w:rPr>
          <w:rFonts w:ascii="GHEA Grapalat" w:hAnsi="GHEA Grapalat" w:cs="SylfaenRegular"/>
          <w:sz w:val="24"/>
          <w:szCs w:val="24"/>
          <w:lang w:val="hy-AM"/>
        </w:rPr>
        <w:t xml:space="preserve"> վկայականի </w:t>
      </w:r>
      <w:r w:rsidR="002F1EC9">
        <w:rPr>
          <w:rFonts w:ascii="GHEA Grapalat" w:hAnsi="GHEA Grapalat" w:cs="SylfaenRegular"/>
          <w:sz w:val="24"/>
          <w:szCs w:val="24"/>
          <w:lang w:val="hy-AM"/>
        </w:rPr>
        <w:t>տրամադրման վերաբերյալ, որն անհրաժեշտ է</w:t>
      </w:r>
      <w:r w:rsidR="002F1EC9" w:rsidRPr="00FE7886">
        <w:rPr>
          <w:rFonts w:ascii="GHEA Grapalat" w:hAnsi="GHEA Grapalat" w:cs="SylfaenRegular"/>
          <w:sz w:val="24"/>
          <w:szCs w:val="24"/>
          <w:lang w:val="hy-AM"/>
        </w:rPr>
        <w:t xml:space="preserve"> իրենց </w:t>
      </w:r>
      <w:r w:rsidR="00821C11">
        <w:rPr>
          <w:rFonts w:ascii="GHEA Grapalat" w:hAnsi="GHEA Grapalat" w:cs="SylfaenRegular"/>
          <w:sz w:val="24"/>
          <w:szCs w:val="24"/>
          <w:lang w:val="hy-AM"/>
        </w:rPr>
        <w:t xml:space="preserve">աշխատանքային </w:t>
      </w:r>
      <w:r w:rsidR="002F1EC9" w:rsidRPr="00FE7886">
        <w:rPr>
          <w:rFonts w:ascii="GHEA Grapalat" w:hAnsi="GHEA Grapalat" w:cs="SylfaenRegular"/>
          <w:sz w:val="24"/>
          <w:szCs w:val="24"/>
          <w:lang w:val="hy-AM"/>
        </w:rPr>
        <w:t>պարտականություններ</w:t>
      </w:r>
      <w:r w:rsidR="002F1EC9">
        <w:rPr>
          <w:rFonts w:ascii="GHEA Grapalat" w:hAnsi="GHEA Grapalat" w:cs="SylfaenRegular"/>
          <w:sz w:val="24"/>
          <w:szCs w:val="24"/>
          <w:lang w:val="hy-AM"/>
        </w:rPr>
        <w:t>ի</w:t>
      </w:r>
      <w:r w:rsidR="002F1EC9" w:rsidRPr="00FE7886">
        <w:rPr>
          <w:rFonts w:ascii="GHEA Grapalat" w:hAnsi="GHEA Grapalat" w:cs="SylfaenRegular"/>
          <w:sz w:val="24"/>
          <w:szCs w:val="24"/>
          <w:lang w:val="hy-AM"/>
        </w:rPr>
        <w:t xml:space="preserve"> կատարման համար</w:t>
      </w:r>
      <w:r w:rsidR="002F1EC9">
        <w:rPr>
          <w:rFonts w:ascii="GHEA Grapalat" w:hAnsi="GHEA Grapalat" w:cs="SylfaenRegular"/>
          <w:sz w:val="24"/>
          <w:szCs w:val="24"/>
          <w:lang w:val="hy-AM"/>
        </w:rPr>
        <w:t>։</w:t>
      </w:r>
    </w:p>
    <w:p w14:paraId="1249D980" w14:textId="77777777" w:rsidR="008F08D9" w:rsidRDefault="002F1EC9" w:rsidP="0073218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FE7886">
        <w:rPr>
          <w:rFonts w:ascii="GHEA Grapalat" w:eastAsia="Times New Roman" w:hAnsi="GHEA Grapalat" w:cs="IRTEK Courier"/>
          <w:sz w:val="24"/>
          <w:szCs w:val="24"/>
          <w:lang w:val="hy-AM" w:eastAsia="ru-RU"/>
        </w:rPr>
        <w:t xml:space="preserve">Նախագծով հստակեցվել են նաև Հայաստանի Հանրապետության օդանավակայաններում գործունեություն իրականացնող Հայաստանի Հանրապետության պետական կառավարման մարմինների ստորաբաժանումների </w:t>
      </w:r>
      <w:r w:rsidRPr="00FE7886">
        <w:rPr>
          <w:rFonts w:ascii="GHEA Grapalat" w:eastAsia="Times New Roman" w:hAnsi="GHEA Grapalat" w:cs="IRTEK Courier"/>
          <w:sz w:val="24"/>
          <w:szCs w:val="24"/>
          <w:lang w:val="hy-AM" w:eastAsia="ru-RU"/>
        </w:rPr>
        <w:lastRenderedPageBreak/>
        <w:t xml:space="preserve">աշխատակիցներին և </w:t>
      </w:r>
      <w:r w:rsidRPr="00FE7886">
        <w:rPr>
          <w:rFonts w:ascii="GHEA Grapalat" w:hAnsi="GHEA Grapalat" w:cs="SylfaenRegular"/>
          <w:color w:val="000000" w:themeColor="text1"/>
          <w:sz w:val="24"/>
          <w:szCs w:val="24"/>
          <w:lang w:val="hy-AM"/>
        </w:rPr>
        <w:t>Հայաստանի Հանրապետությունում հավատարմագրված օտարեկրյա պետությունների դեսպանությունների և դիվանագիտական ներկայացուցչությունների աշխատակիցներին օդանավակայանի անցագրի տրամադրման պայմանները</w:t>
      </w:r>
      <w:r w:rsidR="008F08D9">
        <w:rPr>
          <w:rFonts w:ascii="GHEA Grapalat" w:hAnsi="GHEA Grapalat"/>
          <w:sz w:val="24"/>
          <w:szCs w:val="24"/>
          <w:lang w:val="hy-AM"/>
        </w:rPr>
        <w:t xml:space="preserve">: </w:t>
      </w:r>
    </w:p>
    <w:p w14:paraId="3629B494" w14:textId="77777777" w:rsidR="00A210C9" w:rsidRDefault="00C14D3D" w:rsidP="0073218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Միաժամանակ Նախագծով </w:t>
      </w:r>
      <w:r w:rsidR="00A210C9" w:rsidRPr="003F697F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2025 թվականի մարտի 6-ի N 250-Ն </w:t>
      </w:r>
      <w:r w:rsidR="00A210C9">
        <w:rPr>
          <w:rFonts w:ascii="GHEA Grapalat" w:hAnsi="GHEA Grapalat"/>
          <w:sz w:val="24"/>
          <w:szCs w:val="24"/>
          <w:lang w:val="hy-AM"/>
        </w:rPr>
        <w:t>որոշման մեջ</w:t>
      </w:r>
      <w:r w:rsidR="00A210C9" w:rsidRPr="003F697F">
        <w:rPr>
          <w:rFonts w:ascii="GHEA Grapalat" w:hAnsi="GHEA Grapalat"/>
          <w:sz w:val="24"/>
          <w:szCs w:val="24"/>
          <w:lang w:val="hy-AM"/>
        </w:rPr>
        <w:t xml:space="preserve"> փոփոխություն</w:t>
      </w:r>
      <w:r w:rsidR="00A210C9">
        <w:rPr>
          <w:rFonts w:ascii="GHEA Grapalat" w:hAnsi="GHEA Grapalat"/>
          <w:sz w:val="24"/>
          <w:szCs w:val="24"/>
          <w:lang w:val="hy-AM"/>
        </w:rPr>
        <w:t xml:space="preserve"> կատարելու անհրաժեշտությունը կայանում է հետևյալում․</w:t>
      </w:r>
    </w:p>
    <w:p w14:paraId="79016AA1" w14:textId="77777777" w:rsidR="008149AA" w:rsidRDefault="00A210C9" w:rsidP="0073218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Նշված որոշման 8-րդ կետով փոփոխություն է նախատեսվել ՀՀ կառավարության 2005 թվականի հուլիսի 21-ի </w:t>
      </w:r>
      <w:r w:rsidRPr="00A210C9">
        <w:rPr>
          <w:rFonts w:ascii="GHEA Grapalat" w:hAnsi="GHEA Grapalat"/>
          <w:sz w:val="24"/>
          <w:szCs w:val="24"/>
          <w:lang w:val="hy-AM"/>
        </w:rPr>
        <w:t>N 1142-</w:t>
      </w:r>
      <w:r>
        <w:rPr>
          <w:rFonts w:ascii="GHEA Grapalat" w:hAnsi="GHEA Grapalat"/>
          <w:sz w:val="24"/>
          <w:szCs w:val="24"/>
          <w:lang w:val="hy-AM"/>
        </w:rPr>
        <w:t>Ն որոշման մեջ։ Պաշտոնական ինկորպորացիայի իրականացման ընթացքում պարզվել է, որ այդ փոփոխություններն արդեն իսկ իրականացվել են ՀՀ կառավարության 2025 թվականի փետրվարի 6-ի «</w:t>
      </w:r>
      <w:r w:rsidR="00A45657" w:rsidRPr="003F697F">
        <w:rPr>
          <w:rFonts w:ascii="GHEA Grapalat" w:hAnsi="GHEA Grapalat"/>
          <w:sz w:val="24"/>
          <w:szCs w:val="24"/>
          <w:lang w:val="hy-AM"/>
        </w:rPr>
        <w:t xml:space="preserve">Հայաստանի Հանրապետության կառավարության 2005 թվականի հուլիսի 21-ի N 1142-Ն որոշման մեջ լրացումներ </w:t>
      </w:r>
      <w:r w:rsidR="00A45657">
        <w:rPr>
          <w:rFonts w:ascii="GHEA Grapalat" w:hAnsi="GHEA Grapalat"/>
          <w:sz w:val="24"/>
          <w:szCs w:val="24"/>
          <w:lang w:val="hy-AM"/>
        </w:rPr>
        <w:t>և</w:t>
      </w:r>
      <w:r w:rsidR="00A45657" w:rsidRPr="003F697F">
        <w:rPr>
          <w:rFonts w:ascii="GHEA Grapalat" w:hAnsi="GHEA Grapalat"/>
          <w:sz w:val="24"/>
          <w:szCs w:val="24"/>
          <w:lang w:val="hy-AM"/>
        </w:rPr>
        <w:t xml:space="preserve"> փոփոխություններ կատարելու մասին</w:t>
      </w:r>
      <w:r>
        <w:rPr>
          <w:rFonts w:ascii="GHEA Grapalat" w:hAnsi="GHEA Grapalat"/>
          <w:sz w:val="24"/>
          <w:szCs w:val="24"/>
          <w:lang w:val="hy-AM"/>
        </w:rPr>
        <w:t>»</w:t>
      </w:r>
      <w:r w:rsidR="00A45657">
        <w:rPr>
          <w:rFonts w:ascii="GHEA Grapalat" w:hAnsi="GHEA Grapalat"/>
          <w:sz w:val="24"/>
          <w:szCs w:val="24"/>
          <w:lang w:val="hy-AM"/>
        </w:rPr>
        <w:t xml:space="preserve"> </w:t>
      </w:r>
      <w:r w:rsidR="00A45657" w:rsidRPr="00A45657">
        <w:rPr>
          <w:rFonts w:ascii="GHEA Grapalat" w:hAnsi="GHEA Grapalat"/>
          <w:sz w:val="24"/>
          <w:szCs w:val="24"/>
          <w:lang w:val="hy-AM"/>
        </w:rPr>
        <w:t>N 117-</w:t>
      </w:r>
      <w:r w:rsidR="00A45657">
        <w:rPr>
          <w:rFonts w:ascii="GHEA Grapalat" w:hAnsi="GHEA Grapalat"/>
          <w:sz w:val="24"/>
          <w:szCs w:val="24"/>
          <w:lang w:val="hy-AM"/>
        </w:rPr>
        <w:t>Ն որոշմամբ նախատեսված փոփոխությունների համաձայն</w:t>
      </w:r>
      <w:r w:rsidR="008149AA">
        <w:rPr>
          <w:rFonts w:ascii="GHEA Grapalat" w:hAnsi="GHEA Grapalat"/>
          <w:sz w:val="24"/>
          <w:szCs w:val="24"/>
          <w:lang w:val="hy-AM"/>
        </w:rPr>
        <w:t>, որի</w:t>
      </w:r>
      <w:r w:rsidR="00A45657">
        <w:rPr>
          <w:rFonts w:ascii="GHEA Grapalat" w:hAnsi="GHEA Grapalat"/>
          <w:sz w:val="24"/>
          <w:szCs w:val="24"/>
          <w:lang w:val="hy-AM"/>
        </w:rPr>
        <w:t xml:space="preserve"> </w:t>
      </w:r>
      <w:r w:rsidR="008149AA">
        <w:rPr>
          <w:rFonts w:ascii="GHEA Grapalat" w:hAnsi="GHEA Grapalat"/>
          <w:sz w:val="24"/>
          <w:szCs w:val="24"/>
          <w:lang w:val="hy-AM"/>
        </w:rPr>
        <w:t>արդյունքում ա</w:t>
      </w:r>
      <w:r w:rsidR="00A45657">
        <w:rPr>
          <w:rFonts w:ascii="GHEA Grapalat" w:hAnsi="GHEA Grapalat"/>
          <w:sz w:val="24"/>
          <w:szCs w:val="24"/>
          <w:lang w:val="hy-AM"/>
        </w:rPr>
        <w:t>յդ որոշումների միջև տեղ են գտել տեքստային անհամապատասխանություն</w:t>
      </w:r>
      <w:r w:rsidR="008149AA">
        <w:rPr>
          <w:rFonts w:ascii="GHEA Grapalat" w:hAnsi="GHEA Grapalat"/>
          <w:sz w:val="24"/>
          <w:szCs w:val="24"/>
          <w:lang w:val="hy-AM"/>
        </w:rPr>
        <w:t xml:space="preserve"> և հնարավոր չի եղել ապահովել իրավական ակտի ինկորպորացիան։</w:t>
      </w:r>
    </w:p>
    <w:p w14:paraId="1A751812" w14:textId="431A0B04" w:rsidR="00992D27" w:rsidRPr="00A45657" w:rsidRDefault="008149AA" w:rsidP="0073218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Նախագծով նախատեսվել է ուժը կորցրած ճանաչել </w:t>
      </w:r>
      <w:r w:rsidR="00A45657">
        <w:rPr>
          <w:rFonts w:ascii="GHEA Grapalat" w:hAnsi="GHEA Grapalat"/>
          <w:sz w:val="24"/>
          <w:szCs w:val="24"/>
          <w:lang w:val="hy-AM"/>
        </w:rPr>
        <w:t xml:space="preserve"> </w:t>
      </w:r>
      <w:r w:rsidRPr="003F697F">
        <w:rPr>
          <w:rFonts w:ascii="GHEA Grapalat" w:hAnsi="GHEA Grapalat"/>
          <w:sz w:val="24"/>
          <w:szCs w:val="24"/>
          <w:lang w:val="hy-AM"/>
        </w:rPr>
        <w:t xml:space="preserve">կառավարության 2025 թվականի մարտի 6-ի N 250-Ն </w:t>
      </w:r>
      <w:r>
        <w:rPr>
          <w:rFonts w:ascii="GHEA Grapalat" w:hAnsi="GHEA Grapalat"/>
          <w:sz w:val="24"/>
          <w:szCs w:val="24"/>
          <w:lang w:val="hy-AM"/>
        </w:rPr>
        <w:t>որոշման 8-րդ կետը, դրանով նախատեսված կարգավորումների վերանայված դրույթները ներառելով ներկայացված Նախագծով։</w:t>
      </w:r>
    </w:p>
    <w:p w14:paraId="19293ADD" w14:textId="77777777" w:rsidR="009E56F4" w:rsidRDefault="009E56F4" w:rsidP="00732185">
      <w:pPr>
        <w:spacing w:after="0" w:line="360" w:lineRule="auto"/>
        <w:ind w:firstLine="720"/>
        <w:jc w:val="both"/>
        <w:rPr>
          <w:rFonts w:ascii="GHEA Grapalat" w:hAnsi="GHEA Grapalat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 xml:space="preserve">2. </w:t>
      </w:r>
      <w:r w:rsidRPr="008F08D9">
        <w:rPr>
          <w:rFonts w:ascii="GHEA Grapalat" w:hAnsi="GHEA Grapalat"/>
          <w:b/>
          <w:sz w:val="24"/>
          <w:szCs w:val="24"/>
          <w:lang w:val="hy-AM"/>
        </w:rPr>
        <w:t>Ընթացիկ իրավիճակը և խնդիրները</w:t>
      </w:r>
    </w:p>
    <w:p w14:paraId="5DC3FF55" w14:textId="03C13A96" w:rsidR="002F1EC9" w:rsidRDefault="002F1EC9" w:rsidP="00732185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color w:val="000000" w:themeColor="text1"/>
          <w:sz w:val="24"/>
          <w:szCs w:val="24"/>
          <w:lang w:val="hy-AM" w:eastAsia="ru-RU"/>
        </w:rPr>
      </w:pPr>
      <w:r w:rsidRPr="004015A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Հայաստանի</w:t>
      </w:r>
      <w:r w:rsidRPr="004015A4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</w:t>
      </w:r>
      <w:r w:rsidRPr="004015A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Հանրապետության կառավարության</w:t>
      </w:r>
      <w:r w:rsidRPr="004015A4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2005 </w:t>
      </w:r>
      <w:r w:rsidRPr="004015A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թվականի</w:t>
      </w:r>
      <w:r w:rsidRPr="004015A4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հուլիսի 21-</w:t>
      </w:r>
      <w:r w:rsidRPr="004015A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ի </w:t>
      </w:r>
      <w:r w:rsidRPr="004015A4">
        <w:rPr>
          <w:rFonts w:ascii="GHEA Grapalat" w:hAnsi="GHEA Grapalat"/>
          <w:color w:val="000000" w:themeColor="text1"/>
          <w:sz w:val="24"/>
          <w:szCs w:val="24"/>
          <w:lang w:val="hy-AM"/>
        </w:rPr>
        <w:t>N1142-Ն որոշման</w:t>
      </w:r>
      <w:r w:rsidRPr="004015A4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92D27">
        <w:rPr>
          <w:rFonts w:ascii="GHEA Grapalat" w:hAnsi="GHEA Grapalat" w:cs="Sylfaen"/>
          <w:sz w:val="24"/>
          <w:szCs w:val="24"/>
          <w:lang w:val="hy-AM"/>
        </w:rPr>
        <w:t xml:space="preserve">մեջ </w:t>
      </w:r>
      <w:r w:rsidRPr="004015A4">
        <w:rPr>
          <w:rFonts w:ascii="GHEA Grapalat" w:eastAsia="Times New Roman" w:hAnsi="GHEA Grapalat" w:cs="Sylfaen"/>
          <w:sz w:val="24"/>
          <w:szCs w:val="24"/>
          <w:lang w:val="hy-AM" w:eastAsia="ru-RU"/>
        </w:rPr>
        <w:t>վերջին</w:t>
      </w:r>
      <w:r w:rsidRPr="004015A4">
        <w:rPr>
          <w:rFonts w:ascii="GHEA Grapalat" w:eastAsia="Times New Roman" w:hAnsi="GHEA Grapalat" w:cs="Sylfaen"/>
          <w:sz w:val="24"/>
          <w:szCs w:val="24"/>
          <w:lang w:val="pt-BR" w:eastAsia="ru-RU"/>
        </w:rPr>
        <w:t xml:space="preserve"> </w:t>
      </w:r>
      <w:r w:rsidRPr="004015A4">
        <w:rPr>
          <w:rFonts w:ascii="GHEA Grapalat" w:eastAsia="Times New Roman" w:hAnsi="GHEA Grapalat" w:cs="Sylfaen"/>
          <w:sz w:val="24"/>
          <w:szCs w:val="24"/>
          <w:lang w:val="hy-AM" w:eastAsia="ru-RU"/>
        </w:rPr>
        <w:t>լրացումներն</w:t>
      </w:r>
      <w:r w:rsidRPr="004015A4">
        <w:rPr>
          <w:rFonts w:ascii="GHEA Grapalat" w:eastAsia="Times New Roman" w:hAnsi="GHEA Grapalat" w:cs="Sylfaen"/>
          <w:sz w:val="24"/>
          <w:szCs w:val="24"/>
          <w:lang w:val="pt-BR" w:eastAsia="ru-RU"/>
        </w:rPr>
        <w:t xml:space="preserve"> </w:t>
      </w:r>
      <w:r w:rsidRPr="004015A4">
        <w:rPr>
          <w:rFonts w:ascii="GHEA Grapalat" w:eastAsia="Times New Roman" w:hAnsi="GHEA Grapalat" w:cs="Sylfaen"/>
          <w:sz w:val="24"/>
          <w:szCs w:val="24"/>
          <w:lang w:val="hy-AM" w:eastAsia="ru-RU"/>
        </w:rPr>
        <w:t>ու</w:t>
      </w:r>
      <w:r w:rsidRPr="004015A4">
        <w:rPr>
          <w:rFonts w:ascii="GHEA Grapalat" w:eastAsia="Times New Roman" w:hAnsi="GHEA Grapalat" w:cs="Sylfaen"/>
          <w:sz w:val="24"/>
          <w:szCs w:val="24"/>
          <w:lang w:val="pt-BR" w:eastAsia="ru-RU"/>
        </w:rPr>
        <w:t xml:space="preserve"> </w:t>
      </w:r>
      <w:r w:rsidRPr="004015A4">
        <w:rPr>
          <w:rFonts w:ascii="GHEA Grapalat" w:eastAsia="Times New Roman" w:hAnsi="GHEA Grapalat" w:cs="Sylfaen"/>
          <w:sz w:val="24"/>
          <w:szCs w:val="24"/>
          <w:lang w:val="hy-AM" w:eastAsia="ru-RU"/>
        </w:rPr>
        <w:t>փոփոխությունները</w:t>
      </w:r>
      <w:r w:rsidRPr="004015A4">
        <w:rPr>
          <w:rFonts w:ascii="GHEA Grapalat" w:eastAsia="Times New Roman" w:hAnsi="GHEA Grapalat" w:cs="Sylfaen"/>
          <w:sz w:val="24"/>
          <w:szCs w:val="24"/>
          <w:lang w:val="pt-BR" w:eastAsia="ru-RU"/>
        </w:rPr>
        <w:t xml:space="preserve"> </w:t>
      </w:r>
      <w:r w:rsidRPr="004015A4">
        <w:rPr>
          <w:rFonts w:ascii="GHEA Grapalat" w:eastAsia="Times New Roman" w:hAnsi="GHEA Grapalat" w:cs="Sylfaen"/>
          <w:sz w:val="24"/>
          <w:szCs w:val="24"/>
          <w:lang w:val="hy-AM" w:eastAsia="ru-RU"/>
        </w:rPr>
        <w:t>կատարվել</w:t>
      </w:r>
      <w:r w:rsidRPr="004015A4">
        <w:rPr>
          <w:rFonts w:ascii="GHEA Grapalat" w:eastAsia="Times New Roman" w:hAnsi="GHEA Grapalat" w:cs="Sylfaen"/>
          <w:sz w:val="24"/>
          <w:szCs w:val="24"/>
          <w:lang w:val="pt-BR" w:eastAsia="ru-RU"/>
        </w:rPr>
        <w:t xml:space="preserve"> </w:t>
      </w:r>
      <w:r w:rsidRPr="004015A4">
        <w:rPr>
          <w:rFonts w:ascii="GHEA Grapalat" w:eastAsia="Times New Roman" w:hAnsi="GHEA Grapalat" w:cs="Sylfaen"/>
          <w:sz w:val="24"/>
          <w:szCs w:val="24"/>
          <w:lang w:val="hy-AM" w:eastAsia="ru-RU"/>
        </w:rPr>
        <w:t>են</w:t>
      </w:r>
      <w:r w:rsidRPr="004015A4">
        <w:rPr>
          <w:rFonts w:ascii="GHEA Grapalat" w:eastAsia="Times New Roman" w:hAnsi="GHEA Grapalat" w:cs="Sylfaen"/>
          <w:sz w:val="24"/>
          <w:szCs w:val="24"/>
          <w:lang w:val="pt-BR" w:eastAsia="ru-RU"/>
        </w:rPr>
        <w:t xml:space="preserve"> </w:t>
      </w:r>
      <w:r w:rsidRPr="004015A4">
        <w:rPr>
          <w:rFonts w:ascii="GHEA Grapalat" w:eastAsia="Times New Roman" w:hAnsi="GHEA Grapalat" w:cs="Sylfaen"/>
          <w:spacing w:val="-8"/>
          <w:sz w:val="24"/>
          <w:szCs w:val="24"/>
          <w:lang w:val="hy-AM" w:eastAsia="ru-RU"/>
        </w:rPr>
        <w:t>ՀՀ</w:t>
      </w:r>
      <w:r w:rsidRPr="004015A4">
        <w:rPr>
          <w:rFonts w:ascii="GHEA Grapalat" w:eastAsia="Times New Roman" w:hAnsi="GHEA Grapalat" w:cs="Sylfaen"/>
          <w:spacing w:val="-8"/>
          <w:sz w:val="24"/>
          <w:szCs w:val="24"/>
          <w:lang w:val="pt-BR" w:eastAsia="ru-RU"/>
        </w:rPr>
        <w:t xml:space="preserve"> </w:t>
      </w:r>
      <w:r w:rsidRPr="004015A4">
        <w:rPr>
          <w:rFonts w:ascii="GHEA Grapalat" w:eastAsia="Times New Roman" w:hAnsi="GHEA Grapalat" w:cs="Sylfaen"/>
          <w:spacing w:val="-8"/>
          <w:sz w:val="24"/>
          <w:szCs w:val="24"/>
          <w:lang w:val="hy-AM" w:eastAsia="ru-RU"/>
        </w:rPr>
        <w:t>կառավարության</w:t>
      </w:r>
      <w:r w:rsidRPr="004015A4">
        <w:rPr>
          <w:rFonts w:ascii="GHEA Grapalat" w:eastAsia="Times New Roman" w:hAnsi="GHEA Grapalat" w:cs="Sylfaen"/>
          <w:spacing w:val="-8"/>
          <w:sz w:val="24"/>
          <w:szCs w:val="24"/>
          <w:lang w:val="pt-BR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pt-BR" w:eastAsia="ru-RU"/>
        </w:rPr>
        <w:t>2025</w:t>
      </w:r>
      <w:r w:rsidRPr="004015A4">
        <w:rPr>
          <w:rFonts w:ascii="GHEA Grapalat" w:eastAsia="Times New Roman" w:hAnsi="GHEA Grapalat" w:cs="Sylfaen"/>
          <w:sz w:val="24"/>
          <w:szCs w:val="24"/>
          <w:lang w:val="pt-BR" w:eastAsia="ru-RU"/>
        </w:rPr>
        <w:t xml:space="preserve"> </w:t>
      </w:r>
      <w:r w:rsidRPr="004015A4">
        <w:rPr>
          <w:rFonts w:ascii="GHEA Grapalat" w:eastAsia="Times New Roman" w:hAnsi="GHEA Grapalat" w:cs="Sylfaen"/>
          <w:sz w:val="24"/>
          <w:szCs w:val="24"/>
          <w:lang w:val="hy-AM" w:eastAsia="ru-RU"/>
        </w:rPr>
        <w:t>թվականի</w:t>
      </w:r>
      <w:r w:rsidRPr="004015A4">
        <w:rPr>
          <w:rFonts w:ascii="GHEA Grapalat" w:eastAsia="Times New Roman" w:hAnsi="GHEA Grapalat" w:cs="Sylfaen"/>
          <w:sz w:val="24"/>
          <w:szCs w:val="24"/>
          <w:lang w:val="pt-BR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փետրվարի</w:t>
      </w:r>
      <w:r w:rsidRPr="004015A4">
        <w:rPr>
          <w:rFonts w:ascii="GHEA Grapalat" w:eastAsia="Times New Roman" w:hAnsi="GHEA Grapalat" w:cs="Sylfaen"/>
          <w:sz w:val="24"/>
          <w:szCs w:val="24"/>
          <w:lang w:val="pt-BR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>6</w:t>
      </w:r>
      <w:r w:rsidRPr="004015A4">
        <w:rPr>
          <w:rFonts w:ascii="GHEA Grapalat" w:eastAsia="Times New Roman" w:hAnsi="GHEA Grapalat" w:cs="Sylfaen"/>
          <w:sz w:val="24"/>
          <w:szCs w:val="24"/>
          <w:lang w:val="pt-BR" w:eastAsia="ru-RU"/>
        </w:rPr>
        <w:t>-</w:t>
      </w:r>
      <w:r w:rsidRPr="004015A4">
        <w:rPr>
          <w:rFonts w:ascii="GHEA Grapalat" w:eastAsia="Times New Roman" w:hAnsi="GHEA Grapalat" w:cs="Sylfaen"/>
          <w:sz w:val="24"/>
          <w:szCs w:val="24"/>
          <w:lang w:val="hy-AM" w:eastAsia="ru-RU"/>
        </w:rPr>
        <w:t>ի</w:t>
      </w:r>
      <w:r w:rsidRPr="004015A4">
        <w:rPr>
          <w:rFonts w:ascii="GHEA Grapalat" w:eastAsia="Times New Roman" w:hAnsi="GHEA Grapalat" w:cs="Sylfaen"/>
          <w:sz w:val="24"/>
          <w:szCs w:val="24"/>
          <w:lang w:val="pt-BR" w:eastAsia="ru-RU"/>
        </w:rPr>
        <w:t xml:space="preserve"> </w:t>
      </w:r>
      <w:r w:rsidRPr="004015A4">
        <w:rPr>
          <w:rFonts w:ascii="GHEA Grapalat" w:eastAsia="Times New Roman" w:hAnsi="GHEA Grapalat"/>
          <w:spacing w:val="-8"/>
          <w:sz w:val="24"/>
          <w:szCs w:val="24"/>
          <w:lang w:val="pt-BR" w:eastAsia="ru-RU"/>
        </w:rPr>
        <w:t xml:space="preserve">N </w:t>
      </w:r>
      <w:r>
        <w:rPr>
          <w:rFonts w:ascii="GHEA Grapalat" w:eastAsia="Times New Roman" w:hAnsi="GHEA Grapalat"/>
          <w:spacing w:val="-8"/>
          <w:sz w:val="24"/>
          <w:szCs w:val="24"/>
          <w:lang w:val="hy-AM" w:eastAsia="ru-RU"/>
        </w:rPr>
        <w:t>117</w:t>
      </w:r>
      <w:r w:rsidRPr="004015A4">
        <w:rPr>
          <w:rFonts w:ascii="GHEA Grapalat" w:eastAsia="Times New Roman" w:hAnsi="GHEA Grapalat"/>
          <w:spacing w:val="-8"/>
          <w:sz w:val="24"/>
          <w:szCs w:val="24"/>
          <w:lang w:val="pt-BR" w:eastAsia="ru-RU"/>
        </w:rPr>
        <w:t>-</w:t>
      </w:r>
      <w:r w:rsidRPr="004015A4">
        <w:rPr>
          <w:rFonts w:ascii="GHEA Grapalat" w:eastAsia="Times New Roman" w:hAnsi="GHEA Grapalat"/>
          <w:spacing w:val="-8"/>
          <w:sz w:val="24"/>
          <w:szCs w:val="24"/>
          <w:lang w:val="hy-AM" w:eastAsia="ru-RU"/>
        </w:rPr>
        <w:t>Ն</w:t>
      </w:r>
      <w:r w:rsidRPr="004015A4">
        <w:rPr>
          <w:rFonts w:ascii="GHEA Grapalat" w:eastAsia="Times New Roman" w:hAnsi="GHEA Grapalat"/>
          <w:spacing w:val="-8"/>
          <w:sz w:val="24"/>
          <w:szCs w:val="24"/>
          <w:lang w:val="pt-BR" w:eastAsia="ru-RU"/>
        </w:rPr>
        <w:t xml:space="preserve"> </w:t>
      </w:r>
      <w:r w:rsidRPr="004015A4">
        <w:rPr>
          <w:rFonts w:ascii="GHEA Grapalat" w:eastAsia="Times New Roman" w:hAnsi="GHEA Grapalat" w:cs="Sylfaen"/>
          <w:spacing w:val="-8"/>
          <w:sz w:val="24"/>
          <w:szCs w:val="24"/>
          <w:lang w:val="hy-AM" w:eastAsia="ru-RU"/>
        </w:rPr>
        <w:t>որոշմամբ և</w:t>
      </w:r>
      <w:r w:rsidRPr="004015A4">
        <w:rPr>
          <w:rFonts w:ascii="GHEA Grapalat" w:eastAsia="Times New Roman" w:hAnsi="GHEA Grapalat" w:cs="Sylfaen"/>
          <w:spacing w:val="-8"/>
          <w:sz w:val="24"/>
          <w:szCs w:val="24"/>
          <w:lang w:val="pt-BR" w:eastAsia="ru-RU"/>
        </w:rPr>
        <w:t xml:space="preserve"> </w:t>
      </w:r>
      <w:r w:rsidRPr="004015A4">
        <w:rPr>
          <w:rFonts w:ascii="GHEA Grapalat" w:eastAsia="Times New Roman" w:hAnsi="GHEA Grapalat" w:cs="Sylfaen"/>
          <w:spacing w:val="-8"/>
          <w:sz w:val="24"/>
          <w:szCs w:val="24"/>
          <w:lang w:val="hy-AM" w:eastAsia="ru-RU"/>
        </w:rPr>
        <w:t>այն համապատասխանում</w:t>
      </w:r>
      <w:r w:rsidRPr="004015A4">
        <w:rPr>
          <w:rFonts w:ascii="GHEA Grapalat" w:eastAsia="Times New Roman" w:hAnsi="GHEA Grapalat" w:cs="Sylfaen"/>
          <w:spacing w:val="-8"/>
          <w:sz w:val="24"/>
          <w:szCs w:val="24"/>
          <w:lang w:val="pt-BR" w:eastAsia="ru-RU"/>
        </w:rPr>
        <w:t xml:space="preserve"> </w:t>
      </w:r>
      <w:r w:rsidRPr="004015A4">
        <w:rPr>
          <w:rFonts w:ascii="GHEA Grapalat" w:eastAsia="Times New Roman" w:hAnsi="GHEA Grapalat" w:cs="Sylfaen"/>
          <w:spacing w:val="-8"/>
          <w:sz w:val="24"/>
          <w:szCs w:val="24"/>
          <w:lang w:val="hy-AM" w:eastAsia="ru-RU"/>
        </w:rPr>
        <w:t>էր</w:t>
      </w:r>
      <w:r w:rsidRPr="004015A4">
        <w:rPr>
          <w:rFonts w:ascii="GHEA Grapalat" w:eastAsia="Times New Roman" w:hAnsi="GHEA Grapalat" w:cs="Sylfaen"/>
          <w:spacing w:val="-8"/>
          <w:sz w:val="24"/>
          <w:szCs w:val="24"/>
          <w:lang w:val="pt-BR" w:eastAsia="ru-RU"/>
        </w:rPr>
        <w:t xml:space="preserve"> </w:t>
      </w:r>
      <w:r w:rsidRPr="004015A4">
        <w:rPr>
          <w:rFonts w:ascii="GHEA Grapalat" w:eastAsia="Times New Roman" w:hAnsi="GHEA Grapalat" w:cs="Sylfaen"/>
          <w:spacing w:val="-8"/>
          <w:sz w:val="24"/>
          <w:szCs w:val="24"/>
          <w:lang w:val="hy-AM" w:eastAsia="ru-RU"/>
        </w:rPr>
        <w:t>ԻԿԱՕ</w:t>
      </w:r>
      <w:r w:rsidR="00992D27">
        <w:rPr>
          <w:rFonts w:ascii="GHEA Grapalat" w:eastAsia="Times New Roman" w:hAnsi="GHEA Grapalat" w:cs="Sylfaen"/>
          <w:spacing w:val="-8"/>
          <w:sz w:val="24"/>
          <w:szCs w:val="24"/>
          <w:lang w:val="hy-AM" w:eastAsia="ru-RU"/>
        </w:rPr>
        <w:t>-ի՝ տվյալ պահին</w:t>
      </w:r>
      <w:r w:rsidRPr="004015A4">
        <w:rPr>
          <w:rFonts w:ascii="GHEA Grapalat" w:eastAsia="Times New Roman" w:hAnsi="GHEA Grapalat" w:cs="Sylfaen"/>
          <w:spacing w:val="-8"/>
          <w:sz w:val="24"/>
          <w:szCs w:val="24"/>
          <w:lang w:val="hy-AM" w:eastAsia="ru-RU"/>
        </w:rPr>
        <w:t xml:space="preserve"> գործող պահանջներին</w:t>
      </w:r>
      <w:r>
        <w:rPr>
          <w:rFonts w:ascii="GHEA Grapalat" w:eastAsia="Times New Roman" w:hAnsi="GHEA Grapalat" w:cs="Sylfaen"/>
          <w:spacing w:val="-8"/>
          <w:sz w:val="24"/>
          <w:szCs w:val="24"/>
          <w:lang w:val="hy-AM" w:eastAsia="ru-RU"/>
        </w:rPr>
        <w:t>, սակայն 2025</w:t>
      </w:r>
      <w:r w:rsidRPr="004015A4">
        <w:rPr>
          <w:rFonts w:ascii="GHEA Grapalat" w:eastAsia="Times New Roman" w:hAnsi="GHEA Grapalat" w:cs="Sylfaen"/>
          <w:spacing w:val="-8"/>
          <w:sz w:val="24"/>
          <w:szCs w:val="24"/>
          <w:lang w:val="hy-AM" w:eastAsia="ru-RU"/>
        </w:rPr>
        <w:t xml:space="preserve"> թվականի </w:t>
      </w:r>
      <w:r>
        <w:rPr>
          <w:rFonts w:ascii="GHEA Grapalat" w:eastAsia="Times New Roman" w:hAnsi="GHEA Grapalat" w:cs="Sylfaen"/>
          <w:spacing w:val="-8"/>
          <w:sz w:val="24"/>
          <w:szCs w:val="24"/>
          <w:lang w:val="hy-AM" w:eastAsia="ru-RU"/>
        </w:rPr>
        <w:t>մարտ ամսին</w:t>
      </w:r>
      <w:r w:rsidRPr="004015A4">
        <w:rPr>
          <w:rFonts w:ascii="GHEA Grapalat" w:eastAsia="Times New Roman" w:hAnsi="GHEA Grapalat" w:cs="Sylfaen"/>
          <w:spacing w:val="-8"/>
          <w:sz w:val="24"/>
          <w:szCs w:val="24"/>
          <w:lang w:val="hy-AM" w:eastAsia="ru-RU"/>
        </w:rPr>
        <w:t xml:space="preserve"> ԻԿԱՕ</w:t>
      </w:r>
      <w:r w:rsidR="00992D27">
        <w:rPr>
          <w:rFonts w:ascii="GHEA Grapalat" w:eastAsia="Times New Roman" w:hAnsi="GHEA Grapalat" w:cs="Sylfaen"/>
          <w:spacing w:val="-8"/>
          <w:sz w:val="24"/>
          <w:szCs w:val="24"/>
          <w:lang w:val="hy-AM" w:eastAsia="ru-RU"/>
        </w:rPr>
        <w:t>-ի</w:t>
      </w:r>
      <w:r w:rsidRPr="004015A4">
        <w:rPr>
          <w:rFonts w:ascii="GHEA Grapalat" w:eastAsia="Times New Roman" w:hAnsi="GHEA Grapalat" w:cs="Sylfaen"/>
          <w:spacing w:val="-8"/>
          <w:sz w:val="24"/>
          <w:szCs w:val="24"/>
          <w:lang w:val="hy-AM" w:eastAsia="ru-RU"/>
        </w:rPr>
        <w:t xml:space="preserve"> </w:t>
      </w:r>
      <w:r w:rsidRPr="004015A4">
        <w:rPr>
          <w:rFonts w:ascii="GHEA Grapalat" w:eastAsia="Times New Roman" w:hAnsi="GHEA Grapalat" w:cs="IRTEK Courier"/>
          <w:sz w:val="24"/>
          <w:szCs w:val="24"/>
          <w:lang w:val="hy-AM" w:eastAsia="ru-RU"/>
        </w:rPr>
        <w:t>«Ընթացակարգերի պարզեցում»</w:t>
      </w:r>
      <w:r w:rsidRPr="004015A4">
        <w:rPr>
          <w:rFonts w:ascii="GHEA Grapalat" w:eastAsia="Times New Roman" w:hAnsi="GHEA Grapalat" w:cs="IRTEK Courier"/>
          <w:sz w:val="24"/>
          <w:szCs w:val="24"/>
          <w:lang w:val="pt-BR" w:eastAsia="ru-RU"/>
        </w:rPr>
        <w:t xml:space="preserve"> N</w:t>
      </w:r>
      <w:r w:rsidRPr="004015A4">
        <w:rPr>
          <w:rFonts w:ascii="GHEA Grapalat" w:eastAsia="Times New Roman" w:hAnsi="GHEA Grapalat" w:cs="IRTEK Courier"/>
          <w:sz w:val="24"/>
          <w:szCs w:val="24"/>
          <w:lang w:val="hy-AM" w:eastAsia="ru-RU"/>
        </w:rPr>
        <w:t xml:space="preserve">9 </w:t>
      </w:r>
      <w:r w:rsidRPr="00FE7886">
        <w:rPr>
          <w:rFonts w:ascii="GHEA Grapalat" w:eastAsia="Times New Roman" w:hAnsi="GHEA Grapalat" w:cs="IRTEK Courier"/>
          <w:sz w:val="24"/>
          <w:szCs w:val="24"/>
          <w:lang w:val="hy-AM" w:eastAsia="ru-RU"/>
        </w:rPr>
        <w:t>(17-</w:t>
      </w:r>
      <w:r>
        <w:rPr>
          <w:rFonts w:ascii="GHEA Grapalat" w:eastAsia="Times New Roman" w:hAnsi="GHEA Grapalat" w:cs="IRTEK Courier"/>
          <w:sz w:val="24"/>
          <w:szCs w:val="24"/>
          <w:lang w:val="hy-AM" w:eastAsia="ru-RU"/>
        </w:rPr>
        <w:t>րդ խմբագրություն</w:t>
      </w:r>
      <w:r w:rsidRPr="00FE7886">
        <w:rPr>
          <w:rFonts w:ascii="GHEA Grapalat" w:eastAsia="Times New Roman" w:hAnsi="GHEA Grapalat" w:cs="IRTEK Courier"/>
          <w:sz w:val="24"/>
          <w:szCs w:val="24"/>
          <w:lang w:val="hy-AM" w:eastAsia="ru-RU"/>
        </w:rPr>
        <w:t>)</w:t>
      </w:r>
      <w:r>
        <w:rPr>
          <w:rFonts w:ascii="GHEA Grapalat" w:eastAsia="Times New Roman" w:hAnsi="GHEA Grapalat" w:cs="IRTEK Courier"/>
          <w:sz w:val="24"/>
          <w:szCs w:val="24"/>
          <w:lang w:val="hy-AM" w:eastAsia="ru-RU"/>
        </w:rPr>
        <w:t xml:space="preserve"> </w:t>
      </w:r>
      <w:r w:rsidRPr="004015A4">
        <w:rPr>
          <w:rFonts w:ascii="GHEA Grapalat" w:eastAsia="Times New Roman" w:hAnsi="GHEA Grapalat" w:cs="IRTEK Courier"/>
          <w:sz w:val="24"/>
          <w:szCs w:val="24"/>
          <w:lang w:val="hy-AM" w:eastAsia="ru-RU"/>
        </w:rPr>
        <w:t>հավելվածում կատարվել</w:t>
      </w:r>
      <w:r w:rsidR="00992D27">
        <w:rPr>
          <w:rFonts w:ascii="GHEA Grapalat" w:eastAsia="Times New Roman" w:hAnsi="GHEA Grapalat" w:cs="IRTEK Courier"/>
          <w:sz w:val="24"/>
          <w:szCs w:val="24"/>
          <w:lang w:val="hy-AM" w:eastAsia="ru-RU"/>
        </w:rPr>
        <w:t xml:space="preserve"> են</w:t>
      </w:r>
      <w:r w:rsidRPr="004015A4">
        <w:rPr>
          <w:rFonts w:ascii="GHEA Grapalat" w:eastAsia="Times New Roman" w:hAnsi="GHEA Grapalat" w:cs="IRTEK Courier"/>
          <w:sz w:val="24"/>
          <w:szCs w:val="24"/>
          <w:lang w:val="hy-AM" w:eastAsia="ru-RU"/>
        </w:rPr>
        <w:t xml:space="preserve"> փոփոխություններ և լրացումներ, սահմանվել են նոր չափանիշներ կապված</w:t>
      </w:r>
      <w:r w:rsidRPr="004015A4">
        <w:rPr>
          <w:rFonts w:ascii="GHEA Grapalat" w:eastAsia="Times New Roman" w:hAnsi="GHEA Grapalat" w:cs="IRTEK Courier"/>
          <w:spacing w:val="-8"/>
          <w:sz w:val="24"/>
          <w:szCs w:val="24"/>
          <w:lang w:val="hy-AM" w:eastAsia="ru-RU"/>
        </w:rPr>
        <w:t xml:space="preserve"> </w:t>
      </w:r>
      <w:r w:rsidRPr="00FE7886">
        <w:rPr>
          <w:rFonts w:ascii="GHEA Grapalat" w:hAnsi="GHEA Grapalat" w:cs="DejaVuSans"/>
          <w:sz w:val="24"/>
          <w:szCs w:val="24"/>
          <w:lang w:val="hy-AM"/>
        </w:rPr>
        <w:t>մասնավոր օդաչուներին (private pilot)</w:t>
      </w:r>
      <w:r>
        <w:rPr>
          <w:rFonts w:ascii="GHEA Grapalat" w:hAnsi="GHEA Grapalat" w:cs="DejaVuSans"/>
          <w:sz w:val="24"/>
          <w:szCs w:val="24"/>
          <w:lang w:val="hy-AM"/>
        </w:rPr>
        <w:t xml:space="preserve"> </w:t>
      </w:r>
      <w:r>
        <w:rPr>
          <w:rFonts w:ascii="GHEA Grapalat" w:hAnsi="GHEA Grapalat" w:cs="SylfaenRegular"/>
          <w:sz w:val="24"/>
          <w:szCs w:val="24"/>
          <w:lang w:val="hy-AM"/>
        </w:rPr>
        <w:t xml:space="preserve">և </w:t>
      </w:r>
      <w:r w:rsidRPr="004015A4">
        <w:rPr>
          <w:rFonts w:ascii="GHEA Grapalat" w:eastAsia="Times New Roman" w:hAnsi="GHEA Grapalat" w:cs="IRTEK Courier"/>
          <w:spacing w:val="-8"/>
          <w:sz w:val="24"/>
          <w:szCs w:val="24"/>
          <w:lang w:val="hy-AM" w:eastAsia="ru-RU"/>
        </w:rPr>
        <w:lastRenderedPageBreak/>
        <w:t>քաղաքացիական ավիացիայի տեսուչ</w:t>
      </w:r>
      <w:r>
        <w:rPr>
          <w:rFonts w:ascii="GHEA Grapalat" w:eastAsia="Times New Roman" w:hAnsi="GHEA Grapalat" w:cs="IRTEK Courier"/>
          <w:spacing w:val="-8"/>
          <w:sz w:val="24"/>
          <w:szCs w:val="24"/>
          <w:lang w:val="hy-AM" w:eastAsia="ru-RU"/>
        </w:rPr>
        <w:t>ներին</w:t>
      </w:r>
      <w:r w:rsidR="00821C11">
        <w:rPr>
          <w:rFonts w:ascii="GHEA Grapalat" w:eastAsia="Times New Roman" w:hAnsi="GHEA Grapalat" w:cs="IRTEK Courier"/>
          <w:spacing w:val="-8"/>
          <w:sz w:val="24"/>
          <w:szCs w:val="24"/>
          <w:lang w:val="hy-AM" w:eastAsia="ru-RU"/>
        </w:rPr>
        <w:t>՝</w:t>
      </w:r>
      <w:r w:rsidRPr="00FA64D4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="00821C11" w:rsidRPr="004015A4">
        <w:rPr>
          <w:rFonts w:ascii="GHEA Grapalat" w:eastAsia="Times New Roman" w:hAnsi="GHEA Grapalat" w:cs="IRTEK Courier"/>
          <w:spacing w:val="-8"/>
          <w:sz w:val="24"/>
          <w:szCs w:val="24"/>
          <w:lang w:val="hy-AM" w:eastAsia="ru-RU"/>
        </w:rPr>
        <w:t>քաղաքացիական ավիացիայի տեսուչ</w:t>
      </w:r>
      <w:r w:rsidR="00821C11">
        <w:rPr>
          <w:rFonts w:ascii="GHEA Grapalat" w:eastAsia="Times New Roman" w:hAnsi="GHEA Grapalat" w:cs="IRTEK Courier"/>
          <w:spacing w:val="-8"/>
          <w:sz w:val="24"/>
          <w:szCs w:val="24"/>
          <w:lang w:val="hy-AM" w:eastAsia="ru-RU"/>
        </w:rPr>
        <w:t>ի</w:t>
      </w:r>
      <w:r w:rsidR="00821C11" w:rsidRPr="00FA64D4">
        <w:rPr>
          <w:rFonts w:ascii="GHEA Grapalat" w:hAnsi="GHEA Grapalat" w:cs="SylfaenRegular"/>
          <w:sz w:val="24"/>
          <w:szCs w:val="24"/>
          <w:lang w:val="hy-AM"/>
        </w:rPr>
        <w:t xml:space="preserve"> </w:t>
      </w:r>
      <w:r w:rsidR="00821C11">
        <w:rPr>
          <w:rFonts w:ascii="GHEA Grapalat" w:hAnsi="GHEA Grapalat" w:cs="SylfaenRegular"/>
          <w:sz w:val="24"/>
          <w:szCs w:val="24"/>
          <w:lang w:val="hy-AM"/>
        </w:rPr>
        <w:t xml:space="preserve"> վկայականի </w:t>
      </w:r>
      <w:r>
        <w:rPr>
          <w:rFonts w:ascii="GHEA Grapalat" w:hAnsi="GHEA Grapalat" w:cs="DejaVuSans"/>
          <w:sz w:val="24"/>
          <w:szCs w:val="24"/>
          <w:lang w:val="hy-AM"/>
        </w:rPr>
        <w:t xml:space="preserve">տրամադրման հետ։ </w:t>
      </w:r>
    </w:p>
    <w:p w14:paraId="567E8FBE" w14:textId="59257091" w:rsidR="00D31B62" w:rsidRPr="00D31B62" w:rsidRDefault="002F1EC9" w:rsidP="0073218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015A4">
        <w:rPr>
          <w:rFonts w:ascii="GHEA Grapalat" w:eastAsia="Times New Roman" w:hAnsi="GHEA Grapalat" w:cs="IRTEK Courier"/>
          <w:sz w:val="24"/>
          <w:szCs w:val="24"/>
          <w:lang w:val="hy-AM" w:eastAsia="ru-RU"/>
        </w:rPr>
        <w:t xml:space="preserve">ԻԿԱՕ կողմից սահմանված նոր պահանջների ներդրման և ապահովման  ձգձգումները կարող է </w:t>
      </w:r>
      <w:r w:rsidRPr="004015A4">
        <w:rPr>
          <w:rFonts w:ascii="GHEA Grapalat" w:eastAsia="Times New Roman" w:hAnsi="GHEA Grapalat" w:cs="Sylfaen"/>
          <w:sz w:val="24"/>
          <w:szCs w:val="24"/>
          <w:lang w:val="hy-AM" w:eastAsia="ru-RU"/>
        </w:rPr>
        <w:t>ազդել</w:t>
      </w:r>
      <w:r w:rsidRPr="004015A4">
        <w:rPr>
          <w:rFonts w:ascii="GHEA Grapalat" w:eastAsia="Times New Roman" w:hAnsi="GHEA Grapalat" w:cs="Sylfaen"/>
          <w:sz w:val="24"/>
          <w:szCs w:val="24"/>
          <w:lang w:val="pt-BR" w:eastAsia="ru-RU"/>
        </w:rPr>
        <w:t xml:space="preserve"> </w:t>
      </w:r>
      <w:r w:rsidRPr="004015A4">
        <w:rPr>
          <w:rFonts w:ascii="GHEA Grapalat" w:eastAsia="Times New Roman" w:hAnsi="GHEA Grapalat" w:cs="Sylfaen"/>
          <w:sz w:val="24"/>
          <w:szCs w:val="24"/>
          <w:lang w:val="hy-AM" w:eastAsia="ru-RU"/>
        </w:rPr>
        <w:t>ՀՀ</w:t>
      </w:r>
      <w:r w:rsidRPr="004015A4">
        <w:rPr>
          <w:rFonts w:ascii="GHEA Grapalat" w:eastAsia="Times New Roman" w:hAnsi="GHEA Grapalat" w:cs="Sylfaen"/>
          <w:sz w:val="24"/>
          <w:szCs w:val="24"/>
          <w:lang w:val="pt-BR" w:eastAsia="ru-RU"/>
        </w:rPr>
        <w:t xml:space="preserve"> </w:t>
      </w:r>
      <w:r w:rsidRPr="004015A4">
        <w:rPr>
          <w:rFonts w:ascii="GHEA Grapalat" w:eastAsia="Times New Roman" w:hAnsi="GHEA Grapalat" w:cs="Sylfaen"/>
          <w:sz w:val="24"/>
          <w:szCs w:val="24"/>
          <w:lang w:val="hy-AM" w:eastAsia="ru-RU"/>
        </w:rPr>
        <w:t>օդանավակայաններում</w:t>
      </w:r>
      <w:r w:rsidRPr="004015A4">
        <w:rPr>
          <w:rFonts w:ascii="GHEA Grapalat" w:eastAsia="Times New Roman" w:hAnsi="GHEA Grapalat" w:cs="Sylfaen"/>
          <w:sz w:val="24"/>
          <w:szCs w:val="24"/>
          <w:lang w:val="pt-BR" w:eastAsia="ru-RU"/>
        </w:rPr>
        <w:t xml:space="preserve"> </w:t>
      </w:r>
      <w:r w:rsidRPr="004015A4">
        <w:rPr>
          <w:rFonts w:ascii="GHEA Grapalat" w:eastAsia="Times New Roman" w:hAnsi="GHEA Grapalat" w:cs="Sylfaen"/>
          <w:sz w:val="24"/>
          <w:szCs w:val="24"/>
          <w:lang w:val="hy-AM" w:eastAsia="ru-RU"/>
        </w:rPr>
        <w:t>իրականացվող</w:t>
      </w:r>
      <w:r w:rsidRPr="004015A4">
        <w:rPr>
          <w:rFonts w:ascii="GHEA Grapalat" w:eastAsia="Times New Roman" w:hAnsi="GHEA Grapalat" w:cs="Sylfaen"/>
          <w:sz w:val="24"/>
          <w:szCs w:val="24"/>
          <w:lang w:val="pt-BR" w:eastAsia="ru-RU"/>
        </w:rPr>
        <w:t xml:space="preserve"> </w:t>
      </w:r>
      <w:r w:rsidRPr="004015A4">
        <w:rPr>
          <w:rFonts w:ascii="GHEA Grapalat" w:eastAsia="Times New Roman" w:hAnsi="GHEA Grapalat" w:cs="Sylfaen"/>
          <w:sz w:val="24"/>
          <w:szCs w:val="24"/>
          <w:lang w:val="hy-AM" w:eastAsia="ru-RU"/>
        </w:rPr>
        <w:t>ավիացիոն</w:t>
      </w:r>
      <w:r w:rsidRPr="004015A4">
        <w:rPr>
          <w:rFonts w:ascii="GHEA Grapalat" w:eastAsia="Times New Roman" w:hAnsi="GHEA Grapalat" w:cs="Sylfaen"/>
          <w:sz w:val="24"/>
          <w:szCs w:val="24"/>
          <w:lang w:val="pt-BR" w:eastAsia="ru-RU"/>
        </w:rPr>
        <w:t xml:space="preserve"> </w:t>
      </w:r>
      <w:r w:rsidRPr="004015A4">
        <w:rPr>
          <w:rFonts w:ascii="GHEA Grapalat" w:eastAsia="Times New Roman" w:hAnsi="GHEA Grapalat" w:cs="Sylfaen"/>
          <w:sz w:val="24"/>
          <w:szCs w:val="24"/>
          <w:lang w:val="hy-AM" w:eastAsia="ru-RU"/>
        </w:rPr>
        <w:t>անվտանգության</w:t>
      </w:r>
      <w:r w:rsidRPr="004015A4">
        <w:rPr>
          <w:rFonts w:ascii="GHEA Grapalat" w:eastAsia="Times New Roman" w:hAnsi="GHEA Grapalat" w:cs="Sylfaen"/>
          <w:sz w:val="24"/>
          <w:szCs w:val="24"/>
          <w:lang w:val="pt-BR" w:eastAsia="ru-RU"/>
        </w:rPr>
        <w:t xml:space="preserve"> </w:t>
      </w:r>
      <w:r w:rsidRPr="004015A4">
        <w:rPr>
          <w:rFonts w:ascii="GHEA Grapalat" w:eastAsia="Times New Roman" w:hAnsi="GHEA Grapalat" w:cs="Sylfaen"/>
          <w:sz w:val="24"/>
          <w:szCs w:val="24"/>
          <w:lang w:val="hy-AM" w:eastAsia="ru-RU"/>
        </w:rPr>
        <w:t>ապահովման</w:t>
      </w:r>
      <w:r w:rsidRPr="004015A4">
        <w:rPr>
          <w:rFonts w:ascii="GHEA Grapalat" w:eastAsia="Times New Roman" w:hAnsi="GHEA Grapalat" w:cs="Sylfaen"/>
          <w:sz w:val="24"/>
          <w:szCs w:val="24"/>
          <w:lang w:val="pt-BR" w:eastAsia="ru-RU"/>
        </w:rPr>
        <w:t xml:space="preserve"> </w:t>
      </w:r>
      <w:r w:rsidRPr="004015A4">
        <w:rPr>
          <w:rFonts w:ascii="GHEA Grapalat" w:eastAsia="Times New Roman" w:hAnsi="GHEA Grapalat" w:cs="Sylfaen"/>
          <w:sz w:val="24"/>
          <w:szCs w:val="24"/>
          <w:lang w:val="hy-AM" w:eastAsia="ru-RU"/>
        </w:rPr>
        <w:t>աշխատանքների</w:t>
      </w:r>
      <w:r w:rsidRPr="004015A4">
        <w:rPr>
          <w:rFonts w:ascii="GHEA Grapalat" w:eastAsia="Times New Roman" w:hAnsi="GHEA Grapalat" w:cs="Sylfaen"/>
          <w:sz w:val="24"/>
          <w:szCs w:val="24"/>
          <w:lang w:val="pt-BR" w:eastAsia="ru-RU"/>
        </w:rPr>
        <w:t xml:space="preserve"> </w:t>
      </w:r>
      <w:r w:rsidRPr="004015A4">
        <w:rPr>
          <w:rFonts w:ascii="GHEA Grapalat" w:eastAsia="Times New Roman" w:hAnsi="GHEA Grapalat" w:cs="Sylfaen"/>
          <w:sz w:val="24"/>
          <w:szCs w:val="24"/>
          <w:lang w:val="hy-AM" w:eastAsia="ru-RU"/>
        </w:rPr>
        <w:t>որակի</w:t>
      </w:r>
      <w:r w:rsidRPr="004015A4">
        <w:rPr>
          <w:rFonts w:ascii="GHEA Grapalat" w:eastAsia="Times New Roman" w:hAnsi="GHEA Grapalat" w:cs="Sylfaen"/>
          <w:sz w:val="24"/>
          <w:szCs w:val="24"/>
          <w:lang w:val="pt-BR" w:eastAsia="ru-RU"/>
        </w:rPr>
        <w:t xml:space="preserve"> </w:t>
      </w:r>
      <w:r w:rsidRPr="004015A4">
        <w:rPr>
          <w:rFonts w:ascii="GHEA Grapalat" w:eastAsia="Times New Roman" w:hAnsi="GHEA Grapalat" w:cs="Sylfaen"/>
          <w:sz w:val="24"/>
          <w:szCs w:val="24"/>
          <w:lang w:val="hy-AM" w:eastAsia="ru-RU"/>
        </w:rPr>
        <w:t>վրա</w:t>
      </w:r>
      <w:r w:rsidR="00992D27">
        <w:rPr>
          <w:rFonts w:ascii="GHEA Grapalat" w:eastAsia="Times New Roman" w:hAnsi="GHEA Grapalat" w:cs="Sylfaen"/>
          <w:sz w:val="24"/>
          <w:szCs w:val="24"/>
          <w:lang w:val="hy-AM" w:eastAsia="ru-RU"/>
        </w:rPr>
        <w:t>։</w:t>
      </w:r>
      <w:r w:rsidR="00D14093">
        <w:rPr>
          <w:rFonts w:ascii="GHEA Grapalat" w:hAnsi="GHEA Grapalat"/>
          <w:sz w:val="24"/>
          <w:szCs w:val="24"/>
          <w:lang w:val="hy-AM"/>
        </w:rPr>
        <w:t xml:space="preserve"> </w:t>
      </w:r>
      <w:r w:rsidR="00D31B62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505D5107" w14:textId="77777777" w:rsidR="009E56F4" w:rsidRPr="003F63B8" w:rsidRDefault="009E56F4" w:rsidP="0073218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t>3.</w:t>
      </w:r>
      <w:r w:rsidRPr="008F08D9">
        <w:rPr>
          <w:rFonts w:ascii="GHEA Grapalat" w:hAnsi="GHEA Grapalat"/>
          <w:b/>
          <w:sz w:val="24"/>
          <w:szCs w:val="24"/>
          <w:lang w:val="hy-AM"/>
        </w:rPr>
        <w:t xml:space="preserve"> Կարգավորման </w:t>
      </w:r>
      <w:r w:rsidR="00EB5A69">
        <w:rPr>
          <w:rFonts w:ascii="GHEA Grapalat" w:hAnsi="GHEA Grapalat"/>
          <w:b/>
          <w:sz w:val="24"/>
          <w:szCs w:val="24"/>
          <w:lang w:val="hy-AM"/>
        </w:rPr>
        <w:t>բնույթը</w:t>
      </w:r>
      <w:r w:rsidRPr="008F08D9">
        <w:rPr>
          <w:rFonts w:ascii="GHEA Grapalat" w:hAnsi="GHEA Grapalat"/>
          <w:b/>
          <w:sz w:val="24"/>
          <w:szCs w:val="24"/>
          <w:lang w:val="hy-AM"/>
        </w:rPr>
        <w:t xml:space="preserve"> և </w:t>
      </w:r>
      <w:r w:rsidR="00484F89">
        <w:rPr>
          <w:rFonts w:ascii="GHEA Grapalat" w:hAnsi="GHEA Grapalat"/>
          <w:b/>
          <w:sz w:val="24"/>
          <w:szCs w:val="24"/>
          <w:lang w:val="hy-AM"/>
        </w:rPr>
        <w:t>ա</w:t>
      </w:r>
      <w:r w:rsidR="00484F89" w:rsidRPr="008F08D9">
        <w:rPr>
          <w:rFonts w:ascii="GHEA Grapalat" w:hAnsi="GHEA Grapalat"/>
          <w:b/>
          <w:sz w:val="24"/>
          <w:szCs w:val="24"/>
          <w:lang w:val="hy-AM"/>
        </w:rPr>
        <w:t>կնկալվող արդյունքը</w:t>
      </w:r>
    </w:p>
    <w:p w14:paraId="26FA4DB0" w14:textId="250034A0" w:rsidR="002F1EC9" w:rsidRPr="00B0100B" w:rsidRDefault="002F1EC9" w:rsidP="00732185">
      <w:pPr>
        <w:spacing w:after="0" w:line="360" w:lineRule="auto"/>
        <w:ind w:firstLine="720"/>
        <w:jc w:val="both"/>
        <w:rPr>
          <w:rFonts w:ascii="GHEA Grapalat" w:eastAsia="Times New Roman" w:hAnsi="GHEA Grapalat" w:cs="IRTEK Courier"/>
          <w:spacing w:val="-8"/>
          <w:sz w:val="24"/>
          <w:szCs w:val="24"/>
          <w:lang w:val="hy-AM" w:eastAsia="ru-RU"/>
        </w:rPr>
      </w:pPr>
      <w:r w:rsidRPr="004015A4">
        <w:rPr>
          <w:rFonts w:ascii="GHEA Grapalat" w:eastAsia="Times New Roman" w:hAnsi="GHEA Grapalat" w:cs="Sylfaen"/>
          <w:sz w:val="24"/>
          <w:szCs w:val="24"/>
          <w:lang w:val="hy-AM" w:eastAsia="ru-RU"/>
        </w:rPr>
        <w:t>Նախագծի</w:t>
      </w:r>
      <w:r w:rsidRPr="004015A4">
        <w:rPr>
          <w:rFonts w:ascii="GHEA Grapalat" w:eastAsia="Times New Roman" w:hAnsi="GHEA Grapalat" w:cs="Sylfaen"/>
          <w:sz w:val="24"/>
          <w:szCs w:val="24"/>
          <w:lang w:val="pt-BR" w:eastAsia="ru-RU"/>
        </w:rPr>
        <w:t xml:space="preserve"> </w:t>
      </w:r>
      <w:r w:rsidRPr="004015A4">
        <w:rPr>
          <w:rFonts w:ascii="GHEA Grapalat" w:eastAsia="Times New Roman" w:hAnsi="GHEA Grapalat" w:cs="Sylfaen"/>
          <w:sz w:val="24"/>
          <w:szCs w:val="24"/>
          <w:lang w:val="hy-AM" w:eastAsia="ru-RU"/>
        </w:rPr>
        <w:t>ընդունման</w:t>
      </w:r>
      <w:r w:rsidRPr="004015A4">
        <w:rPr>
          <w:rFonts w:ascii="GHEA Grapalat" w:eastAsia="Times New Roman" w:hAnsi="GHEA Grapalat" w:cs="Sylfaen"/>
          <w:sz w:val="24"/>
          <w:szCs w:val="24"/>
          <w:lang w:val="pt-BR" w:eastAsia="ru-RU"/>
        </w:rPr>
        <w:t xml:space="preserve"> </w:t>
      </w:r>
      <w:r w:rsidRPr="004015A4">
        <w:rPr>
          <w:rFonts w:ascii="GHEA Grapalat" w:eastAsia="Times New Roman" w:hAnsi="GHEA Grapalat" w:cs="Sylfaen"/>
          <w:sz w:val="24"/>
          <w:szCs w:val="24"/>
          <w:lang w:val="hy-AM" w:eastAsia="ru-RU"/>
        </w:rPr>
        <w:t>դեպքում</w:t>
      </w:r>
      <w:r w:rsidRPr="004015A4">
        <w:rPr>
          <w:rFonts w:ascii="GHEA Grapalat" w:eastAsia="Times New Roman" w:hAnsi="GHEA Grapalat" w:cs="Sylfaen"/>
          <w:sz w:val="24"/>
          <w:szCs w:val="24"/>
          <w:lang w:val="pt-BR" w:eastAsia="ru-RU"/>
        </w:rPr>
        <w:t xml:space="preserve"> </w:t>
      </w:r>
      <w:r>
        <w:rPr>
          <w:rFonts w:ascii="GHEA Grapalat" w:eastAsia="Times New Roman" w:hAnsi="GHEA Grapalat" w:cs="Sylfaen"/>
          <w:sz w:val="24"/>
          <w:szCs w:val="24"/>
          <w:lang w:val="hy-AM" w:eastAsia="ru-RU"/>
        </w:rPr>
        <w:t xml:space="preserve">կհստակեցվեն </w:t>
      </w:r>
      <w:r>
        <w:rPr>
          <w:rFonts w:ascii="GHEA Grapalat" w:eastAsia="Times New Roman" w:hAnsi="GHEA Grapalat" w:cs="IRTEK Courier"/>
          <w:sz w:val="24"/>
          <w:szCs w:val="24"/>
          <w:lang w:val="hy-AM" w:eastAsia="ru-RU"/>
        </w:rPr>
        <w:t xml:space="preserve">Կոմիտեի կողմից </w:t>
      </w:r>
      <w:r w:rsidR="00A32D6F">
        <w:rPr>
          <w:rFonts w:ascii="GHEA Grapalat" w:eastAsia="Times New Roman" w:hAnsi="GHEA Grapalat" w:cs="IRTEK Courier"/>
          <w:sz w:val="24"/>
          <w:szCs w:val="24"/>
          <w:lang w:val="hy-AM" w:eastAsia="ru-RU"/>
        </w:rPr>
        <w:t xml:space="preserve">թռիչքային անցագրեր և </w:t>
      </w:r>
      <w:r w:rsidR="00A32D6F" w:rsidRPr="004015A4">
        <w:rPr>
          <w:rFonts w:ascii="GHEA Grapalat" w:eastAsia="Times New Roman" w:hAnsi="GHEA Grapalat" w:cs="IRTEK Courier"/>
          <w:spacing w:val="-8"/>
          <w:sz w:val="24"/>
          <w:szCs w:val="24"/>
          <w:lang w:val="hy-AM" w:eastAsia="ru-RU"/>
        </w:rPr>
        <w:t>քաղաքացիական ավիացիայի տեսուչ</w:t>
      </w:r>
      <w:r w:rsidR="00A32D6F">
        <w:rPr>
          <w:rFonts w:ascii="GHEA Grapalat" w:eastAsia="Times New Roman" w:hAnsi="GHEA Grapalat" w:cs="IRTEK Courier"/>
          <w:spacing w:val="-8"/>
          <w:sz w:val="24"/>
          <w:szCs w:val="24"/>
          <w:lang w:val="hy-AM" w:eastAsia="ru-RU"/>
        </w:rPr>
        <w:t>ի</w:t>
      </w:r>
      <w:r>
        <w:rPr>
          <w:rFonts w:ascii="GHEA Grapalat" w:eastAsia="Times New Roman" w:hAnsi="GHEA Grapalat" w:cs="IRTEK Courier"/>
          <w:spacing w:val="-8"/>
          <w:sz w:val="24"/>
          <w:szCs w:val="24"/>
          <w:lang w:val="hy-AM" w:eastAsia="ru-RU"/>
        </w:rPr>
        <w:t xml:space="preserve"> վկայականներ ստացող անձանց շրջանակը, ինչպես նաև </w:t>
      </w:r>
      <w:r w:rsidRPr="004015A4">
        <w:rPr>
          <w:rFonts w:ascii="GHEA Grapalat" w:eastAsia="Times New Roman" w:hAnsi="GHEA Grapalat" w:cs="IRTEK Courier"/>
          <w:sz w:val="24"/>
          <w:szCs w:val="24"/>
          <w:lang w:val="pt-BR" w:eastAsia="ru-RU"/>
        </w:rPr>
        <w:t>օդանավակայաններ</w:t>
      </w:r>
      <w:r w:rsidRPr="004015A4">
        <w:rPr>
          <w:rFonts w:ascii="GHEA Grapalat" w:eastAsia="Times New Roman" w:hAnsi="GHEA Grapalat" w:cs="IRTEK Courier"/>
          <w:sz w:val="24"/>
          <w:szCs w:val="24"/>
          <w:lang w:val="hy-AM" w:eastAsia="ru-RU"/>
        </w:rPr>
        <w:t>ի</w:t>
      </w:r>
      <w:r w:rsidRPr="004015A4">
        <w:rPr>
          <w:rFonts w:ascii="GHEA Grapalat" w:eastAsia="Times New Roman" w:hAnsi="GHEA Grapalat" w:cs="IRTEK Courier"/>
          <w:spacing w:val="-8"/>
          <w:sz w:val="24"/>
          <w:szCs w:val="24"/>
          <w:lang w:val="hy-AM" w:eastAsia="ru-RU"/>
        </w:rPr>
        <w:t xml:space="preserve"> </w:t>
      </w:r>
      <w:r>
        <w:rPr>
          <w:rFonts w:ascii="GHEA Grapalat" w:eastAsia="Times New Roman" w:hAnsi="GHEA Grapalat" w:cs="IRTEK Courier"/>
          <w:spacing w:val="-8"/>
          <w:sz w:val="24"/>
          <w:szCs w:val="24"/>
          <w:lang w:val="hy-AM" w:eastAsia="ru-RU"/>
        </w:rPr>
        <w:t>անցագիր ստացող պետական կառավարման համակարգի մարիմններ</w:t>
      </w:r>
      <w:r w:rsidR="00A32D6F">
        <w:rPr>
          <w:rFonts w:ascii="GHEA Grapalat" w:eastAsia="Times New Roman" w:hAnsi="GHEA Grapalat" w:cs="IRTEK Courier"/>
          <w:spacing w:val="-8"/>
          <w:sz w:val="24"/>
          <w:szCs w:val="24"/>
          <w:lang w:val="hy-AM" w:eastAsia="ru-RU"/>
        </w:rPr>
        <w:t>ի աշխատողներին/ծառայողներին,</w:t>
      </w:r>
      <w:r>
        <w:rPr>
          <w:rFonts w:ascii="GHEA Grapalat" w:eastAsia="Times New Roman" w:hAnsi="GHEA Grapalat" w:cs="IRTEK Courier"/>
          <w:spacing w:val="-8"/>
          <w:sz w:val="24"/>
          <w:szCs w:val="24"/>
          <w:lang w:val="hy-AM" w:eastAsia="ru-RU"/>
        </w:rPr>
        <w:t xml:space="preserve"> Հայաստանի Հանրապետությունում </w:t>
      </w:r>
      <w:r w:rsidRPr="00B0100B">
        <w:rPr>
          <w:rFonts w:ascii="GHEA Grapalat" w:eastAsia="Times New Roman" w:hAnsi="GHEA Grapalat" w:cs="IRTEK Courier"/>
          <w:spacing w:val="-8"/>
          <w:sz w:val="24"/>
          <w:szCs w:val="24"/>
          <w:lang w:val="hy-AM" w:eastAsia="ru-RU"/>
        </w:rPr>
        <w:t xml:space="preserve">հավատարմագրված օտարեկրյա պետությունների դեսպանությունների և դիվանագիտական ներկայացուցչությունների աշխատակիցներին օդանավակայանի անցագրի տրամադրման պայմանները։ </w:t>
      </w:r>
      <w:r>
        <w:rPr>
          <w:rFonts w:ascii="GHEA Grapalat" w:eastAsia="Times New Roman" w:hAnsi="GHEA Grapalat" w:cs="IRTEK Courier"/>
          <w:spacing w:val="-8"/>
          <w:sz w:val="24"/>
          <w:szCs w:val="24"/>
          <w:lang w:val="hy-AM" w:eastAsia="ru-RU"/>
        </w:rPr>
        <w:t xml:space="preserve"> </w:t>
      </w:r>
    </w:p>
    <w:p w14:paraId="6B83321A" w14:textId="77777777" w:rsidR="008A50C1" w:rsidRDefault="002F1EC9" w:rsidP="0073218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4015A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Հայաստանի</w:t>
      </w:r>
      <w:r w:rsidRPr="004015A4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</w:t>
      </w:r>
      <w:r w:rsidRPr="004015A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Հանրապետության կառավարության</w:t>
      </w:r>
      <w:r w:rsidRPr="004015A4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2005 </w:t>
      </w:r>
      <w:r w:rsidRPr="004015A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>թվականի</w:t>
      </w:r>
      <w:r w:rsidRPr="004015A4">
        <w:rPr>
          <w:rFonts w:ascii="GHEA Grapalat" w:hAnsi="GHEA Grapalat" w:cs="Times Armenian"/>
          <w:color w:val="000000" w:themeColor="text1"/>
          <w:sz w:val="24"/>
          <w:szCs w:val="24"/>
          <w:lang w:val="hy-AM"/>
        </w:rPr>
        <w:t xml:space="preserve"> հուլիսի 21-</w:t>
      </w:r>
      <w:r w:rsidRPr="004015A4">
        <w:rPr>
          <w:rFonts w:ascii="GHEA Grapalat" w:hAnsi="GHEA Grapalat" w:cs="Sylfaen"/>
          <w:color w:val="000000" w:themeColor="text1"/>
          <w:sz w:val="24"/>
          <w:szCs w:val="24"/>
          <w:lang w:val="hy-AM"/>
        </w:rPr>
        <w:t xml:space="preserve">ի </w:t>
      </w:r>
      <w:r w:rsidRPr="004015A4">
        <w:rPr>
          <w:rFonts w:ascii="GHEA Grapalat" w:hAnsi="GHEA Grapalat"/>
          <w:color w:val="000000" w:themeColor="text1"/>
          <w:sz w:val="24"/>
          <w:szCs w:val="24"/>
          <w:lang w:val="hy-AM"/>
        </w:rPr>
        <w:t>N1142-Ն որոշման</w:t>
      </w:r>
      <w:r w:rsidRPr="004015A4">
        <w:rPr>
          <w:rFonts w:ascii="GHEA Grapalat" w:hAnsi="GHEA Grapalat" w:cs="Sylfaen"/>
          <w:sz w:val="24"/>
          <w:szCs w:val="24"/>
          <w:lang w:val="hy-AM"/>
        </w:rPr>
        <w:t xml:space="preserve"> մեջ լրացումներ </w:t>
      </w:r>
      <w:r>
        <w:rPr>
          <w:rFonts w:ascii="GHEA Grapalat" w:hAnsi="GHEA Grapalat" w:cs="Sylfaen"/>
          <w:sz w:val="24"/>
          <w:szCs w:val="24"/>
          <w:lang w:val="hy-AM"/>
        </w:rPr>
        <w:t xml:space="preserve">և </w:t>
      </w:r>
      <w:r w:rsidRPr="004015A4">
        <w:rPr>
          <w:rFonts w:ascii="GHEA Grapalat" w:hAnsi="GHEA Grapalat" w:cs="Sylfaen"/>
          <w:sz w:val="24"/>
          <w:szCs w:val="24"/>
          <w:lang w:val="hy-AM"/>
        </w:rPr>
        <w:t>փոփոխություններ կատարելու մասին»</w:t>
      </w:r>
      <w:r w:rsidRPr="004015A4">
        <w:rPr>
          <w:rFonts w:ascii="GHEA Grapalat" w:eastAsia="Times New Roman" w:hAnsi="GHEA Grapalat" w:cs="Sylfaen"/>
          <w:spacing w:val="-8"/>
          <w:sz w:val="24"/>
          <w:szCs w:val="24"/>
          <w:lang w:val="hy-AM" w:eastAsia="ru-RU"/>
        </w:rPr>
        <w:t xml:space="preserve">» </w:t>
      </w:r>
      <w:r w:rsidRPr="004015A4">
        <w:rPr>
          <w:rFonts w:ascii="GHEA Grapalat" w:eastAsia="Times New Roman" w:hAnsi="GHEA Grapalat" w:cs="Sylfaen"/>
          <w:spacing w:val="-8"/>
          <w:sz w:val="24"/>
          <w:szCs w:val="24"/>
          <w:lang w:val="af-ZA" w:eastAsia="ru-RU"/>
        </w:rPr>
        <w:t xml:space="preserve"> </w:t>
      </w:r>
      <w:r w:rsidRPr="004015A4">
        <w:rPr>
          <w:rFonts w:ascii="GHEA Grapalat" w:eastAsia="Times New Roman" w:hAnsi="GHEA Grapalat" w:cs="Sylfaen"/>
          <w:sz w:val="24"/>
          <w:szCs w:val="24"/>
          <w:lang w:val="hy-AM" w:eastAsia="ru-RU"/>
        </w:rPr>
        <w:t>Հայաստանի</w:t>
      </w:r>
      <w:r w:rsidRPr="004015A4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 xml:space="preserve"> Հ</w:t>
      </w:r>
      <w:r w:rsidRPr="004015A4">
        <w:rPr>
          <w:rFonts w:ascii="GHEA Grapalat" w:eastAsia="Times New Roman" w:hAnsi="GHEA Grapalat" w:cs="Sylfaen"/>
          <w:sz w:val="24"/>
          <w:szCs w:val="24"/>
          <w:lang w:val="hy-AM" w:eastAsia="ru-RU"/>
        </w:rPr>
        <w:t>անրապետության</w:t>
      </w:r>
      <w:r w:rsidRPr="004015A4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 xml:space="preserve"> </w:t>
      </w:r>
      <w:r w:rsidRPr="004015A4">
        <w:rPr>
          <w:rFonts w:ascii="GHEA Grapalat" w:eastAsia="Times New Roman" w:hAnsi="GHEA Grapalat" w:cs="Sylfaen"/>
          <w:sz w:val="24"/>
          <w:szCs w:val="24"/>
          <w:lang w:val="hy-AM" w:eastAsia="ru-RU"/>
        </w:rPr>
        <w:t>կառավարության</w:t>
      </w:r>
      <w:r w:rsidRPr="004015A4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 xml:space="preserve"> </w:t>
      </w:r>
      <w:r w:rsidRPr="004015A4">
        <w:rPr>
          <w:rFonts w:ascii="GHEA Grapalat" w:eastAsia="Times New Roman" w:hAnsi="GHEA Grapalat" w:cs="Sylfaen"/>
          <w:sz w:val="24"/>
          <w:szCs w:val="24"/>
          <w:lang w:val="hy-AM" w:eastAsia="ru-RU"/>
        </w:rPr>
        <w:t>որոշման</w:t>
      </w:r>
      <w:r w:rsidRPr="004015A4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 xml:space="preserve"> </w:t>
      </w:r>
      <w:r w:rsidRPr="004015A4">
        <w:rPr>
          <w:rFonts w:ascii="GHEA Grapalat" w:hAnsi="GHEA Grapalat" w:cs="Sylfaen"/>
          <w:sz w:val="24"/>
          <w:szCs w:val="24"/>
          <w:lang w:val="hy-AM"/>
        </w:rPr>
        <w:t>նախագծի ընդունմամբ լրացուցիչ ֆինանսական միջոցների և պետական բյուջեի եկամուտներում և ծախսերում փոփոխությունների անհրաժեշտություն չկա:</w:t>
      </w:r>
    </w:p>
    <w:p w14:paraId="2325EF21" w14:textId="77777777" w:rsidR="005D0CAC" w:rsidRDefault="00484F89" w:rsidP="00732185">
      <w:pPr>
        <w:spacing w:after="0" w:line="360" w:lineRule="auto"/>
        <w:ind w:firstLine="720"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 w:cs="Sylfaen"/>
          <w:b/>
          <w:sz w:val="24"/>
          <w:szCs w:val="24"/>
          <w:lang w:val="hy-AM"/>
        </w:rPr>
        <w:t>4</w:t>
      </w:r>
      <w:r w:rsidR="005D0CAC">
        <w:rPr>
          <w:rFonts w:ascii="GHEA Grapalat" w:hAnsi="GHEA Grapalat" w:cs="Sylfaen"/>
          <w:b/>
          <w:sz w:val="24"/>
          <w:szCs w:val="24"/>
          <w:lang w:val="hy-AM"/>
        </w:rPr>
        <w:t xml:space="preserve">. </w:t>
      </w:r>
      <w:r w:rsidR="005D0CAC" w:rsidRPr="00FC1C22">
        <w:rPr>
          <w:rFonts w:ascii="GHEA Grapalat" w:hAnsi="GHEA Grapalat"/>
          <w:b/>
          <w:bCs/>
          <w:sz w:val="24"/>
          <w:szCs w:val="24"/>
          <w:lang w:val="hy-AM"/>
        </w:rPr>
        <w:t>«Կապը ռազմավարական փաստաթղթերի հետ. Հայաստանի վերափոխման ռազմավարություն 2050, Կառավարության 2021-2026թթ. ծրագիր, ոլորտային և/կամ այլ ռազմավարություններ»</w:t>
      </w:r>
    </w:p>
    <w:p w14:paraId="01539D2F" w14:textId="77777777" w:rsidR="002F1EC9" w:rsidRPr="002F1EC9" w:rsidRDefault="002F1EC9" w:rsidP="00732185">
      <w:pPr>
        <w:spacing w:after="0" w:line="360" w:lineRule="auto"/>
        <w:ind w:firstLine="720"/>
        <w:jc w:val="both"/>
        <w:rPr>
          <w:rFonts w:ascii="GHEA Grapalat" w:eastAsia="Times New Roman" w:hAnsi="GHEA Grapalat" w:cs="Sylfaen"/>
          <w:sz w:val="24"/>
          <w:szCs w:val="24"/>
          <w:lang w:val="hy-AM" w:eastAsia="ru-RU"/>
        </w:rPr>
      </w:pPr>
      <w:r w:rsidRPr="002F1EC9">
        <w:rPr>
          <w:rFonts w:ascii="GHEA Grapalat" w:eastAsia="Times New Roman" w:hAnsi="GHEA Grapalat" w:cs="Sylfaen"/>
          <w:sz w:val="24"/>
          <w:szCs w:val="24"/>
          <w:lang w:val="hy-AM" w:eastAsia="ru-RU"/>
        </w:rPr>
        <w:t>Նախագծի մշակումը բխում է ՀՀ կառավարության 2021 թվականի նոյեմբերի 18-ի թիվ 1902-Լ որոշմամբ հաստատված ՀՀ կառավարության 2021-2026թթ գործունեության միջոցառումների ծրագրի 68.3-րդ՝ «Թռիչքային և ավիացիոն անվտանգությանն առնչվող թերությունների, անհամապատասխանությունների հիմնապատճառների բացահայտում, ուղղիչ գործողությունների պլանի մշակում և վերջիններիս պատշաճ կերպով իրականացման համակարգում» կետից:</w:t>
      </w:r>
    </w:p>
    <w:p w14:paraId="7FC1BF87" w14:textId="77777777" w:rsidR="008F08D9" w:rsidRDefault="00484F89" w:rsidP="00732185">
      <w:pPr>
        <w:spacing w:after="0" w:line="360" w:lineRule="auto"/>
        <w:ind w:firstLine="720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>
        <w:rPr>
          <w:rFonts w:ascii="GHEA Grapalat" w:hAnsi="GHEA Grapalat"/>
          <w:b/>
          <w:sz w:val="24"/>
          <w:szCs w:val="24"/>
          <w:lang w:val="hy-AM"/>
        </w:rPr>
        <w:lastRenderedPageBreak/>
        <w:t>5</w:t>
      </w:r>
      <w:r w:rsidR="008F08D9">
        <w:rPr>
          <w:rFonts w:ascii="GHEA Grapalat" w:hAnsi="GHEA Grapalat"/>
          <w:b/>
          <w:sz w:val="24"/>
          <w:szCs w:val="24"/>
          <w:lang w:val="hy-AM"/>
        </w:rPr>
        <w:t xml:space="preserve">. </w:t>
      </w:r>
      <w:r w:rsidR="008F08D9" w:rsidRPr="00FC1C22">
        <w:rPr>
          <w:rFonts w:ascii="GHEA Grapalat" w:hAnsi="GHEA Grapalat" w:cs="Sylfaen"/>
          <w:b/>
          <w:sz w:val="24"/>
          <w:szCs w:val="24"/>
          <w:lang w:val="hy-AM"/>
        </w:rPr>
        <w:t>Լրացուցիչ ֆինանսական միջոցների անհրաժեշտության և պետական բյուջեի եկամուտներում և ծախսերում սպասվելիք փոփոխությունների վերաբերյալ</w:t>
      </w:r>
    </w:p>
    <w:p w14:paraId="46DDABBC" w14:textId="77777777" w:rsidR="008F08D9" w:rsidRDefault="00E659C4" w:rsidP="0073218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9459FB">
        <w:rPr>
          <w:rFonts w:ascii="GHEA Grapalat" w:hAnsi="GHEA Grapalat"/>
          <w:sz w:val="24"/>
          <w:szCs w:val="24"/>
          <w:lang w:val="hy-AM"/>
        </w:rPr>
        <w:t xml:space="preserve">Նախագծի ընդունումը </w:t>
      </w:r>
      <w:r w:rsidR="003F697F">
        <w:rPr>
          <w:rFonts w:ascii="GHEA Grapalat" w:hAnsi="GHEA Grapalat"/>
          <w:sz w:val="24"/>
          <w:szCs w:val="24"/>
          <w:lang w:val="hy-AM"/>
        </w:rPr>
        <w:t>չի հանգեցնի պետական բյուջեի եկամուտների կամ ծախսերի փոփոխության</w:t>
      </w:r>
      <w:r>
        <w:rPr>
          <w:rFonts w:ascii="GHEA Grapalat" w:hAnsi="GHEA Grapalat" w:cs="Tahoma"/>
          <w:sz w:val="24"/>
          <w:szCs w:val="24"/>
          <w:lang w:val="hy-AM"/>
        </w:rPr>
        <w:t>:</w:t>
      </w:r>
      <w:r w:rsidR="00791E33" w:rsidRPr="00F23743">
        <w:rPr>
          <w:rFonts w:ascii="GHEA Grapalat" w:hAnsi="GHEA Grapalat"/>
          <w:sz w:val="24"/>
          <w:szCs w:val="24"/>
          <w:lang w:val="hy-AM"/>
        </w:rPr>
        <w:t xml:space="preserve"> </w:t>
      </w:r>
    </w:p>
    <w:p w14:paraId="41121CE5" w14:textId="77777777" w:rsidR="00C4415F" w:rsidRDefault="00C4415F" w:rsidP="0073218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14:paraId="6EEB4F9C" w14:textId="77777777" w:rsidR="00C4415F" w:rsidRPr="00F23743" w:rsidRDefault="00C4415F" w:rsidP="00732185">
      <w:pPr>
        <w:spacing w:after="0" w:line="360" w:lineRule="auto"/>
        <w:ind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sectPr w:rsidR="00C4415F" w:rsidRPr="00F2374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IRTEK Courier">
    <w:panose1 w:val="02070300020205020404"/>
    <w:charset w:val="00"/>
    <w:family w:val="roman"/>
    <w:pitch w:val="fixed"/>
    <w:sig w:usb0="00000003" w:usb1="00000000" w:usb2="00000000" w:usb3="00000000" w:csb0="00000001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SylfaenRegular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DejaVuSans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2C7F68"/>
    <w:multiLevelType w:val="hybridMultilevel"/>
    <w:tmpl w:val="F33CF8DC"/>
    <w:lvl w:ilvl="0" w:tplc="04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59316A9F"/>
    <w:multiLevelType w:val="hybridMultilevel"/>
    <w:tmpl w:val="A7E446F4"/>
    <w:lvl w:ilvl="0" w:tplc="CBB433E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5E9C4927"/>
    <w:multiLevelType w:val="hybridMultilevel"/>
    <w:tmpl w:val="F072FEFC"/>
    <w:lvl w:ilvl="0" w:tplc="04090001">
      <w:start w:val="1"/>
      <w:numFmt w:val="bullet"/>
      <w:lvlText w:val=""/>
      <w:lvlJc w:val="left"/>
      <w:pPr>
        <w:ind w:left="1515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23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95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7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9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11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83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55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75" w:hanging="360"/>
      </w:pPr>
      <w:rPr>
        <w:rFonts w:ascii="Wingdings" w:hAnsi="Wingdings" w:hint="default"/>
      </w:rPr>
    </w:lvl>
  </w:abstractNum>
  <w:abstractNum w:abstractNumId="3" w15:restartNumberingAfterBreak="0">
    <w:nsid w:val="713E283E"/>
    <w:multiLevelType w:val="hybridMultilevel"/>
    <w:tmpl w:val="2DCEA89E"/>
    <w:lvl w:ilvl="0" w:tplc="04090009">
      <w:start w:val="1"/>
      <w:numFmt w:val="bullet"/>
      <w:lvlText w:val=""/>
      <w:lvlJc w:val="left"/>
      <w:pPr>
        <w:ind w:left="144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6610"/>
    <w:rsid w:val="00021E11"/>
    <w:rsid w:val="00036610"/>
    <w:rsid w:val="00051380"/>
    <w:rsid w:val="000554FC"/>
    <w:rsid w:val="00081E02"/>
    <w:rsid w:val="00083ACB"/>
    <w:rsid w:val="000D2DD8"/>
    <w:rsid w:val="00100E84"/>
    <w:rsid w:val="0011512F"/>
    <w:rsid w:val="00142F7E"/>
    <w:rsid w:val="00181640"/>
    <w:rsid w:val="00184B81"/>
    <w:rsid w:val="001959E5"/>
    <w:rsid w:val="001D48B3"/>
    <w:rsid w:val="001D69D3"/>
    <w:rsid w:val="001E009E"/>
    <w:rsid w:val="002076FA"/>
    <w:rsid w:val="0021695D"/>
    <w:rsid w:val="00221DF4"/>
    <w:rsid w:val="0023171B"/>
    <w:rsid w:val="00243936"/>
    <w:rsid w:val="00257940"/>
    <w:rsid w:val="00284708"/>
    <w:rsid w:val="002A1AB8"/>
    <w:rsid w:val="002B0523"/>
    <w:rsid w:val="002B5F36"/>
    <w:rsid w:val="002E5B9A"/>
    <w:rsid w:val="002F1EC9"/>
    <w:rsid w:val="003551F3"/>
    <w:rsid w:val="00363AF7"/>
    <w:rsid w:val="00380BFE"/>
    <w:rsid w:val="0039067B"/>
    <w:rsid w:val="003A0924"/>
    <w:rsid w:val="003B1BF3"/>
    <w:rsid w:val="003E0478"/>
    <w:rsid w:val="003F0E14"/>
    <w:rsid w:val="003F3244"/>
    <w:rsid w:val="003F63B8"/>
    <w:rsid w:val="003F697F"/>
    <w:rsid w:val="0040391C"/>
    <w:rsid w:val="004058BA"/>
    <w:rsid w:val="0041160F"/>
    <w:rsid w:val="004306EB"/>
    <w:rsid w:val="0043710D"/>
    <w:rsid w:val="00484F89"/>
    <w:rsid w:val="004A13F0"/>
    <w:rsid w:val="004A45B5"/>
    <w:rsid w:val="004B4B67"/>
    <w:rsid w:val="004C5785"/>
    <w:rsid w:val="00515D9D"/>
    <w:rsid w:val="005165B3"/>
    <w:rsid w:val="005409FC"/>
    <w:rsid w:val="00586115"/>
    <w:rsid w:val="005C44AD"/>
    <w:rsid w:val="005D0CAC"/>
    <w:rsid w:val="005E6753"/>
    <w:rsid w:val="006077E0"/>
    <w:rsid w:val="00617808"/>
    <w:rsid w:val="00620806"/>
    <w:rsid w:val="00683A4F"/>
    <w:rsid w:val="00691BAC"/>
    <w:rsid w:val="006E4EAA"/>
    <w:rsid w:val="006E64B2"/>
    <w:rsid w:val="00704287"/>
    <w:rsid w:val="00712C53"/>
    <w:rsid w:val="00732185"/>
    <w:rsid w:val="00740F61"/>
    <w:rsid w:val="00755B0D"/>
    <w:rsid w:val="00762AFE"/>
    <w:rsid w:val="00791E33"/>
    <w:rsid w:val="00793C32"/>
    <w:rsid w:val="007E6687"/>
    <w:rsid w:val="00800BB0"/>
    <w:rsid w:val="00810914"/>
    <w:rsid w:val="008149AA"/>
    <w:rsid w:val="00821C11"/>
    <w:rsid w:val="00826F06"/>
    <w:rsid w:val="00834468"/>
    <w:rsid w:val="00847C17"/>
    <w:rsid w:val="008A50C1"/>
    <w:rsid w:val="008B13F8"/>
    <w:rsid w:val="008F08D9"/>
    <w:rsid w:val="0090736E"/>
    <w:rsid w:val="0095642E"/>
    <w:rsid w:val="00992D27"/>
    <w:rsid w:val="00993CFD"/>
    <w:rsid w:val="009B614D"/>
    <w:rsid w:val="009D67DF"/>
    <w:rsid w:val="009E56F4"/>
    <w:rsid w:val="00A210C9"/>
    <w:rsid w:val="00A26018"/>
    <w:rsid w:val="00A32D6F"/>
    <w:rsid w:val="00A342EA"/>
    <w:rsid w:val="00A4132B"/>
    <w:rsid w:val="00A45657"/>
    <w:rsid w:val="00A62FB2"/>
    <w:rsid w:val="00A93020"/>
    <w:rsid w:val="00AD7CDE"/>
    <w:rsid w:val="00AD7DAB"/>
    <w:rsid w:val="00AE7C32"/>
    <w:rsid w:val="00B31141"/>
    <w:rsid w:val="00B649FB"/>
    <w:rsid w:val="00BA5B7A"/>
    <w:rsid w:val="00BB595A"/>
    <w:rsid w:val="00BF44B7"/>
    <w:rsid w:val="00C14D3D"/>
    <w:rsid w:val="00C4415F"/>
    <w:rsid w:val="00C62D81"/>
    <w:rsid w:val="00C662BF"/>
    <w:rsid w:val="00CA2F09"/>
    <w:rsid w:val="00CF7723"/>
    <w:rsid w:val="00D14093"/>
    <w:rsid w:val="00D14794"/>
    <w:rsid w:val="00D209A9"/>
    <w:rsid w:val="00D3111A"/>
    <w:rsid w:val="00D312F8"/>
    <w:rsid w:val="00D31B62"/>
    <w:rsid w:val="00D82EFC"/>
    <w:rsid w:val="00DF43FA"/>
    <w:rsid w:val="00E129C5"/>
    <w:rsid w:val="00E324D0"/>
    <w:rsid w:val="00E51D4C"/>
    <w:rsid w:val="00E523AC"/>
    <w:rsid w:val="00E56B8F"/>
    <w:rsid w:val="00E659C4"/>
    <w:rsid w:val="00EA5D94"/>
    <w:rsid w:val="00EB07AC"/>
    <w:rsid w:val="00EB5A69"/>
    <w:rsid w:val="00EB6BD8"/>
    <w:rsid w:val="00EF3CD2"/>
    <w:rsid w:val="00F0400C"/>
    <w:rsid w:val="00F0787E"/>
    <w:rsid w:val="00F23743"/>
    <w:rsid w:val="00F32FE0"/>
    <w:rsid w:val="00F74618"/>
    <w:rsid w:val="00F751CD"/>
    <w:rsid w:val="00FA5C99"/>
    <w:rsid w:val="00FA6971"/>
    <w:rsid w:val="00FB6691"/>
    <w:rsid w:val="00FD26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18DB496"/>
  <w15:chartTrackingRefBased/>
  <w15:docId w15:val="{5EEEF0A4-829E-4B14-A2E1-FD61F429B6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4565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E56F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C62D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62D8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36798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42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92536CD-8D37-4C89-830F-584EF6E5B3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750</Words>
  <Characters>4275</Characters>
  <Application>Microsoft Office Word</Application>
  <DocSecurity>0</DocSecurity>
  <Lines>35</Lines>
  <Paragraphs>10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5015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>https:/mul2-aviation.gov.am/tasks/278936/oneclick?token=ffe7655bc2542b36732cb3866a5c7e5f</cp:keywords>
  <dc:description/>
  <cp:lastModifiedBy>Հենրիկ Գաբրիելյան</cp:lastModifiedBy>
  <cp:revision>2</cp:revision>
  <cp:lastPrinted>2022-11-09T10:09:00Z</cp:lastPrinted>
  <dcterms:created xsi:type="dcterms:W3CDTF">2025-10-13T10:31:00Z</dcterms:created>
  <dcterms:modified xsi:type="dcterms:W3CDTF">2025-10-13T10:31:00Z</dcterms:modified>
</cp:coreProperties>
</file>