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C84BA4" w14:textId="77777777" w:rsidR="002951F6" w:rsidRPr="004B65F9" w:rsidRDefault="002951F6" w:rsidP="003B46B1">
      <w:pPr>
        <w:spacing w:line="360" w:lineRule="auto"/>
        <w:jc w:val="center"/>
        <w:rPr>
          <w:rFonts w:ascii="GHEA Grapalat" w:hAnsi="GHEA Grapalat"/>
          <w:b/>
          <w:lang w:val="hy-AM"/>
        </w:rPr>
      </w:pPr>
    </w:p>
    <w:p w14:paraId="3857204C" w14:textId="61381D48" w:rsidR="002A56C6" w:rsidRPr="004B65F9" w:rsidRDefault="007039BA" w:rsidP="003B46B1">
      <w:pPr>
        <w:spacing w:line="360" w:lineRule="auto"/>
        <w:jc w:val="center"/>
        <w:rPr>
          <w:rFonts w:ascii="GHEA Grapalat" w:hAnsi="GHEA Grapalat"/>
          <w:b/>
          <w:lang w:val="hy-AM"/>
        </w:rPr>
      </w:pPr>
      <w:r w:rsidRPr="004B65F9">
        <w:rPr>
          <w:rFonts w:ascii="GHEA Grapalat" w:hAnsi="GHEA Grapalat"/>
          <w:b/>
          <w:lang w:val="hy-AM"/>
        </w:rPr>
        <w:t>Ա Մ Փ Ո Փ Ա Թ Ե Ր Թ</w:t>
      </w:r>
      <w:r w:rsidR="00B61404" w:rsidRPr="004B65F9">
        <w:rPr>
          <w:rFonts w:ascii="GHEA Grapalat" w:hAnsi="GHEA Grapalat"/>
          <w:b/>
          <w:lang w:val="hy-AM"/>
        </w:rPr>
        <w:t xml:space="preserve"> </w:t>
      </w:r>
      <w:r w:rsidR="002364E6" w:rsidRPr="004B65F9">
        <w:rPr>
          <w:rFonts w:ascii="GHEA Grapalat" w:hAnsi="GHEA Grapalat"/>
          <w:b/>
          <w:lang w:val="hy-AM"/>
        </w:rPr>
        <w:t xml:space="preserve"> </w:t>
      </w:r>
      <w:r w:rsidR="00115978" w:rsidRPr="004B65F9">
        <w:rPr>
          <w:rFonts w:ascii="GHEA Grapalat" w:hAnsi="GHEA Grapalat"/>
          <w:b/>
          <w:lang w:val="hy-AM"/>
        </w:rPr>
        <w:t>2</w:t>
      </w:r>
    </w:p>
    <w:p w14:paraId="0C096D6B" w14:textId="20F53669" w:rsidR="00D62964" w:rsidRPr="004B65F9" w:rsidRDefault="00813AEC" w:rsidP="003B46B1">
      <w:pPr>
        <w:spacing w:line="360" w:lineRule="auto"/>
        <w:jc w:val="center"/>
        <w:rPr>
          <w:rFonts w:ascii="GHEA Grapalat" w:hAnsi="GHEA Grapalat"/>
          <w:b/>
          <w:bCs/>
          <w:lang w:val="hy-AM"/>
        </w:rPr>
      </w:pPr>
      <w:r w:rsidRPr="004B65F9">
        <w:rPr>
          <w:rFonts w:ascii="GHEA Grapalat" w:hAnsi="GHEA Grapalat"/>
          <w:b/>
          <w:bCs/>
          <w:shd w:val="clear" w:color="auto" w:fill="FFFFFF"/>
          <w:lang w:val="hy-AM"/>
        </w:rPr>
        <w:t xml:space="preserve">«ԱՐՏԱԴՐԱԿԱՆ ԿԵՂՏԱՋՐԵՐԻ ՆԱԽՆԱԿԱՆ ՄԱՔՐՄԱՆԸ ՆԵՐԿԱՅԱՑՎՈՂ ՊԱՀԱՆՋՆԵՐԸ ՍԱՀՄԱՆԵԼՈՒ ՄԱՍԻՆ» </w:t>
      </w:r>
      <w:r w:rsidR="0018106B" w:rsidRPr="004B65F9">
        <w:rPr>
          <w:rFonts w:ascii="GHEA Grapalat" w:hAnsi="GHEA Grapalat"/>
          <w:b/>
          <w:bCs/>
          <w:shd w:val="clear" w:color="auto" w:fill="FFFFFF"/>
          <w:lang w:val="hy-AM"/>
        </w:rPr>
        <w:t>ԿԱՌԱՎԱՐՈՒԹՅԱՆ ՈՐՈՇՄԱՆ ՆԱԽԱԳ</w:t>
      </w:r>
      <w:r w:rsidRPr="004B65F9">
        <w:rPr>
          <w:rFonts w:ascii="GHEA Grapalat" w:hAnsi="GHEA Grapalat"/>
          <w:b/>
          <w:bCs/>
          <w:shd w:val="clear" w:color="auto" w:fill="FFFFFF"/>
          <w:lang w:val="hy-AM"/>
        </w:rPr>
        <w:t>Ի</w:t>
      </w:r>
      <w:r w:rsidR="0018106B" w:rsidRPr="004B65F9">
        <w:rPr>
          <w:rFonts w:ascii="GHEA Grapalat" w:hAnsi="GHEA Grapalat"/>
          <w:b/>
          <w:bCs/>
          <w:shd w:val="clear" w:color="auto" w:fill="FFFFFF"/>
          <w:lang w:val="hy-AM"/>
        </w:rPr>
        <w:t>Ծ</w:t>
      </w:r>
      <w:r w:rsidR="005D7D01" w:rsidRPr="004B65F9">
        <w:rPr>
          <w:rFonts w:ascii="GHEA Grapalat" w:hAnsi="GHEA Grapalat"/>
          <w:b/>
          <w:bCs/>
          <w:lang w:val="hy-AM"/>
        </w:rPr>
        <w:t xml:space="preserve"> </w:t>
      </w:r>
      <w:r w:rsidR="005D7D01" w:rsidRPr="004B65F9">
        <w:rPr>
          <w:rFonts w:ascii="GHEA Grapalat" w:hAnsi="GHEA Grapalat"/>
          <w:lang w:val="hy-AM"/>
        </w:rPr>
        <w:t>(</w:t>
      </w:r>
      <w:r w:rsidR="005D7D01" w:rsidRPr="004B65F9">
        <w:rPr>
          <w:rFonts w:ascii="GHEA Grapalat" w:hAnsi="GHEA Grapalat"/>
          <w:b/>
          <w:bCs/>
          <w:lang w:val="hy-AM"/>
        </w:rPr>
        <w:t>ԱՅՍՈՒՀԵՏ՝ ՆԱԽԱԳԻԾ</w:t>
      </w:r>
      <w:r w:rsidR="005D7D01" w:rsidRPr="004B65F9">
        <w:rPr>
          <w:rFonts w:ascii="GHEA Grapalat" w:hAnsi="GHEA Grapalat"/>
          <w:lang w:val="hy-AM"/>
        </w:rPr>
        <w:t xml:space="preserve">) </w:t>
      </w:r>
      <w:r w:rsidR="005D7D01" w:rsidRPr="004B65F9">
        <w:rPr>
          <w:rFonts w:ascii="GHEA Grapalat" w:hAnsi="GHEA Grapalat"/>
          <w:b/>
          <w:bCs/>
          <w:lang w:val="hy-AM"/>
        </w:rPr>
        <w:t>ԸՆԴՈՒՆՄԱՆ</w:t>
      </w:r>
    </w:p>
    <w:p w14:paraId="376139BD" w14:textId="10CE9BB5" w:rsidR="0004109C" w:rsidRPr="004B65F9" w:rsidRDefault="002951F6" w:rsidP="003B46B1">
      <w:pPr>
        <w:tabs>
          <w:tab w:val="left" w:pos="7186"/>
        </w:tabs>
        <w:spacing w:line="360" w:lineRule="auto"/>
        <w:rPr>
          <w:rFonts w:ascii="GHEA Grapalat" w:hAnsi="GHEA Grapalat"/>
          <w:color w:val="FF0000"/>
          <w:lang w:val="hy-AM"/>
        </w:rPr>
      </w:pPr>
      <w:r w:rsidRPr="004B65F9">
        <w:rPr>
          <w:rFonts w:ascii="GHEA Grapalat" w:hAnsi="GHEA Grapalat"/>
          <w:color w:val="FF0000"/>
          <w:lang w:val="hy-AM"/>
        </w:rPr>
        <w:tab/>
      </w:r>
    </w:p>
    <w:tbl>
      <w:tblPr>
        <w:tblStyle w:val="TableGrid"/>
        <w:tblpPr w:leftFromText="180" w:rightFromText="180" w:vertAnchor="text" w:horzAnchor="margin" w:tblpXSpec="center" w:tblpY="106"/>
        <w:tblW w:w="13765" w:type="dxa"/>
        <w:shd w:val="clear" w:color="auto" w:fill="808080" w:themeFill="background1" w:themeFillShade="80"/>
        <w:tblLayout w:type="fixed"/>
        <w:tblLook w:val="04A0" w:firstRow="1" w:lastRow="0" w:firstColumn="1" w:lastColumn="0" w:noHBand="0" w:noVBand="1"/>
      </w:tblPr>
      <w:tblGrid>
        <w:gridCol w:w="6565"/>
        <w:gridCol w:w="1136"/>
        <w:gridCol w:w="33"/>
        <w:gridCol w:w="6007"/>
        <w:gridCol w:w="24"/>
      </w:tblGrid>
      <w:tr w:rsidR="00D62964" w:rsidRPr="004B65F9" w14:paraId="15B2A8AA" w14:textId="77777777" w:rsidTr="00C56060">
        <w:trPr>
          <w:gridAfter w:val="1"/>
          <w:wAfter w:w="24" w:type="dxa"/>
          <w:trHeight w:val="495"/>
        </w:trPr>
        <w:tc>
          <w:tcPr>
            <w:tcW w:w="7734" w:type="dxa"/>
            <w:gridSpan w:val="3"/>
            <w:vMerge w:val="restart"/>
            <w:tcBorders>
              <w:top w:val="single" w:sz="4" w:space="0" w:color="000000" w:themeColor="text1"/>
            </w:tcBorders>
            <w:shd w:val="clear" w:color="auto" w:fill="A6A6A6" w:themeFill="background1" w:themeFillShade="A6"/>
          </w:tcPr>
          <w:p w14:paraId="610177A5" w14:textId="53A09B6F" w:rsidR="00D62964" w:rsidRPr="00AB652D" w:rsidRDefault="00115978" w:rsidP="003B46B1">
            <w:pPr>
              <w:spacing w:line="360" w:lineRule="auto"/>
              <w:jc w:val="center"/>
              <w:rPr>
                <w:rFonts w:ascii="GHEA Grapalat" w:hAnsi="GHEA Grapalat"/>
                <w:highlight w:val="darkGray"/>
                <w:lang w:val="hy-AM"/>
              </w:rPr>
            </w:pPr>
            <w:r w:rsidRPr="00AB652D">
              <w:rPr>
                <w:rFonts w:ascii="GHEA Grapalat" w:hAnsi="GHEA Grapalat"/>
                <w:highlight w:val="darkGray"/>
                <w:lang w:val="hy-AM"/>
              </w:rPr>
              <w:t>Վարչապետի աշխատակազմ</w:t>
            </w:r>
          </w:p>
        </w:tc>
        <w:tc>
          <w:tcPr>
            <w:tcW w:w="6007" w:type="dxa"/>
            <w:tcBorders>
              <w:top w:val="single" w:sz="4" w:space="0" w:color="000000" w:themeColor="text1"/>
              <w:bottom w:val="single" w:sz="4" w:space="0" w:color="auto"/>
            </w:tcBorders>
            <w:shd w:val="clear" w:color="auto" w:fill="A6A6A6" w:themeFill="background1" w:themeFillShade="A6"/>
          </w:tcPr>
          <w:p w14:paraId="1057DC7F" w14:textId="73E0C499" w:rsidR="005E6354" w:rsidRPr="00AB652D" w:rsidRDefault="00ED7F14" w:rsidP="003B46B1">
            <w:pPr>
              <w:spacing w:line="360" w:lineRule="auto"/>
              <w:rPr>
                <w:rFonts w:ascii="GHEA Grapalat" w:hAnsi="GHEA Grapalat"/>
                <w:color w:val="FF0000"/>
                <w:highlight w:val="darkGray"/>
                <w:lang w:val="hy-AM"/>
              </w:rPr>
            </w:pPr>
            <w:r w:rsidRPr="00AB652D">
              <w:rPr>
                <w:rFonts w:ascii="GHEA Grapalat" w:hAnsi="GHEA Grapalat"/>
                <w:highlight w:val="darkGray"/>
                <w:lang w:val="hy-AM"/>
              </w:rPr>
              <w:t>13</w:t>
            </w:r>
            <w:r w:rsidR="00D62964" w:rsidRPr="00AB652D">
              <w:rPr>
                <w:rFonts w:ascii="GHEA Grapalat" w:hAnsi="GHEA Grapalat"/>
                <w:highlight w:val="darkGray"/>
                <w:lang w:val="hy-AM"/>
              </w:rPr>
              <w:t>.</w:t>
            </w:r>
            <w:r w:rsidRPr="00AB652D">
              <w:rPr>
                <w:rFonts w:ascii="GHEA Grapalat" w:hAnsi="GHEA Grapalat"/>
                <w:highlight w:val="darkGray"/>
                <w:lang w:val="hy-AM"/>
              </w:rPr>
              <w:t>10</w:t>
            </w:r>
            <w:r w:rsidR="00D62964" w:rsidRPr="00AB652D">
              <w:rPr>
                <w:rFonts w:ascii="GHEA Grapalat" w:hAnsi="GHEA Grapalat"/>
                <w:highlight w:val="darkGray"/>
                <w:lang w:val="hy-AM"/>
              </w:rPr>
              <w:t>.202</w:t>
            </w:r>
            <w:r w:rsidR="00202C41" w:rsidRPr="00AB652D">
              <w:rPr>
                <w:rFonts w:ascii="GHEA Grapalat" w:hAnsi="GHEA Grapalat"/>
                <w:highlight w:val="darkGray"/>
                <w:lang w:val="hy-AM"/>
              </w:rPr>
              <w:t>5</w:t>
            </w:r>
            <w:r w:rsidR="00D62964" w:rsidRPr="00AB652D">
              <w:rPr>
                <w:rFonts w:ascii="GHEA Grapalat" w:hAnsi="GHEA Grapalat"/>
                <w:highlight w:val="darkGray"/>
                <w:lang w:val="hy-AM"/>
              </w:rPr>
              <w:t>թ</w:t>
            </w:r>
            <w:r w:rsidR="007F5DCB" w:rsidRPr="00AB652D">
              <w:rPr>
                <w:rFonts w:ascii="GHEA Grapalat" w:hAnsi="GHEA Grapalat"/>
                <w:highlight w:val="darkGray"/>
                <w:lang w:val="en-US"/>
              </w:rPr>
              <w:t>.</w:t>
            </w:r>
          </w:p>
        </w:tc>
      </w:tr>
      <w:tr w:rsidR="00D62964" w:rsidRPr="004B65F9" w14:paraId="06308C83" w14:textId="77777777" w:rsidTr="00C56060">
        <w:trPr>
          <w:gridAfter w:val="1"/>
          <w:wAfter w:w="24" w:type="dxa"/>
          <w:trHeight w:val="290"/>
        </w:trPr>
        <w:tc>
          <w:tcPr>
            <w:tcW w:w="7734" w:type="dxa"/>
            <w:gridSpan w:val="3"/>
            <w:vMerge/>
            <w:tcBorders>
              <w:bottom w:val="single" w:sz="4" w:space="0" w:color="000000" w:themeColor="text1"/>
            </w:tcBorders>
            <w:shd w:val="clear" w:color="auto" w:fill="A6A6A6" w:themeFill="background1" w:themeFillShade="A6"/>
            <w:vAlign w:val="center"/>
          </w:tcPr>
          <w:p w14:paraId="01FD41E7" w14:textId="77777777" w:rsidR="00D62964" w:rsidRPr="00AB652D" w:rsidRDefault="00D62964" w:rsidP="003B46B1">
            <w:pPr>
              <w:spacing w:line="360" w:lineRule="auto"/>
              <w:rPr>
                <w:rFonts w:ascii="GHEA Grapalat" w:hAnsi="GHEA Grapalat"/>
                <w:highlight w:val="darkGray"/>
                <w:lang w:val="hy-AM"/>
              </w:rPr>
            </w:pPr>
          </w:p>
        </w:tc>
        <w:tc>
          <w:tcPr>
            <w:tcW w:w="6007" w:type="dxa"/>
            <w:tcBorders>
              <w:top w:val="single" w:sz="4" w:space="0" w:color="auto"/>
              <w:bottom w:val="single" w:sz="4" w:space="0" w:color="000000" w:themeColor="text1"/>
            </w:tcBorders>
            <w:shd w:val="clear" w:color="auto" w:fill="A6A6A6" w:themeFill="background1" w:themeFillShade="A6"/>
          </w:tcPr>
          <w:p w14:paraId="6BD5DA9C" w14:textId="4BC1338C" w:rsidR="005E6354" w:rsidRPr="00AB652D" w:rsidRDefault="00ED7F14" w:rsidP="003B46B1">
            <w:pPr>
              <w:spacing w:line="360" w:lineRule="auto"/>
              <w:rPr>
                <w:rFonts w:ascii="GHEA Grapalat" w:hAnsi="GHEA Grapalat"/>
                <w:highlight w:val="darkGray"/>
                <w:shd w:val="clear" w:color="auto" w:fill="FFFFFF"/>
                <w:lang w:val="hy-AM"/>
              </w:rPr>
            </w:pPr>
            <w:r w:rsidRPr="00AB652D">
              <w:rPr>
                <w:rFonts w:ascii="GHEA Grapalat" w:hAnsi="GHEA Grapalat"/>
                <w:highlight w:val="darkGray"/>
                <w:shd w:val="clear" w:color="auto" w:fill="FFFFFF"/>
              </w:rPr>
              <w:t>02/12.2/33187-2025</w:t>
            </w:r>
          </w:p>
        </w:tc>
      </w:tr>
      <w:tr w:rsidR="00D62964" w:rsidRPr="004B65F9" w14:paraId="288E592B" w14:textId="77777777" w:rsidTr="00C56060">
        <w:trPr>
          <w:gridAfter w:val="1"/>
          <w:wAfter w:w="24" w:type="dxa"/>
          <w:trHeight w:val="512"/>
        </w:trPr>
        <w:tc>
          <w:tcPr>
            <w:tcW w:w="6565" w:type="dxa"/>
            <w:tcBorders>
              <w:top w:val="single" w:sz="4" w:space="0" w:color="000000" w:themeColor="text1"/>
              <w:bottom w:val="single" w:sz="4" w:space="0" w:color="000000" w:themeColor="text1"/>
            </w:tcBorders>
          </w:tcPr>
          <w:p w14:paraId="5A9ABCFC" w14:textId="2E00A04F" w:rsidR="00D62964" w:rsidRPr="004B65F9" w:rsidRDefault="002951F6" w:rsidP="003B46B1">
            <w:pPr>
              <w:spacing w:line="360" w:lineRule="auto"/>
              <w:ind w:firstLine="360"/>
              <w:jc w:val="both"/>
              <w:rPr>
                <w:rFonts w:ascii="GHEA Grapalat" w:hAnsi="GHEA Grapalat" w:cs="Sylfaen"/>
                <w:b/>
                <w:lang w:val="hy-AM"/>
              </w:rPr>
            </w:pPr>
            <w:r w:rsidRPr="004B65F9">
              <w:rPr>
                <w:rFonts w:ascii="GHEA Grapalat" w:hAnsi="GHEA Grapalat" w:cs="Sylfaen"/>
                <w:b/>
                <w:lang w:val="hy-AM"/>
              </w:rPr>
              <w:t>Իրավաբանական վարչություն</w:t>
            </w:r>
          </w:p>
        </w:tc>
        <w:tc>
          <w:tcPr>
            <w:tcW w:w="7176" w:type="dxa"/>
            <w:gridSpan w:val="3"/>
            <w:tcBorders>
              <w:top w:val="single" w:sz="4" w:space="0" w:color="000000" w:themeColor="text1"/>
              <w:bottom w:val="single" w:sz="4" w:space="0" w:color="000000" w:themeColor="text1"/>
            </w:tcBorders>
          </w:tcPr>
          <w:p w14:paraId="7D510734" w14:textId="5DC6AABF" w:rsidR="00D62964" w:rsidRPr="004B65F9" w:rsidRDefault="00D62964" w:rsidP="003B46B1">
            <w:pPr>
              <w:tabs>
                <w:tab w:val="left" w:pos="3168"/>
              </w:tabs>
              <w:spacing w:line="360" w:lineRule="auto"/>
              <w:jc w:val="both"/>
              <w:rPr>
                <w:rFonts w:ascii="GHEA Grapalat" w:hAnsi="GHEA Grapalat"/>
                <w:color w:val="000000" w:themeColor="text1"/>
                <w:lang w:val="hy-AM"/>
              </w:rPr>
            </w:pPr>
          </w:p>
        </w:tc>
      </w:tr>
      <w:tr w:rsidR="0004109C" w:rsidRPr="00671CA8" w14:paraId="03DE3607" w14:textId="77777777" w:rsidTr="00C56060">
        <w:trPr>
          <w:gridAfter w:val="1"/>
          <w:wAfter w:w="24" w:type="dxa"/>
          <w:trHeight w:val="512"/>
        </w:trPr>
        <w:tc>
          <w:tcPr>
            <w:tcW w:w="6565" w:type="dxa"/>
            <w:tcBorders>
              <w:top w:val="single" w:sz="4" w:space="0" w:color="000000" w:themeColor="text1"/>
              <w:bottom w:val="single" w:sz="4" w:space="0" w:color="000000" w:themeColor="text1"/>
            </w:tcBorders>
          </w:tcPr>
          <w:p w14:paraId="6B40FE2B" w14:textId="7834735A" w:rsidR="0004109C" w:rsidRPr="004B65F9" w:rsidRDefault="005F5776" w:rsidP="003B46B1">
            <w:pPr>
              <w:spacing w:line="360" w:lineRule="auto"/>
              <w:ind w:firstLine="341"/>
              <w:jc w:val="both"/>
              <w:rPr>
                <w:rFonts w:ascii="GHEA Grapalat" w:hAnsi="GHEA Grapalat" w:cs="Sylfaen"/>
                <w:b/>
                <w:bCs/>
                <w:lang w:val="hy-AM"/>
              </w:rPr>
            </w:pPr>
            <w:r w:rsidRPr="004B65F9">
              <w:rPr>
                <w:rFonts w:ascii="GHEA Grapalat" w:hAnsi="GHEA Grapalat" w:cs="Sylfaen"/>
                <w:bCs/>
                <w:lang w:val="hy-AM"/>
              </w:rPr>
              <w:t xml:space="preserve">1. </w:t>
            </w:r>
            <w:r w:rsidR="00916582" w:rsidRPr="004B65F9">
              <w:rPr>
                <w:rFonts w:ascii="GHEA Grapalat" w:hAnsi="GHEA Grapalat" w:cs="Sylfaen"/>
                <w:bCs/>
                <w:lang w:val="hy-AM"/>
              </w:rPr>
              <w:t>Նախագծի 2-րդ կետով նախատեսված՝ որոշման ուժի մեջ մտնելու ժամկետը խնդրահարույց է իրավական որոշակիության սկզբունքի պահպանության տեսանկյունից, ուստի առկա է վերանայման անհրաժեշտություն:</w:t>
            </w:r>
          </w:p>
        </w:tc>
        <w:tc>
          <w:tcPr>
            <w:tcW w:w="7176" w:type="dxa"/>
            <w:gridSpan w:val="3"/>
            <w:tcBorders>
              <w:top w:val="single" w:sz="4" w:space="0" w:color="000000" w:themeColor="text1"/>
              <w:bottom w:val="single" w:sz="4" w:space="0" w:color="000000" w:themeColor="text1"/>
            </w:tcBorders>
          </w:tcPr>
          <w:p w14:paraId="68782686" w14:textId="1CD8D239" w:rsidR="00F32192" w:rsidRPr="004B65F9" w:rsidRDefault="00741096" w:rsidP="003B46B1">
            <w:pPr>
              <w:spacing w:line="360" w:lineRule="auto"/>
              <w:ind w:firstLine="526"/>
              <w:jc w:val="both"/>
              <w:rPr>
                <w:rFonts w:ascii="GHEA Grapalat" w:hAnsi="GHEA Grapalat"/>
                <w:color w:val="000000" w:themeColor="text1"/>
                <w:lang w:val="hy-AM"/>
              </w:rPr>
            </w:pPr>
            <w:r w:rsidRPr="004B65F9">
              <w:rPr>
                <w:rFonts w:ascii="GHEA Grapalat" w:hAnsi="GHEA Grapalat"/>
                <w:color w:val="000000" w:themeColor="text1"/>
                <w:lang w:val="hy-AM"/>
              </w:rPr>
              <w:t xml:space="preserve">1. </w:t>
            </w:r>
            <w:r w:rsidR="00F32192" w:rsidRPr="004B65F9">
              <w:rPr>
                <w:rFonts w:ascii="GHEA Grapalat" w:hAnsi="GHEA Grapalat"/>
                <w:color w:val="000000" w:themeColor="text1"/>
                <w:lang w:val="hy-AM"/>
              </w:rPr>
              <w:t xml:space="preserve">Ընդունվել է </w:t>
            </w:r>
          </w:p>
          <w:p w14:paraId="37639F2C" w14:textId="6F6D7B66" w:rsidR="00711BF5" w:rsidRPr="004B65F9" w:rsidRDefault="00741096" w:rsidP="003B46B1">
            <w:pPr>
              <w:tabs>
                <w:tab w:val="left" w:pos="3168"/>
              </w:tabs>
              <w:spacing w:line="360" w:lineRule="auto"/>
              <w:ind w:firstLine="706"/>
              <w:jc w:val="both"/>
              <w:rPr>
                <w:rFonts w:ascii="GHEA Grapalat" w:hAnsi="GHEA Grapalat"/>
                <w:color w:val="000000" w:themeColor="text1"/>
                <w:lang w:val="hy-AM"/>
              </w:rPr>
            </w:pPr>
            <w:r w:rsidRPr="004B65F9">
              <w:rPr>
                <w:rFonts w:ascii="GHEA Grapalat" w:hAnsi="GHEA Grapalat"/>
                <w:color w:val="000000" w:themeColor="text1"/>
                <w:lang w:val="hy-AM"/>
              </w:rPr>
              <w:t>Որպես լրացուցիչ պարզաբանում հայտնում եմ</w:t>
            </w:r>
            <w:r w:rsidRPr="004B65F9">
              <w:rPr>
                <w:rFonts w:ascii="GHEA Grapalat" w:eastAsia="MS Mincho" w:hAnsi="GHEA Grapalat" w:cs="MS Mincho"/>
                <w:color w:val="000000" w:themeColor="text1"/>
                <w:lang w:val="hy-AM"/>
              </w:rPr>
              <w:t xml:space="preserve">, որ </w:t>
            </w:r>
            <w:r w:rsidR="000B7F63" w:rsidRPr="004B65F9">
              <w:rPr>
                <w:rFonts w:ascii="GHEA Grapalat" w:eastAsia="MS Mincho" w:hAnsi="GHEA Grapalat" w:cs="MS Mincho"/>
                <w:color w:val="000000" w:themeColor="text1"/>
                <w:lang w:val="hy-AM"/>
              </w:rPr>
              <w:t xml:space="preserve">ժամկետի սահմանման համար հիմք է ընդունվել </w:t>
            </w:r>
            <w:r w:rsidR="000B7F63" w:rsidRPr="004B65F9">
              <w:rPr>
                <w:rFonts w:ascii="GHEA Grapalat" w:hAnsi="GHEA Grapalat" w:cs="Franklin Gothic Medium Cond"/>
                <w:lang w:val="hy-AM"/>
              </w:rPr>
              <w:t>«ՀՀ ջրային օրենսգրքում փոփոխություններ և լրացումներ կատարելու մասին» 02.03.2018թ. ՀՕ-126-Ն օրենքի 13-րդ հոդվածը։</w:t>
            </w:r>
          </w:p>
        </w:tc>
      </w:tr>
      <w:tr w:rsidR="0004109C" w:rsidRPr="00671CA8" w14:paraId="6B22830B" w14:textId="77777777" w:rsidTr="00C56060">
        <w:trPr>
          <w:gridAfter w:val="1"/>
          <w:wAfter w:w="24" w:type="dxa"/>
          <w:trHeight w:val="60"/>
        </w:trPr>
        <w:tc>
          <w:tcPr>
            <w:tcW w:w="6565" w:type="dxa"/>
            <w:tcBorders>
              <w:top w:val="single" w:sz="4" w:space="0" w:color="000000" w:themeColor="text1"/>
              <w:bottom w:val="single" w:sz="4" w:space="0" w:color="000000" w:themeColor="text1"/>
            </w:tcBorders>
          </w:tcPr>
          <w:p w14:paraId="7C3457DE" w14:textId="3C39E709" w:rsidR="007602B3" w:rsidRPr="004B65F9" w:rsidRDefault="005F5776" w:rsidP="003B46B1">
            <w:pPr>
              <w:spacing w:line="360" w:lineRule="auto"/>
              <w:ind w:firstLine="341"/>
              <w:jc w:val="both"/>
              <w:rPr>
                <w:rFonts w:ascii="GHEA Grapalat" w:hAnsi="GHEA Grapalat" w:cs="Franklin Gothic Medium Cond"/>
                <w:lang w:val="hy-AM"/>
              </w:rPr>
            </w:pPr>
            <w:r w:rsidRPr="004B65F9">
              <w:rPr>
                <w:rFonts w:ascii="GHEA Grapalat" w:hAnsi="GHEA Grapalat" w:cs="Sylfaen"/>
                <w:bCs/>
                <w:lang w:val="hy-AM"/>
              </w:rPr>
              <w:t xml:space="preserve"> 2. Նախագծի հավելվածի 3-րդ, 4-րդ, 13-րդ և 14-րդ կետերը չեն հանդիսանում սույն կարգի կարգավորման առարկա՝ հաշվի առնելով որոշման ընդունման լիազորող նորմի բովանդակությունը:</w:t>
            </w:r>
          </w:p>
        </w:tc>
        <w:tc>
          <w:tcPr>
            <w:tcW w:w="7176" w:type="dxa"/>
            <w:gridSpan w:val="3"/>
            <w:tcBorders>
              <w:top w:val="single" w:sz="4" w:space="0" w:color="000000" w:themeColor="text1"/>
              <w:bottom w:val="single" w:sz="4" w:space="0" w:color="000000" w:themeColor="text1"/>
            </w:tcBorders>
          </w:tcPr>
          <w:p w14:paraId="0241FC8F" w14:textId="3B1CFA55" w:rsidR="00720F42" w:rsidRPr="004B65F9" w:rsidRDefault="00D2399B" w:rsidP="003B46B1">
            <w:pPr>
              <w:spacing w:line="360" w:lineRule="auto"/>
              <w:ind w:firstLine="526"/>
              <w:jc w:val="both"/>
              <w:rPr>
                <w:rFonts w:ascii="GHEA Grapalat" w:hAnsi="GHEA Grapalat"/>
                <w:color w:val="000000" w:themeColor="text1"/>
                <w:lang w:val="hy-AM"/>
              </w:rPr>
            </w:pPr>
            <w:r>
              <w:rPr>
                <w:rFonts w:ascii="GHEA Grapalat" w:hAnsi="GHEA Grapalat"/>
                <w:color w:val="000000" w:themeColor="text1"/>
                <w:lang w:val="hy-AM"/>
              </w:rPr>
              <w:t>2. Ը</w:t>
            </w:r>
            <w:r w:rsidR="00E16767" w:rsidRPr="004B65F9">
              <w:rPr>
                <w:rFonts w:ascii="GHEA Grapalat" w:hAnsi="GHEA Grapalat"/>
                <w:color w:val="000000" w:themeColor="text1"/>
                <w:lang w:val="hy-AM"/>
              </w:rPr>
              <w:t>նդունվել</w:t>
            </w:r>
            <w:r>
              <w:rPr>
                <w:rFonts w:ascii="GHEA Grapalat" w:hAnsi="GHEA Grapalat"/>
                <w:color w:val="000000" w:themeColor="text1"/>
                <w:lang w:val="hy-AM"/>
              </w:rPr>
              <w:t xml:space="preserve"> է</w:t>
            </w:r>
          </w:p>
          <w:p w14:paraId="7F1BDE0D" w14:textId="50D00A35" w:rsidR="0055501E" w:rsidRPr="00D2399B" w:rsidRDefault="00D2399B" w:rsidP="00D2399B">
            <w:pPr>
              <w:spacing w:line="360" w:lineRule="auto"/>
              <w:jc w:val="both"/>
              <w:rPr>
                <w:rFonts w:ascii="GHEA Grapalat" w:hAnsi="GHEA Grapalat"/>
                <w:color w:val="000000" w:themeColor="text1"/>
                <w:lang w:val="hy-AM"/>
              </w:rPr>
            </w:pPr>
            <w:r>
              <w:rPr>
                <w:rFonts w:ascii="GHEA Grapalat" w:hAnsi="GHEA Grapalat"/>
                <w:color w:val="000000" w:themeColor="text1"/>
                <w:lang w:val="hy-AM"/>
              </w:rPr>
              <w:t>Նախագիծը լրամշակվել է;</w:t>
            </w:r>
          </w:p>
        </w:tc>
      </w:tr>
      <w:tr w:rsidR="005F5776" w:rsidRPr="00671CA8" w14:paraId="49B23977" w14:textId="77777777" w:rsidTr="00C56060">
        <w:trPr>
          <w:gridAfter w:val="1"/>
          <w:wAfter w:w="24" w:type="dxa"/>
          <w:trHeight w:val="60"/>
        </w:trPr>
        <w:tc>
          <w:tcPr>
            <w:tcW w:w="6565" w:type="dxa"/>
            <w:tcBorders>
              <w:top w:val="single" w:sz="4" w:space="0" w:color="000000" w:themeColor="text1"/>
              <w:bottom w:val="single" w:sz="4" w:space="0" w:color="000000" w:themeColor="text1"/>
            </w:tcBorders>
          </w:tcPr>
          <w:p w14:paraId="319B7035" w14:textId="74FD808F" w:rsidR="005F5776" w:rsidRPr="004B65F9" w:rsidRDefault="005F5776" w:rsidP="003B46B1">
            <w:pPr>
              <w:spacing w:line="360" w:lineRule="auto"/>
              <w:ind w:firstLine="360"/>
              <w:jc w:val="both"/>
              <w:rPr>
                <w:rFonts w:ascii="GHEA Grapalat" w:hAnsi="GHEA Grapalat" w:cs="Franklin Gothic Medium Cond"/>
                <w:b/>
                <w:bCs/>
                <w:lang w:val="hy-AM"/>
              </w:rPr>
            </w:pPr>
            <w:r w:rsidRPr="004B65F9">
              <w:rPr>
                <w:rFonts w:ascii="GHEA Grapalat" w:hAnsi="GHEA Grapalat" w:cs="Sylfaen"/>
                <w:bCs/>
                <w:lang w:val="hy-AM"/>
              </w:rPr>
              <w:t xml:space="preserve">3. Հաշվի առնելով ՀՀ ջրային օրենսգրքի 62.1-ին հոդվածի 1-ին մասի 1-ին կետով սահմանված կարգավորումը, ըստ որի կեղտաջուր արտանետողների </w:t>
            </w:r>
            <w:r w:rsidRPr="004B65F9">
              <w:rPr>
                <w:rFonts w:ascii="GHEA Grapalat" w:hAnsi="GHEA Grapalat" w:cs="Sylfaen"/>
                <w:bCs/>
                <w:lang w:val="hy-AM"/>
              </w:rPr>
              <w:lastRenderedPageBreak/>
              <w:t xml:space="preserve">կողմից արտադրական կեղտաջրերի՝ ջրային ռեսուրս արտանետման թույլատրելի սահմանային արտահոսքի </w:t>
            </w:r>
            <w:r w:rsidRPr="004B65F9">
              <w:rPr>
                <w:rFonts w:ascii="GHEA Grapalat" w:hAnsi="GHEA Grapalat" w:cs="Sylfaen"/>
                <w:bCs/>
                <w:i/>
                <w:u w:val="single"/>
                <w:lang w:val="hy-AM"/>
              </w:rPr>
              <w:t>ընդհանուր պահանջները</w:t>
            </w:r>
            <w:r w:rsidRPr="004B65F9">
              <w:rPr>
                <w:rFonts w:ascii="GHEA Grapalat" w:hAnsi="GHEA Grapalat" w:cs="Sylfaen"/>
                <w:bCs/>
                <w:lang w:val="hy-AM"/>
              </w:rPr>
              <w:t xml:space="preserve"> և </w:t>
            </w:r>
            <w:r w:rsidRPr="004B65F9">
              <w:rPr>
                <w:rFonts w:ascii="GHEA Grapalat" w:hAnsi="GHEA Grapalat" w:cs="Sylfaen"/>
                <w:bCs/>
                <w:i/>
                <w:u w:val="single"/>
                <w:lang w:val="hy-AM"/>
              </w:rPr>
              <w:t xml:space="preserve">անհատական պահանջները </w:t>
            </w:r>
            <w:r w:rsidRPr="004B65F9">
              <w:rPr>
                <w:rFonts w:ascii="GHEA Grapalat" w:hAnsi="GHEA Grapalat" w:cs="Sylfaen"/>
                <w:bCs/>
                <w:lang w:val="hy-AM"/>
              </w:rPr>
              <w:t>սահմանում է ՀՀ ջրային ռեսուրսների կառավարման և պահպանության մարմինը՝ պարզաբանված չէ նախագծի հավելվածի 8-10-րդ կետերով նախատեսված կարգավորումների՝ սույն կարգի շրջանակներում ամրագրելու անհրաժեշտությունը:</w:t>
            </w:r>
          </w:p>
        </w:tc>
        <w:tc>
          <w:tcPr>
            <w:tcW w:w="7176" w:type="dxa"/>
            <w:gridSpan w:val="3"/>
            <w:tcBorders>
              <w:top w:val="single" w:sz="4" w:space="0" w:color="000000" w:themeColor="text1"/>
              <w:bottom w:val="single" w:sz="4" w:space="0" w:color="000000" w:themeColor="text1"/>
            </w:tcBorders>
          </w:tcPr>
          <w:p w14:paraId="2AD512C0" w14:textId="01F238D5" w:rsidR="00E14180" w:rsidRPr="004B65F9" w:rsidRDefault="00E14180" w:rsidP="003B46B1">
            <w:pPr>
              <w:spacing w:line="360" w:lineRule="auto"/>
              <w:ind w:firstLine="709"/>
              <w:jc w:val="both"/>
              <w:rPr>
                <w:rFonts w:ascii="GHEA Grapalat" w:hAnsi="GHEA Grapalat"/>
                <w:color w:val="000000" w:themeColor="text1"/>
                <w:lang w:val="hy-AM"/>
              </w:rPr>
            </w:pPr>
            <w:r w:rsidRPr="004B65F9">
              <w:rPr>
                <w:rFonts w:ascii="GHEA Grapalat" w:hAnsi="GHEA Grapalat"/>
                <w:color w:val="000000" w:themeColor="text1"/>
                <w:lang w:val="hy-AM"/>
              </w:rPr>
              <w:lastRenderedPageBreak/>
              <w:t>3. Ընդունվել է</w:t>
            </w:r>
          </w:p>
          <w:p w14:paraId="332C6883" w14:textId="6631535F" w:rsidR="001A0722" w:rsidRPr="004B65F9" w:rsidRDefault="00D2399B" w:rsidP="00D2399B">
            <w:pPr>
              <w:spacing w:line="360" w:lineRule="auto"/>
              <w:jc w:val="both"/>
              <w:rPr>
                <w:rFonts w:ascii="GHEA Grapalat" w:hAnsi="GHEA Grapalat"/>
                <w:color w:val="000000" w:themeColor="text1"/>
                <w:lang w:val="hy-AM"/>
              </w:rPr>
            </w:pPr>
            <w:r>
              <w:rPr>
                <w:rFonts w:ascii="GHEA Grapalat" w:hAnsi="GHEA Grapalat"/>
                <w:color w:val="000000" w:themeColor="text1"/>
                <w:lang w:val="hy-AM"/>
              </w:rPr>
              <w:t>Կետերը հանվել են և նախագիծը լրամշակվել է։</w:t>
            </w:r>
          </w:p>
        </w:tc>
      </w:tr>
      <w:tr w:rsidR="005F5776" w:rsidRPr="00505EA2" w14:paraId="1579DF4B" w14:textId="77777777" w:rsidTr="00C56060">
        <w:trPr>
          <w:gridAfter w:val="1"/>
          <w:wAfter w:w="24" w:type="dxa"/>
          <w:trHeight w:val="60"/>
        </w:trPr>
        <w:tc>
          <w:tcPr>
            <w:tcW w:w="6565" w:type="dxa"/>
            <w:tcBorders>
              <w:top w:val="single" w:sz="4" w:space="0" w:color="000000" w:themeColor="text1"/>
              <w:bottom w:val="single" w:sz="4" w:space="0" w:color="000000" w:themeColor="text1"/>
            </w:tcBorders>
          </w:tcPr>
          <w:p w14:paraId="51A770DC" w14:textId="62EF0FFD" w:rsidR="005F5776" w:rsidRPr="004B65F9" w:rsidRDefault="005F5776" w:rsidP="003B46B1">
            <w:pPr>
              <w:spacing w:line="360" w:lineRule="auto"/>
              <w:ind w:firstLine="360"/>
              <w:jc w:val="both"/>
              <w:rPr>
                <w:rFonts w:ascii="GHEA Grapalat" w:hAnsi="GHEA Grapalat" w:cs="Franklin Gothic Medium Cond"/>
                <w:b/>
                <w:bCs/>
                <w:lang w:val="hy-AM"/>
              </w:rPr>
            </w:pPr>
            <w:r w:rsidRPr="004B65F9">
              <w:rPr>
                <w:rFonts w:ascii="GHEA Grapalat" w:hAnsi="GHEA Grapalat" w:cs="Franklin Gothic Medium Cond"/>
                <w:b/>
                <w:bCs/>
                <w:lang w:val="hy-AM"/>
              </w:rPr>
              <w:lastRenderedPageBreak/>
              <w:t>տարածքային զարգացման և շրջակա միջավայրի հարցերի վարչություն</w:t>
            </w:r>
          </w:p>
        </w:tc>
        <w:tc>
          <w:tcPr>
            <w:tcW w:w="7176" w:type="dxa"/>
            <w:gridSpan w:val="3"/>
            <w:tcBorders>
              <w:top w:val="single" w:sz="4" w:space="0" w:color="000000" w:themeColor="text1"/>
              <w:bottom w:val="single" w:sz="4" w:space="0" w:color="000000" w:themeColor="text1"/>
            </w:tcBorders>
          </w:tcPr>
          <w:p w14:paraId="1FA19911" w14:textId="77777777" w:rsidR="005F5776" w:rsidRPr="004B65F9" w:rsidRDefault="005F5776" w:rsidP="003B46B1">
            <w:pPr>
              <w:spacing w:line="360" w:lineRule="auto"/>
              <w:ind w:firstLine="709"/>
              <w:jc w:val="both"/>
              <w:rPr>
                <w:rFonts w:ascii="GHEA Grapalat" w:hAnsi="GHEA Grapalat"/>
                <w:color w:val="000000" w:themeColor="text1"/>
                <w:lang w:val="hy-AM"/>
              </w:rPr>
            </w:pPr>
          </w:p>
        </w:tc>
      </w:tr>
      <w:tr w:rsidR="005F5776" w:rsidRPr="00671CA8" w14:paraId="268F4728" w14:textId="77777777" w:rsidTr="00C56060">
        <w:trPr>
          <w:gridAfter w:val="1"/>
          <w:wAfter w:w="24" w:type="dxa"/>
          <w:trHeight w:val="60"/>
        </w:trPr>
        <w:tc>
          <w:tcPr>
            <w:tcW w:w="6565" w:type="dxa"/>
            <w:tcBorders>
              <w:top w:val="single" w:sz="4" w:space="0" w:color="000000" w:themeColor="text1"/>
              <w:bottom w:val="single" w:sz="4" w:space="0" w:color="000000" w:themeColor="text1"/>
            </w:tcBorders>
          </w:tcPr>
          <w:p w14:paraId="3BBD4143" w14:textId="476A2E2A" w:rsidR="00664F9F" w:rsidRPr="004B65F9" w:rsidRDefault="00664F9F" w:rsidP="003B46B1">
            <w:pPr>
              <w:spacing w:line="360" w:lineRule="auto"/>
              <w:ind w:firstLine="521"/>
              <w:jc w:val="both"/>
              <w:rPr>
                <w:rFonts w:ascii="GHEA Grapalat" w:hAnsi="GHEA Grapalat" w:cs="Franklin Gothic Medium Cond"/>
                <w:lang w:val="hy-AM"/>
              </w:rPr>
            </w:pPr>
            <w:r w:rsidRPr="004B65F9">
              <w:rPr>
                <w:rFonts w:ascii="GHEA Grapalat" w:hAnsi="GHEA Grapalat" w:cs="Franklin Gothic Medium Cond"/>
                <w:lang w:val="hy-AM"/>
              </w:rPr>
              <w:t xml:space="preserve">1. Նախագծի 2-րդ կետի համաձայն՝ որոշումն ուժի մեջ է մտնում Ջրային օրենսգրքի 62.1-ին հոդվածի 1-ին մասի 2-րդ կետով սահմանված </w:t>
            </w:r>
            <w:r w:rsidRPr="004B65F9">
              <w:rPr>
                <w:rFonts w:ascii="GHEA Grapalat" w:hAnsi="GHEA Grapalat" w:cs="Franklin Gothic Medium Cond"/>
                <w:i/>
                <w:u w:val="single"/>
                <w:lang w:val="hy-AM"/>
              </w:rPr>
              <w:t>արտադրական կեղտաջրերի՝ ջրահեռացման համակարգ արտանետման պահանջները սահմանող ՀՀ կառավարության որոշումն</w:t>
            </w:r>
            <w:r w:rsidRPr="004B65F9">
              <w:rPr>
                <w:rFonts w:ascii="GHEA Grapalat" w:hAnsi="GHEA Grapalat" w:cs="Franklin Gothic Medium Cond"/>
                <w:i/>
                <w:lang w:val="hy-AM"/>
              </w:rPr>
              <w:t xml:space="preserve"> </w:t>
            </w:r>
            <w:r w:rsidRPr="004B65F9">
              <w:rPr>
                <w:rFonts w:ascii="GHEA Grapalat" w:hAnsi="GHEA Grapalat" w:cs="Franklin Gothic Medium Cond"/>
                <w:i/>
                <w:u w:val="single"/>
                <w:lang w:val="hy-AM"/>
              </w:rPr>
              <w:t>ուժի մեջ մտնելու պահից</w:t>
            </w:r>
            <w:r w:rsidRPr="004B65F9">
              <w:rPr>
                <w:rFonts w:ascii="GHEA Grapalat" w:hAnsi="GHEA Grapalat" w:cs="Franklin Gothic Medium Cond"/>
                <w:lang w:val="hy-AM"/>
              </w:rPr>
              <w:t>, ինչպես նաև Նախագծի հավելվածի 2-րդ, 4-րդ և 5-րդ կետերում հղում է կատարվում վերոնշյալ որոշման պահանջներին, մինչդեռ այդ իրավական ակտը դեռևս չի հաստատվել:</w:t>
            </w:r>
          </w:p>
          <w:p w14:paraId="667D87EC" w14:textId="5BCEDB7B" w:rsidR="00664F9F" w:rsidRPr="004B65F9" w:rsidRDefault="00664F9F" w:rsidP="003B46B1">
            <w:pPr>
              <w:spacing w:line="360" w:lineRule="auto"/>
              <w:ind w:firstLine="521"/>
              <w:jc w:val="both"/>
              <w:rPr>
                <w:rFonts w:ascii="GHEA Grapalat" w:hAnsi="GHEA Grapalat" w:cs="Franklin Gothic Medium Cond"/>
                <w:i/>
                <w:u w:val="single"/>
                <w:lang w:val="hy-AM"/>
              </w:rPr>
            </w:pPr>
            <w:r w:rsidRPr="004B65F9">
              <w:rPr>
                <w:rFonts w:ascii="GHEA Grapalat" w:hAnsi="GHEA Grapalat" w:cs="Franklin Gothic Medium Cond"/>
                <w:lang w:val="hy-AM"/>
              </w:rPr>
              <w:t xml:space="preserve">Հարկ է նշել, որ վերոնշյալ նախագիծը, որպես միջոցառում, նախատեսված է Վարչապետի 26.09.2022թ. </w:t>
            </w:r>
            <w:r w:rsidRPr="004B65F9">
              <w:rPr>
                <w:rFonts w:ascii="GHEA Grapalat" w:hAnsi="GHEA Grapalat" w:cs="Franklin Gothic Medium Cond"/>
                <w:lang w:val="hy-AM"/>
              </w:rPr>
              <w:lastRenderedPageBreak/>
              <w:t xml:space="preserve">N 1099-Ա որոշման N 1 հավելվածի 9-րդ կետով՝ 2024թ-ի մայիսի 2-րդ տասնօրյակ ժամկետով, պատասխանատու մարմին՝ ՏԿԵ նախարարություն, մինչդեռ վերջինիս կողմից Վարչապետի աշխատակազմ 12.06.2024թ. ներկայացված գրությամբ առաջարկվել է վերոնշյալ միջոցառմանն անդրադառնալ ջրային ոլորտի ռազմավարության փաստաթղթի մշակման ընթացքում, </w:t>
            </w:r>
            <w:r w:rsidRPr="004B65F9">
              <w:rPr>
                <w:rFonts w:ascii="GHEA Grapalat" w:hAnsi="GHEA Grapalat" w:cs="Franklin Gothic Medium Cond"/>
                <w:i/>
                <w:u w:val="single"/>
                <w:lang w:val="hy-AM"/>
              </w:rPr>
              <w:t>ուստի փաստացի պարզ չէ, թե վերոնշյալ իրավական ակտն երբ է ընդունվելու:</w:t>
            </w:r>
          </w:p>
          <w:p w14:paraId="105AD1C9" w14:textId="06809B97" w:rsidR="005F5776" w:rsidRPr="004B65F9" w:rsidRDefault="00664F9F" w:rsidP="003B46B1">
            <w:pPr>
              <w:spacing w:line="360" w:lineRule="auto"/>
              <w:ind w:firstLine="360"/>
              <w:jc w:val="both"/>
              <w:rPr>
                <w:rFonts w:ascii="GHEA Grapalat" w:hAnsi="GHEA Grapalat" w:cs="Franklin Gothic Medium Cond"/>
                <w:lang w:val="hy-AM"/>
              </w:rPr>
            </w:pPr>
            <w:r w:rsidRPr="004B65F9">
              <w:rPr>
                <w:rFonts w:ascii="GHEA Grapalat" w:hAnsi="GHEA Grapalat" w:cs="Franklin Gothic Medium Cond"/>
                <w:lang w:val="hy-AM"/>
              </w:rPr>
              <w:tab/>
              <w:t xml:space="preserve">Բացի այդ, «ՀՀ ջրային օրենսգրքում փոփոխություններ և լրացումներ կատարելու մասին» 02.03.2018թ. ՀՕ-126-Ն օրենքի 13-րդ հոդվածի համաձայն՝ </w:t>
            </w:r>
            <w:r w:rsidRPr="004B65F9">
              <w:rPr>
                <w:rFonts w:ascii="GHEA Grapalat" w:hAnsi="GHEA Grapalat" w:cs="Franklin Gothic Medium Cond"/>
                <w:i/>
                <w:u w:val="single"/>
                <w:lang w:val="hy-AM"/>
              </w:rPr>
              <w:t>նախնական մաքրում իրականացնելու պահանջն ուժի մեջ է մտնում 2025թ-ի հունվարի 1-ից</w:t>
            </w:r>
            <w:r w:rsidRPr="004B65F9">
              <w:rPr>
                <w:rFonts w:ascii="GHEA Grapalat" w:hAnsi="GHEA Grapalat" w:cs="Franklin Gothic Medium Cond"/>
                <w:lang w:val="hy-AM"/>
              </w:rPr>
              <w:t xml:space="preserve">՝ արտադրական այն կեղտաջուր արտանետողների նկատմամբ, որոնց արտանետումներում կախված նյութերի կամ թթվածնի կենսաբանական պահանջի տարեկան քանակը կազմում է մեկ տոննա և ավելի, կամ ծանր մետաղների գումարային քանակը տարեկան կազմում է 100 կգ և ավելի, իսկ </w:t>
            </w:r>
            <w:r w:rsidRPr="004B65F9">
              <w:rPr>
                <w:rFonts w:ascii="GHEA Grapalat" w:hAnsi="GHEA Grapalat" w:cs="Franklin Gothic Medium Cond"/>
                <w:i/>
                <w:lang w:val="hy-AM"/>
              </w:rPr>
              <w:t xml:space="preserve">մնացած այլ արտադրական կեղտաջուր արտանետողների </w:t>
            </w:r>
            <w:r w:rsidRPr="004B65F9">
              <w:rPr>
                <w:rFonts w:ascii="GHEA Grapalat" w:hAnsi="GHEA Grapalat" w:cs="Franklin Gothic Medium Cond"/>
                <w:i/>
                <w:lang w:val="hy-AM"/>
              </w:rPr>
              <w:lastRenderedPageBreak/>
              <w:t xml:space="preserve">նկատմամբ՝ 2030թ-ի հունվարի 1-ից, </w:t>
            </w:r>
            <w:r w:rsidRPr="004B65F9">
              <w:rPr>
                <w:rFonts w:ascii="GHEA Grapalat" w:hAnsi="GHEA Grapalat" w:cs="Franklin Gothic Medium Cond"/>
                <w:i/>
                <w:u w:val="single"/>
                <w:lang w:val="hy-AM"/>
              </w:rPr>
              <w:t>մինչդեռ սույն Նախագծի ուժի մեջ մտնելու ժամկետը մնում է անորոշ:</w:t>
            </w:r>
          </w:p>
        </w:tc>
        <w:tc>
          <w:tcPr>
            <w:tcW w:w="7176" w:type="dxa"/>
            <w:gridSpan w:val="3"/>
            <w:tcBorders>
              <w:top w:val="single" w:sz="4" w:space="0" w:color="000000" w:themeColor="text1"/>
              <w:bottom w:val="single" w:sz="4" w:space="0" w:color="000000" w:themeColor="text1"/>
            </w:tcBorders>
          </w:tcPr>
          <w:p w14:paraId="3D74CE12" w14:textId="5FEC5A36" w:rsidR="00A50EE7" w:rsidRPr="004B65F9" w:rsidRDefault="00A6578D" w:rsidP="003B46B1">
            <w:pPr>
              <w:spacing w:line="360" w:lineRule="auto"/>
              <w:ind w:firstLine="709"/>
              <w:jc w:val="both"/>
              <w:rPr>
                <w:rFonts w:ascii="GHEA Grapalat" w:hAnsi="GHEA Grapalat"/>
                <w:color w:val="000000" w:themeColor="text1"/>
                <w:lang w:val="hy-AM"/>
              </w:rPr>
            </w:pPr>
            <w:r w:rsidRPr="004B65F9">
              <w:rPr>
                <w:rFonts w:ascii="GHEA Grapalat" w:hAnsi="GHEA Grapalat"/>
                <w:color w:val="000000" w:themeColor="text1"/>
                <w:lang w:val="hy-AM"/>
              </w:rPr>
              <w:lastRenderedPageBreak/>
              <w:t xml:space="preserve">1. </w:t>
            </w:r>
            <w:r w:rsidR="00A50EE7" w:rsidRPr="004B65F9">
              <w:rPr>
                <w:rFonts w:ascii="GHEA Grapalat" w:hAnsi="GHEA Grapalat"/>
                <w:color w:val="000000" w:themeColor="text1"/>
                <w:lang w:val="hy-AM"/>
              </w:rPr>
              <w:t>Ընդունվել է</w:t>
            </w:r>
          </w:p>
          <w:p w14:paraId="49F78621" w14:textId="1C182558" w:rsidR="00671CA8" w:rsidRPr="00671CA8" w:rsidRDefault="00671CA8" w:rsidP="003B46B1">
            <w:pPr>
              <w:spacing w:line="360" w:lineRule="auto"/>
              <w:ind w:firstLine="709"/>
              <w:jc w:val="both"/>
              <w:rPr>
                <w:rFonts w:ascii="GHEA Grapalat" w:hAnsi="GHEA Grapalat"/>
                <w:color w:val="000000" w:themeColor="text1"/>
                <w:lang w:val="hy-AM"/>
              </w:rPr>
            </w:pPr>
            <w:r>
              <w:rPr>
                <w:rFonts w:ascii="GHEA Grapalat" w:hAnsi="GHEA Grapalat"/>
                <w:color w:val="000000" w:themeColor="text1"/>
                <w:lang w:val="hy-AM"/>
              </w:rPr>
              <w:t>Կետը խմբագրվել է։</w:t>
            </w:r>
          </w:p>
          <w:p w14:paraId="072EB981" w14:textId="6C9C79BF" w:rsidR="00B167DF" w:rsidRPr="004B65F9" w:rsidRDefault="00A6578D" w:rsidP="003B46B1">
            <w:pPr>
              <w:spacing w:line="360" w:lineRule="auto"/>
              <w:ind w:firstLine="709"/>
              <w:jc w:val="both"/>
              <w:rPr>
                <w:rFonts w:ascii="GHEA Grapalat" w:hAnsi="GHEA Grapalat"/>
                <w:color w:val="000000" w:themeColor="text1"/>
                <w:lang w:val="hy-AM"/>
              </w:rPr>
            </w:pPr>
            <w:r w:rsidRPr="004B65F9">
              <w:rPr>
                <w:rFonts w:ascii="GHEA Grapalat" w:hAnsi="GHEA Grapalat"/>
                <w:color w:val="000000" w:themeColor="text1"/>
                <w:lang w:val="hy-AM"/>
              </w:rPr>
              <w:t>Որպես լրացուցիչ պարզաբանում հայտնում եմ</w:t>
            </w:r>
            <w:r w:rsidRPr="004B65F9">
              <w:rPr>
                <w:rFonts w:ascii="GHEA Grapalat" w:eastAsia="MS Mincho" w:hAnsi="GHEA Grapalat" w:cs="MS Mincho"/>
                <w:color w:val="000000" w:themeColor="text1"/>
                <w:lang w:val="hy-AM"/>
              </w:rPr>
              <w:t xml:space="preserve">, որ ժամկետի սահմանման համար հիմք է ընդունվել </w:t>
            </w:r>
            <w:r w:rsidRPr="004B65F9">
              <w:rPr>
                <w:rFonts w:ascii="GHEA Grapalat" w:hAnsi="GHEA Grapalat" w:cs="Franklin Gothic Medium Cond"/>
                <w:lang w:val="hy-AM"/>
              </w:rPr>
              <w:t>«ՀՀ ջրային օրենսգրքում փոփոխություններ և լրացումներ կատարելու մասին» 02.03.2018թ. ՀՕ-126-Ն օրենքի 13-րդ հոդվածը։</w:t>
            </w:r>
          </w:p>
        </w:tc>
      </w:tr>
      <w:tr w:rsidR="005F5776" w:rsidRPr="00671CA8" w14:paraId="636F9172" w14:textId="77777777" w:rsidTr="00C56060">
        <w:trPr>
          <w:gridAfter w:val="1"/>
          <w:wAfter w:w="24" w:type="dxa"/>
          <w:trHeight w:val="60"/>
        </w:trPr>
        <w:tc>
          <w:tcPr>
            <w:tcW w:w="6565" w:type="dxa"/>
            <w:tcBorders>
              <w:top w:val="single" w:sz="4" w:space="0" w:color="000000" w:themeColor="text1"/>
              <w:bottom w:val="single" w:sz="4" w:space="0" w:color="000000" w:themeColor="text1"/>
            </w:tcBorders>
          </w:tcPr>
          <w:p w14:paraId="55CBEE4B" w14:textId="13D549FC" w:rsidR="0064392A" w:rsidRPr="00AB652D" w:rsidRDefault="0064392A" w:rsidP="003B46B1">
            <w:pPr>
              <w:spacing w:line="360" w:lineRule="auto"/>
              <w:ind w:left="540"/>
              <w:jc w:val="both"/>
              <w:rPr>
                <w:rFonts w:ascii="GHEA Grapalat" w:hAnsi="GHEA Grapalat" w:cs="Franklin Gothic Medium Cond"/>
                <w:lang w:val="hy-AM"/>
              </w:rPr>
            </w:pPr>
            <w:r w:rsidRPr="00AB652D">
              <w:rPr>
                <w:rFonts w:ascii="GHEA Grapalat" w:hAnsi="GHEA Grapalat" w:cs="Franklin Gothic Medium Cond"/>
                <w:lang w:val="hy-AM"/>
              </w:rPr>
              <w:lastRenderedPageBreak/>
              <w:t>2. Նախագծի հավելվածի՝</w:t>
            </w:r>
          </w:p>
          <w:p w14:paraId="0B81878B" w14:textId="00F95057" w:rsidR="0064392A" w:rsidRPr="00AB652D" w:rsidRDefault="0064392A" w:rsidP="00D2399B">
            <w:pPr>
              <w:numPr>
                <w:ilvl w:val="0"/>
                <w:numId w:val="1"/>
              </w:numPr>
              <w:spacing w:line="360" w:lineRule="auto"/>
              <w:jc w:val="both"/>
              <w:rPr>
                <w:rFonts w:ascii="GHEA Grapalat" w:hAnsi="GHEA Grapalat" w:cs="Franklin Gothic Medium Cond"/>
                <w:lang w:val="hy-AM"/>
              </w:rPr>
            </w:pPr>
            <w:r w:rsidRPr="00AB652D">
              <w:rPr>
                <w:rFonts w:ascii="GHEA Grapalat" w:hAnsi="GHEA Grapalat" w:cs="Franklin Gothic Medium Cond"/>
                <w:lang w:val="hy-AM"/>
              </w:rPr>
              <w:t>2-րդ կետի համատեքստում լրացուցիչ հստակեցման կարիք ունի, թե ինչպե՞ս է կազմակերպվելու արտադրական կեղտաջրե</w:t>
            </w:r>
            <w:r w:rsidR="00A83A52" w:rsidRPr="00AB652D">
              <w:rPr>
                <w:rFonts w:ascii="GHEA Grapalat" w:hAnsi="GHEA Grapalat" w:cs="Franklin Gothic Medium Cond"/>
                <w:lang w:val="hy-AM"/>
              </w:rPr>
              <w:t>ր</w:t>
            </w:r>
            <w:r w:rsidRPr="00AB652D">
              <w:rPr>
                <w:rFonts w:ascii="GHEA Grapalat" w:hAnsi="GHEA Grapalat" w:cs="Franklin Gothic Medium Cond"/>
                <w:lang w:val="hy-AM"/>
              </w:rPr>
              <w:t xml:space="preserve">ի ջրահեռացման համակարգ արտանետումը, եթե կենտրոնացված ջրահեռացման համակարգը չունենա բավարար թողունակություն և տվյալ կեղտաջրի բաղադրակազմը և հատկանիշները չհամապատասխանեն արտադրական կեղտաջրերի արտանետման պահանջներին: </w:t>
            </w:r>
          </w:p>
          <w:p w14:paraId="0339A03D" w14:textId="77777777" w:rsidR="0064392A" w:rsidRPr="00AB652D" w:rsidRDefault="0064392A" w:rsidP="003B46B1">
            <w:pPr>
              <w:spacing w:line="360" w:lineRule="auto"/>
              <w:ind w:firstLine="360"/>
              <w:jc w:val="both"/>
              <w:rPr>
                <w:rFonts w:ascii="GHEA Grapalat" w:hAnsi="GHEA Grapalat" w:cs="Franklin Gothic Medium Cond"/>
                <w:i/>
                <w:u w:val="single"/>
                <w:lang w:val="hy-AM"/>
              </w:rPr>
            </w:pPr>
            <w:r w:rsidRPr="00AB652D">
              <w:rPr>
                <w:rFonts w:ascii="GHEA Grapalat" w:hAnsi="GHEA Grapalat" w:cs="Franklin Gothic Medium Cond"/>
                <w:lang w:val="hy-AM"/>
              </w:rPr>
              <w:t xml:space="preserve">Նույն դիտարկումը վերաբերվում է նաև կեղտաջրի բաղադրակազմը և հատկանիշներն արտադրական կեղտաջրերի ջրահեռացման համակարգ արտանետման պահանջներին համապատասխանելուն, </w:t>
            </w:r>
            <w:r w:rsidRPr="00AB652D">
              <w:rPr>
                <w:rFonts w:ascii="GHEA Grapalat" w:hAnsi="GHEA Grapalat" w:cs="Franklin Gothic Medium Cond"/>
                <w:i/>
                <w:u w:val="single"/>
                <w:lang w:val="hy-AM"/>
              </w:rPr>
              <w:t>սակայն կենտրոնացված ջրահեռացման համակարգում բավարար թողունակություն չլինելու դեպքին:</w:t>
            </w:r>
          </w:p>
          <w:p w14:paraId="5D94550D" w14:textId="77777777" w:rsidR="00BC33B2" w:rsidRPr="00AB652D" w:rsidRDefault="00BC33B2" w:rsidP="003B46B1">
            <w:pPr>
              <w:spacing w:line="360" w:lineRule="auto"/>
              <w:ind w:firstLine="360"/>
              <w:jc w:val="both"/>
              <w:rPr>
                <w:rFonts w:ascii="GHEA Grapalat" w:hAnsi="GHEA Grapalat" w:cs="Franklin Gothic Medium Cond"/>
                <w:i/>
                <w:u w:val="single"/>
                <w:lang w:val="hy-AM"/>
              </w:rPr>
            </w:pPr>
          </w:p>
          <w:p w14:paraId="09AEB73A" w14:textId="77777777" w:rsidR="00BC33B2" w:rsidRPr="00AB652D" w:rsidRDefault="00BC33B2" w:rsidP="003B46B1">
            <w:pPr>
              <w:spacing w:line="360" w:lineRule="auto"/>
              <w:ind w:firstLine="360"/>
              <w:jc w:val="both"/>
              <w:rPr>
                <w:rFonts w:ascii="GHEA Grapalat" w:hAnsi="GHEA Grapalat" w:cs="Franklin Gothic Medium Cond"/>
                <w:i/>
                <w:u w:val="single"/>
                <w:lang w:val="hy-AM"/>
              </w:rPr>
            </w:pPr>
          </w:p>
          <w:p w14:paraId="7EC1AFB3" w14:textId="77777777" w:rsidR="00BC33B2" w:rsidRPr="00AB652D" w:rsidRDefault="00BC33B2" w:rsidP="003B46B1">
            <w:pPr>
              <w:spacing w:line="360" w:lineRule="auto"/>
              <w:ind w:firstLine="360"/>
              <w:jc w:val="both"/>
              <w:rPr>
                <w:rFonts w:ascii="GHEA Grapalat" w:hAnsi="GHEA Grapalat" w:cs="Franklin Gothic Medium Cond"/>
                <w:i/>
                <w:u w:val="single"/>
                <w:lang w:val="hy-AM"/>
              </w:rPr>
            </w:pPr>
          </w:p>
          <w:p w14:paraId="1EC8C506" w14:textId="77777777" w:rsidR="00F16A8A" w:rsidRPr="00AB652D" w:rsidRDefault="00F16A8A" w:rsidP="003B46B1">
            <w:pPr>
              <w:spacing w:line="360" w:lineRule="auto"/>
              <w:ind w:firstLine="360"/>
              <w:jc w:val="both"/>
              <w:rPr>
                <w:rFonts w:ascii="GHEA Grapalat" w:hAnsi="GHEA Grapalat" w:cs="Franklin Gothic Medium Cond"/>
                <w:i/>
                <w:u w:val="single"/>
                <w:lang w:val="hy-AM"/>
              </w:rPr>
            </w:pPr>
          </w:p>
          <w:p w14:paraId="5419BE1E" w14:textId="77777777" w:rsidR="00F16A8A" w:rsidRPr="00AB652D" w:rsidRDefault="00F16A8A" w:rsidP="003B46B1">
            <w:pPr>
              <w:spacing w:line="360" w:lineRule="auto"/>
              <w:ind w:firstLine="360"/>
              <w:jc w:val="both"/>
              <w:rPr>
                <w:rFonts w:ascii="GHEA Grapalat" w:hAnsi="GHEA Grapalat" w:cs="Franklin Gothic Medium Cond"/>
                <w:i/>
                <w:u w:val="single"/>
                <w:lang w:val="hy-AM"/>
              </w:rPr>
            </w:pPr>
          </w:p>
          <w:p w14:paraId="4E1694F0" w14:textId="77777777" w:rsidR="00F16A8A" w:rsidRPr="00AB652D" w:rsidRDefault="00F16A8A" w:rsidP="003B46B1">
            <w:pPr>
              <w:spacing w:line="360" w:lineRule="auto"/>
              <w:ind w:firstLine="360"/>
              <w:jc w:val="both"/>
              <w:rPr>
                <w:rFonts w:ascii="GHEA Grapalat" w:hAnsi="GHEA Grapalat" w:cs="Franklin Gothic Medium Cond"/>
                <w:i/>
                <w:u w:val="single"/>
                <w:lang w:val="hy-AM"/>
              </w:rPr>
            </w:pPr>
          </w:p>
          <w:p w14:paraId="76F6B93F" w14:textId="6BB61F85" w:rsidR="00BC33B2" w:rsidRPr="00AB652D" w:rsidRDefault="00BC33B2" w:rsidP="00505EA2">
            <w:pPr>
              <w:spacing w:line="360" w:lineRule="auto"/>
              <w:jc w:val="both"/>
              <w:rPr>
                <w:rFonts w:ascii="GHEA Grapalat" w:hAnsi="GHEA Grapalat" w:cs="Franklin Gothic Medium Cond"/>
                <w:lang w:val="hy-AM"/>
              </w:rPr>
            </w:pPr>
          </w:p>
          <w:p w14:paraId="486A1A96" w14:textId="77777777" w:rsidR="009912B2" w:rsidRPr="00AB652D" w:rsidRDefault="009912B2" w:rsidP="003B46B1">
            <w:pPr>
              <w:spacing w:line="360" w:lineRule="auto"/>
              <w:ind w:firstLine="360"/>
              <w:jc w:val="both"/>
              <w:rPr>
                <w:rFonts w:ascii="GHEA Grapalat" w:hAnsi="GHEA Grapalat" w:cs="Franklin Gothic Medium Cond"/>
                <w:lang w:val="hy-AM"/>
              </w:rPr>
            </w:pPr>
          </w:p>
          <w:p w14:paraId="54C4F53D" w14:textId="77777777" w:rsidR="0064392A" w:rsidRPr="00AB652D" w:rsidRDefault="0064392A" w:rsidP="00D2399B">
            <w:pPr>
              <w:numPr>
                <w:ilvl w:val="0"/>
                <w:numId w:val="2"/>
              </w:numPr>
              <w:spacing w:line="360" w:lineRule="auto"/>
              <w:ind w:left="701" w:hanging="379"/>
              <w:jc w:val="both"/>
              <w:rPr>
                <w:rFonts w:ascii="GHEA Grapalat" w:hAnsi="GHEA Grapalat" w:cs="Franklin Gothic Medium Cond"/>
                <w:lang w:val="hy-AM"/>
              </w:rPr>
            </w:pPr>
            <w:r w:rsidRPr="00AB652D">
              <w:rPr>
                <w:rFonts w:ascii="GHEA Grapalat" w:hAnsi="GHEA Grapalat" w:cs="Franklin Gothic Medium Cond"/>
                <w:lang w:val="hy-AM"/>
              </w:rPr>
              <w:t>4-րդ կետի համաձայն՝  հավելվածի 2-րդ կետով սահմանված պահանջներին չհամապատասխանելու դեպքում, արտադրական կեղտաջուր արտանետողները մինչև կենտրոնացված ջրահեռացման համակարգ արտանետելը պետք է իրականացնեն դրանց նախնական մաքրում տեղային մաքրման կառուցվածքներում՝ իրենց միջոցների հաշվին, մինչդեռ 2-րդ կետում որևէ պահանջ նախատեսված չէ:</w:t>
            </w:r>
          </w:p>
          <w:p w14:paraId="1E34AC82" w14:textId="7E89D066" w:rsidR="00BC33B2" w:rsidRPr="00AB652D" w:rsidRDefault="0064392A" w:rsidP="003B46B1">
            <w:pPr>
              <w:spacing w:line="360" w:lineRule="auto"/>
              <w:ind w:firstLine="360"/>
              <w:jc w:val="both"/>
              <w:rPr>
                <w:rFonts w:ascii="GHEA Grapalat" w:hAnsi="GHEA Grapalat" w:cs="Franklin Gothic Medium Cond"/>
                <w:lang w:val="hy-AM"/>
              </w:rPr>
            </w:pPr>
            <w:r w:rsidRPr="00AB652D">
              <w:rPr>
                <w:rFonts w:ascii="GHEA Grapalat" w:hAnsi="GHEA Grapalat" w:cs="Franklin Gothic Medium Cond"/>
                <w:lang w:val="hy-AM"/>
              </w:rPr>
              <w:t>Միաժամանակ, 4-րդ կետում կիրառվում է տեղային մաքրման կառուցվածք ձևակերպումը, իսկ 5-րդ կետում՝ տեղային կառուցվածք, մաքրման կառուցվածք, ուստի առաջարկվում է առաջնորդվել միօրինակ ձևակերպմամբ,</w:t>
            </w:r>
            <w:r w:rsidR="007D713D" w:rsidRPr="00AB652D">
              <w:rPr>
                <w:rFonts w:ascii="GHEA Grapalat" w:hAnsi="GHEA Grapalat" w:cs="Franklin Gothic Medium Cond"/>
                <w:lang w:val="hy-AM"/>
              </w:rPr>
              <w:t xml:space="preserve"> </w:t>
            </w:r>
            <w:r w:rsidRPr="00AB652D">
              <w:rPr>
                <w:rFonts w:ascii="GHEA Grapalat" w:hAnsi="GHEA Grapalat" w:cs="Franklin Gothic Medium Cond"/>
                <w:lang w:val="hy-AM"/>
              </w:rPr>
              <w:t>եթե նույն տեղային մաքրման կառուցվածքի մասին է խոսքը գնում:</w:t>
            </w:r>
          </w:p>
          <w:p w14:paraId="38BEDB98" w14:textId="77777777" w:rsidR="0064392A" w:rsidRPr="00AB652D" w:rsidRDefault="0064392A" w:rsidP="00D2399B">
            <w:pPr>
              <w:numPr>
                <w:ilvl w:val="0"/>
                <w:numId w:val="2"/>
              </w:numPr>
              <w:spacing w:line="360" w:lineRule="auto"/>
              <w:ind w:left="690"/>
              <w:jc w:val="both"/>
              <w:rPr>
                <w:rFonts w:ascii="GHEA Grapalat" w:hAnsi="GHEA Grapalat" w:cs="Franklin Gothic Medium Cond"/>
                <w:lang w:val="hy-AM"/>
              </w:rPr>
            </w:pPr>
            <w:r w:rsidRPr="00AB652D">
              <w:rPr>
                <w:rFonts w:ascii="GHEA Grapalat" w:hAnsi="GHEA Grapalat" w:cs="Franklin Gothic Medium Cond"/>
                <w:lang w:val="hy-AM"/>
              </w:rPr>
              <w:lastRenderedPageBreak/>
              <w:t>5-րդ կետի համաձայն՝ արտադրական կազմակերպությունների կողմից կեղտաջրերի նախնական մաքրումը տեղային կառուցվածքներում նախատեսելու դեպքում դրանց նախագծումը պետք է իրականացվի  մաքրման կառուցվածք նախագծող կազմակերպության կողմից՝ հաշվի առնելով կենտրոնացված ջրահեռացման համակարգ արտադրական կեղտաջրերի արտանետման պահանջները։</w:t>
            </w:r>
          </w:p>
          <w:p w14:paraId="0CFB207A" w14:textId="77777777" w:rsidR="0064392A" w:rsidRPr="00AB652D" w:rsidRDefault="0064392A" w:rsidP="003B46B1">
            <w:pPr>
              <w:spacing w:line="360" w:lineRule="auto"/>
              <w:ind w:firstLine="360"/>
              <w:jc w:val="both"/>
              <w:rPr>
                <w:rFonts w:ascii="GHEA Grapalat" w:hAnsi="GHEA Grapalat" w:cs="Franklin Gothic Medium Cond"/>
                <w:lang w:val="hy-AM"/>
              </w:rPr>
            </w:pPr>
            <w:r w:rsidRPr="00AB652D">
              <w:rPr>
                <w:rFonts w:ascii="GHEA Grapalat" w:hAnsi="GHEA Grapalat" w:cs="Franklin Gothic Medium Cond"/>
                <w:lang w:val="hy-AM"/>
              </w:rPr>
              <w:t>Լրացուցիչ հստակեցման կարիք ունի, թե ինչպե՞ս և ո՞րտեղ է իրականացվելու արտադրական կազմակերպությունների կողմից արտադրական կեղտաջրերի նախնական մաքրումը, եթե դրանց մաքրումը չի նախատեսվում մաքրման տեղային կառուցվածքներում:</w:t>
            </w:r>
          </w:p>
          <w:p w14:paraId="19199C06" w14:textId="77777777" w:rsidR="0064392A" w:rsidRPr="00AB652D" w:rsidRDefault="0064392A" w:rsidP="00D2399B">
            <w:pPr>
              <w:numPr>
                <w:ilvl w:val="0"/>
                <w:numId w:val="2"/>
              </w:numPr>
              <w:spacing w:line="360" w:lineRule="auto"/>
              <w:ind w:left="690"/>
              <w:jc w:val="both"/>
              <w:rPr>
                <w:rFonts w:ascii="GHEA Grapalat" w:hAnsi="GHEA Grapalat" w:cs="Franklin Gothic Medium Cond"/>
                <w:lang w:val="hy-AM"/>
              </w:rPr>
            </w:pPr>
            <w:r w:rsidRPr="00AB652D">
              <w:rPr>
                <w:rFonts w:ascii="GHEA Grapalat" w:hAnsi="GHEA Grapalat" w:cs="Franklin Gothic Medium Cond"/>
                <w:lang w:val="hy-AM"/>
              </w:rPr>
              <w:t>6-րդ կետում լրացուցիչ հստակեցման կարիք ունի հսկիչ դիտահոր ձևակերպումը:</w:t>
            </w:r>
          </w:p>
          <w:p w14:paraId="435990CB" w14:textId="77777777" w:rsidR="00901FA2" w:rsidRPr="00AB652D" w:rsidRDefault="00901FA2" w:rsidP="003B46B1">
            <w:pPr>
              <w:spacing w:line="360" w:lineRule="auto"/>
              <w:jc w:val="both"/>
              <w:rPr>
                <w:rFonts w:ascii="GHEA Grapalat" w:hAnsi="GHEA Grapalat" w:cs="Franklin Gothic Medium Cond"/>
                <w:lang w:val="hy-AM"/>
              </w:rPr>
            </w:pPr>
          </w:p>
          <w:p w14:paraId="53E70DC1" w14:textId="77777777" w:rsidR="00901FA2" w:rsidRPr="00AB652D" w:rsidRDefault="00901FA2" w:rsidP="003B46B1">
            <w:pPr>
              <w:spacing w:line="360" w:lineRule="auto"/>
              <w:jc w:val="both"/>
              <w:rPr>
                <w:rFonts w:ascii="GHEA Grapalat" w:hAnsi="GHEA Grapalat" w:cs="Franklin Gothic Medium Cond"/>
                <w:lang w:val="hy-AM"/>
              </w:rPr>
            </w:pPr>
          </w:p>
          <w:p w14:paraId="39880CB4" w14:textId="77777777" w:rsidR="00901FA2" w:rsidRPr="00AB652D" w:rsidRDefault="00901FA2" w:rsidP="003B46B1">
            <w:pPr>
              <w:spacing w:line="360" w:lineRule="auto"/>
              <w:jc w:val="both"/>
              <w:rPr>
                <w:rFonts w:ascii="GHEA Grapalat" w:hAnsi="GHEA Grapalat" w:cs="Franklin Gothic Medium Cond"/>
                <w:lang w:val="hy-AM"/>
              </w:rPr>
            </w:pPr>
          </w:p>
          <w:p w14:paraId="73223561" w14:textId="77777777" w:rsidR="00901FA2" w:rsidRPr="00AB652D" w:rsidRDefault="00901FA2" w:rsidP="003B46B1">
            <w:pPr>
              <w:spacing w:line="360" w:lineRule="auto"/>
              <w:jc w:val="both"/>
              <w:rPr>
                <w:rFonts w:ascii="GHEA Grapalat" w:hAnsi="GHEA Grapalat" w:cs="Franklin Gothic Medium Cond"/>
                <w:lang w:val="hy-AM"/>
              </w:rPr>
            </w:pPr>
          </w:p>
          <w:p w14:paraId="39018A5F" w14:textId="77777777" w:rsidR="00901FA2" w:rsidRPr="00AB652D" w:rsidRDefault="00901FA2" w:rsidP="003B46B1">
            <w:pPr>
              <w:spacing w:line="360" w:lineRule="auto"/>
              <w:jc w:val="both"/>
              <w:rPr>
                <w:rFonts w:ascii="GHEA Grapalat" w:hAnsi="GHEA Grapalat" w:cs="Franklin Gothic Medium Cond"/>
                <w:lang w:val="hy-AM"/>
              </w:rPr>
            </w:pPr>
          </w:p>
          <w:p w14:paraId="54891AA7" w14:textId="2B365A34" w:rsidR="00901FA2" w:rsidRDefault="00901FA2" w:rsidP="003B46B1">
            <w:pPr>
              <w:spacing w:line="360" w:lineRule="auto"/>
              <w:jc w:val="both"/>
              <w:rPr>
                <w:rFonts w:ascii="GHEA Grapalat" w:hAnsi="GHEA Grapalat" w:cs="Franklin Gothic Medium Cond"/>
                <w:lang w:val="hy-AM"/>
              </w:rPr>
            </w:pPr>
          </w:p>
          <w:p w14:paraId="5F2F35E9" w14:textId="77777777" w:rsidR="00671CA8" w:rsidRPr="00AB652D" w:rsidRDefault="00671CA8" w:rsidP="003B46B1">
            <w:pPr>
              <w:spacing w:line="360" w:lineRule="auto"/>
              <w:jc w:val="both"/>
              <w:rPr>
                <w:rFonts w:ascii="GHEA Grapalat" w:hAnsi="GHEA Grapalat" w:cs="Franklin Gothic Medium Cond"/>
                <w:lang w:val="hy-AM"/>
              </w:rPr>
            </w:pPr>
          </w:p>
          <w:p w14:paraId="06835266" w14:textId="77777777" w:rsidR="0064392A" w:rsidRPr="00AB652D" w:rsidRDefault="0064392A" w:rsidP="00D2399B">
            <w:pPr>
              <w:numPr>
                <w:ilvl w:val="0"/>
                <w:numId w:val="2"/>
              </w:numPr>
              <w:spacing w:line="360" w:lineRule="auto"/>
              <w:ind w:left="690"/>
              <w:jc w:val="both"/>
              <w:rPr>
                <w:rFonts w:ascii="GHEA Grapalat" w:hAnsi="GHEA Grapalat" w:cs="Franklin Gothic Medium Cond"/>
                <w:lang w:val="hy-AM"/>
              </w:rPr>
            </w:pPr>
            <w:r w:rsidRPr="00AB652D">
              <w:rPr>
                <w:rFonts w:ascii="GHEA Grapalat" w:hAnsi="GHEA Grapalat" w:cs="Franklin Gothic Medium Cond"/>
                <w:lang w:val="hy-AM"/>
              </w:rPr>
              <w:t>7-րդ կետի համաձայն՝ եթե արտադրական կազմակերպությունները գտնվում են քաղաքներում կամ արդյունաբերական գոտում և առկա է մի խումբ կազմակերպությունների միջև կեղտաջրերի համատեղ մաքրում իրականացնելու համաձայնություն, ապա արտադրական կեղտաջրերի նախնական մաքրումը կարող է իրականացվել մեկ տեղային մաքրման կառուցվածքում, որից հետո դրանք կարող են թափվել կենտրոնացված  ջրահեռացման համակարգ:</w:t>
            </w:r>
          </w:p>
          <w:p w14:paraId="76FCB9B7" w14:textId="77777777" w:rsidR="0064392A" w:rsidRPr="00AB652D" w:rsidRDefault="0064392A" w:rsidP="003B46B1">
            <w:pPr>
              <w:spacing w:line="360" w:lineRule="auto"/>
              <w:ind w:firstLine="360"/>
              <w:jc w:val="both"/>
              <w:rPr>
                <w:rFonts w:ascii="GHEA Grapalat" w:hAnsi="GHEA Grapalat" w:cs="Franklin Gothic Medium Cond"/>
                <w:lang w:val="hy-AM"/>
              </w:rPr>
            </w:pPr>
            <w:r w:rsidRPr="00AB652D">
              <w:rPr>
                <w:rFonts w:ascii="GHEA Grapalat" w:hAnsi="GHEA Grapalat" w:cs="Franklin Gothic Medium Cond"/>
                <w:lang w:val="hy-AM"/>
              </w:rPr>
              <w:tab/>
              <w:t xml:space="preserve">Լրացուցիչ հստակեցման կարիք ունեն քաղաքներից կամ արդյունաբերական գոտուց դուրս գտնվող կազմակերպությունների կողմից արտադրական կեղտաջրերի համատեղ մաքրման կարգավորումները: </w:t>
            </w:r>
          </w:p>
          <w:p w14:paraId="586D9731" w14:textId="04A3D9B3" w:rsidR="0064392A" w:rsidRDefault="0064392A" w:rsidP="003B46B1">
            <w:pPr>
              <w:spacing w:line="360" w:lineRule="auto"/>
              <w:ind w:firstLine="360"/>
              <w:jc w:val="both"/>
              <w:rPr>
                <w:rFonts w:ascii="GHEA Grapalat" w:hAnsi="GHEA Grapalat" w:cs="Franklin Gothic Medium Cond"/>
                <w:lang w:val="hy-AM"/>
              </w:rPr>
            </w:pPr>
            <w:r w:rsidRPr="00AB652D">
              <w:rPr>
                <w:rFonts w:ascii="GHEA Grapalat" w:hAnsi="GHEA Grapalat" w:cs="Franklin Gothic Medium Cond"/>
                <w:lang w:val="hy-AM"/>
              </w:rPr>
              <w:t>Բացի այդ, լրացուցիչ հստակեցման կարիք ունի համատեղ մաքրում իրականացնելու համաձայնության ձևաչափը:</w:t>
            </w:r>
          </w:p>
          <w:p w14:paraId="1CE34CAB" w14:textId="57010F24" w:rsidR="00671CA8" w:rsidRDefault="00671CA8" w:rsidP="003B46B1">
            <w:pPr>
              <w:spacing w:line="360" w:lineRule="auto"/>
              <w:ind w:firstLine="360"/>
              <w:jc w:val="both"/>
              <w:rPr>
                <w:rFonts w:ascii="GHEA Grapalat" w:hAnsi="GHEA Grapalat" w:cs="Franklin Gothic Medium Cond"/>
                <w:lang w:val="hy-AM"/>
              </w:rPr>
            </w:pPr>
          </w:p>
          <w:p w14:paraId="5EAEBBCE" w14:textId="7067C4F8" w:rsidR="00671CA8" w:rsidRDefault="00671CA8" w:rsidP="003B46B1">
            <w:pPr>
              <w:spacing w:line="360" w:lineRule="auto"/>
              <w:ind w:firstLine="360"/>
              <w:jc w:val="both"/>
              <w:rPr>
                <w:rFonts w:ascii="GHEA Grapalat" w:hAnsi="GHEA Grapalat" w:cs="Franklin Gothic Medium Cond"/>
                <w:lang w:val="hy-AM"/>
              </w:rPr>
            </w:pPr>
          </w:p>
          <w:p w14:paraId="57FC56F4" w14:textId="77777777" w:rsidR="00671CA8" w:rsidRPr="00AB652D" w:rsidRDefault="00671CA8" w:rsidP="003B46B1">
            <w:pPr>
              <w:spacing w:line="360" w:lineRule="auto"/>
              <w:ind w:firstLine="360"/>
              <w:jc w:val="both"/>
              <w:rPr>
                <w:rFonts w:ascii="GHEA Grapalat" w:hAnsi="GHEA Grapalat" w:cs="Franklin Gothic Medium Cond"/>
                <w:lang w:val="hy-AM"/>
              </w:rPr>
            </w:pPr>
          </w:p>
          <w:p w14:paraId="7F4E1A6C" w14:textId="77777777" w:rsidR="0064392A" w:rsidRPr="00AB652D" w:rsidRDefault="0064392A" w:rsidP="00D2399B">
            <w:pPr>
              <w:numPr>
                <w:ilvl w:val="0"/>
                <w:numId w:val="2"/>
              </w:numPr>
              <w:spacing w:line="360" w:lineRule="auto"/>
              <w:ind w:left="701"/>
              <w:jc w:val="both"/>
              <w:rPr>
                <w:rFonts w:ascii="GHEA Grapalat" w:hAnsi="GHEA Grapalat" w:cs="Franklin Gothic Medium Cond"/>
                <w:lang w:val="hy-AM"/>
              </w:rPr>
            </w:pPr>
            <w:r w:rsidRPr="00AB652D">
              <w:rPr>
                <w:rFonts w:ascii="GHEA Grapalat" w:hAnsi="GHEA Grapalat" w:cs="Franklin Gothic Medium Cond"/>
                <w:lang w:val="hy-AM"/>
              </w:rPr>
              <w:t>8-րդ և 9-րդ կետերում սահմանվում են ռադիոակտիվ, թունավոր,  միկրոկենսաբանական աղտոտիչներ պարունակող, թթվային և հիմնային (ալկալիական) ռեակցիա ունեցող արտադրական կեղտաջրերի արտանետման վերաբերյալ կարգավորումներ, մինչդեռ բացահայտված չեն դրանց արտանետման, մասնավորապես դրանց վնասազերծման, վարակազերծման կամ չեզոքացման կարգավորումները և վայրերը:</w:t>
            </w:r>
          </w:p>
          <w:p w14:paraId="7258A974" w14:textId="77777777" w:rsidR="0064392A" w:rsidRPr="00AB652D" w:rsidRDefault="0064392A" w:rsidP="003B46B1">
            <w:pPr>
              <w:spacing w:line="360" w:lineRule="auto"/>
              <w:ind w:firstLine="360"/>
              <w:jc w:val="both"/>
              <w:rPr>
                <w:rFonts w:ascii="GHEA Grapalat" w:hAnsi="GHEA Grapalat" w:cs="Franklin Gothic Medium Cond"/>
                <w:lang w:val="hy-AM"/>
              </w:rPr>
            </w:pPr>
            <w:r w:rsidRPr="00AB652D">
              <w:rPr>
                <w:rFonts w:ascii="GHEA Grapalat" w:hAnsi="GHEA Grapalat" w:cs="Franklin Gothic Medium Cond"/>
                <w:lang w:val="hy-AM"/>
              </w:rPr>
              <w:tab/>
              <w:t>Միաժամանակ, հաշվի առնելով վերոնշյալ արտադրական կեղտաջրերի բնույթը/բաղադրակազմը՝ առաջարկվում է Նախագիծը համաձայնեցնել նաև Միջուկային անվտանգության կարգավորման կոմիտեի հետ:</w:t>
            </w:r>
          </w:p>
          <w:p w14:paraId="40989B7E" w14:textId="2815069D" w:rsidR="00887DAB" w:rsidRPr="00AB652D" w:rsidRDefault="00021685" w:rsidP="00021685">
            <w:pPr>
              <w:tabs>
                <w:tab w:val="left" w:pos="825"/>
              </w:tabs>
              <w:spacing w:line="360" w:lineRule="auto"/>
              <w:ind w:firstLine="360"/>
              <w:jc w:val="both"/>
              <w:rPr>
                <w:rFonts w:ascii="GHEA Grapalat" w:hAnsi="GHEA Grapalat" w:cs="Franklin Gothic Medium Cond"/>
                <w:lang w:val="hy-AM"/>
              </w:rPr>
            </w:pPr>
            <w:r w:rsidRPr="00AB652D">
              <w:rPr>
                <w:rFonts w:ascii="GHEA Grapalat" w:hAnsi="GHEA Grapalat" w:cs="Franklin Gothic Medium Cond"/>
                <w:lang w:val="hy-AM"/>
              </w:rPr>
              <w:tab/>
            </w:r>
          </w:p>
          <w:p w14:paraId="546A067F" w14:textId="77777777" w:rsidR="00021685" w:rsidRPr="00AB652D" w:rsidRDefault="00021685" w:rsidP="00021685">
            <w:pPr>
              <w:tabs>
                <w:tab w:val="left" w:pos="825"/>
              </w:tabs>
              <w:spacing w:line="360" w:lineRule="auto"/>
              <w:ind w:firstLine="360"/>
              <w:jc w:val="both"/>
              <w:rPr>
                <w:rFonts w:ascii="GHEA Grapalat" w:hAnsi="GHEA Grapalat" w:cs="Franklin Gothic Medium Cond"/>
                <w:lang w:val="hy-AM"/>
              </w:rPr>
            </w:pPr>
          </w:p>
          <w:p w14:paraId="641AB143" w14:textId="6F68116F" w:rsidR="00FE25F5" w:rsidRPr="00AB652D" w:rsidRDefault="003B46B1" w:rsidP="00505EA2">
            <w:pPr>
              <w:tabs>
                <w:tab w:val="left" w:pos="2715"/>
                <w:tab w:val="left" w:pos="3825"/>
              </w:tabs>
              <w:spacing w:line="360" w:lineRule="auto"/>
              <w:jc w:val="both"/>
              <w:rPr>
                <w:rFonts w:ascii="GHEA Grapalat" w:hAnsi="GHEA Grapalat" w:cs="Franklin Gothic Medium Cond"/>
                <w:lang w:val="hy-AM"/>
              </w:rPr>
            </w:pPr>
            <w:r w:rsidRPr="00AB652D">
              <w:rPr>
                <w:rFonts w:ascii="GHEA Grapalat" w:hAnsi="GHEA Grapalat" w:cs="Franklin Gothic Medium Cond"/>
                <w:lang w:val="hy-AM"/>
              </w:rPr>
              <w:tab/>
            </w:r>
            <w:r w:rsidR="00021685" w:rsidRPr="00AB652D">
              <w:rPr>
                <w:rFonts w:ascii="GHEA Grapalat" w:hAnsi="GHEA Grapalat" w:cs="Franklin Gothic Medium Cond"/>
                <w:lang w:val="hy-AM"/>
              </w:rPr>
              <w:tab/>
            </w:r>
          </w:p>
          <w:p w14:paraId="4E69A9AC" w14:textId="77777777" w:rsidR="0064392A" w:rsidRPr="00AB652D" w:rsidRDefault="0064392A" w:rsidP="00D2399B">
            <w:pPr>
              <w:numPr>
                <w:ilvl w:val="0"/>
                <w:numId w:val="2"/>
              </w:numPr>
              <w:spacing w:line="360" w:lineRule="auto"/>
              <w:ind w:left="60" w:firstLine="270"/>
              <w:jc w:val="both"/>
              <w:rPr>
                <w:rFonts w:ascii="GHEA Grapalat" w:hAnsi="GHEA Grapalat" w:cs="Franklin Gothic Medium Cond"/>
                <w:lang w:val="hy-AM"/>
              </w:rPr>
            </w:pPr>
            <w:r w:rsidRPr="00AB652D">
              <w:rPr>
                <w:rFonts w:ascii="GHEA Grapalat" w:hAnsi="GHEA Grapalat" w:cs="Franklin Gothic Medium Cond"/>
                <w:lang w:val="hy-AM"/>
              </w:rPr>
              <w:lastRenderedPageBreak/>
              <w:t>10-րդ կետի համաձայն՝ չի թույլատրվում բարձր կոնցենտրացված արտադրական կեղտաջրերի արտանետումը ջրահեռացման համակարգ, եթե հնարավոր է քիմիական ռեակցիաների առաջացում, մինչդեռ պարզաբանված չէ, թե նշված դեպքում ինչպե՞ս է վերահսկողություն իրականացվելու, ու՞մ կողմից և խախտումների դեպքում ի՞նչ պատասխանատվության միջոցներ են կիրառվելու:</w:t>
            </w:r>
          </w:p>
          <w:p w14:paraId="700C7FD7" w14:textId="77777777" w:rsidR="007F0567" w:rsidRPr="00AB652D" w:rsidRDefault="007F0567" w:rsidP="003B46B1">
            <w:pPr>
              <w:spacing w:line="360" w:lineRule="auto"/>
              <w:jc w:val="both"/>
              <w:rPr>
                <w:rFonts w:ascii="GHEA Grapalat" w:hAnsi="GHEA Grapalat" w:cs="Franklin Gothic Medium Cond"/>
                <w:lang w:val="hy-AM"/>
              </w:rPr>
            </w:pPr>
          </w:p>
          <w:p w14:paraId="2593D595" w14:textId="77777777" w:rsidR="007F0567" w:rsidRPr="00AB652D" w:rsidRDefault="007F0567" w:rsidP="003B46B1">
            <w:pPr>
              <w:spacing w:line="360" w:lineRule="auto"/>
              <w:jc w:val="both"/>
              <w:rPr>
                <w:rFonts w:ascii="GHEA Grapalat" w:hAnsi="GHEA Grapalat" w:cs="Franklin Gothic Medium Cond"/>
                <w:lang w:val="hy-AM"/>
              </w:rPr>
            </w:pPr>
          </w:p>
          <w:p w14:paraId="3E7C42F7" w14:textId="77777777" w:rsidR="007F0567" w:rsidRPr="00AB652D" w:rsidRDefault="007F0567" w:rsidP="003B46B1">
            <w:pPr>
              <w:spacing w:line="360" w:lineRule="auto"/>
              <w:jc w:val="both"/>
              <w:rPr>
                <w:rFonts w:ascii="GHEA Grapalat" w:hAnsi="GHEA Grapalat" w:cs="Franklin Gothic Medium Cond"/>
                <w:lang w:val="hy-AM"/>
              </w:rPr>
            </w:pPr>
          </w:p>
          <w:p w14:paraId="469EFFEE" w14:textId="77777777" w:rsidR="0064392A" w:rsidRPr="00AB652D" w:rsidRDefault="0064392A" w:rsidP="00D2399B">
            <w:pPr>
              <w:numPr>
                <w:ilvl w:val="0"/>
                <w:numId w:val="2"/>
              </w:numPr>
              <w:spacing w:line="360" w:lineRule="auto"/>
              <w:ind w:left="701"/>
              <w:jc w:val="both"/>
              <w:rPr>
                <w:rFonts w:ascii="GHEA Grapalat" w:hAnsi="GHEA Grapalat" w:cs="Franklin Gothic Medium Cond"/>
                <w:lang w:val="hy-AM"/>
              </w:rPr>
            </w:pPr>
            <w:r w:rsidRPr="00AB652D">
              <w:rPr>
                <w:rFonts w:ascii="GHEA Grapalat" w:hAnsi="GHEA Grapalat" w:cs="Franklin Gothic Medium Cond"/>
                <w:lang w:val="hy-AM"/>
              </w:rPr>
              <w:t>11-րդ կետի համաձայն՝ պայթունավտանգ նյութեր պարունակող արտադրական կեղտաջրերի, ինչպես նաև արտադրական կեղտաջրերի քիմիական կամ ֆիզիկաքիմիական մաքրման անհրաժեշտության դեպքում, պետք է կիրառվի առանձին մեխանիկական մաքրում:</w:t>
            </w:r>
          </w:p>
          <w:p w14:paraId="5CCD1C22" w14:textId="77777777" w:rsidR="0064392A" w:rsidRPr="00AB652D" w:rsidRDefault="0064392A" w:rsidP="003B46B1">
            <w:pPr>
              <w:spacing w:line="360" w:lineRule="auto"/>
              <w:ind w:firstLine="360"/>
              <w:jc w:val="both"/>
              <w:rPr>
                <w:rFonts w:ascii="GHEA Grapalat" w:hAnsi="GHEA Grapalat" w:cs="Franklin Gothic Medium Cond"/>
                <w:lang w:val="hy-AM"/>
              </w:rPr>
            </w:pPr>
            <w:r w:rsidRPr="00AB652D">
              <w:rPr>
                <w:rFonts w:ascii="GHEA Grapalat" w:hAnsi="GHEA Grapalat" w:cs="Franklin Gothic Medium Cond"/>
                <w:lang w:val="hy-AM"/>
              </w:rPr>
              <w:tab/>
              <w:t xml:space="preserve">Լրացուցիչ հստակեցման կարիք ունի, թե ինչպե՞ս է գնահատվելու արտադրական կեղտաջրերի քիմիական կամ ֆիզիկաքիմիական մաքրման անհրաժեշտությունը, զուգահեռաբար նաև մեխանիկական մաքրման </w:t>
            </w:r>
            <w:r w:rsidRPr="00AB652D">
              <w:rPr>
                <w:rFonts w:ascii="GHEA Grapalat" w:hAnsi="GHEA Grapalat" w:cs="Franklin Gothic Medium Cond"/>
                <w:lang w:val="hy-AM"/>
              </w:rPr>
              <w:lastRenderedPageBreak/>
              <w:t>անհրաժեշտությունը, այն իրականացվելու է նախնական մաքրումից առա՞ջ, դրանից հետո՞, թե՞ նախնական մաքրում տվյալ դեպքում չի պահանջվելու:</w:t>
            </w:r>
          </w:p>
          <w:p w14:paraId="43BD39EA" w14:textId="35C1E6CA" w:rsidR="0064392A" w:rsidRDefault="0064392A" w:rsidP="003B46B1">
            <w:pPr>
              <w:spacing w:line="360" w:lineRule="auto"/>
              <w:ind w:firstLine="360"/>
              <w:jc w:val="both"/>
              <w:rPr>
                <w:rFonts w:ascii="GHEA Grapalat" w:hAnsi="GHEA Grapalat" w:cs="Franklin Gothic Medium Cond"/>
                <w:lang w:val="hy-AM"/>
              </w:rPr>
            </w:pPr>
            <w:r w:rsidRPr="00AB652D">
              <w:rPr>
                <w:rFonts w:ascii="GHEA Grapalat" w:hAnsi="GHEA Grapalat" w:cs="Franklin Gothic Medium Cond"/>
                <w:lang w:val="hy-AM"/>
              </w:rPr>
              <w:tab/>
              <w:t>Միաժամանակ, վերոգրյալի համատեքստում, առաջարկվում է Նախագիծը համաձայնեցնել նաև Ներքին գործերի նախարարության հետ:</w:t>
            </w:r>
          </w:p>
          <w:p w14:paraId="6ABFA3A1" w14:textId="77777777" w:rsidR="00671CA8" w:rsidRPr="00AB652D" w:rsidRDefault="00671CA8" w:rsidP="003B46B1">
            <w:pPr>
              <w:spacing w:line="360" w:lineRule="auto"/>
              <w:ind w:firstLine="360"/>
              <w:jc w:val="both"/>
              <w:rPr>
                <w:rFonts w:ascii="GHEA Grapalat" w:hAnsi="GHEA Grapalat" w:cs="Franklin Gothic Medium Cond"/>
                <w:lang w:val="hy-AM"/>
              </w:rPr>
            </w:pPr>
            <w:bookmarkStart w:id="0" w:name="_GoBack"/>
            <w:bookmarkEnd w:id="0"/>
          </w:p>
          <w:p w14:paraId="4EA3D6FD" w14:textId="36BCBA3A" w:rsidR="005F5776" w:rsidRPr="00AB652D" w:rsidRDefault="0064392A" w:rsidP="00D2399B">
            <w:pPr>
              <w:numPr>
                <w:ilvl w:val="0"/>
                <w:numId w:val="2"/>
              </w:numPr>
              <w:spacing w:line="360" w:lineRule="auto"/>
              <w:ind w:left="701"/>
              <w:jc w:val="both"/>
              <w:rPr>
                <w:rFonts w:ascii="GHEA Grapalat" w:hAnsi="GHEA Grapalat" w:cs="Franklin Gothic Medium Cond"/>
                <w:lang w:val="hy-AM"/>
              </w:rPr>
            </w:pPr>
            <w:r w:rsidRPr="00AB652D">
              <w:rPr>
                <w:rFonts w:ascii="GHEA Grapalat" w:hAnsi="GHEA Grapalat" w:cs="Franklin Gothic Medium Cond"/>
                <w:lang w:val="hy-AM"/>
              </w:rPr>
              <w:t>13-րդ կետի համաձայն՝ ջրօգտագործողների կողմից կոյուղու կոլեկտոր թափվող կեղտաջրերում պարունակվող վնասակար նյութերի թույլատրելի սահմանային արտահոսքի անհատական չափաքանակները սահմանվում են՝ համաձայն Հայաստանի Հանրապետության բնապահպանության նախարարի 2003 թվականի դեկտեմբերի 10-ի N 464-Ն հրամանի պահանջների, մինչդեռ վերոնշյալ հրամանով չափաքանակներ չեն հաստատվում, ուստի լրացուցիչ պարզաբանման կարիք ունի, թե վերոնշյալ չափաքանակներն ի՞նչ իրավական ակտով և ու՞մ կողմից են հաստատվում:</w:t>
            </w:r>
          </w:p>
        </w:tc>
        <w:tc>
          <w:tcPr>
            <w:tcW w:w="7176" w:type="dxa"/>
            <w:gridSpan w:val="3"/>
            <w:tcBorders>
              <w:top w:val="single" w:sz="4" w:space="0" w:color="000000" w:themeColor="text1"/>
              <w:bottom w:val="single" w:sz="4" w:space="0" w:color="000000" w:themeColor="text1"/>
            </w:tcBorders>
          </w:tcPr>
          <w:p w14:paraId="5D3CC278" w14:textId="6D14E2B1" w:rsidR="005F5776" w:rsidRPr="00AB652D" w:rsidRDefault="00BF5E0E" w:rsidP="003B46B1">
            <w:pPr>
              <w:spacing w:line="360" w:lineRule="auto"/>
              <w:ind w:firstLine="709"/>
              <w:jc w:val="both"/>
              <w:rPr>
                <w:rFonts w:ascii="GHEA Grapalat" w:hAnsi="GHEA Grapalat"/>
                <w:color w:val="000000" w:themeColor="text1"/>
                <w:lang w:val="hy-AM"/>
              </w:rPr>
            </w:pPr>
            <w:r w:rsidRPr="00AB652D">
              <w:rPr>
                <w:rFonts w:ascii="GHEA Grapalat" w:hAnsi="GHEA Grapalat"/>
                <w:color w:val="000000" w:themeColor="text1"/>
                <w:lang w:val="hy-AM"/>
              </w:rPr>
              <w:lastRenderedPageBreak/>
              <w:t>2. Ընդունվել է</w:t>
            </w:r>
          </w:p>
          <w:p w14:paraId="56BBF09F" w14:textId="6FB9D2D6" w:rsidR="00505EA2" w:rsidRDefault="00505EA2" w:rsidP="00D2399B">
            <w:pPr>
              <w:pStyle w:val="ListParagraph"/>
              <w:numPr>
                <w:ilvl w:val="0"/>
                <w:numId w:val="3"/>
              </w:numPr>
              <w:spacing w:line="360" w:lineRule="auto"/>
              <w:ind w:left="166" w:firstLine="180"/>
              <w:jc w:val="both"/>
              <w:rPr>
                <w:rFonts w:ascii="GHEA Grapalat" w:hAnsi="GHEA Grapalat"/>
                <w:color w:val="000000" w:themeColor="text1"/>
                <w:lang w:val="hy-AM"/>
              </w:rPr>
            </w:pPr>
            <w:r>
              <w:rPr>
                <w:rFonts w:ascii="GHEA Grapalat" w:hAnsi="GHEA Grapalat"/>
                <w:color w:val="000000" w:themeColor="text1"/>
                <w:lang w:val="hy-AM"/>
              </w:rPr>
              <w:t>Կետը խմբագրվել է։</w:t>
            </w:r>
          </w:p>
          <w:p w14:paraId="68E86651" w14:textId="38E79E2E" w:rsidR="00211FE0" w:rsidRPr="00505EA2" w:rsidRDefault="00505EA2" w:rsidP="00505EA2">
            <w:pPr>
              <w:spacing w:line="360" w:lineRule="auto"/>
              <w:ind w:left="166"/>
              <w:jc w:val="both"/>
              <w:rPr>
                <w:rFonts w:ascii="GHEA Grapalat" w:hAnsi="GHEA Grapalat"/>
                <w:color w:val="000000" w:themeColor="text1"/>
                <w:lang w:val="hy-AM"/>
              </w:rPr>
            </w:pPr>
            <w:r>
              <w:rPr>
                <w:rFonts w:ascii="GHEA Grapalat" w:hAnsi="GHEA Grapalat"/>
                <w:color w:val="000000" w:themeColor="text1"/>
                <w:lang w:val="hy-AM"/>
              </w:rPr>
              <w:t>Միաժամանակ՝ ո</w:t>
            </w:r>
            <w:r w:rsidR="00BF5E0E" w:rsidRPr="00505EA2">
              <w:rPr>
                <w:rFonts w:ascii="GHEA Grapalat" w:hAnsi="GHEA Grapalat"/>
                <w:color w:val="000000" w:themeColor="text1"/>
                <w:lang w:val="hy-AM"/>
              </w:rPr>
              <w:t>րպես լրացուցիչ պարզաբանում հայտնում եմ, որ եթե  կեղտաջ</w:t>
            </w:r>
            <w:r w:rsidR="00262DB0" w:rsidRPr="00505EA2">
              <w:rPr>
                <w:rFonts w:ascii="GHEA Grapalat" w:hAnsi="GHEA Grapalat"/>
                <w:color w:val="000000" w:themeColor="text1"/>
                <w:lang w:val="hy-AM"/>
              </w:rPr>
              <w:t>րի</w:t>
            </w:r>
            <w:r w:rsidR="00BF5E0E" w:rsidRPr="00505EA2">
              <w:rPr>
                <w:rFonts w:ascii="GHEA Grapalat" w:hAnsi="GHEA Grapalat" w:cs="Franklin Gothic Medium Cond"/>
                <w:lang w:val="hy-AM"/>
              </w:rPr>
              <w:t xml:space="preserve"> բաղադրակազմը և հատկանիշները չհամապատասխանեն արտադրական կեղտաջրերի արտանետման պահանջներին պետք է իրականացվի նախնական մաքրում</w:t>
            </w:r>
            <w:r w:rsidR="00C215E0" w:rsidRPr="00505EA2">
              <w:rPr>
                <w:rFonts w:ascii="GHEA Grapalat" w:hAnsi="GHEA Grapalat" w:cs="Franklin Gothic Medium Cond"/>
                <w:lang w:val="hy-AM"/>
              </w:rPr>
              <w:t>, ինչի կարգավորման նպատակով էլ մշակվել է սույն Նախագիծը։</w:t>
            </w:r>
            <w:r w:rsidR="00BF5E0E" w:rsidRPr="00505EA2">
              <w:rPr>
                <w:rFonts w:ascii="GHEA Grapalat" w:hAnsi="GHEA Grapalat" w:cs="Franklin Gothic Medium Cond"/>
                <w:lang w:val="hy-AM"/>
              </w:rPr>
              <w:t xml:space="preserve"> </w:t>
            </w:r>
            <w:r w:rsidR="00C215E0" w:rsidRPr="00505EA2">
              <w:rPr>
                <w:rFonts w:ascii="GHEA Grapalat" w:hAnsi="GHEA Grapalat" w:cs="Franklin Gothic Medium Cond"/>
                <w:lang w:val="hy-AM"/>
              </w:rPr>
              <w:t xml:space="preserve"> Միաժամանակ, </w:t>
            </w:r>
            <w:r w:rsidR="00211FE0" w:rsidRPr="00505EA2">
              <w:rPr>
                <w:rFonts w:ascii="GHEA Grapalat" w:hAnsi="GHEA Grapalat" w:cs="Franklin Gothic Medium Cond"/>
                <w:lang w:val="hy-AM"/>
              </w:rPr>
              <w:t>ելնելով կենտրոնացման ջրահեռացման համակարգի անվտանգության կանոններից</w:t>
            </w:r>
            <w:r w:rsidR="008812ED" w:rsidRPr="00505EA2">
              <w:rPr>
                <w:rFonts w:ascii="GHEA Grapalat" w:hAnsi="GHEA Grapalat" w:cs="Franklin Gothic Medium Cond"/>
                <w:lang w:val="hy-AM"/>
              </w:rPr>
              <w:t>՝ համակարգի ոչ բավարար թողունակության դեպքում</w:t>
            </w:r>
            <w:r w:rsidR="00211FE0" w:rsidRPr="00505EA2">
              <w:rPr>
                <w:rFonts w:ascii="GHEA Grapalat" w:hAnsi="GHEA Grapalat" w:cs="Franklin Gothic Medium Cond"/>
                <w:lang w:val="hy-AM"/>
              </w:rPr>
              <w:t xml:space="preserve"> պետք է բացառվի </w:t>
            </w:r>
            <w:r w:rsidR="008812ED" w:rsidRPr="00505EA2">
              <w:rPr>
                <w:rFonts w:ascii="GHEA Grapalat" w:hAnsi="GHEA Grapalat" w:cs="Franklin Gothic Medium Cond"/>
                <w:lang w:val="hy-AM"/>
              </w:rPr>
              <w:t xml:space="preserve">համակարգ արտանետումը։ </w:t>
            </w:r>
          </w:p>
          <w:p w14:paraId="52626982" w14:textId="781EA815" w:rsidR="00505EA2" w:rsidRPr="00505EA2" w:rsidRDefault="00505EA2" w:rsidP="00505EA2">
            <w:pPr>
              <w:pStyle w:val="ListParagraph"/>
              <w:spacing w:line="360" w:lineRule="auto"/>
              <w:ind w:left="76" w:firstLine="450"/>
              <w:jc w:val="both"/>
              <w:rPr>
                <w:rFonts w:ascii="GHEA Grapalat" w:hAnsi="GHEA Grapalat"/>
                <w:color w:val="000000" w:themeColor="text1"/>
                <w:lang w:val="hy-AM"/>
              </w:rPr>
            </w:pPr>
            <w:r>
              <w:rPr>
                <w:rFonts w:ascii="GHEA Grapalat" w:hAnsi="GHEA Grapalat" w:cs="Franklin Gothic Medium Cond"/>
                <w:lang w:val="hy-AM"/>
              </w:rPr>
              <w:t>Ե</w:t>
            </w:r>
            <w:r w:rsidR="000104B8" w:rsidRPr="00AB652D">
              <w:rPr>
                <w:rFonts w:ascii="GHEA Grapalat" w:hAnsi="GHEA Grapalat" w:cs="Franklin Gothic Medium Cond"/>
                <w:lang w:val="hy-AM"/>
              </w:rPr>
              <w:t>րբ չեն ապահովվում նշյալ պայմաններից որևէ մեկը կամ երկուսը, արտադրական կեղտաջուր արտանետողը պ</w:t>
            </w:r>
            <w:r w:rsidR="00543D76" w:rsidRPr="00AB652D">
              <w:rPr>
                <w:rFonts w:ascii="GHEA Grapalat" w:hAnsi="GHEA Grapalat" w:cs="Franklin Gothic Medium Cond"/>
                <w:lang w:val="hy-AM"/>
              </w:rPr>
              <w:t>ե</w:t>
            </w:r>
            <w:r w:rsidR="000104B8" w:rsidRPr="00AB652D">
              <w:rPr>
                <w:rFonts w:ascii="GHEA Grapalat" w:hAnsi="GHEA Grapalat" w:cs="Franklin Gothic Medium Cond"/>
                <w:lang w:val="hy-AM"/>
              </w:rPr>
              <w:t>տ</w:t>
            </w:r>
            <w:r w:rsidR="00543D76" w:rsidRPr="00AB652D">
              <w:rPr>
                <w:rFonts w:ascii="GHEA Grapalat" w:hAnsi="GHEA Grapalat" w:cs="Franklin Gothic Medium Cond"/>
                <w:lang w:val="hy-AM"/>
              </w:rPr>
              <w:t xml:space="preserve">ք </w:t>
            </w:r>
            <w:r w:rsidR="000104B8" w:rsidRPr="00AB652D">
              <w:rPr>
                <w:rFonts w:ascii="GHEA Grapalat" w:hAnsi="GHEA Grapalat" w:cs="Franklin Gothic Medium Cond"/>
                <w:lang w:val="hy-AM"/>
              </w:rPr>
              <w:t>է կիրառ</w:t>
            </w:r>
            <w:r w:rsidR="00543D76" w:rsidRPr="00AB652D">
              <w:rPr>
                <w:rFonts w:ascii="GHEA Grapalat" w:hAnsi="GHEA Grapalat" w:cs="Franklin Gothic Medium Cond"/>
                <w:lang w:val="hy-AM"/>
              </w:rPr>
              <w:t>ի</w:t>
            </w:r>
            <w:r w:rsidR="000104B8" w:rsidRPr="00AB652D">
              <w:rPr>
                <w:rFonts w:ascii="GHEA Grapalat" w:hAnsi="GHEA Grapalat" w:cs="Franklin Gothic Medium Cond"/>
                <w:lang w:val="hy-AM"/>
              </w:rPr>
              <w:t xml:space="preserve"> այլընտրանքային միջոցներ, </w:t>
            </w:r>
            <w:r w:rsidR="00834DD3" w:rsidRPr="00AB652D">
              <w:rPr>
                <w:rFonts w:ascii="GHEA Grapalat" w:hAnsi="GHEA Grapalat" w:cs="Franklin Gothic Medium Cond"/>
                <w:lang w:val="hy-AM"/>
              </w:rPr>
              <w:t>օր</w:t>
            </w:r>
            <w:r w:rsidR="000104B8" w:rsidRPr="00AB652D">
              <w:rPr>
                <w:rFonts w:ascii="GHEA Grapalat" w:hAnsi="GHEA Grapalat" w:cs="Franklin Gothic Medium Cond"/>
                <w:lang w:val="hy-AM"/>
              </w:rPr>
              <w:t xml:space="preserve">՝ արտադրական գործընթացում ջրի կրկնակի օգտագործում, տեղային մաքրում կամ չեզոքացում, ժամանակավոր պահեստավորում, արտահոսքի մղում օպերատորի կողմից թույլատրված ուղղությամբ և այլն։ </w:t>
            </w:r>
            <w:r w:rsidR="00834DD3" w:rsidRPr="00AB652D">
              <w:rPr>
                <w:rFonts w:ascii="GHEA Grapalat" w:hAnsi="GHEA Grapalat" w:cs="Franklin Gothic Medium Cond"/>
                <w:lang w:val="hy-AM"/>
              </w:rPr>
              <w:t>Բ</w:t>
            </w:r>
            <w:r w:rsidR="000104B8" w:rsidRPr="00AB652D">
              <w:rPr>
                <w:rFonts w:ascii="GHEA Grapalat" w:hAnsi="GHEA Grapalat" w:cs="Franklin Gothic Medium Cond"/>
                <w:lang w:val="hy-AM"/>
              </w:rPr>
              <w:t xml:space="preserve">ոլոր դեպքերը պետք է համաձայնեցվեն </w:t>
            </w:r>
            <w:r w:rsidR="000104B8" w:rsidRPr="00AB652D">
              <w:rPr>
                <w:rFonts w:ascii="GHEA Grapalat" w:hAnsi="GHEA Grapalat" w:cs="Franklin Gothic Medium Cond"/>
                <w:lang w:val="hy-AM"/>
              </w:rPr>
              <w:lastRenderedPageBreak/>
              <w:t>ջրահեռացման համակարգ</w:t>
            </w:r>
            <w:r w:rsidR="00834DD3" w:rsidRPr="00AB652D">
              <w:rPr>
                <w:rFonts w:ascii="GHEA Grapalat" w:hAnsi="GHEA Grapalat" w:cs="Franklin Gothic Medium Cond"/>
                <w:lang w:val="hy-AM"/>
              </w:rPr>
              <w:t xml:space="preserve">ի </w:t>
            </w:r>
            <w:r w:rsidR="000104B8" w:rsidRPr="00AB652D">
              <w:rPr>
                <w:rFonts w:ascii="GHEA Grapalat" w:hAnsi="GHEA Grapalat" w:cs="Franklin Gothic Medium Cond"/>
                <w:lang w:val="hy-AM"/>
              </w:rPr>
              <w:t xml:space="preserve">շահագործողի և </w:t>
            </w:r>
            <w:r w:rsidR="00834DD3" w:rsidRPr="00AB652D">
              <w:rPr>
                <w:rFonts w:ascii="GHEA Grapalat" w:hAnsi="GHEA Grapalat" w:cs="Franklin Gothic Medium Cond"/>
                <w:lang w:val="hy-AM"/>
              </w:rPr>
              <w:t xml:space="preserve"> կառավարիչի հետ։ </w:t>
            </w:r>
            <w:r w:rsidR="009912B2" w:rsidRPr="00AB652D">
              <w:rPr>
                <w:rFonts w:ascii="GHEA Grapalat" w:hAnsi="GHEA Grapalat" w:cs="Franklin Gothic Medium Cond"/>
                <w:lang w:val="hy-AM"/>
              </w:rPr>
              <w:t>Հ</w:t>
            </w:r>
            <w:r w:rsidR="00834DD3" w:rsidRPr="00AB652D">
              <w:rPr>
                <w:rFonts w:ascii="GHEA Grapalat" w:hAnsi="GHEA Grapalat" w:cs="Franklin Gothic Medium Cond"/>
                <w:lang w:val="hy-AM"/>
              </w:rPr>
              <w:t>արկ է նշել նաև, որ</w:t>
            </w:r>
            <w:r w:rsidR="00834DD3" w:rsidRPr="00AB652D">
              <w:rPr>
                <w:rFonts w:ascii="GHEA Grapalat" w:hAnsi="GHEA Grapalat"/>
                <w:color w:val="000000" w:themeColor="text1"/>
                <w:lang w:val="hy-AM"/>
              </w:rPr>
              <w:t xml:space="preserve"> սույն կարգավորումները պետք է սահմանվեն ջրահեռացման համակարգ արտանետման պահանջների շրջանակներում։</w:t>
            </w:r>
          </w:p>
          <w:p w14:paraId="6F89379B" w14:textId="77777777" w:rsidR="00505EA2" w:rsidRPr="00AB652D" w:rsidRDefault="00505EA2" w:rsidP="003B46B1">
            <w:pPr>
              <w:pStyle w:val="ListParagraph"/>
              <w:spacing w:line="360" w:lineRule="auto"/>
              <w:ind w:left="76" w:firstLine="450"/>
              <w:jc w:val="both"/>
              <w:rPr>
                <w:rFonts w:ascii="GHEA Grapalat" w:hAnsi="GHEA Grapalat"/>
                <w:color w:val="000000" w:themeColor="text1"/>
                <w:lang w:val="hy-AM"/>
              </w:rPr>
            </w:pPr>
          </w:p>
          <w:p w14:paraId="0889F5D4" w14:textId="7B137A0B" w:rsidR="00C74B81" w:rsidRPr="00AB652D" w:rsidRDefault="009912B2" w:rsidP="00D2399B">
            <w:pPr>
              <w:pStyle w:val="ListParagraph"/>
              <w:numPr>
                <w:ilvl w:val="0"/>
                <w:numId w:val="3"/>
              </w:numPr>
              <w:spacing w:line="360" w:lineRule="auto"/>
              <w:ind w:left="76" w:firstLine="540"/>
              <w:jc w:val="both"/>
              <w:rPr>
                <w:rFonts w:ascii="GHEA Grapalat" w:hAnsi="GHEA Grapalat"/>
                <w:color w:val="000000" w:themeColor="text1"/>
                <w:lang w:val="hy-AM"/>
              </w:rPr>
            </w:pPr>
            <w:r w:rsidRPr="00AB652D">
              <w:rPr>
                <w:rFonts w:ascii="GHEA Grapalat" w:hAnsi="GHEA Grapalat"/>
                <w:color w:val="000000" w:themeColor="text1"/>
                <w:lang w:val="hy-AM"/>
              </w:rPr>
              <w:t>Ընդունվել է</w:t>
            </w:r>
          </w:p>
          <w:p w14:paraId="1CD09684" w14:textId="7A703BDF" w:rsidR="00505EA2" w:rsidRDefault="00505EA2" w:rsidP="003B46B1">
            <w:pPr>
              <w:pStyle w:val="ListParagraph"/>
              <w:spacing w:line="360" w:lineRule="auto"/>
              <w:ind w:left="76" w:firstLine="540"/>
              <w:jc w:val="both"/>
              <w:rPr>
                <w:rFonts w:ascii="GHEA Grapalat" w:hAnsi="GHEA Grapalat"/>
                <w:color w:val="000000" w:themeColor="text1"/>
                <w:lang w:val="hy-AM"/>
              </w:rPr>
            </w:pPr>
            <w:r>
              <w:rPr>
                <w:rFonts w:ascii="GHEA Grapalat" w:hAnsi="GHEA Grapalat"/>
                <w:color w:val="000000" w:themeColor="text1"/>
                <w:lang w:val="hy-AM"/>
              </w:rPr>
              <w:t>Կետը լրացվել է։</w:t>
            </w:r>
          </w:p>
          <w:p w14:paraId="268CC116" w14:textId="4B231B06" w:rsidR="009912B2" w:rsidRPr="00AB652D" w:rsidRDefault="009912B2" w:rsidP="003B46B1">
            <w:pPr>
              <w:pStyle w:val="ListParagraph"/>
              <w:spacing w:line="360" w:lineRule="auto"/>
              <w:ind w:left="76" w:firstLine="540"/>
              <w:jc w:val="both"/>
              <w:rPr>
                <w:rFonts w:ascii="GHEA Grapalat" w:hAnsi="GHEA Grapalat"/>
                <w:color w:val="000000" w:themeColor="text1"/>
                <w:lang w:val="hy-AM"/>
              </w:rPr>
            </w:pPr>
            <w:r w:rsidRPr="00AB652D">
              <w:rPr>
                <w:rFonts w:ascii="GHEA Grapalat" w:hAnsi="GHEA Grapalat"/>
                <w:color w:val="000000" w:themeColor="text1"/>
                <w:lang w:val="hy-AM"/>
              </w:rPr>
              <w:t xml:space="preserve">Որպես լրացուցիչ պարզաբանում հայտնում եմ, որ Նախագծի 2-րդ կետում հղում է կատարվել </w:t>
            </w:r>
            <w:r w:rsidR="00BA29C1" w:rsidRPr="00AB652D">
              <w:rPr>
                <w:rFonts w:ascii="GHEA Grapalat" w:hAnsi="GHEA Grapalat"/>
                <w:color w:val="000000" w:themeColor="text1"/>
                <w:lang w:val="hy-AM"/>
              </w:rPr>
              <w:t>Ջ</w:t>
            </w:r>
            <w:r w:rsidRPr="00AB652D">
              <w:rPr>
                <w:rFonts w:ascii="GHEA Grapalat" w:hAnsi="GHEA Grapalat"/>
                <w:color w:val="000000" w:themeColor="text1"/>
                <w:lang w:val="hy-AM"/>
              </w:rPr>
              <w:t xml:space="preserve">րային օրենսգրքի </w:t>
            </w:r>
            <w:r w:rsidRPr="00AB652D">
              <w:rPr>
                <w:rFonts w:ascii="GHEA Grapalat" w:hAnsi="GHEA Grapalat"/>
                <w:lang w:val="hy-AM"/>
              </w:rPr>
              <w:t xml:space="preserve">62.1-ին հոդվածի 1-ին մասի 2-րդ կետին, որին համապատասխան </w:t>
            </w:r>
            <w:r w:rsidR="00BA29C1" w:rsidRPr="00AB652D">
              <w:rPr>
                <w:rFonts w:ascii="GHEA Grapalat" w:hAnsi="GHEA Grapalat"/>
                <w:lang w:val="hy-AM"/>
              </w:rPr>
              <w:t xml:space="preserve">էլ </w:t>
            </w:r>
            <w:r w:rsidRPr="00AB652D">
              <w:rPr>
                <w:rFonts w:ascii="GHEA Grapalat" w:hAnsi="GHEA Grapalat"/>
                <w:lang w:val="hy-AM"/>
              </w:rPr>
              <w:t>շարադր</w:t>
            </w:r>
            <w:r w:rsidR="00BA29C1" w:rsidRPr="00AB652D">
              <w:rPr>
                <w:rFonts w:ascii="GHEA Grapalat" w:hAnsi="GHEA Grapalat"/>
                <w:lang w:val="hy-AM"/>
              </w:rPr>
              <w:t>վել է տվյալ</w:t>
            </w:r>
            <w:r w:rsidRPr="00AB652D">
              <w:rPr>
                <w:rFonts w:ascii="GHEA Grapalat" w:hAnsi="GHEA Grapalat"/>
                <w:lang w:val="hy-AM"/>
              </w:rPr>
              <w:t xml:space="preserve"> կետի բովանդակությունը</w:t>
            </w:r>
            <w:r w:rsidR="00BA29C1" w:rsidRPr="00AB652D">
              <w:rPr>
                <w:rFonts w:ascii="GHEA Grapalat" w:hAnsi="GHEA Grapalat"/>
                <w:lang w:val="hy-AM"/>
              </w:rPr>
              <w:t>։</w:t>
            </w:r>
            <w:r w:rsidRPr="00AB652D">
              <w:rPr>
                <w:rFonts w:ascii="GHEA Grapalat" w:hAnsi="GHEA Grapalat"/>
                <w:lang w:val="hy-AM"/>
              </w:rPr>
              <w:t xml:space="preserve"> </w:t>
            </w:r>
            <w:r w:rsidR="008F2C8E" w:rsidRPr="00AB652D">
              <w:rPr>
                <w:rFonts w:ascii="GHEA Grapalat" w:hAnsi="GHEA Grapalat"/>
                <w:lang w:val="hy-AM"/>
              </w:rPr>
              <w:t>Նախագծի 4-րդ կետով հստակեցվել է, թե նախնական մաքրումը ինչպես և ինչ միջոցների հաշվին է իրականացվելու։</w:t>
            </w:r>
          </w:p>
          <w:p w14:paraId="47DDCAEA" w14:textId="3EB5D771" w:rsidR="007D713D" w:rsidRPr="00AB652D" w:rsidRDefault="007D713D" w:rsidP="00505EA2">
            <w:pPr>
              <w:spacing w:line="360" w:lineRule="auto"/>
              <w:jc w:val="both"/>
              <w:rPr>
                <w:rFonts w:ascii="GHEA Grapalat" w:hAnsi="GHEA Grapalat"/>
                <w:color w:val="000000" w:themeColor="text1"/>
                <w:lang w:val="hy-AM"/>
              </w:rPr>
            </w:pPr>
          </w:p>
          <w:p w14:paraId="7AE183A1" w14:textId="560AFC9C" w:rsidR="007D713D" w:rsidRPr="00AB652D" w:rsidRDefault="007D713D" w:rsidP="003B46B1">
            <w:pPr>
              <w:spacing w:line="360" w:lineRule="auto"/>
              <w:ind w:firstLine="709"/>
              <w:jc w:val="both"/>
              <w:rPr>
                <w:rFonts w:ascii="GHEA Grapalat" w:hAnsi="GHEA Grapalat"/>
                <w:color w:val="000000" w:themeColor="text1"/>
                <w:lang w:val="hy-AM"/>
              </w:rPr>
            </w:pPr>
            <w:r w:rsidRPr="00AB652D">
              <w:rPr>
                <w:rFonts w:ascii="GHEA Grapalat" w:hAnsi="GHEA Grapalat"/>
                <w:color w:val="000000" w:themeColor="text1"/>
                <w:lang w:val="hy-AM"/>
              </w:rPr>
              <w:t xml:space="preserve">Միաժամանակ, մաքրման կառուցվածքը վերաբերվում է բոլոր տեսակի մաքրման </w:t>
            </w:r>
            <w:r w:rsidR="00960825" w:rsidRPr="00AB652D">
              <w:rPr>
                <w:rFonts w:ascii="GHEA Grapalat" w:hAnsi="GHEA Grapalat"/>
                <w:color w:val="000000" w:themeColor="text1"/>
                <w:lang w:val="hy-AM"/>
              </w:rPr>
              <w:t>կառուցվածքներին, որոնք կարող են լինել տեղային (անհատական) և միասնական</w:t>
            </w:r>
            <w:r w:rsidRPr="00AB652D">
              <w:rPr>
                <w:rFonts w:ascii="GHEA Grapalat" w:hAnsi="GHEA Grapalat"/>
                <w:color w:val="000000" w:themeColor="text1"/>
                <w:lang w:val="hy-AM"/>
              </w:rPr>
              <w:t xml:space="preserve">, </w:t>
            </w:r>
            <w:r w:rsidR="00960825" w:rsidRPr="00AB652D">
              <w:rPr>
                <w:rFonts w:ascii="GHEA Grapalat" w:hAnsi="GHEA Grapalat"/>
                <w:color w:val="000000" w:themeColor="text1"/>
                <w:lang w:val="hy-AM"/>
              </w:rPr>
              <w:t>տերմինները կիրառվել են Ջրային օրենսգրքի 1-ին հոդվածին համապատասխան։</w:t>
            </w:r>
          </w:p>
          <w:p w14:paraId="1A347A4A" w14:textId="77777777" w:rsidR="000104B8" w:rsidRPr="00AB652D" w:rsidRDefault="000104B8" w:rsidP="003B46B1">
            <w:pPr>
              <w:spacing w:line="360" w:lineRule="auto"/>
              <w:ind w:firstLine="709"/>
              <w:jc w:val="both"/>
              <w:rPr>
                <w:rFonts w:ascii="GHEA Grapalat" w:hAnsi="GHEA Grapalat"/>
                <w:color w:val="000000" w:themeColor="text1"/>
                <w:lang w:val="hy-AM"/>
              </w:rPr>
            </w:pPr>
          </w:p>
          <w:p w14:paraId="6E8F2AE7" w14:textId="77777777" w:rsidR="000104B8" w:rsidRPr="00AB652D" w:rsidRDefault="000104B8" w:rsidP="003B46B1">
            <w:pPr>
              <w:spacing w:line="360" w:lineRule="auto"/>
              <w:ind w:firstLine="709"/>
              <w:jc w:val="both"/>
              <w:rPr>
                <w:rFonts w:ascii="GHEA Grapalat" w:hAnsi="GHEA Grapalat"/>
                <w:color w:val="000000" w:themeColor="text1"/>
                <w:lang w:val="hy-AM"/>
              </w:rPr>
            </w:pPr>
          </w:p>
          <w:p w14:paraId="32A62290" w14:textId="1651634A" w:rsidR="0069231B" w:rsidRPr="00AB652D" w:rsidRDefault="0069231B" w:rsidP="00D2399B">
            <w:pPr>
              <w:pStyle w:val="ListParagraph"/>
              <w:numPr>
                <w:ilvl w:val="0"/>
                <w:numId w:val="3"/>
              </w:numPr>
              <w:spacing w:line="360" w:lineRule="auto"/>
              <w:ind w:left="76" w:firstLine="450"/>
              <w:jc w:val="both"/>
              <w:rPr>
                <w:rFonts w:ascii="GHEA Grapalat" w:hAnsi="GHEA Grapalat"/>
                <w:color w:val="000000" w:themeColor="text1"/>
                <w:lang w:val="hy-AM"/>
              </w:rPr>
            </w:pPr>
            <w:r w:rsidRPr="00AB652D">
              <w:rPr>
                <w:rFonts w:ascii="GHEA Grapalat" w:hAnsi="GHEA Grapalat"/>
                <w:color w:val="000000" w:themeColor="text1"/>
                <w:lang w:val="hy-AM"/>
              </w:rPr>
              <w:t>Ընդունվել է</w:t>
            </w:r>
          </w:p>
          <w:p w14:paraId="4698EED8" w14:textId="70348DF1" w:rsidR="00505EA2" w:rsidRDefault="00505EA2" w:rsidP="003B46B1">
            <w:pPr>
              <w:pStyle w:val="ListParagraph"/>
              <w:spacing w:line="360" w:lineRule="auto"/>
              <w:ind w:left="526"/>
              <w:jc w:val="both"/>
              <w:rPr>
                <w:rFonts w:ascii="GHEA Grapalat" w:hAnsi="GHEA Grapalat"/>
                <w:color w:val="000000" w:themeColor="text1"/>
                <w:lang w:val="hy-AM"/>
              </w:rPr>
            </w:pPr>
            <w:r>
              <w:rPr>
                <w:rFonts w:ascii="GHEA Grapalat" w:hAnsi="GHEA Grapalat"/>
                <w:color w:val="000000" w:themeColor="text1"/>
                <w:lang w:val="hy-AM"/>
              </w:rPr>
              <w:t>Կ</w:t>
            </w:r>
            <w:r w:rsidR="00671CA8">
              <w:rPr>
                <w:rFonts w:ascii="GHEA Grapalat" w:hAnsi="GHEA Grapalat"/>
                <w:color w:val="000000" w:themeColor="text1"/>
                <w:lang w:val="hy-AM"/>
              </w:rPr>
              <w:t>ետը խմբագրվել է և կ</w:t>
            </w:r>
            <w:r>
              <w:rPr>
                <w:rFonts w:ascii="GHEA Grapalat" w:hAnsi="GHEA Grapalat"/>
                <w:color w:val="000000" w:themeColor="text1"/>
                <w:lang w:val="hy-AM"/>
              </w:rPr>
              <w:t>իրառվող հասկացությունները նույնականացվել են։</w:t>
            </w:r>
          </w:p>
          <w:p w14:paraId="6D75E1F7" w14:textId="6116E696" w:rsidR="003014B2" w:rsidRPr="00505EA2" w:rsidRDefault="003014B2" w:rsidP="00505EA2">
            <w:pPr>
              <w:spacing w:line="360" w:lineRule="auto"/>
              <w:jc w:val="both"/>
              <w:rPr>
                <w:rFonts w:ascii="GHEA Grapalat" w:hAnsi="GHEA Grapalat"/>
                <w:color w:val="000000" w:themeColor="text1"/>
                <w:lang w:val="hy-AM"/>
              </w:rPr>
            </w:pPr>
            <w:r w:rsidRPr="00505EA2">
              <w:rPr>
                <w:rFonts w:ascii="GHEA Grapalat" w:hAnsi="GHEA Grapalat"/>
                <w:color w:val="000000" w:themeColor="text1"/>
                <w:lang w:val="hy-AM"/>
              </w:rPr>
              <w:t>Որպես լրացուցիչ պարզաբանում, հայտնում եմ, որ նախնական մաքրման պահանջն օրենսդրական պարտադիր պահանջ է,  և արտադրական կեղտաջրի նախնական մաքրման իրականացման համար տեխնոլոգիական լուծումներ առաջարկում է  մաքրման կառուցվածք նախագծող կազմակերպությունը՝ համաձայնեցնելով կենտրոնացված ջրահեռացման համակարգի շահագործող կազմակերպության հետ։</w:t>
            </w:r>
          </w:p>
          <w:p w14:paraId="2A81609F" w14:textId="77777777" w:rsidR="00D151CE" w:rsidRPr="00AB652D" w:rsidRDefault="00D151CE" w:rsidP="003B46B1">
            <w:pPr>
              <w:spacing w:line="360" w:lineRule="auto"/>
              <w:ind w:firstLine="709"/>
              <w:jc w:val="both"/>
              <w:rPr>
                <w:rFonts w:ascii="GHEA Grapalat" w:hAnsi="GHEA Grapalat"/>
                <w:color w:val="000000" w:themeColor="text1"/>
                <w:lang w:val="hy-AM"/>
              </w:rPr>
            </w:pPr>
          </w:p>
          <w:p w14:paraId="721FF065" w14:textId="77777777" w:rsidR="005556C3" w:rsidRPr="00AB652D" w:rsidRDefault="005556C3" w:rsidP="003B46B1">
            <w:pPr>
              <w:spacing w:line="360" w:lineRule="auto"/>
              <w:ind w:firstLine="709"/>
              <w:jc w:val="both"/>
              <w:rPr>
                <w:rFonts w:ascii="GHEA Grapalat" w:hAnsi="GHEA Grapalat"/>
                <w:color w:val="000000" w:themeColor="text1"/>
                <w:lang w:val="hy-AM"/>
              </w:rPr>
            </w:pPr>
          </w:p>
          <w:p w14:paraId="6069505A" w14:textId="77777777" w:rsidR="005556C3" w:rsidRPr="00AB652D" w:rsidRDefault="005556C3" w:rsidP="003B46B1">
            <w:pPr>
              <w:spacing w:line="360" w:lineRule="auto"/>
              <w:ind w:firstLine="709"/>
              <w:jc w:val="both"/>
              <w:rPr>
                <w:rFonts w:ascii="GHEA Grapalat" w:hAnsi="GHEA Grapalat"/>
                <w:color w:val="000000" w:themeColor="text1"/>
                <w:lang w:val="hy-AM"/>
              </w:rPr>
            </w:pPr>
          </w:p>
          <w:p w14:paraId="0CD5140A" w14:textId="20C71668" w:rsidR="003014B2" w:rsidRPr="00AB652D" w:rsidRDefault="003014B2" w:rsidP="00505EA2">
            <w:pPr>
              <w:spacing w:line="360" w:lineRule="auto"/>
              <w:jc w:val="both"/>
              <w:rPr>
                <w:rFonts w:ascii="GHEA Grapalat" w:hAnsi="GHEA Grapalat"/>
                <w:color w:val="000000" w:themeColor="text1"/>
                <w:lang w:val="hy-AM"/>
              </w:rPr>
            </w:pPr>
          </w:p>
          <w:p w14:paraId="7D1F9203" w14:textId="76F655FE" w:rsidR="00C26D21" w:rsidRPr="00AB652D" w:rsidRDefault="00C26D21" w:rsidP="00D2399B">
            <w:pPr>
              <w:pStyle w:val="ListParagraph"/>
              <w:numPr>
                <w:ilvl w:val="0"/>
                <w:numId w:val="4"/>
              </w:numPr>
              <w:spacing w:line="360" w:lineRule="auto"/>
              <w:ind w:left="76" w:firstLine="270"/>
              <w:jc w:val="both"/>
              <w:rPr>
                <w:rFonts w:ascii="GHEA Grapalat" w:hAnsi="GHEA Grapalat"/>
                <w:color w:val="000000" w:themeColor="text1"/>
                <w:lang w:val="en-US"/>
              </w:rPr>
            </w:pPr>
            <w:proofErr w:type="spellStart"/>
            <w:r w:rsidRPr="00AB652D">
              <w:rPr>
                <w:rFonts w:ascii="GHEA Grapalat" w:hAnsi="GHEA Grapalat"/>
                <w:color w:val="000000" w:themeColor="text1"/>
                <w:lang w:val="en-US"/>
              </w:rPr>
              <w:t>Ընդունվել</w:t>
            </w:r>
            <w:proofErr w:type="spellEnd"/>
            <w:r w:rsidRPr="00AB652D">
              <w:rPr>
                <w:rFonts w:ascii="GHEA Grapalat" w:hAnsi="GHEA Grapalat"/>
                <w:color w:val="000000" w:themeColor="text1"/>
                <w:lang w:val="en-US"/>
              </w:rPr>
              <w:t xml:space="preserve"> է</w:t>
            </w:r>
          </w:p>
          <w:p w14:paraId="08BBE89C" w14:textId="27CC4F57" w:rsidR="00792D9D" w:rsidRPr="00AB652D" w:rsidRDefault="00C26D21" w:rsidP="003B46B1">
            <w:pPr>
              <w:pStyle w:val="ListParagraph"/>
              <w:spacing w:line="360" w:lineRule="auto"/>
              <w:ind w:left="76" w:firstLine="630"/>
              <w:jc w:val="both"/>
              <w:rPr>
                <w:rFonts w:ascii="GHEA Grapalat" w:hAnsi="GHEA Grapalat"/>
                <w:color w:val="000000" w:themeColor="text1"/>
                <w:lang w:val="hy-AM"/>
              </w:rPr>
            </w:pPr>
            <w:proofErr w:type="spellStart"/>
            <w:r w:rsidRPr="00AB652D">
              <w:rPr>
                <w:rFonts w:ascii="GHEA Grapalat" w:hAnsi="GHEA Grapalat"/>
                <w:color w:val="000000" w:themeColor="text1"/>
                <w:lang w:val="en-US"/>
              </w:rPr>
              <w:t>Որպես</w:t>
            </w:r>
            <w:proofErr w:type="spellEnd"/>
            <w:r w:rsidRPr="00AB652D">
              <w:rPr>
                <w:rFonts w:ascii="GHEA Grapalat" w:hAnsi="GHEA Grapalat"/>
                <w:color w:val="000000" w:themeColor="text1"/>
                <w:lang w:val="en-US"/>
              </w:rPr>
              <w:t xml:space="preserve"> </w:t>
            </w:r>
            <w:proofErr w:type="spellStart"/>
            <w:r w:rsidRPr="00AB652D">
              <w:rPr>
                <w:rFonts w:ascii="GHEA Grapalat" w:hAnsi="GHEA Grapalat"/>
                <w:color w:val="000000" w:themeColor="text1"/>
                <w:lang w:val="en-US"/>
              </w:rPr>
              <w:t>լրացուցիչ</w:t>
            </w:r>
            <w:proofErr w:type="spellEnd"/>
            <w:r w:rsidRPr="00AB652D">
              <w:rPr>
                <w:rFonts w:ascii="GHEA Grapalat" w:hAnsi="GHEA Grapalat"/>
                <w:color w:val="000000" w:themeColor="text1"/>
                <w:lang w:val="en-US"/>
              </w:rPr>
              <w:t xml:space="preserve"> </w:t>
            </w:r>
            <w:proofErr w:type="spellStart"/>
            <w:r w:rsidRPr="00AB652D">
              <w:rPr>
                <w:rFonts w:ascii="GHEA Grapalat" w:hAnsi="GHEA Grapalat"/>
                <w:color w:val="000000" w:themeColor="text1"/>
                <w:lang w:val="en-US"/>
              </w:rPr>
              <w:t>պարզաբանում</w:t>
            </w:r>
            <w:proofErr w:type="spellEnd"/>
            <w:r w:rsidRPr="00AB652D">
              <w:rPr>
                <w:rFonts w:ascii="GHEA Grapalat" w:hAnsi="GHEA Grapalat"/>
                <w:color w:val="000000" w:themeColor="text1"/>
                <w:lang w:val="en-US"/>
              </w:rPr>
              <w:t xml:space="preserve"> </w:t>
            </w:r>
            <w:proofErr w:type="spellStart"/>
            <w:r w:rsidRPr="00AB652D">
              <w:rPr>
                <w:rFonts w:ascii="GHEA Grapalat" w:hAnsi="GHEA Grapalat"/>
                <w:color w:val="000000" w:themeColor="text1"/>
                <w:lang w:val="en-US"/>
              </w:rPr>
              <w:t>հայտնում</w:t>
            </w:r>
            <w:proofErr w:type="spellEnd"/>
            <w:r w:rsidRPr="00AB652D">
              <w:rPr>
                <w:rFonts w:ascii="GHEA Grapalat" w:hAnsi="GHEA Grapalat"/>
                <w:color w:val="000000" w:themeColor="text1"/>
                <w:lang w:val="en-US"/>
              </w:rPr>
              <w:t xml:space="preserve"> </w:t>
            </w:r>
            <w:proofErr w:type="spellStart"/>
            <w:r w:rsidRPr="00AB652D">
              <w:rPr>
                <w:rFonts w:ascii="GHEA Grapalat" w:hAnsi="GHEA Grapalat"/>
                <w:color w:val="000000" w:themeColor="text1"/>
                <w:lang w:val="en-US"/>
              </w:rPr>
              <w:t>եմ</w:t>
            </w:r>
            <w:proofErr w:type="spellEnd"/>
            <w:r w:rsidRPr="00AB652D">
              <w:rPr>
                <w:rFonts w:ascii="GHEA Grapalat" w:hAnsi="GHEA Grapalat"/>
                <w:color w:val="000000" w:themeColor="text1"/>
                <w:lang w:val="en-US"/>
              </w:rPr>
              <w:t xml:space="preserve">, </w:t>
            </w:r>
            <w:proofErr w:type="spellStart"/>
            <w:r w:rsidRPr="00AB652D">
              <w:rPr>
                <w:rFonts w:ascii="GHEA Grapalat" w:hAnsi="GHEA Grapalat"/>
                <w:color w:val="000000" w:themeColor="text1"/>
                <w:lang w:val="en-US"/>
              </w:rPr>
              <w:t>որ</w:t>
            </w:r>
            <w:proofErr w:type="spellEnd"/>
            <w:r w:rsidR="00654518" w:rsidRPr="00AB652D">
              <w:rPr>
                <w:rFonts w:ascii="GHEA Grapalat" w:hAnsi="GHEA Grapalat"/>
                <w:color w:val="000000" w:themeColor="text1"/>
                <w:lang w:val="en-US"/>
              </w:rPr>
              <w:t xml:space="preserve"> </w:t>
            </w:r>
            <w:proofErr w:type="spellStart"/>
            <w:r w:rsidR="00654518" w:rsidRPr="00AB652D">
              <w:rPr>
                <w:rFonts w:ascii="GHEA Grapalat" w:hAnsi="GHEA Grapalat"/>
                <w:color w:val="000000" w:themeColor="text1"/>
                <w:lang w:val="en-US"/>
              </w:rPr>
              <w:t>հսկիչ</w:t>
            </w:r>
            <w:proofErr w:type="spellEnd"/>
            <w:r w:rsidR="00654518" w:rsidRPr="00AB652D">
              <w:rPr>
                <w:rFonts w:ascii="GHEA Grapalat" w:hAnsi="GHEA Grapalat"/>
                <w:color w:val="000000" w:themeColor="text1"/>
                <w:lang w:val="en-US"/>
              </w:rPr>
              <w:t xml:space="preserve"> </w:t>
            </w:r>
            <w:proofErr w:type="spellStart"/>
            <w:r w:rsidR="00654518" w:rsidRPr="00AB652D">
              <w:rPr>
                <w:rFonts w:ascii="GHEA Grapalat" w:hAnsi="GHEA Grapalat"/>
                <w:color w:val="000000" w:themeColor="text1"/>
                <w:lang w:val="en-US"/>
              </w:rPr>
              <w:t>դիտահորը</w:t>
            </w:r>
            <w:proofErr w:type="spellEnd"/>
            <w:r w:rsidR="00654518" w:rsidRPr="00AB652D">
              <w:rPr>
                <w:rFonts w:ascii="GHEA Grapalat" w:hAnsi="GHEA Grapalat"/>
                <w:color w:val="000000" w:themeColor="text1"/>
                <w:lang w:val="en-US"/>
              </w:rPr>
              <w:t xml:space="preserve"> </w:t>
            </w:r>
            <w:proofErr w:type="spellStart"/>
            <w:r w:rsidR="00654518" w:rsidRPr="00AB652D">
              <w:rPr>
                <w:rFonts w:ascii="GHEA Grapalat" w:hAnsi="GHEA Grapalat"/>
                <w:color w:val="000000" w:themeColor="text1"/>
                <w:lang w:val="en-US"/>
              </w:rPr>
              <w:t>նախատեսված</w:t>
            </w:r>
            <w:proofErr w:type="spellEnd"/>
            <w:r w:rsidR="00654518" w:rsidRPr="00AB652D">
              <w:rPr>
                <w:rFonts w:ascii="GHEA Grapalat" w:hAnsi="GHEA Grapalat"/>
                <w:color w:val="000000" w:themeColor="text1"/>
                <w:lang w:val="en-US"/>
              </w:rPr>
              <w:t xml:space="preserve"> է </w:t>
            </w:r>
            <w:proofErr w:type="spellStart"/>
            <w:r w:rsidR="00654518" w:rsidRPr="00AB652D">
              <w:rPr>
                <w:rFonts w:ascii="GHEA Grapalat" w:hAnsi="GHEA Grapalat"/>
                <w:color w:val="000000" w:themeColor="text1"/>
                <w:lang w:val="en-US"/>
              </w:rPr>
              <w:t>տվյալ</w:t>
            </w:r>
            <w:proofErr w:type="spellEnd"/>
            <w:r w:rsidR="00654518" w:rsidRPr="00AB652D">
              <w:rPr>
                <w:rFonts w:ascii="GHEA Grapalat" w:hAnsi="GHEA Grapalat"/>
                <w:color w:val="000000" w:themeColor="text1"/>
                <w:lang w:val="en-US"/>
              </w:rPr>
              <w:t xml:space="preserve"> </w:t>
            </w:r>
            <w:proofErr w:type="spellStart"/>
            <w:r w:rsidR="00654518" w:rsidRPr="00AB652D">
              <w:rPr>
                <w:rFonts w:ascii="GHEA Grapalat" w:hAnsi="GHEA Grapalat"/>
                <w:color w:val="000000" w:themeColor="text1"/>
                <w:lang w:val="en-US"/>
              </w:rPr>
              <w:t>կազմակերպության</w:t>
            </w:r>
            <w:proofErr w:type="spellEnd"/>
            <w:r w:rsidR="00654518" w:rsidRPr="00AB652D">
              <w:rPr>
                <w:rFonts w:ascii="GHEA Grapalat" w:hAnsi="GHEA Grapalat"/>
                <w:color w:val="000000" w:themeColor="text1"/>
                <w:lang w:val="en-US"/>
              </w:rPr>
              <w:t xml:space="preserve"> </w:t>
            </w:r>
            <w:proofErr w:type="spellStart"/>
            <w:r w:rsidR="00654518" w:rsidRPr="00AB652D">
              <w:rPr>
                <w:rFonts w:ascii="GHEA Grapalat" w:hAnsi="GHEA Grapalat"/>
                <w:color w:val="000000" w:themeColor="text1"/>
                <w:lang w:val="en-US"/>
              </w:rPr>
              <w:t>արտանետվող</w:t>
            </w:r>
            <w:proofErr w:type="spellEnd"/>
            <w:r w:rsidR="00654518" w:rsidRPr="00AB652D">
              <w:rPr>
                <w:rFonts w:ascii="GHEA Grapalat" w:hAnsi="GHEA Grapalat"/>
                <w:color w:val="000000" w:themeColor="text1"/>
                <w:lang w:val="en-US"/>
              </w:rPr>
              <w:t xml:space="preserve"> </w:t>
            </w:r>
            <w:proofErr w:type="spellStart"/>
            <w:r w:rsidR="00654518" w:rsidRPr="00AB652D">
              <w:rPr>
                <w:rFonts w:ascii="GHEA Grapalat" w:hAnsi="GHEA Grapalat"/>
                <w:color w:val="000000" w:themeColor="text1"/>
                <w:lang w:val="en-US"/>
              </w:rPr>
              <w:t>կեղտաջրերի</w:t>
            </w:r>
            <w:proofErr w:type="spellEnd"/>
            <w:r w:rsidR="00654518" w:rsidRPr="00AB652D">
              <w:rPr>
                <w:rFonts w:ascii="GHEA Grapalat" w:hAnsi="GHEA Grapalat"/>
                <w:color w:val="000000" w:themeColor="text1"/>
                <w:lang w:val="en-US"/>
              </w:rPr>
              <w:t xml:space="preserve"> </w:t>
            </w:r>
            <w:proofErr w:type="spellStart"/>
            <w:r w:rsidR="00654518" w:rsidRPr="00AB652D">
              <w:rPr>
                <w:rFonts w:ascii="GHEA Grapalat" w:hAnsi="GHEA Grapalat"/>
                <w:color w:val="000000" w:themeColor="text1"/>
                <w:lang w:val="en-US"/>
              </w:rPr>
              <w:t>որակի</w:t>
            </w:r>
            <w:proofErr w:type="spellEnd"/>
            <w:r w:rsidR="00654518" w:rsidRPr="00AB652D">
              <w:rPr>
                <w:rFonts w:ascii="GHEA Grapalat" w:hAnsi="GHEA Grapalat"/>
                <w:color w:val="000000" w:themeColor="text1"/>
                <w:lang w:val="en-US"/>
              </w:rPr>
              <w:t xml:space="preserve"> և </w:t>
            </w:r>
            <w:proofErr w:type="spellStart"/>
            <w:r w:rsidR="00654518" w:rsidRPr="00AB652D">
              <w:rPr>
                <w:rFonts w:ascii="GHEA Grapalat" w:hAnsi="GHEA Grapalat"/>
                <w:color w:val="000000" w:themeColor="text1"/>
                <w:lang w:val="en-US"/>
              </w:rPr>
              <w:t>ծավալի</w:t>
            </w:r>
            <w:proofErr w:type="spellEnd"/>
            <w:r w:rsidR="00654518" w:rsidRPr="00AB652D">
              <w:rPr>
                <w:rFonts w:ascii="GHEA Grapalat" w:hAnsi="GHEA Grapalat"/>
                <w:color w:val="000000" w:themeColor="text1"/>
                <w:lang w:val="en-US"/>
              </w:rPr>
              <w:t xml:space="preserve"> </w:t>
            </w:r>
            <w:r w:rsidR="005B1CAB" w:rsidRPr="00AB652D">
              <w:rPr>
                <w:rFonts w:ascii="GHEA Grapalat" w:hAnsi="GHEA Grapalat"/>
                <w:color w:val="000000" w:themeColor="text1"/>
              </w:rPr>
              <w:t>վերահսկման</w:t>
            </w:r>
            <w:r w:rsidR="005B1CAB" w:rsidRPr="00AB652D">
              <w:rPr>
                <w:rFonts w:ascii="GHEA Grapalat" w:hAnsi="GHEA Grapalat"/>
                <w:color w:val="000000" w:themeColor="text1"/>
                <w:lang w:val="en-US"/>
              </w:rPr>
              <w:t xml:space="preserve">, </w:t>
            </w:r>
            <w:r w:rsidR="005B1CAB" w:rsidRPr="00AB652D">
              <w:rPr>
                <w:rFonts w:ascii="GHEA Grapalat" w:hAnsi="GHEA Grapalat"/>
                <w:color w:val="000000" w:themeColor="text1"/>
              </w:rPr>
              <w:t>ինչպես</w:t>
            </w:r>
            <w:r w:rsidR="005B1CAB" w:rsidRPr="00AB652D">
              <w:rPr>
                <w:rFonts w:ascii="GHEA Grapalat" w:hAnsi="GHEA Grapalat"/>
                <w:color w:val="000000" w:themeColor="text1"/>
                <w:lang w:val="en-US"/>
              </w:rPr>
              <w:t xml:space="preserve"> </w:t>
            </w:r>
            <w:r w:rsidR="005B1CAB" w:rsidRPr="00AB652D">
              <w:rPr>
                <w:rFonts w:ascii="GHEA Grapalat" w:hAnsi="GHEA Grapalat"/>
                <w:color w:val="000000" w:themeColor="text1"/>
              </w:rPr>
              <w:t>նաև</w:t>
            </w:r>
            <w:r w:rsidR="005B1CAB" w:rsidRPr="00AB652D">
              <w:rPr>
                <w:rFonts w:ascii="GHEA Grapalat" w:hAnsi="GHEA Grapalat"/>
                <w:color w:val="000000" w:themeColor="text1"/>
                <w:lang w:val="en-US"/>
              </w:rPr>
              <w:t xml:space="preserve"> </w:t>
            </w:r>
            <w:r w:rsidR="005B1CAB" w:rsidRPr="00AB652D">
              <w:rPr>
                <w:rFonts w:ascii="GHEA Grapalat" w:hAnsi="GHEA Grapalat"/>
                <w:color w:val="000000" w:themeColor="text1"/>
              </w:rPr>
              <w:t>նմուշառման</w:t>
            </w:r>
            <w:r w:rsidR="005B1CAB" w:rsidRPr="00AB652D">
              <w:rPr>
                <w:rFonts w:ascii="GHEA Grapalat" w:hAnsi="GHEA Grapalat"/>
                <w:color w:val="000000" w:themeColor="text1"/>
                <w:lang w:val="en-US"/>
              </w:rPr>
              <w:t xml:space="preserve"> </w:t>
            </w:r>
            <w:r w:rsidR="005B1CAB" w:rsidRPr="00AB652D">
              <w:rPr>
                <w:rFonts w:ascii="GHEA Grapalat" w:hAnsi="GHEA Grapalat"/>
                <w:color w:val="000000" w:themeColor="text1"/>
              </w:rPr>
              <w:t>և</w:t>
            </w:r>
            <w:r w:rsidR="005B1CAB" w:rsidRPr="00AB652D">
              <w:rPr>
                <w:rFonts w:ascii="GHEA Grapalat" w:hAnsi="GHEA Grapalat"/>
                <w:color w:val="000000" w:themeColor="text1"/>
                <w:lang w:val="en-US"/>
              </w:rPr>
              <w:t xml:space="preserve"> </w:t>
            </w:r>
            <w:r w:rsidR="005B1CAB" w:rsidRPr="00AB652D">
              <w:rPr>
                <w:rFonts w:ascii="GHEA Grapalat" w:hAnsi="GHEA Grapalat"/>
                <w:color w:val="000000" w:themeColor="text1"/>
              </w:rPr>
              <w:t>հաշվառման</w:t>
            </w:r>
            <w:r w:rsidR="005B1CAB" w:rsidRPr="00AB652D">
              <w:rPr>
                <w:rFonts w:ascii="GHEA Grapalat" w:hAnsi="GHEA Grapalat"/>
                <w:color w:val="000000" w:themeColor="text1"/>
                <w:lang w:val="en-US"/>
              </w:rPr>
              <w:t xml:space="preserve"> </w:t>
            </w:r>
            <w:r w:rsidR="005B1CAB" w:rsidRPr="00AB652D">
              <w:rPr>
                <w:rFonts w:ascii="GHEA Grapalat" w:hAnsi="GHEA Grapalat"/>
                <w:color w:val="000000" w:themeColor="text1"/>
              </w:rPr>
              <w:t>համար</w:t>
            </w:r>
            <w:r w:rsidR="005B1CAB" w:rsidRPr="00AB652D">
              <w:rPr>
                <w:rFonts w:ascii="GHEA Grapalat" w:hAnsi="GHEA Grapalat"/>
                <w:color w:val="000000" w:themeColor="text1"/>
                <w:lang w:val="en-US"/>
              </w:rPr>
              <w:t xml:space="preserve">: </w:t>
            </w:r>
            <w:proofErr w:type="spellStart"/>
            <w:r w:rsidR="00901FA2" w:rsidRPr="00AB652D">
              <w:rPr>
                <w:rFonts w:ascii="GHEA Grapalat" w:hAnsi="GHEA Grapalat"/>
                <w:color w:val="000000" w:themeColor="text1"/>
                <w:lang w:val="en-US"/>
              </w:rPr>
              <w:t>Հսկիչ</w:t>
            </w:r>
            <w:proofErr w:type="spellEnd"/>
            <w:r w:rsidR="00901FA2" w:rsidRPr="00AB652D">
              <w:rPr>
                <w:rFonts w:ascii="GHEA Grapalat" w:hAnsi="GHEA Grapalat"/>
                <w:color w:val="000000" w:themeColor="text1"/>
                <w:lang w:val="en-US"/>
              </w:rPr>
              <w:t xml:space="preserve"> </w:t>
            </w:r>
            <w:proofErr w:type="spellStart"/>
            <w:r w:rsidR="00901FA2" w:rsidRPr="00AB652D">
              <w:rPr>
                <w:rFonts w:ascii="GHEA Grapalat" w:hAnsi="GHEA Grapalat"/>
                <w:color w:val="000000" w:themeColor="text1"/>
                <w:lang w:val="en-US"/>
              </w:rPr>
              <w:lastRenderedPageBreak/>
              <w:t>դիտահորի</w:t>
            </w:r>
            <w:proofErr w:type="spellEnd"/>
            <w:r w:rsidR="00901FA2" w:rsidRPr="00AB652D">
              <w:rPr>
                <w:rFonts w:ascii="GHEA Grapalat" w:hAnsi="GHEA Grapalat"/>
                <w:color w:val="000000" w:themeColor="text1"/>
                <w:lang w:val="en-US"/>
              </w:rPr>
              <w:t xml:space="preserve"> </w:t>
            </w:r>
            <w:proofErr w:type="spellStart"/>
            <w:r w:rsidR="00901FA2" w:rsidRPr="00AB652D">
              <w:rPr>
                <w:rFonts w:ascii="GHEA Grapalat" w:hAnsi="GHEA Grapalat"/>
                <w:color w:val="000000" w:themeColor="text1"/>
                <w:lang w:val="en-US"/>
              </w:rPr>
              <w:t>տեղադրման</w:t>
            </w:r>
            <w:proofErr w:type="spellEnd"/>
            <w:r w:rsidR="00901FA2" w:rsidRPr="00AB652D">
              <w:rPr>
                <w:rFonts w:ascii="GHEA Grapalat" w:hAnsi="GHEA Grapalat"/>
                <w:color w:val="000000" w:themeColor="text1"/>
                <w:lang w:val="en-US"/>
              </w:rPr>
              <w:t xml:space="preserve"> </w:t>
            </w:r>
            <w:proofErr w:type="spellStart"/>
            <w:r w:rsidR="00901FA2" w:rsidRPr="00AB652D">
              <w:rPr>
                <w:rFonts w:ascii="GHEA Grapalat" w:hAnsi="GHEA Grapalat"/>
                <w:color w:val="000000" w:themeColor="text1"/>
                <w:lang w:val="en-US"/>
              </w:rPr>
              <w:t>տեխնիկական</w:t>
            </w:r>
            <w:proofErr w:type="spellEnd"/>
            <w:r w:rsidR="00901FA2" w:rsidRPr="00AB652D">
              <w:rPr>
                <w:rFonts w:ascii="GHEA Grapalat" w:hAnsi="GHEA Grapalat"/>
                <w:color w:val="000000" w:themeColor="text1"/>
                <w:lang w:val="en-US"/>
              </w:rPr>
              <w:t xml:space="preserve"> </w:t>
            </w:r>
            <w:proofErr w:type="spellStart"/>
            <w:r w:rsidR="00901FA2" w:rsidRPr="00AB652D">
              <w:rPr>
                <w:rFonts w:ascii="GHEA Grapalat" w:hAnsi="GHEA Grapalat"/>
                <w:color w:val="000000" w:themeColor="text1"/>
                <w:lang w:val="en-US"/>
              </w:rPr>
              <w:t>պահանջները</w:t>
            </w:r>
            <w:proofErr w:type="spellEnd"/>
            <w:r w:rsidR="00901FA2" w:rsidRPr="00AB652D">
              <w:rPr>
                <w:rFonts w:ascii="GHEA Grapalat" w:hAnsi="GHEA Grapalat"/>
                <w:color w:val="000000" w:themeColor="text1"/>
                <w:lang w:val="en-US"/>
              </w:rPr>
              <w:t xml:space="preserve"> </w:t>
            </w:r>
            <w:proofErr w:type="spellStart"/>
            <w:r w:rsidR="00901FA2" w:rsidRPr="00AB652D">
              <w:rPr>
                <w:rFonts w:ascii="GHEA Grapalat" w:hAnsi="GHEA Grapalat"/>
                <w:color w:val="000000" w:themeColor="text1"/>
                <w:lang w:val="en-US"/>
              </w:rPr>
              <w:t>սահմանվում</w:t>
            </w:r>
            <w:proofErr w:type="spellEnd"/>
            <w:r w:rsidR="00901FA2" w:rsidRPr="00AB652D">
              <w:rPr>
                <w:rFonts w:ascii="GHEA Grapalat" w:hAnsi="GHEA Grapalat"/>
                <w:color w:val="000000" w:themeColor="text1"/>
                <w:lang w:val="en-US"/>
              </w:rPr>
              <w:t xml:space="preserve"> </w:t>
            </w:r>
            <w:proofErr w:type="spellStart"/>
            <w:r w:rsidR="00901FA2" w:rsidRPr="00AB652D">
              <w:rPr>
                <w:rFonts w:ascii="GHEA Grapalat" w:hAnsi="GHEA Grapalat"/>
                <w:color w:val="000000" w:themeColor="text1"/>
                <w:lang w:val="en-US"/>
              </w:rPr>
              <w:t>են</w:t>
            </w:r>
            <w:proofErr w:type="spellEnd"/>
            <w:r w:rsidR="00901FA2" w:rsidRPr="00AB652D">
              <w:rPr>
                <w:rFonts w:ascii="GHEA Grapalat" w:hAnsi="GHEA Grapalat"/>
                <w:color w:val="000000" w:themeColor="text1"/>
                <w:lang w:val="en-US"/>
              </w:rPr>
              <w:t xml:space="preserve"> </w:t>
            </w:r>
            <w:proofErr w:type="spellStart"/>
            <w:r w:rsidR="00901FA2" w:rsidRPr="00AB652D">
              <w:rPr>
                <w:rFonts w:ascii="GHEA Grapalat" w:hAnsi="GHEA Grapalat"/>
                <w:color w:val="000000" w:themeColor="text1"/>
                <w:lang w:val="en-US"/>
              </w:rPr>
              <w:t>ջրահեռացման</w:t>
            </w:r>
            <w:proofErr w:type="spellEnd"/>
            <w:r w:rsidR="00901FA2" w:rsidRPr="00AB652D">
              <w:rPr>
                <w:rFonts w:ascii="GHEA Grapalat" w:hAnsi="GHEA Grapalat"/>
                <w:color w:val="000000" w:themeColor="text1"/>
                <w:lang w:val="en-US"/>
              </w:rPr>
              <w:t xml:space="preserve"> </w:t>
            </w:r>
            <w:proofErr w:type="spellStart"/>
            <w:r w:rsidR="00901FA2" w:rsidRPr="00AB652D">
              <w:rPr>
                <w:rFonts w:ascii="GHEA Grapalat" w:hAnsi="GHEA Grapalat"/>
                <w:color w:val="000000" w:themeColor="text1"/>
                <w:lang w:val="en-US"/>
              </w:rPr>
              <w:t>համակարգի</w:t>
            </w:r>
            <w:proofErr w:type="spellEnd"/>
            <w:r w:rsidR="00901FA2" w:rsidRPr="00AB652D">
              <w:rPr>
                <w:rFonts w:ascii="GHEA Grapalat" w:hAnsi="GHEA Grapalat"/>
                <w:color w:val="000000" w:themeColor="text1"/>
                <w:lang w:val="en-US"/>
              </w:rPr>
              <w:t xml:space="preserve"> </w:t>
            </w:r>
            <w:proofErr w:type="spellStart"/>
            <w:r w:rsidR="00901FA2" w:rsidRPr="00AB652D">
              <w:rPr>
                <w:rFonts w:ascii="GHEA Grapalat" w:hAnsi="GHEA Grapalat"/>
                <w:color w:val="000000" w:themeColor="text1"/>
                <w:lang w:val="en-US"/>
              </w:rPr>
              <w:t>շահագործող</w:t>
            </w:r>
            <w:proofErr w:type="spellEnd"/>
            <w:r w:rsidR="00901FA2" w:rsidRPr="00AB652D">
              <w:rPr>
                <w:rFonts w:ascii="GHEA Grapalat" w:hAnsi="GHEA Grapalat"/>
                <w:color w:val="000000" w:themeColor="text1"/>
                <w:lang w:val="en-US"/>
              </w:rPr>
              <w:t xml:space="preserve"> </w:t>
            </w:r>
            <w:proofErr w:type="spellStart"/>
            <w:r w:rsidR="00901FA2" w:rsidRPr="00AB652D">
              <w:rPr>
                <w:rFonts w:ascii="GHEA Grapalat" w:hAnsi="GHEA Grapalat"/>
                <w:color w:val="000000" w:themeColor="text1"/>
                <w:lang w:val="en-US"/>
              </w:rPr>
              <w:t>կազմակերպության</w:t>
            </w:r>
            <w:proofErr w:type="spellEnd"/>
            <w:r w:rsidR="00901FA2" w:rsidRPr="00AB652D">
              <w:rPr>
                <w:rFonts w:ascii="GHEA Grapalat" w:hAnsi="GHEA Grapalat"/>
                <w:color w:val="000000" w:themeColor="text1"/>
                <w:lang w:val="en-US"/>
              </w:rPr>
              <w:t xml:space="preserve"> </w:t>
            </w:r>
            <w:proofErr w:type="spellStart"/>
            <w:r w:rsidR="00901FA2" w:rsidRPr="00AB652D">
              <w:rPr>
                <w:rFonts w:ascii="GHEA Grapalat" w:hAnsi="GHEA Grapalat"/>
                <w:color w:val="000000" w:themeColor="text1"/>
                <w:lang w:val="en-US"/>
              </w:rPr>
              <w:t>կողմից</w:t>
            </w:r>
            <w:proofErr w:type="spellEnd"/>
            <w:r w:rsidR="005B1CAB" w:rsidRPr="00AB652D">
              <w:rPr>
                <w:rFonts w:ascii="GHEA Grapalat" w:hAnsi="GHEA Grapalat"/>
                <w:color w:val="000000" w:themeColor="text1"/>
                <w:lang w:val="en-US"/>
              </w:rPr>
              <w:t>։</w:t>
            </w:r>
            <w:r w:rsidR="00901FA2" w:rsidRPr="00AB652D">
              <w:rPr>
                <w:rFonts w:ascii="GHEA Grapalat" w:hAnsi="GHEA Grapalat"/>
                <w:color w:val="000000" w:themeColor="text1"/>
                <w:lang w:val="en-US"/>
              </w:rPr>
              <w:t xml:space="preserve"> </w:t>
            </w:r>
          </w:p>
          <w:p w14:paraId="3CC2C528" w14:textId="2C970412" w:rsidR="00BE0FD5" w:rsidRPr="00AB652D" w:rsidRDefault="00BE0FD5" w:rsidP="00D2399B">
            <w:pPr>
              <w:pStyle w:val="ListParagraph"/>
              <w:numPr>
                <w:ilvl w:val="0"/>
                <w:numId w:val="4"/>
              </w:numPr>
              <w:spacing w:line="360" w:lineRule="auto"/>
              <w:ind w:left="76" w:firstLine="360"/>
              <w:jc w:val="both"/>
              <w:rPr>
                <w:rFonts w:ascii="GHEA Grapalat" w:hAnsi="GHEA Grapalat"/>
                <w:color w:val="000000" w:themeColor="text1"/>
                <w:lang w:val="hy-AM"/>
              </w:rPr>
            </w:pPr>
            <w:r w:rsidRPr="00AB652D">
              <w:rPr>
                <w:rFonts w:ascii="GHEA Grapalat" w:hAnsi="GHEA Grapalat"/>
                <w:color w:val="000000" w:themeColor="text1"/>
                <w:lang w:val="hy-AM"/>
              </w:rPr>
              <w:t>Ընդունվել է</w:t>
            </w:r>
          </w:p>
          <w:p w14:paraId="35138897" w14:textId="6C1F3792" w:rsidR="00671CA8" w:rsidRDefault="00671CA8" w:rsidP="003B46B1">
            <w:pPr>
              <w:pStyle w:val="ListParagraph"/>
              <w:spacing w:line="360" w:lineRule="auto"/>
              <w:ind w:left="76" w:firstLine="360"/>
              <w:jc w:val="both"/>
              <w:rPr>
                <w:rFonts w:ascii="GHEA Grapalat" w:hAnsi="GHEA Grapalat"/>
                <w:color w:val="000000" w:themeColor="text1"/>
                <w:lang w:val="hy-AM"/>
              </w:rPr>
            </w:pPr>
            <w:r>
              <w:rPr>
                <w:rFonts w:ascii="GHEA Grapalat" w:hAnsi="GHEA Grapalat"/>
                <w:color w:val="000000" w:themeColor="text1"/>
                <w:lang w:val="hy-AM"/>
              </w:rPr>
              <w:t>Կետը լրամշակվել է։</w:t>
            </w:r>
          </w:p>
          <w:p w14:paraId="4272CDD5" w14:textId="31340E40" w:rsidR="005A38F7" w:rsidRPr="00AB652D" w:rsidRDefault="005A38F7" w:rsidP="003B46B1">
            <w:pPr>
              <w:pStyle w:val="ListParagraph"/>
              <w:spacing w:line="360" w:lineRule="auto"/>
              <w:ind w:left="76" w:firstLine="360"/>
              <w:jc w:val="both"/>
              <w:rPr>
                <w:rFonts w:ascii="GHEA Grapalat" w:hAnsi="GHEA Grapalat"/>
                <w:color w:val="000000" w:themeColor="text1"/>
                <w:lang w:val="hy-AM"/>
              </w:rPr>
            </w:pPr>
            <w:r w:rsidRPr="00AB652D">
              <w:rPr>
                <w:rFonts w:ascii="GHEA Grapalat" w:hAnsi="GHEA Grapalat"/>
                <w:color w:val="000000" w:themeColor="text1"/>
                <w:lang w:val="hy-AM"/>
              </w:rPr>
              <w:t xml:space="preserve">Նախագծի սույն կետը հստակեցվել է, և խոսքը վերաբերվում է հարակից տեղաբաշխված կազմակերպություններին որոնք </w:t>
            </w:r>
            <w:bookmarkStart w:id="1" w:name="_Hlk212216612"/>
            <w:r w:rsidR="00792D9D" w:rsidRPr="00AB652D">
              <w:rPr>
                <w:rFonts w:ascii="GHEA Grapalat" w:hAnsi="GHEA Grapalat"/>
                <w:color w:val="000000" w:themeColor="text1"/>
                <w:lang w:val="hy-AM"/>
              </w:rPr>
              <w:t>ունեն կեղտաջրերի համատեղ մաքրում իրականացնելու տեխնիկական հնարավորություն և փոխադարձ համաձայնություն</w:t>
            </w:r>
            <w:r w:rsidRPr="00AB652D">
              <w:rPr>
                <w:rFonts w:ascii="GHEA Grapalat" w:hAnsi="GHEA Grapalat"/>
                <w:color w:val="000000" w:themeColor="text1"/>
                <w:lang w:val="hy-AM"/>
              </w:rPr>
              <w:t>։ Նման հնարավորության բացակայության պարագայում նախնական մաքրումն իրականացվում է տեղային մաքրման կառուցվածքներում։</w:t>
            </w:r>
          </w:p>
          <w:bookmarkEnd w:id="1"/>
          <w:p w14:paraId="4C95007C" w14:textId="3B3526CD" w:rsidR="00F40601" w:rsidRPr="00AB652D" w:rsidRDefault="005A38F7" w:rsidP="003B46B1">
            <w:pPr>
              <w:pStyle w:val="ListParagraph"/>
              <w:spacing w:line="360" w:lineRule="auto"/>
              <w:ind w:left="76" w:firstLine="450"/>
              <w:jc w:val="both"/>
              <w:rPr>
                <w:rFonts w:ascii="GHEA Grapalat" w:hAnsi="GHEA Grapalat"/>
                <w:color w:val="000000" w:themeColor="text1"/>
                <w:lang w:val="hy-AM"/>
              </w:rPr>
            </w:pPr>
            <w:r w:rsidRPr="00AB652D">
              <w:rPr>
                <w:rFonts w:ascii="GHEA Grapalat" w:hAnsi="GHEA Grapalat"/>
                <w:color w:val="000000" w:themeColor="text1"/>
                <w:lang w:val="hy-AM"/>
              </w:rPr>
              <w:t>Միաժամանակ, հ</w:t>
            </w:r>
            <w:r w:rsidR="00792D9D" w:rsidRPr="00AB652D">
              <w:rPr>
                <w:rFonts w:ascii="GHEA Grapalat" w:hAnsi="GHEA Grapalat"/>
                <w:color w:val="000000" w:themeColor="text1"/>
                <w:lang w:val="hy-AM"/>
              </w:rPr>
              <w:t xml:space="preserve">ամատեղ մաքրում իրականացնելու համաձայնությունը պետք է լինի գրավոր պայմանագիր կամ </w:t>
            </w:r>
            <w:r w:rsidR="007D2C3F" w:rsidRPr="00AB652D">
              <w:rPr>
                <w:rFonts w:ascii="GHEA Grapalat" w:hAnsi="GHEA Grapalat"/>
                <w:color w:val="000000" w:themeColor="text1"/>
                <w:lang w:val="hy-AM"/>
              </w:rPr>
              <w:t>համաձայնություն</w:t>
            </w:r>
            <w:r w:rsidR="00792D9D" w:rsidRPr="00AB652D">
              <w:rPr>
                <w:rFonts w:ascii="GHEA Grapalat" w:hAnsi="GHEA Grapalat"/>
                <w:color w:val="000000" w:themeColor="text1"/>
                <w:lang w:val="hy-AM"/>
              </w:rPr>
              <w:t xml:space="preserve">, որը կնքվում է կազմակերպությունների միջև և պետք է պարունակի՝ կողմերի իրավական տվյալները, համատեղ մաքրման կազմակերպման տեխնիկական պայմանները, յուրաքանչյուր կազմակերպության </w:t>
            </w:r>
            <w:r w:rsidR="006417D3" w:rsidRPr="00AB652D">
              <w:rPr>
                <w:rFonts w:ascii="GHEA Grapalat" w:hAnsi="GHEA Grapalat"/>
                <w:color w:val="000000" w:themeColor="text1"/>
                <w:lang w:val="hy-AM"/>
              </w:rPr>
              <w:t>իրավունքներն ու պարտականությունները</w:t>
            </w:r>
            <w:r w:rsidR="00792D9D" w:rsidRPr="00AB652D">
              <w:rPr>
                <w:rFonts w:ascii="GHEA Grapalat" w:hAnsi="GHEA Grapalat"/>
                <w:color w:val="000000" w:themeColor="text1"/>
                <w:lang w:val="hy-AM"/>
              </w:rPr>
              <w:t>։</w:t>
            </w:r>
            <w:r w:rsidR="001152C5" w:rsidRPr="00AB652D">
              <w:rPr>
                <w:rFonts w:ascii="GHEA Grapalat" w:hAnsi="GHEA Grapalat"/>
                <w:color w:val="000000" w:themeColor="text1"/>
                <w:lang w:val="hy-AM"/>
              </w:rPr>
              <w:t xml:space="preserve"> Վերջինս պետք է </w:t>
            </w:r>
            <w:r w:rsidR="00F40601" w:rsidRPr="00AB652D">
              <w:rPr>
                <w:rFonts w:ascii="GHEA Grapalat" w:hAnsi="GHEA Grapalat"/>
                <w:color w:val="000000" w:themeColor="text1"/>
                <w:lang w:val="hy-AM"/>
              </w:rPr>
              <w:lastRenderedPageBreak/>
              <w:t xml:space="preserve">համաձայնեցվի </w:t>
            </w:r>
            <w:r w:rsidR="00792D9D" w:rsidRPr="00AB652D">
              <w:rPr>
                <w:rFonts w:ascii="GHEA Grapalat" w:hAnsi="GHEA Grapalat"/>
                <w:color w:val="000000" w:themeColor="text1"/>
                <w:lang w:val="hy-AM"/>
              </w:rPr>
              <w:t>կենտրոնացված ջրահեռացման համակարգի շահագործողի</w:t>
            </w:r>
            <w:r w:rsidR="00F40601" w:rsidRPr="00AB652D">
              <w:rPr>
                <w:rFonts w:ascii="GHEA Grapalat" w:hAnsi="GHEA Grapalat"/>
                <w:color w:val="000000" w:themeColor="text1"/>
                <w:lang w:val="hy-AM"/>
              </w:rPr>
              <w:t xml:space="preserve"> հետ։</w:t>
            </w:r>
          </w:p>
          <w:p w14:paraId="444F1097" w14:textId="77777777" w:rsidR="00F40601" w:rsidRPr="00AB652D" w:rsidRDefault="00F40601" w:rsidP="003B46B1">
            <w:pPr>
              <w:pStyle w:val="ListParagraph"/>
              <w:spacing w:line="360" w:lineRule="auto"/>
              <w:ind w:left="1440"/>
              <w:jc w:val="both"/>
              <w:rPr>
                <w:rFonts w:ascii="GHEA Grapalat" w:hAnsi="GHEA Grapalat"/>
                <w:color w:val="000000" w:themeColor="text1"/>
                <w:lang w:val="hy-AM"/>
              </w:rPr>
            </w:pPr>
          </w:p>
          <w:p w14:paraId="0CEABA7D" w14:textId="77777777" w:rsidR="006E5D7B" w:rsidRPr="00AB652D" w:rsidRDefault="006E5D7B" w:rsidP="00D2399B">
            <w:pPr>
              <w:pStyle w:val="ListParagraph"/>
              <w:numPr>
                <w:ilvl w:val="0"/>
                <w:numId w:val="4"/>
              </w:numPr>
              <w:spacing w:line="360" w:lineRule="auto"/>
              <w:ind w:left="76" w:firstLine="360"/>
              <w:jc w:val="both"/>
              <w:rPr>
                <w:rFonts w:ascii="GHEA Grapalat" w:hAnsi="GHEA Grapalat"/>
                <w:color w:val="000000" w:themeColor="text1"/>
                <w:lang w:val="hy-AM"/>
              </w:rPr>
            </w:pPr>
            <w:r w:rsidRPr="00AB652D">
              <w:rPr>
                <w:rFonts w:ascii="GHEA Grapalat" w:hAnsi="GHEA Grapalat"/>
                <w:color w:val="000000" w:themeColor="text1"/>
                <w:lang w:val="hy-AM"/>
              </w:rPr>
              <w:t>Ընդունվել է</w:t>
            </w:r>
          </w:p>
          <w:p w14:paraId="09D417AC" w14:textId="69E949D2" w:rsidR="00325F38" w:rsidRPr="00AB652D" w:rsidRDefault="00671CA8" w:rsidP="003B46B1">
            <w:pPr>
              <w:pStyle w:val="ListParagraph"/>
              <w:spacing w:line="360" w:lineRule="auto"/>
              <w:ind w:left="76" w:firstLine="360"/>
              <w:jc w:val="both"/>
              <w:rPr>
                <w:rFonts w:ascii="GHEA Grapalat" w:hAnsi="GHEA Grapalat"/>
                <w:lang w:val="hy-AM"/>
              </w:rPr>
            </w:pPr>
            <w:r>
              <w:rPr>
                <w:rFonts w:ascii="GHEA Grapalat" w:hAnsi="GHEA Grapalat"/>
                <w:color w:val="000000" w:themeColor="text1"/>
                <w:lang w:val="hy-AM"/>
              </w:rPr>
              <w:t>Նախագծից 8-րդ կետը հանվել է, իսկ 9-րդ կետը</w:t>
            </w:r>
            <w:r w:rsidR="00E5578B" w:rsidRPr="00AB652D">
              <w:rPr>
                <w:rFonts w:ascii="GHEA Grapalat" w:hAnsi="GHEA Grapalat"/>
                <w:color w:val="000000" w:themeColor="text1"/>
                <w:lang w:val="hy-AM"/>
              </w:rPr>
              <w:t xml:space="preserve"> </w:t>
            </w:r>
            <w:r>
              <w:rPr>
                <w:rFonts w:ascii="GHEA Grapalat" w:hAnsi="GHEA Grapalat"/>
                <w:color w:val="000000" w:themeColor="text1"/>
                <w:lang w:val="hy-AM"/>
              </w:rPr>
              <w:t>հստակեցվել է՝</w:t>
            </w:r>
            <w:r w:rsidR="00325F38" w:rsidRPr="00AB652D">
              <w:rPr>
                <w:rFonts w:ascii="GHEA Grapalat" w:hAnsi="GHEA Grapalat"/>
                <w:color w:val="000000" w:themeColor="text1"/>
                <w:lang w:val="hy-AM"/>
              </w:rPr>
              <w:t xml:space="preserve"> ռադիոակտիվ նյութեր պարունակող արտադրական կեղտաջրերի նախնական մաքրման կարգավորումը սահմանվում է ռադիացիոն անվտանգության ոլորտի առանձին նորմերով՝  համաձայն </w:t>
            </w:r>
            <w:r w:rsidR="00325F38" w:rsidRPr="00AB652D">
              <w:rPr>
                <w:rFonts w:ascii="GHEA Grapalat" w:hAnsi="GHEA Grapalat"/>
                <w:lang w:val="hy-AM"/>
              </w:rPr>
              <w:t>Միջուկային անվտանգության կարգավորման կոմիտեի կողմից ներկայացված առաջարկի։</w:t>
            </w:r>
          </w:p>
          <w:p w14:paraId="5C1658C9" w14:textId="466EA34F" w:rsidR="00333E7D" w:rsidRPr="00AB652D" w:rsidRDefault="00333E7D" w:rsidP="003B46B1">
            <w:pPr>
              <w:pStyle w:val="ListParagraph"/>
              <w:spacing w:line="360" w:lineRule="auto"/>
              <w:ind w:left="76" w:firstLine="360"/>
              <w:jc w:val="both"/>
              <w:rPr>
                <w:rFonts w:ascii="GHEA Grapalat" w:hAnsi="GHEA Grapalat"/>
                <w:color w:val="000000" w:themeColor="text1"/>
                <w:lang w:val="hy-AM"/>
              </w:rPr>
            </w:pPr>
            <w:r w:rsidRPr="00AB652D">
              <w:rPr>
                <w:rFonts w:ascii="GHEA Grapalat" w:hAnsi="GHEA Grapalat"/>
                <w:lang w:val="hy-AM"/>
              </w:rPr>
              <w:t xml:space="preserve">Միաժամանակ, </w:t>
            </w:r>
            <w:r w:rsidRPr="00AB652D">
              <w:rPr>
                <w:rFonts w:ascii="GHEA Grapalat" w:hAnsi="GHEA Grapalat"/>
                <w:color w:val="000000" w:themeColor="text1"/>
                <w:lang w:val="hy-AM"/>
              </w:rPr>
              <w:t xml:space="preserve"> արտադրական կեղտաջրի նախնական մաքրման իրականացման համար տեխնոլոգիական լուծումներ առաջարկում է մաքրման կառուցվածք նախագծող կազմակերպությունը՝ համաձայնեցնելով կենտրոնացված ջրահեռացման համակարգի շահագործող կազմակերպության հետ, և </w:t>
            </w:r>
            <w:r w:rsidR="003B46B1" w:rsidRPr="00AB652D">
              <w:rPr>
                <w:rFonts w:ascii="GHEA Grapalat" w:hAnsi="GHEA Grapalat"/>
                <w:color w:val="000000" w:themeColor="text1"/>
                <w:lang w:val="hy-AM"/>
              </w:rPr>
              <w:t xml:space="preserve"> տեխնոլոգիական </w:t>
            </w:r>
            <w:r w:rsidRPr="00AB652D">
              <w:rPr>
                <w:rFonts w:ascii="GHEA Grapalat" w:hAnsi="GHEA Grapalat"/>
                <w:color w:val="000000" w:themeColor="text1"/>
                <w:lang w:val="hy-AM"/>
              </w:rPr>
              <w:t xml:space="preserve"> լուծումների </w:t>
            </w:r>
            <w:r w:rsidR="003B46B1" w:rsidRPr="00AB652D">
              <w:rPr>
                <w:rFonts w:ascii="GHEA Grapalat" w:hAnsi="GHEA Grapalat"/>
                <w:color w:val="000000" w:themeColor="text1"/>
                <w:lang w:val="hy-AM"/>
              </w:rPr>
              <w:t>սահմանումը սույն Նախագծի կարգավորման շրջանակներից դուրս է։</w:t>
            </w:r>
          </w:p>
          <w:p w14:paraId="34043B1A" w14:textId="4998B6C8" w:rsidR="003B46B1" w:rsidRPr="00AB652D" w:rsidRDefault="003B46B1" w:rsidP="003B46B1">
            <w:pPr>
              <w:pStyle w:val="ListParagraph"/>
              <w:spacing w:line="360" w:lineRule="auto"/>
              <w:ind w:left="76" w:firstLine="360"/>
              <w:jc w:val="both"/>
              <w:rPr>
                <w:rFonts w:ascii="GHEA Grapalat" w:hAnsi="GHEA Grapalat"/>
                <w:lang w:val="hy-AM"/>
              </w:rPr>
            </w:pPr>
            <w:r w:rsidRPr="00AB652D">
              <w:rPr>
                <w:rFonts w:ascii="GHEA Grapalat" w:hAnsi="GHEA Grapalat"/>
                <w:lang w:val="hy-AM"/>
              </w:rPr>
              <w:t xml:space="preserve">Հայտնում եմ, որ </w:t>
            </w:r>
            <w:r w:rsidR="00413530" w:rsidRPr="00AB652D">
              <w:rPr>
                <w:rFonts w:ascii="GHEA Grapalat" w:hAnsi="GHEA Grapalat"/>
                <w:lang w:val="hy-AM"/>
              </w:rPr>
              <w:t>Ն</w:t>
            </w:r>
            <w:r w:rsidRPr="00AB652D">
              <w:rPr>
                <w:rFonts w:ascii="GHEA Grapalat" w:hAnsi="GHEA Grapalat"/>
                <w:lang w:val="hy-AM"/>
              </w:rPr>
              <w:t>ախագիծը մշակվել է ԵՄ դիրեկտիվներին համապատասխան։</w:t>
            </w:r>
          </w:p>
          <w:p w14:paraId="412DC1CF" w14:textId="007269DD" w:rsidR="00505EA2" w:rsidRPr="00505EA2" w:rsidRDefault="00505EA2" w:rsidP="00505EA2">
            <w:pPr>
              <w:spacing w:line="360" w:lineRule="auto"/>
              <w:jc w:val="both"/>
              <w:rPr>
                <w:rFonts w:ascii="GHEA Grapalat" w:hAnsi="GHEA Grapalat"/>
                <w:lang w:val="hy-AM"/>
              </w:rPr>
            </w:pPr>
          </w:p>
          <w:p w14:paraId="0C7D5150" w14:textId="7752DACA" w:rsidR="00B123B9" w:rsidRPr="00AB652D" w:rsidRDefault="00B123B9" w:rsidP="00D2399B">
            <w:pPr>
              <w:pStyle w:val="ListParagraph"/>
              <w:numPr>
                <w:ilvl w:val="0"/>
                <w:numId w:val="4"/>
              </w:numPr>
              <w:spacing w:line="360" w:lineRule="auto"/>
              <w:ind w:left="0" w:firstLine="526"/>
              <w:jc w:val="both"/>
              <w:rPr>
                <w:rFonts w:ascii="GHEA Grapalat" w:hAnsi="GHEA Grapalat"/>
                <w:color w:val="000000" w:themeColor="text1"/>
                <w:lang w:val="hy-AM"/>
              </w:rPr>
            </w:pPr>
            <w:r w:rsidRPr="00AB652D">
              <w:rPr>
                <w:rFonts w:ascii="GHEA Grapalat" w:hAnsi="GHEA Grapalat"/>
                <w:color w:val="000000" w:themeColor="text1"/>
                <w:lang w:val="hy-AM"/>
              </w:rPr>
              <w:lastRenderedPageBreak/>
              <w:t>Ընդունվել է</w:t>
            </w:r>
            <w:r w:rsidR="00865F77" w:rsidRPr="00AB652D">
              <w:rPr>
                <w:rFonts w:ascii="GHEA Grapalat" w:hAnsi="GHEA Grapalat"/>
                <w:color w:val="000000" w:themeColor="text1"/>
                <w:lang w:val="hy-AM"/>
              </w:rPr>
              <w:t xml:space="preserve"> </w:t>
            </w:r>
          </w:p>
          <w:p w14:paraId="15FF78F9" w14:textId="28C45586" w:rsidR="00651E6B" w:rsidRPr="00AB652D" w:rsidRDefault="00213340" w:rsidP="009E3A08">
            <w:pPr>
              <w:pStyle w:val="ListParagraph"/>
              <w:spacing w:line="360" w:lineRule="auto"/>
              <w:ind w:left="76" w:firstLine="450"/>
              <w:jc w:val="both"/>
              <w:rPr>
                <w:rFonts w:ascii="GHEA Grapalat" w:hAnsi="GHEA Grapalat"/>
                <w:color w:val="000000" w:themeColor="text1"/>
                <w:lang w:val="hy-AM"/>
              </w:rPr>
            </w:pPr>
            <w:r w:rsidRPr="00AB652D">
              <w:rPr>
                <w:rFonts w:ascii="GHEA Grapalat" w:hAnsi="GHEA Grapalat"/>
                <w:color w:val="000000" w:themeColor="text1"/>
                <w:lang w:val="hy-AM"/>
              </w:rPr>
              <w:t>Որպես լրացուցիչ պարզաբանում հայտնում եմ,</w:t>
            </w:r>
            <w:r w:rsidR="00865F77" w:rsidRPr="00AB652D">
              <w:rPr>
                <w:rFonts w:ascii="GHEA Grapalat" w:hAnsi="GHEA Grapalat"/>
                <w:color w:val="000000" w:themeColor="text1"/>
                <w:lang w:val="hy-AM"/>
              </w:rPr>
              <w:t xml:space="preserve"> որ</w:t>
            </w:r>
            <w:r w:rsidR="00651E6B" w:rsidRPr="00AB652D">
              <w:rPr>
                <w:rFonts w:ascii="GHEA Grapalat" w:hAnsi="GHEA Grapalat"/>
                <w:color w:val="000000" w:themeColor="text1"/>
                <w:lang w:val="hy-AM"/>
              </w:rPr>
              <w:t xml:space="preserve"> ջրահեռացման համակարգ արտանետման կանոնները կարգավորվում են ջրային համակարգերի օգտագործման կանոններով, որոնց նկատմամբ վերահսկողութ</w:t>
            </w:r>
            <w:r w:rsidR="00F320F5" w:rsidRPr="00AB652D">
              <w:rPr>
                <w:rFonts w:ascii="GHEA Grapalat" w:hAnsi="GHEA Grapalat"/>
                <w:color w:val="000000" w:themeColor="text1"/>
                <w:lang w:val="hy-AM"/>
              </w:rPr>
              <w:t>յ</w:t>
            </w:r>
            <w:r w:rsidR="00651E6B" w:rsidRPr="00AB652D">
              <w:rPr>
                <w:rFonts w:ascii="GHEA Grapalat" w:hAnsi="GHEA Grapalat"/>
                <w:color w:val="000000" w:themeColor="text1"/>
                <w:lang w:val="hy-AM"/>
              </w:rPr>
              <w:t>ուն իրականացնող մարմինը ջրային համակարգերի լիազոր մարմինն է, իսկ օգտագործման խախտման դեպքերի համար նախատեսված է վարչական պատասխանատվություն Վարչական իրավախախտումների վերաբերյալ ՀՀ օրենսգրքով։</w:t>
            </w:r>
          </w:p>
          <w:p w14:paraId="5FAD2DD9" w14:textId="77777777" w:rsidR="006B2CC2" w:rsidRPr="00AB652D" w:rsidRDefault="006B2CC2" w:rsidP="003B46B1">
            <w:pPr>
              <w:spacing w:line="360" w:lineRule="auto"/>
              <w:jc w:val="both"/>
              <w:rPr>
                <w:rFonts w:ascii="GHEA Grapalat" w:hAnsi="GHEA Grapalat"/>
                <w:color w:val="000000" w:themeColor="text1"/>
                <w:lang w:val="hy-AM"/>
              </w:rPr>
            </w:pPr>
          </w:p>
          <w:p w14:paraId="75B05960" w14:textId="28643942" w:rsidR="00E61C36" w:rsidRPr="00AB652D" w:rsidRDefault="00E61C36" w:rsidP="00D2399B">
            <w:pPr>
              <w:pStyle w:val="ListParagraph"/>
              <w:numPr>
                <w:ilvl w:val="0"/>
                <w:numId w:val="4"/>
              </w:numPr>
              <w:spacing w:line="360" w:lineRule="auto"/>
              <w:ind w:left="526" w:hanging="180"/>
              <w:jc w:val="both"/>
              <w:rPr>
                <w:rFonts w:ascii="GHEA Grapalat" w:hAnsi="GHEA Grapalat"/>
                <w:color w:val="000000" w:themeColor="text1"/>
                <w:lang w:val="hy-AM"/>
              </w:rPr>
            </w:pPr>
            <w:r w:rsidRPr="00AB652D">
              <w:rPr>
                <w:rFonts w:ascii="GHEA Grapalat" w:hAnsi="GHEA Grapalat"/>
                <w:color w:val="000000" w:themeColor="text1"/>
                <w:lang w:val="hy-AM"/>
              </w:rPr>
              <w:t>Ընդունվել է</w:t>
            </w:r>
          </w:p>
          <w:p w14:paraId="557893B4" w14:textId="28D1F1BF" w:rsidR="00505EA2" w:rsidRDefault="00505EA2" w:rsidP="00D00037">
            <w:pPr>
              <w:pStyle w:val="ListParagraph"/>
              <w:spacing w:line="360" w:lineRule="auto"/>
              <w:ind w:left="76" w:firstLine="450"/>
              <w:jc w:val="both"/>
              <w:rPr>
                <w:rFonts w:ascii="GHEA Grapalat" w:hAnsi="GHEA Grapalat"/>
                <w:color w:val="000000" w:themeColor="text1"/>
                <w:lang w:val="hy-AM"/>
              </w:rPr>
            </w:pPr>
            <w:r>
              <w:rPr>
                <w:rFonts w:ascii="GHEA Grapalat" w:hAnsi="GHEA Grapalat"/>
                <w:color w:val="000000" w:themeColor="text1"/>
                <w:lang w:val="hy-AM"/>
              </w:rPr>
              <w:t>Կետը խմբագրվել է։</w:t>
            </w:r>
          </w:p>
          <w:p w14:paraId="1AF778B1" w14:textId="0671C3FE" w:rsidR="00D00037" w:rsidRPr="00D00037" w:rsidRDefault="00E61C36" w:rsidP="00D00037">
            <w:pPr>
              <w:pStyle w:val="ListParagraph"/>
              <w:spacing w:line="360" w:lineRule="auto"/>
              <w:ind w:left="76" w:firstLine="450"/>
              <w:jc w:val="both"/>
              <w:rPr>
                <w:rFonts w:ascii="GHEA Grapalat" w:hAnsi="GHEA Grapalat"/>
                <w:color w:val="000000" w:themeColor="text1"/>
                <w:lang w:val="hy-AM"/>
              </w:rPr>
            </w:pPr>
            <w:r w:rsidRPr="00AB652D">
              <w:rPr>
                <w:rFonts w:ascii="GHEA Grapalat" w:hAnsi="GHEA Grapalat"/>
                <w:color w:val="000000" w:themeColor="text1"/>
                <w:lang w:val="hy-AM"/>
              </w:rPr>
              <w:t xml:space="preserve">Որպես լրացուցիչ պարզաբանում հայտնում եմ, որ </w:t>
            </w:r>
            <w:r w:rsidR="00D00037" w:rsidRPr="00AB652D">
              <w:rPr>
                <w:rFonts w:ascii="GHEA Grapalat" w:hAnsi="GHEA Grapalat"/>
                <w:color w:val="000000" w:themeColor="text1"/>
                <w:lang w:val="hy-AM"/>
              </w:rPr>
              <w:t xml:space="preserve"> </w:t>
            </w:r>
            <w:r w:rsidR="00D00037" w:rsidRPr="00D00037">
              <w:rPr>
                <w:rFonts w:ascii="GHEA Grapalat" w:hAnsi="GHEA Grapalat"/>
                <w:color w:val="000000" w:themeColor="text1"/>
                <w:lang w:val="hy-AM"/>
              </w:rPr>
              <w:t>տարբեր արտադրական գործընթացներում առաջացող կեղտաջրերը տարբեր են՝ պայմանավորված տվյալ արտադրական ցիկլում օգտագործվող և հեռացվող նյութերից</w:t>
            </w:r>
            <w:r w:rsidR="00D00037" w:rsidRPr="00AB652D">
              <w:rPr>
                <w:rFonts w:ascii="GHEA Grapalat" w:hAnsi="GHEA Grapalat"/>
                <w:color w:val="000000" w:themeColor="text1"/>
                <w:lang w:val="hy-AM"/>
              </w:rPr>
              <w:t>, ինչով էլ պայմանավորված որոշվում է մաքրման եղանակը, աստիճանը։</w:t>
            </w:r>
          </w:p>
          <w:p w14:paraId="2411D65D" w14:textId="0D90FCF9" w:rsidR="006B2CC2" w:rsidRPr="00AB652D" w:rsidRDefault="006B2CC2" w:rsidP="00D00037">
            <w:pPr>
              <w:spacing w:line="360" w:lineRule="auto"/>
              <w:ind w:firstLine="436"/>
              <w:jc w:val="both"/>
              <w:rPr>
                <w:rFonts w:ascii="GHEA Grapalat" w:hAnsi="GHEA Grapalat"/>
                <w:color w:val="000000" w:themeColor="text1"/>
                <w:lang w:val="hy-AM"/>
              </w:rPr>
            </w:pPr>
            <w:r w:rsidRPr="00AB652D">
              <w:rPr>
                <w:rFonts w:ascii="GHEA Grapalat" w:hAnsi="GHEA Grapalat"/>
                <w:color w:val="000000" w:themeColor="text1"/>
                <w:lang w:val="hy-AM"/>
              </w:rPr>
              <w:t xml:space="preserve">Մեխանիկական մաքրումը իրականացվում է </w:t>
            </w:r>
            <w:r w:rsidR="00E42039" w:rsidRPr="00AB652D">
              <w:rPr>
                <w:rFonts w:ascii="GHEA Grapalat" w:hAnsi="GHEA Grapalat"/>
                <w:color w:val="000000" w:themeColor="text1"/>
                <w:lang w:val="hy-AM"/>
              </w:rPr>
              <w:t xml:space="preserve">նախնական մաքրման ընթացքում, </w:t>
            </w:r>
            <w:r w:rsidRPr="00AB652D">
              <w:rPr>
                <w:rFonts w:ascii="GHEA Grapalat" w:hAnsi="GHEA Grapalat"/>
                <w:color w:val="000000" w:themeColor="text1"/>
                <w:lang w:val="hy-AM"/>
              </w:rPr>
              <w:t xml:space="preserve">որպես նախնական մաքրման </w:t>
            </w:r>
            <w:r w:rsidRPr="00AB652D">
              <w:rPr>
                <w:rFonts w:ascii="GHEA Grapalat" w:hAnsi="GHEA Grapalat"/>
                <w:color w:val="000000" w:themeColor="text1"/>
                <w:lang w:val="hy-AM"/>
              </w:rPr>
              <w:lastRenderedPageBreak/>
              <w:t xml:space="preserve">պարտադիր փուլ՝ երբ անհրաժեշտ է կեղտաջրերի հետագա քիմիական կամ ֆիզիկաքիմիական մաքրում ապահովել կամ կանխարգելել պայթունավտանգ նյութերի ակտիվ ռեակցիա </w:t>
            </w:r>
            <w:r w:rsidR="00EF4C62" w:rsidRPr="00AB652D">
              <w:rPr>
                <w:rFonts w:ascii="GHEA Grapalat" w:hAnsi="GHEA Grapalat"/>
                <w:color w:val="000000" w:themeColor="text1"/>
                <w:lang w:val="hy-AM"/>
              </w:rPr>
              <w:t>ջրահեռացման համակարգ արտանետումից առաջ</w:t>
            </w:r>
            <w:r w:rsidRPr="00AB652D">
              <w:rPr>
                <w:rFonts w:ascii="GHEA Grapalat" w:hAnsi="GHEA Grapalat"/>
                <w:color w:val="000000" w:themeColor="text1"/>
                <w:lang w:val="hy-AM"/>
              </w:rPr>
              <w:t>։</w:t>
            </w:r>
          </w:p>
          <w:p w14:paraId="5B59684E" w14:textId="08EE2433" w:rsidR="006B2CC2" w:rsidRPr="00AB652D" w:rsidRDefault="00E42039" w:rsidP="003B46B1">
            <w:pPr>
              <w:tabs>
                <w:tab w:val="left" w:pos="1095"/>
              </w:tabs>
              <w:spacing w:line="360" w:lineRule="auto"/>
              <w:jc w:val="both"/>
              <w:rPr>
                <w:rFonts w:ascii="GHEA Grapalat" w:hAnsi="GHEA Grapalat"/>
                <w:color w:val="000000" w:themeColor="text1"/>
                <w:lang w:val="hy-AM"/>
              </w:rPr>
            </w:pPr>
            <w:r w:rsidRPr="00AB652D">
              <w:rPr>
                <w:rFonts w:ascii="GHEA Grapalat" w:hAnsi="GHEA Grapalat"/>
                <w:color w:val="000000" w:themeColor="text1"/>
                <w:lang w:val="hy-AM"/>
              </w:rPr>
              <w:t xml:space="preserve">Նախագիծը համաձայնեցվել է </w:t>
            </w:r>
            <w:r w:rsidR="00EF4C62" w:rsidRPr="00AB652D">
              <w:rPr>
                <w:rFonts w:ascii="GHEA Grapalat" w:hAnsi="GHEA Grapalat"/>
                <w:color w:val="000000" w:themeColor="text1"/>
                <w:lang w:val="hy-AM"/>
              </w:rPr>
              <w:tab/>
            </w:r>
            <w:r w:rsidRPr="00AB652D">
              <w:rPr>
                <w:rFonts w:ascii="GHEA Grapalat" w:hAnsi="GHEA Grapalat" w:cs="Franklin Gothic Medium Cond"/>
                <w:lang w:val="hy-AM"/>
              </w:rPr>
              <w:t xml:space="preserve"> ՆԳՆ-ի հետ, ում կողմից առաջարկություններ և առարկություններ չեն ներկայացվել։ </w:t>
            </w:r>
          </w:p>
          <w:p w14:paraId="7CF47472" w14:textId="02B30393" w:rsidR="00EF4C62" w:rsidRPr="00AB652D" w:rsidRDefault="00EF4C62" w:rsidP="00021685">
            <w:pPr>
              <w:tabs>
                <w:tab w:val="left" w:pos="1095"/>
              </w:tabs>
              <w:spacing w:line="360" w:lineRule="auto"/>
              <w:jc w:val="both"/>
              <w:rPr>
                <w:rFonts w:ascii="GHEA Grapalat" w:hAnsi="GHEA Grapalat"/>
                <w:color w:val="000000" w:themeColor="text1"/>
                <w:lang w:val="hy-AM"/>
              </w:rPr>
            </w:pPr>
          </w:p>
          <w:p w14:paraId="79A5BB86" w14:textId="32EF669C" w:rsidR="00EF4C62" w:rsidRPr="00AB652D" w:rsidRDefault="00EF4C62" w:rsidP="00D2399B">
            <w:pPr>
              <w:pStyle w:val="ListParagraph"/>
              <w:numPr>
                <w:ilvl w:val="0"/>
                <w:numId w:val="4"/>
              </w:numPr>
              <w:spacing w:line="360" w:lineRule="auto"/>
              <w:ind w:left="76" w:firstLine="360"/>
              <w:jc w:val="both"/>
              <w:rPr>
                <w:rFonts w:ascii="GHEA Grapalat" w:hAnsi="GHEA Grapalat"/>
                <w:color w:val="000000" w:themeColor="text1"/>
                <w:lang w:val="hy-AM"/>
              </w:rPr>
            </w:pPr>
            <w:r w:rsidRPr="00AB652D">
              <w:rPr>
                <w:rFonts w:ascii="GHEA Grapalat" w:hAnsi="GHEA Grapalat"/>
                <w:color w:val="000000" w:themeColor="text1"/>
                <w:lang w:val="hy-AM"/>
              </w:rPr>
              <w:t xml:space="preserve">Ընդունվել է </w:t>
            </w:r>
          </w:p>
          <w:p w14:paraId="22E77985" w14:textId="303975C9" w:rsidR="00505EA2" w:rsidRDefault="00505EA2" w:rsidP="00E42039">
            <w:pPr>
              <w:pStyle w:val="ListParagraph"/>
              <w:spacing w:line="360" w:lineRule="auto"/>
              <w:ind w:left="0" w:firstLine="436"/>
              <w:jc w:val="both"/>
              <w:rPr>
                <w:rFonts w:ascii="GHEA Grapalat" w:hAnsi="GHEA Grapalat"/>
                <w:color w:val="000000" w:themeColor="text1"/>
                <w:lang w:val="hy-AM"/>
              </w:rPr>
            </w:pPr>
            <w:r>
              <w:rPr>
                <w:rFonts w:ascii="GHEA Grapalat" w:hAnsi="GHEA Grapalat"/>
                <w:color w:val="000000" w:themeColor="text1"/>
                <w:lang w:val="hy-AM"/>
              </w:rPr>
              <w:t>Կետը լրամշակվել է։</w:t>
            </w:r>
          </w:p>
          <w:p w14:paraId="2EB99B49" w14:textId="289CD015" w:rsidR="00D8492C" w:rsidRPr="00AB652D" w:rsidRDefault="008407A1" w:rsidP="00E42039">
            <w:pPr>
              <w:pStyle w:val="ListParagraph"/>
              <w:spacing w:line="360" w:lineRule="auto"/>
              <w:ind w:left="0" w:firstLine="436"/>
              <w:jc w:val="both"/>
              <w:rPr>
                <w:rFonts w:ascii="GHEA Grapalat" w:hAnsi="GHEA Grapalat"/>
                <w:color w:val="000000" w:themeColor="text1"/>
                <w:lang w:val="hy-AM"/>
              </w:rPr>
            </w:pPr>
            <w:r w:rsidRPr="00AB652D">
              <w:rPr>
                <w:rFonts w:ascii="GHEA Grapalat" w:hAnsi="GHEA Grapalat"/>
                <w:color w:val="000000" w:themeColor="text1"/>
                <w:lang w:val="hy-AM"/>
              </w:rPr>
              <w:t xml:space="preserve">Ջրօգտագործողների կողմից կոյուղու կոլեկտոր թափվող արտադրական կեղտաջրերում պարունակվող վնասակար նյութերի թույլատրելի սահմանային արտահոսքի անհատական չափաքանակները </w:t>
            </w:r>
            <w:r w:rsidR="00D8492C" w:rsidRPr="00AB652D">
              <w:rPr>
                <w:rFonts w:ascii="GHEA Grapalat" w:hAnsi="GHEA Grapalat"/>
                <w:color w:val="000000" w:themeColor="text1"/>
                <w:lang w:val="hy-AM"/>
              </w:rPr>
              <w:t xml:space="preserve">հաշվարկվում և սահմանվում են </w:t>
            </w:r>
            <w:r w:rsidR="00D8492C" w:rsidRPr="00AB652D">
              <w:rPr>
                <w:rFonts w:ascii="GHEA Grapalat" w:hAnsi="GHEA Grapalat" w:cs="Franklin Gothic Medium Cond"/>
                <w:lang w:val="hy-AM"/>
              </w:rPr>
              <w:t xml:space="preserve">Հայաստանի Հանրապետության բնապահպանության նախարարի 2003 թվականի դեկտեմբերի 10-ի N 464-Ն հրամանով հաստատված մեթոդաբանության համաձայն։ </w:t>
            </w:r>
          </w:p>
          <w:p w14:paraId="7E7B8378" w14:textId="16CE13D1" w:rsidR="008407A1" w:rsidRPr="00AB652D" w:rsidRDefault="008407A1" w:rsidP="003B46B1">
            <w:pPr>
              <w:spacing w:line="360" w:lineRule="auto"/>
              <w:jc w:val="both"/>
              <w:rPr>
                <w:rFonts w:ascii="GHEA Grapalat" w:hAnsi="GHEA Grapalat"/>
                <w:color w:val="000000" w:themeColor="text1"/>
                <w:lang w:val="hy-AM"/>
              </w:rPr>
            </w:pPr>
          </w:p>
        </w:tc>
      </w:tr>
      <w:tr w:rsidR="00664F9F" w:rsidRPr="00671CA8" w14:paraId="3142FE3E" w14:textId="77777777" w:rsidTr="00C56060">
        <w:trPr>
          <w:gridAfter w:val="1"/>
          <w:wAfter w:w="24" w:type="dxa"/>
          <w:trHeight w:val="60"/>
        </w:trPr>
        <w:tc>
          <w:tcPr>
            <w:tcW w:w="6565" w:type="dxa"/>
            <w:tcBorders>
              <w:top w:val="single" w:sz="4" w:space="0" w:color="000000" w:themeColor="text1"/>
              <w:bottom w:val="single" w:sz="4" w:space="0" w:color="000000" w:themeColor="text1"/>
            </w:tcBorders>
          </w:tcPr>
          <w:p w14:paraId="1A7CC7E3" w14:textId="27FDE602" w:rsidR="007F4DA7" w:rsidRPr="004B65F9" w:rsidRDefault="007F4DA7" w:rsidP="003B46B1">
            <w:pPr>
              <w:spacing w:line="360" w:lineRule="auto"/>
              <w:ind w:left="71" w:firstLine="540"/>
              <w:jc w:val="both"/>
              <w:rPr>
                <w:rFonts w:ascii="GHEA Grapalat" w:hAnsi="GHEA Grapalat" w:cs="Franklin Gothic Medium Cond"/>
                <w:lang w:val="hy-AM"/>
              </w:rPr>
            </w:pPr>
            <w:r w:rsidRPr="004B65F9">
              <w:rPr>
                <w:rFonts w:ascii="GHEA Grapalat" w:hAnsi="GHEA Grapalat" w:cs="Franklin Gothic Medium Cond"/>
                <w:lang w:val="hy-AM"/>
              </w:rPr>
              <w:lastRenderedPageBreak/>
              <w:t xml:space="preserve">3. </w:t>
            </w:r>
            <w:r w:rsidRPr="004B65F9">
              <w:rPr>
                <w:rFonts w:ascii="GHEA Grapalat" w:eastAsia="Calibri" w:hAnsi="GHEA Grapalat" w:cs="Sylfaen"/>
                <w:color w:val="000000" w:themeColor="text1"/>
                <w:lang w:val="hy-AM" w:eastAsia="ar-SA"/>
              </w:rPr>
              <w:t xml:space="preserve"> </w:t>
            </w:r>
            <w:r w:rsidRPr="004B65F9">
              <w:rPr>
                <w:rFonts w:ascii="GHEA Grapalat" w:hAnsi="GHEA Grapalat" w:cs="Franklin Gothic Medium Cond"/>
                <w:lang w:val="hy-AM"/>
              </w:rPr>
              <w:t xml:space="preserve">Լրացուցիչ հստեկացման կարիք ունեն </w:t>
            </w:r>
            <w:r w:rsidRPr="004B65F9">
              <w:rPr>
                <w:rFonts w:ascii="GHEA Grapalat" w:hAnsi="GHEA Grapalat" w:cs="Franklin Gothic Medium Cond"/>
                <w:i/>
                <w:u w:val="single"/>
                <w:lang w:val="hy-AM"/>
              </w:rPr>
              <w:t xml:space="preserve">արտադրական կեղտաջրերի նախնական մաքրում </w:t>
            </w:r>
            <w:r w:rsidRPr="004B65F9">
              <w:rPr>
                <w:rFonts w:ascii="GHEA Grapalat" w:hAnsi="GHEA Grapalat" w:cs="Franklin Gothic Medium Cond"/>
                <w:i/>
                <w:u w:val="single"/>
                <w:lang w:val="hy-AM"/>
              </w:rPr>
              <w:lastRenderedPageBreak/>
              <w:t>անցնելու պահանջի ապահովման նկատմամբ վերահսկողության մեխանիզմները:</w:t>
            </w:r>
          </w:p>
          <w:p w14:paraId="2325DF6C" w14:textId="7928D389" w:rsidR="00664F9F" w:rsidRPr="004B65F9" w:rsidRDefault="007F4DA7" w:rsidP="003B46B1">
            <w:pPr>
              <w:spacing w:line="360" w:lineRule="auto"/>
              <w:ind w:firstLine="360"/>
              <w:jc w:val="both"/>
              <w:rPr>
                <w:rFonts w:ascii="GHEA Grapalat" w:hAnsi="GHEA Grapalat" w:cs="Franklin Gothic Medium Cond"/>
                <w:b/>
                <w:bCs/>
                <w:lang w:val="hy-AM"/>
              </w:rPr>
            </w:pPr>
            <w:r w:rsidRPr="004B65F9">
              <w:rPr>
                <w:rFonts w:ascii="GHEA Grapalat" w:hAnsi="GHEA Grapalat" w:cs="Franklin Gothic Medium Cond"/>
                <w:lang w:val="hy-AM"/>
              </w:rPr>
              <w:t xml:space="preserve">Միաժամանակ, հարկ է նկատի ունենալ, որ Նախագիծը վերաբերվում է արտադրական </w:t>
            </w:r>
            <w:r w:rsidRPr="004B65F9">
              <w:rPr>
                <w:rFonts w:ascii="GHEA Grapalat" w:hAnsi="GHEA Grapalat" w:cs="Franklin Gothic Medium Cond"/>
                <w:i/>
                <w:u w:val="single"/>
                <w:lang w:val="hy-AM"/>
              </w:rPr>
              <w:t>կեղտաջրերի նախնական մաքրմանը ներկայացվող պահանջները սահմանելուն, սակայն Նախագծում նախնական մաքրմանը վերաբերող հստակ պահանջներ առկա չեն:</w:t>
            </w:r>
          </w:p>
        </w:tc>
        <w:tc>
          <w:tcPr>
            <w:tcW w:w="7176" w:type="dxa"/>
            <w:gridSpan w:val="3"/>
            <w:tcBorders>
              <w:top w:val="single" w:sz="4" w:space="0" w:color="000000" w:themeColor="text1"/>
              <w:bottom w:val="single" w:sz="4" w:space="0" w:color="000000" w:themeColor="text1"/>
            </w:tcBorders>
          </w:tcPr>
          <w:p w14:paraId="5D5EB9E9" w14:textId="77777777" w:rsidR="00664F9F" w:rsidRPr="004B65F9" w:rsidRDefault="00401919" w:rsidP="003B46B1">
            <w:pPr>
              <w:spacing w:line="360" w:lineRule="auto"/>
              <w:ind w:firstLine="709"/>
              <w:jc w:val="both"/>
              <w:rPr>
                <w:rFonts w:ascii="GHEA Grapalat" w:hAnsi="GHEA Grapalat"/>
                <w:color w:val="000000" w:themeColor="text1"/>
                <w:lang w:val="hy-AM"/>
              </w:rPr>
            </w:pPr>
            <w:r w:rsidRPr="004B65F9">
              <w:rPr>
                <w:rFonts w:ascii="GHEA Grapalat" w:hAnsi="GHEA Grapalat"/>
                <w:color w:val="000000" w:themeColor="text1"/>
                <w:lang w:val="hy-AM"/>
              </w:rPr>
              <w:lastRenderedPageBreak/>
              <w:t>3. Ընդունվել է</w:t>
            </w:r>
          </w:p>
          <w:p w14:paraId="5FDDEDB3" w14:textId="77777777" w:rsidR="00401919" w:rsidRPr="004B65F9" w:rsidRDefault="00401919" w:rsidP="00E52101">
            <w:pPr>
              <w:pStyle w:val="ListParagraph"/>
              <w:spacing w:line="360" w:lineRule="auto"/>
              <w:ind w:left="76" w:firstLine="450"/>
              <w:jc w:val="both"/>
              <w:rPr>
                <w:rFonts w:ascii="GHEA Grapalat" w:hAnsi="GHEA Grapalat"/>
                <w:color w:val="000000" w:themeColor="text1"/>
                <w:lang w:val="hy-AM"/>
              </w:rPr>
            </w:pPr>
            <w:r w:rsidRPr="004B65F9">
              <w:rPr>
                <w:rFonts w:ascii="GHEA Grapalat" w:hAnsi="GHEA Grapalat"/>
                <w:color w:val="000000" w:themeColor="text1"/>
                <w:lang w:val="hy-AM"/>
              </w:rPr>
              <w:lastRenderedPageBreak/>
              <w:t>Որպես լրացուցիչ պարզաբանում հայտնում եմ, որ ջրահեռացման համակարգ արտանետման կանոնները կարգավորվում են ջրային համակարգերի օգտագործման կանոններով, որոնց նկատմամբ վերահսկողութ</w:t>
            </w:r>
            <w:r w:rsidR="00F320F5" w:rsidRPr="004B65F9">
              <w:rPr>
                <w:rFonts w:ascii="GHEA Grapalat" w:hAnsi="GHEA Grapalat"/>
                <w:color w:val="000000" w:themeColor="text1"/>
                <w:lang w:val="hy-AM"/>
              </w:rPr>
              <w:t>յ</w:t>
            </w:r>
            <w:r w:rsidRPr="004B65F9">
              <w:rPr>
                <w:rFonts w:ascii="GHEA Grapalat" w:hAnsi="GHEA Grapalat"/>
                <w:color w:val="000000" w:themeColor="text1"/>
                <w:lang w:val="hy-AM"/>
              </w:rPr>
              <w:t>ուն իրականացնող մարմինը ջրային համակարգերի լիազոր մարմինն է, իսկ օգտագործման խախտման դեպքերի համար նախատեսված է վարչական պատասխանատվություն Վարչական իրավախախտումների վերաբերյալ ՀՀ օրենսգրքով։</w:t>
            </w:r>
          </w:p>
          <w:p w14:paraId="7EF8FE5C" w14:textId="2246835C" w:rsidR="00E52101" w:rsidRPr="004B65F9" w:rsidRDefault="00E52101" w:rsidP="00E52101">
            <w:pPr>
              <w:pStyle w:val="ListParagraph"/>
              <w:spacing w:line="360" w:lineRule="auto"/>
              <w:ind w:left="76" w:firstLine="450"/>
              <w:jc w:val="both"/>
              <w:rPr>
                <w:rFonts w:ascii="GHEA Grapalat" w:hAnsi="GHEA Grapalat"/>
                <w:color w:val="000000" w:themeColor="text1"/>
                <w:lang w:val="hy-AM"/>
              </w:rPr>
            </w:pPr>
            <w:r w:rsidRPr="004B65F9">
              <w:rPr>
                <w:rFonts w:ascii="GHEA Grapalat" w:hAnsi="GHEA Grapalat"/>
                <w:color w:val="000000" w:themeColor="text1"/>
                <w:lang w:val="hy-AM"/>
              </w:rPr>
              <w:t>Մի</w:t>
            </w:r>
            <w:r w:rsidR="00E3405A">
              <w:rPr>
                <w:rFonts w:ascii="GHEA Grapalat" w:hAnsi="GHEA Grapalat"/>
                <w:color w:val="000000" w:themeColor="text1"/>
                <w:lang w:val="hy-AM"/>
              </w:rPr>
              <w:t>ա</w:t>
            </w:r>
            <w:r w:rsidRPr="004B65F9">
              <w:rPr>
                <w:rFonts w:ascii="GHEA Grapalat" w:hAnsi="GHEA Grapalat"/>
                <w:color w:val="000000" w:themeColor="text1"/>
                <w:lang w:val="hy-AM"/>
              </w:rPr>
              <w:t>ժամանակ, Նախագծի մշակման համար հիմք է հանդիսացել Ջրային օրենսգիրքը և Նախագիծը ամբողջությամբ մշակվել է ԵՄ դիրեկտիվներին համապատասխան։</w:t>
            </w:r>
          </w:p>
        </w:tc>
      </w:tr>
      <w:tr w:rsidR="00102DEA" w:rsidRPr="004B65F9" w14:paraId="2EEDA6FC" w14:textId="77777777" w:rsidTr="00C56060">
        <w:trPr>
          <w:gridAfter w:val="1"/>
          <w:wAfter w:w="24" w:type="dxa"/>
          <w:trHeight w:val="495"/>
        </w:trPr>
        <w:tc>
          <w:tcPr>
            <w:tcW w:w="7734" w:type="dxa"/>
            <w:gridSpan w:val="3"/>
            <w:vMerge w:val="restart"/>
            <w:tcBorders>
              <w:top w:val="single" w:sz="4" w:space="0" w:color="000000" w:themeColor="text1"/>
            </w:tcBorders>
            <w:shd w:val="clear" w:color="auto" w:fill="A6A6A6" w:themeFill="background1" w:themeFillShade="A6"/>
          </w:tcPr>
          <w:p w14:paraId="06478033" w14:textId="782F3757" w:rsidR="00102DEA" w:rsidRPr="007901B7" w:rsidRDefault="00950C1F" w:rsidP="003B46B1">
            <w:pPr>
              <w:spacing w:line="360" w:lineRule="auto"/>
              <w:jc w:val="center"/>
              <w:rPr>
                <w:rFonts w:ascii="GHEA Grapalat" w:hAnsi="GHEA Grapalat"/>
                <w:highlight w:val="darkGray"/>
                <w:lang w:val="hy-AM"/>
              </w:rPr>
            </w:pPr>
            <w:r w:rsidRPr="007901B7">
              <w:rPr>
                <w:rFonts w:ascii="GHEA Grapalat" w:hAnsi="GHEA Grapalat"/>
                <w:highlight w:val="darkGray"/>
              </w:rPr>
              <w:lastRenderedPageBreak/>
              <w:t>Միջուկային անվտանգության կարգավորման կոմիտե</w:t>
            </w:r>
          </w:p>
        </w:tc>
        <w:tc>
          <w:tcPr>
            <w:tcW w:w="6007" w:type="dxa"/>
            <w:tcBorders>
              <w:top w:val="single" w:sz="4" w:space="0" w:color="000000" w:themeColor="text1"/>
              <w:bottom w:val="single" w:sz="4" w:space="0" w:color="auto"/>
            </w:tcBorders>
            <w:shd w:val="clear" w:color="auto" w:fill="A6A6A6" w:themeFill="background1" w:themeFillShade="A6"/>
          </w:tcPr>
          <w:p w14:paraId="000DDD41" w14:textId="58365C74" w:rsidR="00102DEA" w:rsidRPr="007901B7" w:rsidRDefault="00950C1F" w:rsidP="003B46B1">
            <w:pPr>
              <w:spacing w:line="360" w:lineRule="auto"/>
              <w:rPr>
                <w:rFonts w:ascii="GHEA Grapalat" w:hAnsi="GHEA Grapalat"/>
                <w:color w:val="FF0000"/>
                <w:highlight w:val="darkGray"/>
                <w:lang w:val="hy-AM"/>
              </w:rPr>
            </w:pPr>
            <w:r w:rsidRPr="007901B7">
              <w:rPr>
                <w:rFonts w:ascii="GHEA Grapalat" w:hAnsi="GHEA Grapalat"/>
                <w:highlight w:val="darkGray"/>
                <w:lang w:val="hy-AM"/>
              </w:rPr>
              <w:t>21</w:t>
            </w:r>
            <w:r w:rsidR="00102DEA" w:rsidRPr="007901B7">
              <w:rPr>
                <w:rFonts w:ascii="GHEA Grapalat" w:hAnsi="GHEA Grapalat"/>
                <w:highlight w:val="darkGray"/>
                <w:lang w:val="hy-AM"/>
              </w:rPr>
              <w:t>.10.2025թ</w:t>
            </w:r>
            <w:r w:rsidR="00102DEA" w:rsidRPr="007901B7">
              <w:rPr>
                <w:rFonts w:ascii="GHEA Grapalat" w:hAnsi="GHEA Grapalat"/>
                <w:highlight w:val="darkGray"/>
                <w:lang w:val="en-US"/>
              </w:rPr>
              <w:t>.</w:t>
            </w:r>
          </w:p>
        </w:tc>
      </w:tr>
      <w:tr w:rsidR="00102DEA" w:rsidRPr="004B65F9" w14:paraId="28301ACF" w14:textId="77777777" w:rsidTr="00C56060">
        <w:trPr>
          <w:gridAfter w:val="1"/>
          <w:wAfter w:w="24" w:type="dxa"/>
          <w:trHeight w:val="290"/>
        </w:trPr>
        <w:tc>
          <w:tcPr>
            <w:tcW w:w="7734" w:type="dxa"/>
            <w:gridSpan w:val="3"/>
            <w:vMerge/>
            <w:tcBorders>
              <w:bottom w:val="single" w:sz="4" w:space="0" w:color="000000" w:themeColor="text1"/>
            </w:tcBorders>
            <w:shd w:val="clear" w:color="auto" w:fill="A6A6A6" w:themeFill="background1" w:themeFillShade="A6"/>
            <w:vAlign w:val="center"/>
          </w:tcPr>
          <w:p w14:paraId="6E2BD701" w14:textId="77777777" w:rsidR="00102DEA" w:rsidRPr="007901B7" w:rsidRDefault="00102DEA" w:rsidP="003B46B1">
            <w:pPr>
              <w:spacing w:line="360" w:lineRule="auto"/>
              <w:rPr>
                <w:rFonts w:ascii="GHEA Grapalat" w:hAnsi="GHEA Grapalat"/>
                <w:highlight w:val="darkGray"/>
                <w:lang w:val="hy-AM"/>
              </w:rPr>
            </w:pPr>
          </w:p>
        </w:tc>
        <w:tc>
          <w:tcPr>
            <w:tcW w:w="6007" w:type="dxa"/>
            <w:tcBorders>
              <w:top w:val="single" w:sz="4" w:space="0" w:color="auto"/>
              <w:bottom w:val="single" w:sz="4" w:space="0" w:color="000000" w:themeColor="text1"/>
            </w:tcBorders>
            <w:shd w:val="clear" w:color="auto" w:fill="A6A6A6" w:themeFill="background1" w:themeFillShade="A6"/>
          </w:tcPr>
          <w:p w14:paraId="22E43774" w14:textId="404DF6AC" w:rsidR="00102DEA" w:rsidRPr="007901B7" w:rsidRDefault="00950C1F" w:rsidP="003B46B1">
            <w:pPr>
              <w:spacing w:line="360" w:lineRule="auto"/>
              <w:rPr>
                <w:rFonts w:ascii="GHEA Grapalat" w:hAnsi="GHEA Grapalat"/>
                <w:highlight w:val="darkGray"/>
                <w:shd w:val="clear" w:color="auto" w:fill="FFFFFF"/>
                <w:lang w:val="hy-AM"/>
              </w:rPr>
            </w:pPr>
            <w:r w:rsidRPr="007901B7">
              <w:rPr>
                <w:rFonts w:ascii="GHEA Grapalat" w:hAnsi="GHEA Grapalat"/>
                <w:highlight w:val="darkGray"/>
                <w:shd w:val="clear" w:color="auto" w:fill="FFFFFF"/>
              </w:rPr>
              <w:t>01/04/1609</w:t>
            </w:r>
            <w:r w:rsidR="00102DEA" w:rsidRPr="007901B7">
              <w:rPr>
                <w:rFonts w:ascii="GHEA Grapalat" w:hAnsi="GHEA Grapalat"/>
                <w:highlight w:val="darkGray"/>
                <w:shd w:val="clear" w:color="auto" w:fill="FFFFFF"/>
              </w:rPr>
              <w:t>-2025</w:t>
            </w:r>
          </w:p>
        </w:tc>
      </w:tr>
      <w:tr w:rsidR="00102DEA" w:rsidRPr="004B65F9" w14:paraId="06DD9A44" w14:textId="77777777" w:rsidTr="00C56060">
        <w:trPr>
          <w:gridAfter w:val="1"/>
          <w:wAfter w:w="24" w:type="dxa"/>
          <w:trHeight w:val="800"/>
        </w:trPr>
        <w:tc>
          <w:tcPr>
            <w:tcW w:w="6565" w:type="dxa"/>
            <w:tcBorders>
              <w:top w:val="single" w:sz="4" w:space="0" w:color="000000" w:themeColor="text1"/>
              <w:bottom w:val="single" w:sz="4" w:space="0" w:color="000000" w:themeColor="text1"/>
            </w:tcBorders>
          </w:tcPr>
          <w:p w14:paraId="58813D7B" w14:textId="27C78C9C" w:rsidR="00102DEA" w:rsidRPr="004B65F9" w:rsidRDefault="000E6C81" w:rsidP="003B46B1">
            <w:pPr>
              <w:spacing w:line="360" w:lineRule="auto"/>
              <w:ind w:firstLine="360"/>
              <w:jc w:val="both"/>
              <w:rPr>
                <w:rFonts w:ascii="GHEA Grapalat" w:hAnsi="GHEA Grapalat" w:cs="Sylfaen"/>
                <w:bCs/>
                <w:lang w:val="hy-AM"/>
              </w:rPr>
            </w:pPr>
            <w:r w:rsidRPr="004B65F9">
              <w:rPr>
                <w:rFonts w:ascii="GHEA Grapalat" w:hAnsi="GHEA Grapalat" w:cs="Sylfaen"/>
                <w:bCs/>
                <w:lang w:val="hy-AM"/>
              </w:rPr>
              <w:t>Առաջարկվում է նախագծում ավելացնել նոր կետ հետևյալ բովանդակությամբ՝ «</w:t>
            </w:r>
            <w:bookmarkStart w:id="2" w:name="_Hlk212114186"/>
            <w:r w:rsidRPr="004B65F9">
              <w:rPr>
                <w:rFonts w:ascii="GHEA Grapalat" w:hAnsi="GHEA Grapalat" w:cs="Sylfaen"/>
                <w:bCs/>
                <w:lang w:val="hy-AM"/>
              </w:rPr>
              <w:t>15</w:t>
            </w:r>
            <w:r w:rsidRPr="004B65F9">
              <w:rPr>
                <w:rFonts w:ascii="MS Mincho" w:eastAsia="MS Mincho" w:hAnsi="MS Mincho" w:cs="MS Mincho" w:hint="eastAsia"/>
                <w:bCs/>
                <w:lang w:val="hy-AM"/>
              </w:rPr>
              <w:t>․</w:t>
            </w:r>
            <w:r w:rsidRPr="004B65F9">
              <w:rPr>
                <w:rFonts w:ascii="GHEA Grapalat" w:hAnsi="GHEA Grapalat" w:cs="Sylfaen"/>
                <w:bCs/>
                <w:lang w:val="hy-AM"/>
              </w:rPr>
              <w:t xml:space="preserve"> Ռադիոակտիվ արտադրական կեղտաջրերի ջրահեռացման կազմակերպումն իրականացվում է համաձայն ՀՀ կառավարության 2006 թվականի օգոստոսի 18-ի </w:t>
            </w:r>
            <w:r w:rsidRPr="004B65F9">
              <w:rPr>
                <w:rFonts w:ascii="GHEA Grapalat" w:hAnsi="GHEA Grapalat" w:cs="Sylfaen"/>
                <w:bCs/>
                <w:lang w:val="hy-AM"/>
              </w:rPr>
              <w:lastRenderedPageBreak/>
              <w:t>«Ճառագայթային անվտանգության կանոնները հաստատելու մասին»  N 1489-Ն որոշմամբ  հաստատված պահանջների»</w:t>
            </w:r>
            <w:bookmarkEnd w:id="2"/>
            <w:r w:rsidR="004F7543" w:rsidRPr="004B65F9">
              <w:rPr>
                <w:rFonts w:ascii="GHEA Grapalat" w:hAnsi="GHEA Grapalat" w:cs="Sylfaen"/>
                <w:bCs/>
                <w:lang w:val="hy-AM"/>
              </w:rPr>
              <w:t>։</w:t>
            </w:r>
          </w:p>
        </w:tc>
        <w:tc>
          <w:tcPr>
            <w:tcW w:w="7176" w:type="dxa"/>
            <w:gridSpan w:val="3"/>
            <w:tcBorders>
              <w:top w:val="single" w:sz="4" w:space="0" w:color="000000" w:themeColor="text1"/>
              <w:bottom w:val="single" w:sz="4" w:space="0" w:color="000000" w:themeColor="text1"/>
            </w:tcBorders>
          </w:tcPr>
          <w:p w14:paraId="7120800E" w14:textId="69530939" w:rsidR="00102DEA" w:rsidRPr="004B65F9" w:rsidRDefault="000E6C81" w:rsidP="003B46B1">
            <w:pPr>
              <w:tabs>
                <w:tab w:val="left" w:pos="3168"/>
              </w:tabs>
              <w:spacing w:line="360" w:lineRule="auto"/>
              <w:jc w:val="both"/>
              <w:rPr>
                <w:rFonts w:ascii="GHEA Grapalat" w:hAnsi="GHEA Grapalat"/>
                <w:color w:val="000000" w:themeColor="text1"/>
                <w:lang w:val="hy-AM"/>
              </w:rPr>
            </w:pPr>
            <w:r w:rsidRPr="004B65F9">
              <w:rPr>
                <w:rFonts w:ascii="GHEA Grapalat" w:hAnsi="GHEA Grapalat"/>
                <w:color w:val="000000" w:themeColor="text1"/>
                <w:lang w:val="hy-AM"/>
              </w:rPr>
              <w:lastRenderedPageBreak/>
              <w:t>Ընդունվել է</w:t>
            </w:r>
          </w:p>
        </w:tc>
      </w:tr>
      <w:tr w:rsidR="00102DEA" w:rsidRPr="004B65F9" w14:paraId="31119F59" w14:textId="77777777" w:rsidTr="00C56060">
        <w:trPr>
          <w:trHeight w:val="495"/>
        </w:trPr>
        <w:tc>
          <w:tcPr>
            <w:tcW w:w="7701" w:type="dxa"/>
            <w:gridSpan w:val="2"/>
            <w:vMerge w:val="restart"/>
            <w:tcBorders>
              <w:top w:val="single" w:sz="4" w:space="0" w:color="000000" w:themeColor="text1"/>
            </w:tcBorders>
            <w:shd w:val="clear" w:color="auto" w:fill="A6A6A6" w:themeFill="background1" w:themeFillShade="A6"/>
          </w:tcPr>
          <w:p w14:paraId="6068DE31" w14:textId="09609690" w:rsidR="00102DEA" w:rsidRPr="00C87EC6" w:rsidRDefault="00C56060" w:rsidP="003B46B1">
            <w:pPr>
              <w:spacing w:line="360" w:lineRule="auto"/>
              <w:jc w:val="center"/>
              <w:rPr>
                <w:rFonts w:ascii="GHEA Grapalat" w:hAnsi="GHEA Grapalat"/>
                <w:highlight w:val="darkGray"/>
                <w:lang w:val="hy-AM"/>
              </w:rPr>
            </w:pPr>
            <w:r w:rsidRPr="00C87EC6">
              <w:rPr>
                <w:rFonts w:ascii="GHEA Grapalat" w:hAnsi="GHEA Grapalat"/>
                <w:highlight w:val="darkGray"/>
                <w:lang w:val="hy-AM"/>
              </w:rPr>
              <w:lastRenderedPageBreak/>
              <w:t>Ն</w:t>
            </w:r>
            <w:r w:rsidRPr="00C87EC6">
              <w:rPr>
                <w:rFonts w:ascii="GHEA Grapalat" w:hAnsi="GHEA Grapalat"/>
                <w:highlight w:val="darkGray"/>
              </w:rPr>
              <w:t>երքին գործերի նախարարություն</w:t>
            </w:r>
          </w:p>
        </w:tc>
        <w:tc>
          <w:tcPr>
            <w:tcW w:w="6064" w:type="dxa"/>
            <w:gridSpan w:val="3"/>
            <w:tcBorders>
              <w:top w:val="single" w:sz="4" w:space="0" w:color="000000" w:themeColor="text1"/>
              <w:bottom w:val="single" w:sz="4" w:space="0" w:color="auto"/>
            </w:tcBorders>
            <w:shd w:val="clear" w:color="auto" w:fill="A6A6A6" w:themeFill="background1" w:themeFillShade="A6"/>
          </w:tcPr>
          <w:p w14:paraId="3220D82A" w14:textId="302AE25F" w:rsidR="00102DEA" w:rsidRPr="00C87EC6" w:rsidRDefault="00F113E5" w:rsidP="003B46B1">
            <w:pPr>
              <w:spacing w:line="360" w:lineRule="auto"/>
              <w:rPr>
                <w:rFonts w:ascii="GHEA Grapalat" w:hAnsi="GHEA Grapalat"/>
                <w:color w:val="FF0000"/>
                <w:highlight w:val="darkGray"/>
                <w:lang w:val="hy-AM"/>
              </w:rPr>
            </w:pPr>
            <w:r w:rsidRPr="00C87EC6">
              <w:rPr>
                <w:rFonts w:ascii="GHEA Grapalat" w:hAnsi="GHEA Grapalat"/>
                <w:highlight w:val="darkGray"/>
                <w:lang w:val="hy-AM"/>
              </w:rPr>
              <w:t>2</w:t>
            </w:r>
            <w:r w:rsidR="00102DEA" w:rsidRPr="00C87EC6">
              <w:rPr>
                <w:rFonts w:ascii="GHEA Grapalat" w:hAnsi="GHEA Grapalat"/>
                <w:highlight w:val="darkGray"/>
                <w:lang w:val="hy-AM"/>
              </w:rPr>
              <w:t>3.10.2025թ</w:t>
            </w:r>
            <w:r w:rsidR="00102DEA" w:rsidRPr="00C87EC6">
              <w:rPr>
                <w:rFonts w:ascii="GHEA Grapalat" w:hAnsi="GHEA Grapalat"/>
                <w:highlight w:val="darkGray"/>
                <w:lang w:val="en-US"/>
              </w:rPr>
              <w:t>.</w:t>
            </w:r>
          </w:p>
        </w:tc>
      </w:tr>
      <w:tr w:rsidR="00102DEA" w:rsidRPr="004B65F9" w14:paraId="18CD3B2D" w14:textId="77777777" w:rsidTr="00C56060">
        <w:trPr>
          <w:trHeight w:val="290"/>
        </w:trPr>
        <w:tc>
          <w:tcPr>
            <w:tcW w:w="7701" w:type="dxa"/>
            <w:gridSpan w:val="2"/>
            <w:vMerge/>
            <w:tcBorders>
              <w:bottom w:val="single" w:sz="4" w:space="0" w:color="000000" w:themeColor="text1"/>
            </w:tcBorders>
            <w:shd w:val="clear" w:color="auto" w:fill="A6A6A6" w:themeFill="background1" w:themeFillShade="A6"/>
            <w:vAlign w:val="center"/>
          </w:tcPr>
          <w:p w14:paraId="0C1AD5E1" w14:textId="77777777" w:rsidR="00102DEA" w:rsidRPr="00C87EC6" w:rsidRDefault="00102DEA" w:rsidP="003B46B1">
            <w:pPr>
              <w:spacing w:line="360" w:lineRule="auto"/>
              <w:rPr>
                <w:rFonts w:ascii="GHEA Grapalat" w:hAnsi="GHEA Grapalat"/>
                <w:highlight w:val="darkGray"/>
                <w:lang w:val="hy-AM"/>
              </w:rPr>
            </w:pPr>
          </w:p>
        </w:tc>
        <w:tc>
          <w:tcPr>
            <w:tcW w:w="6064" w:type="dxa"/>
            <w:gridSpan w:val="3"/>
            <w:tcBorders>
              <w:top w:val="single" w:sz="4" w:space="0" w:color="auto"/>
              <w:bottom w:val="single" w:sz="4" w:space="0" w:color="000000" w:themeColor="text1"/>
            </w:tcBorders>
            <w:shd w:val="clear" w:color="auto" w:fill="A6A6A6" w:themeFill="background1" w:themeFillShade="A6"/>
          </w:tcPr>
          <w:p w14:paraId="7C8BC338" w14:textId="4F2C7896" w:rsidR="00102DEA" w:rsidRPr="00C87EC6" w:rsidRDefault="00F113E5" w:rsidP="003B46B1">
            <w:pPr>
              <w:spacing w:line="360" w:lineRule="auto"/>
              <w:rPr>
                <w:rFonts w:ascii="GHEA Grapalat" w:hAnsi="GHEA Grapalat"/>
                <w:highlight w:val="darkGray"/>
                <w:shd w:val="clear" w:color="auto" w:fill="FFFFFF"/>
                <w:lang w:val="hy-AM"/>
              </w:rPr>
            </w:pPr>
            <w:r w:rsidRPr="00C87EC6">
              <w:rPr>
                <w:rFonts w:ascii="GHEA Grapalat" w:hAnsi="GHEA Grapalat"/>
                <w:highlight w:val="darkGray"/>
                <w:shd w:val="clear" w:color="auto" w:fill="FFFFFF"/>
              </w:rPr>
              <w:t>43/6/290624-25</w:t>
            </w:r>
          </w:p>
        </w:tc>
      </w:tr>
      <w:tr w:rsidR="00102DEA" w:rsidRPr="004B65F9" w14:paraId="1928081B" w14:textId="77777777" w:rsidTr="00C56060">
        <w:trPr>
          <w:trHeight w:val="512"/>
        </w:trPr>
        <w:tc>
          <w:tcPr>
            <w:tcW w:w="6565" w:type="dxa"/>
            <w:tcBorders>
              <w:top w:val="single" w:sz="4" w:space="0" w:color="000000" w:themeColor="text1"/>
              <w:bottom w:val="single" w:sz="4" w:space="0" w:color="000000" w:themeColor="text1"/>
            </w:tcBorders>
          </w:tcPr>
          <w:p w14:paraId="1463DC55" w14:textId="5586D1A7" w:rsidR="00102DEA" w:rsidRPr="004B65F9" w:rsidRDefault="00C823BB" w:rsidP="003B46B1">
            <w:pPr>
              <w:spacing w:line="360" w:lineRule="auto"/>
              <w:jc w:val="center"/>
              <w:rPr>
                <w:rFonts w:ascii="GHEA Grapalat" w:hAnsi="GHEA Grapalat" w:cs="Sylfaen"/>
                <w:b/>
                <w:lang w:val="hy-AM"/>
              </w:rPr>
            </w:pPr>
            <w:r w:rsidRPr="004B65F9">
              <w:rPr>
                <w:rFonts w:ascii="GHEA Grapalat" w:hAnsi="GHEA Grapalat"/>
                <w:bCs/>
                <w:lang w:val="sq-AL"/>
              </w:rPr>
              <w:t>Առաջարկություններ և առարկություններ չկան</w:t>
            </w:r>
          </w:p>
        </w:tc>
        <w:tc>
          <w:tcPr>
            <w:tcW w:w="7200" w:type="dxa"/>
            <w:gridSpan w:val="4"/>
            <w:tcBorders>
              <w:top w:val="single" w:sz="4" w:space="0" w:color="000000" w:themeColor="text1"/>
              <w:bottom w:val="single" w:sz="4" w:space="0" w:color="000000" w:themeColor="text1"/>
            </w:tcBorders>
          </w:tcPr>
          <w:p w14:paraId="56085815" w14:textId="77777777" w:rsidR="00102DEA" w:rsidRPr="004B65F9" w:rsidRDefault="00102DEA" w:rsidP="003B46B1">
            <w:pPr>
              <w:tabs>
                <w:tab w:val="left" w:pos="3168"/>
              </w:tabs>
              <w:spacing w:line="360" w:lineRule="auto"/>
              <w:jc w:val="both"/>
              <w:rPr>
                <w:rFonts w:ascii="GHEA Grapalat" w:hAnsi="GHEA Grapalat"/>
                <w:color w:val="000000" w:themeColor="text1"/>
                <w:lang w:val="hy-AM"/>
              </w:rPr>
            </w:pPr>
          </w:p>
        </w:tc>
      </w:tr>
    </w:tbl>
    <w:p w14:paraId="369DF129" w14:textId="77777777" w:rsidR="00D95F32" w:rsidRPr="004B65F9" w:rsidRDefault="00D95F32" w:rsidP="003B46B1">
      <w:pPr>
        <w:spacing w:line="360" w:lineRule="auto"/>
        <w:rPr>
          <w:rFonts w:ascii="GHEA Grapalat" w:hAnsi="GHEA Grapalat"/>
          <w:b/>
          <w:color w:val="FF0000"/>
          <w:lang w:val="hy-AM"/>
        </w:rPr>
      </w:pPr>
    </w:p>
    <w:sectPr w:rsidR="00D95F32" w:rsidRPr="004B65F9" w:rsidSect="00B167DF">
      <w:pgSz w:w="15840" w:h="12240" w:orient="landscape"/>
      <w:pgMar w:top="990" w:right="360" w:bottom="72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Franklin Gothic Medium Cond">
    <w:panose1 w:val="020B06060304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C15089"/>
    <w:multiLevelType w:val="hybridMultilevel"/>
    <w:tmpl w:val="1A1E724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42A62EA5"/>
    <w:multiLevelType w:val="hybridMultilevel"/>
    <w:tmpl w:val="8D8E00A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15:restartNumberingAfterBreak="0">
    <w:nsid w:val="45244660"/>
    <w:multiLevelType w:val="hybridMultilevel"/>
    <w:tmpl w:val="3B4A18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4D44D00"/>
    <w:multiLevelType w:val="hybridMultilevel"/>
    <w:tmpl w:val="6C985C30"/>
    <w:lvl w:ilvl="0" w:tplc="04090001">
      <w:start w:val="1"/>
      <w:numFmt w:val="bullet"/>
      <w:lvlText w:val=""/>
      <w:lvlJc w:val="left"/>
      <w:pPr>
        <w:ind w:left="1849"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2"/>
  </w:num>
  <w:num w:numId="2">
    <w:abstractNumId w:val="1"/>
  </w:num>
  <w:num w:numId="3">
    <w:abstractNumId w:val="3"/>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3AB"/>
    <w:rsid w:val="00001AAE"/>
    <w:rsid w:val="00001C23"/>
    <w:rsid w:val="00001EDB"/>
    <w:rsid w:val="000027AF"/>
    <w:rsid w:val="00003B91"/>
    <w:rsid w:val="000040C5"/>
    <w:rsid w:val="000050CA"/>
    <w:rsid w:val="000061F3"/>
    <w:rsid w:val="00006C62"/>
    <w:rsid w:val="000079DC"/>
    <w:rsid w:val="000104B8"/>
    <w:rsid w:val="00011ACD"/>
    <w:rsid w:val="000124AD"/>
    <w:rsid w:val="00012D73"/>
    <w:rsid w:val="00014553"/>
    <w:rsid w:val="00017565"/>
    <w:rsid w:val="00021685"/>
    <w:rsid w:val="00022674"/>
    <w:rsid w:val="00022AE7"/>
    <w:rsid w:val="00022D8B"/>
    <w:rsid w:val="00024D54"/>
    <w:rsid w:val="00024FE8"/>
    <w:rsid w:val="00031A18"/>
    <w:rsid w:val="00031E5E"/>
    <w:rsid w:val="000376E7"/>
    <w:rsid w:val="000408DC"/>
    <w:rsid w:val="0004109C"/>
    <w:rsid w:val="0004250B"/>
    <w:rsid w:val="00043F4C"/>
    <w:rsid w:val="00045131"/>
    <w:rsid w:val="0004533D"/>
    <w:rsid w:val="00045806"/>
    <w:rsid w:val="000500AC"/>
    <w:rsid w:val="000503B4"/>
    <w:rsid w:val="00053DB5"/>
    <w:rsid w:val="0005456A"/>
    <w:rsid w:val="000567E6"/>
    <w:rsid w:val="00056B85"/>
    <w:rsid w:val="000600E7"/>
    <w:rsid w:val="000602FA"/>
    <w:rsid w:val="00060FF6"/>
    <w:rsid w:val="00062757"/>
    <w:rsid w:val="00062B14"/>
    <w:rsid w:val="00062BC4"/>
    <w:rsid w:val="000669BC"/>
    <w:rsid w:val="00066A3B"/>
    <w:rsid w:val="00066C28"/>
    <w:rsid w:val="00067310"/>
    <w:rsid w:val="00067F60"/>
    <w:rsid w:val="00071483"/>
    <w:rsid w:val="00071E5E"/>
    <w:rsid w:val="000723F0"/>
    <w:rsid w:val="0007360A"/>
    <w:rsid w:val="00076BBB"/>
    <w:rsid w:val="000770EA"/>
    <w:rsid w:val="0008274F"/>
    <w:rsid w:val="000841F5"/>
    <w:rsid w:val="000843C9"/>
    <w:rsid w:val="000864B5"/>
    <w:rsid w:val="00087585"/>
    <w:rsid w:val="00090038"/>
    <w:rsid w:val="000906B8"/>
    <w:rsid w:val="000908E4"/>
    <w:rsid w:val="00091157"/>
    <w:rsid w:val="00093046"/>
    <w:rsid w:val="00096F90"/>
    <w:rsid w:val="000A070F"/>
    <w:rsid w:val="000A17AC"/>
    <w:rsid w:val="000A1D46"/>
    <w:rsid w:val="000A2EDA"/>
    <w:rsid w:val="000A3D3C"/>
    <w:rsid w:val="000A42DE"/>
    <w:rsid w:val="000A66B8"/>
    <w:rsid w:val="000A6927"/>
    <w:rsid w:val="000A6D95"/>
    <w:rsid w:val="000A71F4"/>
    <w:rsid w:val="000B01D4"/>
    <w:rsid w:val="000B138E"/>
    <w:rsid w:val="000B3147"/>
    <w:rsid w:val="000B4520"/>
    <w:rsid w:val="000B56CD"/>
    <w:rsid w:val="000B6199"/>
    <w:rsid w:val="000B6C61"/>
    <w:rsid w:val="000B6F52"/>
    <w:rsid w:val="000B76C7"/>
    <w:rsid w:val="000B7F63"/>
    <w:rsid w:val="000C1606"/>
    <w:rsid w:val="000C210D"/>
    <w:rsid w:val="000C27C1"/>
    <w:rsid w:val="000C597C"/>
    <w:rsid w:val="000C6090"/>
    <w:rsid w:val="000C7E60"/>
    <w:rsid w:val="000D1AD8"/>
    <w:rsid w:val="000D279E"/>
    <w:rsid w:val="000D2923"/>
    <w:rsid w:val="000D3535"/>
    <w:rsid w:val="000D5684"/>
    <w:rsid w:val="000D56FB"/>
    <w:rsid w:val="000D6B25"/>
    <w:rsid w:val="000E0393"/>
    <w:rsid w:val="000E0FF9"/>
    <w:rsid w:val="000E3D34"/>
    <w:rsid w:val="000E3FCD"/>
    <w:rsid w:val="000E43C0"/>
    <w:rsid w:val="000E503B"/>
    <w:rsid w:val="000E62C0"/>
    <w:rsid w:val="000E6853"/>
    <w:rsid w:val="000E6C81"/>
    <w:rsid w:val="000F13B3"/>
    <w:rsid w:val="000F1CD3"/>
    <w:rsid w:val="000F366A"/>
    <w:rsid w:val="000F3C40"/>
    <w:rsid w:val="000F3CEC"/>
    <w:rsid w:val="000F4699"/>
    <w:rsid w:val="000F4B48"/>
    <w:rsid w:val="000F6995"/>
    <w:rsid w:val="000F7C76"/>
    <w:rsid w:val="001011A0"/>
    <w:rsid w:val="0010221E"/>
    <w:rsid w:val="00102DEA"/>
    <w:rsid w:val="0010394C"/>
    <w:rsid w:val="00105273"/>
    <w:rsid w:val="001053E3"/>
    <w:rsid w:val="00107EF2"/>
    <w:rsid w:val="0011031A"/>
    <w:rsid w:val="001105E3"/>
    <w:rsid w:val="00111EE0"/>
    <w:rsid w:val="00112007"/>
    <w:rsid w:val="00112259"/>
    <w:rsid w:val="001127A9"/>
    <w:rsid w:val="001144DC"/>
    <w:rsid w:val="001152C5"/>
    <w:rsid w:val="00115978"/>
    <w:rsid w:val="0011698A"/>
    <w:rsid w:val="00116CFE"/>
    <w:rsid w:val="00116D1E"/>
    <w:rsid w:val="00117532"/>
    <w:rsid w:val="001177D3"/>
    <w:rsid w:val="00120F1F"/>
    <w:rsid w:val="001216AC"/>
    <w:rsid w:val="00124684"/>
    <w:rsid w:val="001303F2"/>
    <w:rsid w:val="0013325E"/>
    <w:rsid w:val="001362E4"/>
    <w:rsid w:val="00136643"/>
    <w:rsid w:val="00136C53"/>
    <w:rsid w:val="00136E36"/>
    <w:rsid w:val="001378EE"/>
    <w:rsid w:val="00141090"/>
    <w:rsid w:val="00143FA2"/>
    <w:rsid w:val="00145158"/>
    <w:rsid w:val="001456AE"/>
    <w:rsid w:val="001457D7"/>
    <w:rsid w:val="00147667"/>
    <w:rsid w:val="00150104"/>
    <w:rsid w:val="0015087D"/>
    <w:rsid w:val="001515DD"/>
    <w:rsid w:val="00151E52"/>
    <w:rsid w:val="001528FE"/>
    <w:rsid w:val="00153A2A"/>
    <w:rsid w:val="0015445C"/>
    <w:rsid w:val="00155476"/>
    <w:rsid w:val="0015604F"/>
    <w:rsid w:val="00161EB9"/>
    <w:rsid w:val="00162CBF"/>
    <w:rsid w:val="001646EA"/>
    <w:rsid w:val="00165605"/>
    <w:rsid w:val="00165C13"/>
    <w:rsid w:val="0017114A"/>
    <w:rsid w:val="00171230"/>
    <w:rsid w:val="00171861"/>
    <w:rsid w:val="001730E8"/>
    <w:rsid w:val="00174F16"/>
    <w:rsid w:val="00175426"/>
    <w:rsid w:val="00175860"/>
    <w:rsid w:val="001759E2"/>
    <w:rsid w:val="00175D6C"/>
    <w:rsid w:val="001761EF"/>
    <w:rsid w:val="0017629E"/>
    <w:rsid w:val="00176E73"/>
    <w:rsid w:val="00180B39"/>
    <w:rsid w:val="0018106B"/>
    <w:rsid w:val="0018228B"/>
    <w:rsid w:val="00182AA3"/>
    <w:rsid w:val="00183885"/>
    <w:rsid w:val="001844D4"/>
    <w:rsid w:val="0018490F"/>
    <w:rsid w:val="001852CE"/>
    <w:rsid w:val="0018536C"/>
    <w:rsid w:val="0018597A"/>
    <w:rsid w:val="0018658E"/>
    <w:rsid w:val="00186C8B"/>
    <w:rsid w:val="00186E3C"/>
    <w:rsid w:val="00190625"/>
    <w:rsid w:val="001911CD"/>
    <w:rsid w:val="0019340A"/>
    <w:rsid w:val="0019552E"/>
    <w:rsid w:val="001A02C7"/>
    <w:rsid w:val="001A0722"/>
    <w:rsid w:val="001A305A"/>
    <w:rsid w:val="001A31EE"/>
    <w:rsid w:val="001A43C6"/>
    <w:rsid w:val="001A5018"/>
    <w:rsid w:val="001A5240"/>
    <w:rsid w:val="001A5817"/>
    <w:rsid w:val="001A5A56"/>
    <w:rsid w:val="001A6005"/>
    <w:rsid w:val="001B1B8E"/>
    <w:rsid w:val="001B247D"/>
    <w:rsid w:val="001B3EAF"/>
    <w:rsid w:val="001B4B59"/>
    <w:rsid w:val="001B6891"/>
    <w:rsid w:val="001B6FBB"/>
    <w:rsid w:val="001B7DA3"/>
    <w:rsid w:val="001B7F6A"/>
    <w:rsid w:val="001C0710"/>
    <w:rsid w:val="001C0C22"/>
    <w:rsid w:val="001C16AC"/>
    <w:rsid w:val="001C2191"/>
    <w:rsid w:val="001C2251"/>
    <w:rsid w:val="001C3565"/>
    <w:rsid w:val="001C3739"/>
    <w:rsid w:val="001C382D"/>
    <w:rsid w:val="001C3EB0"/>
    <w:rsid w:val="001C4A1F"/>
    <w:rsid w:val="001C5303"/>
    <w:rsid w:val="001C74D7"/>
    <w:rsid w:val="001C7636"/>
    <w:rsid w:val="001D0825"/>
    <w:rsid w:val="001D4D15"/>
    <w:rsid w:val="001D66A4"/>
    <w:rsid w:val="001D6962"/>
    <w:rsid w:val="001D6FF7"/>
    <w:rsid w:val="001D71F2"/>
    <w:rsid w:val="001D7576"/>
    <w:rsid w:val="001E0678"/>
    <w:rsid w:val="001E180B"/>
    <w:rsid w:val="001E1B2E"/>
    <w:rsid w:val="001E3174"/>
    <w:rsid w:val="001E431D"/>
    <w:rsid w:val="001E4C69"/>
    <w:rsid w:val="001E713A"/>
    <w:rsid w:val="001F0DD1"/>
    <w:rsid w:val="001F2C49"/>
    <w:rsid w:val="001F3E7C"/>
    <w:rsid w:val="001F4F35"/>
    <w:rsid w:val="001F7686"/>
    <w:rsid w:val="001F7D32"/>
    <w:rsid w:val="00202491"/>
    <w:rsid w:val="00202C41"/>
    <w:rsid w:val="00203854"/>
    <w:rsid w:val="00205DB2"/>
    <w:rsid w:val="0020605F"/>
    <w:rsid w:val="00206D7E"/>
    <w:rsid w:val="00207E10"/>
    <w:rsid w:val="00211FE0"/>
    <w:rsid w:val="00213293"/>
    <w:rsid w:val="00213340"/>
    <w:rsid w:val="002134F4"/>
    <w:rsid w:val="00217101"/>
    <w:rsid w:val="00220C35"/>
    <w:rsid w:val="00221CE5"/>
    <w:rsid w:val="0022241D"/>
    <w:rsid w:val="00224E94"/>
    <w:rsid w:val="0022653A"/>
    <w:rsid w:val="00227316"/>
    <w:rsid w:val="002312E1"/>
    <w:rsid w:val="00231910"/>
    <w:rsid w:val="00231D78"/>
    <w:rsid w:val="002332A0"/>
    <w:rsid w:val="00235E9E"/>
    <w:rsid w:val="002364E6"/>
    <w:rsid w:val="0023681B"/>
    <w:rsid w:val="002372E6"/>
    <w:rsid w:val="00237A4C"/>
    <w:rsid w:val="002402E1"/>
    <w:rsid w:val="002446B6"/>
    <w:rsid w:val="002452B6"/>
    <w:rsid w:val="0024604E"/>
    <w:rsid w:val="00251383"/>
    <w:rsid w:val="00254229"/>
    <w:rsid w:val="00255585"/>
    <w:rsid w:val="002576EF"/>
    <w:rsid w:val="002605DC"/>
    <w:rsid w:val="00260CE4"/>
    <w:rsid w:val="00262817"/>
    <w:rsid w:val="00262A5B"/>
    <w:rsid w:val="00262DB0"/>
    <w:rsid w:val="00265126"/>
    <w:rsid w:val="00265413"/>
    <w:rsid w:val="00266CB6"/>
    <w:rsid w:val="00267216"/>
    <w:rsid w:val="002677F8"/>
    <w:rsid w:val="00267C99"/>
    <w:rsid w:val="00272092"/>
    <w:rsid w:val="002728BD"/>
    <w:rsid w:val="00272ABF"/>
    <w:rsid w:val="00272B27"/>
    <w:rsid w:val="00273297"/>
    <w:rsid w:val="002737A0"/>
    <w:rsid w:val="0027606B"/>
    <w:rsid w:val="002766E8"/>
    <w:rsid w:val="0027676B"/>
    <w:rsid w:val="002808A6"/>
    <w:rsid w:val="00280F1F"/>
    <w:rsid w:val="00280FC5"/>
    <w:rsid w:val="00281F38"/>
    <w:rsid w:val="00281F57"/>
    <w:rsid w:val="00283FCE"/>
    <w:rsid w:val="002840C1"/>
    <w:rsid w:val="00286629"/>
    <w:rsid w:val="00293197"/>
    <w:rsid w:val="002940E9"/>
    <w:rsid w:val="002949C7"/>
    <w:rsid w:val="002951F6"/>
    <w:rsid w:val="00296BC8"/>
    <w:rsid w:val="00297B3A"/>
    <w:rsid w:val="002A55F8"/>
    <w:rsid w:val="002A56C6"/>
    <w:rsid w:val="002A5D8F"/>
    <w:rsid w:val="002A6CE0"/>
    <w:rsid w:val="002A713B"/>
    <w:rsid w:val="002A7958"/>
    <w:rsid w:val="002B0ADA"/>
    <w:rsid w:val="002B0BAA"/>
    <w:rsid w:val="002B2283"/>
    <w:rsid w:val="002B4024"/>
    <w:rsid w:val="002B4409"/>
    <w:rsid w:val="002B4EC5"/>
    <w:rsid w:val="002B6A98"/>
    <w:rsid w:val="002B7798"/>
    <w:rsid w:val="002C0382"/>
    <w:rsid w:val="002C1A82"/>
    <w:rsid w:val="002C56DB"/>
    <w:rsid w:val="002C7B40"/>
    <w:rsid w:val="002C7D72"/>
    <w:rsid w:val="002D198E"/>
    <w:rsid w:val="002D275B"/>
    <w:rsid w:val="002D2EF7"/>
    <w:rsid w:val="002D37F6"/>
    <w:rsid w:val="002D3D45"/>
    <w:rsid w:val="002D3E35"/>
    <w:rsid w:val="002D6430"/>
    <w:rsid w:val="002D6456"/>
    <w:rsid w:val="002D6B5C"/>
    <w:rsid w:val="002D767E"/>
    <w:rsid w:val="002D78C2"/>
    <w:rsid w:val="002E0764"/>
    <w:rsid w:val="002E0F9D"/>
    <w:rsid w:val="002E1965"/>
    <w:rsid w:val="002E2D26"/>
    <w:rsid w:val="002E4137"/>
    <w:rsid w:val="002E47E0"/>
    <w:rsid w:val="002E493C"/>
    <w:rsid w:val="002E6745"/>
    <w:rsid w:val="002E68E1"/>
    <w:rsid w:val="002E7207"/>
    <w:rsid w:val="002E7FB9"/>
    <w:rsid w:val="002F0417"/>
    <w:rsid w:val="002F2A9F"/>
    <w:rsid w:val="002F3195"/>
    <w:rsid w:val="002F39D6"/>
    <w:rsid w:val="002F3B5B"/>
    <w:rsid w:val="002F3D54"/>
    <w:rsid w:val="002F5C9F"/>
    <w:rsid w:val="002F61FF"/>
    <w:rsid w:val="002F68EA"/>
    <w:rsid w:val="002F6EDE"/>
    <w:rsid w:val="002F70AD"/>
    <w:rsid w:val="002F7662"/>
    <w:rsid w:val="002F7AAA"/>
    <w:rsid w:val="00300765"/>
    <w:rsid w:val="003014B2"/>
    <w:rsid w:val="0030179A"/>
    <w:rsid w:val="0030294D"/>
    <w:rsid w:val="00303C88"/>
    <w:rsid w:val="003042BD"/>
    <w:rsid w:val="00304CB4"/>
    <w:rsid w:val="003056F2"/>
    <w:rsid w:val="00307085"/>
    <w:rsid w:val="0030760C"/>
    <w:rsid w:val="003102B7"/>
    <w:rsid w:val="003106FE"/>
    <w:rsid w:val="003112EE"/>
    <w:rsid w:val="0031221C"/>
    <w:rsid w:val="00314987"/>
    <w:rsid w:val="00315D41"/>
    <w:rsid w:val="00315E12"/>
    <w:rsid w:val="003205F8"/>
    <w:rsid w:val="003212AC"/>
    <w:rsid w:val="00321A3C"/>
    <w:rsid w:val="00322CEE"/>
    <w:rsid w:val="00324225"/>
    <w:rsid w:val="00324944"/>
    <w:rsid w:val="00324AA0"/>
    <w:rsid w:val="00325F38"/>
    <w:rsid w:val="00326913"/>
    <w:rsid w:val="003301BA"/>
    <w:rsid w:val="003301C2"/>
    <w:rsid w:val="00330342"/>
    <w:rsid w:val="00330C4D"/>
    <w:rsid w:val="00330ECD"/>
    <w:rsid w:val="00330FC2"/>
    <w:rsid w:val="00331E5E"/>
    <w:rsid w:val="00333E7D"/>
    <w:rsid w:val="0033598F"/>
    <w:rsid w:val="0033624E"/>
    <w:rsid w:val="003371D0"/>
    <w:rsid w:val="00337A41"/>
    <w:rsid w:val="00337C01"/>
    <w:rsid w:val="003408D6"/>
    <w:rsid w:val="003419CE"/>
    <w:rsid w:val="00342F10"/>
    <w:rsid w:val="00343328"/>
    <w:rsid w:val="00343442"/>
    <w:rsid w:val="00345BE4"/>
    <w:rsid w:val="00346C4F"/>
    <w:rsid w:val="00351459"/>
    <w:rsid w:val="0035177A"/>
    <w:rsid w:val="00354BEA"/>
    <w:rsid w:val="00354C82"/>
    <w:rsid w:val="003550D2"/>
    <w:rsid w:val="00356566"/>
    <w:rsid w:val="003565D7"/>
    <w:rsid w:val="003573BB"/>
    <w:rsid w:val="00357E31"/>
    <w:rsid w:val="0036078C"/>
    <w:rsid w:val="003609C8"/>
    <w:rsid w:val="00362136"/>
    <w:rsid w:val="00366368"/>
    <w:rsid w:val="003701F6"/>
    <w:rsid w:val="003707CD"/>
    <w:rsid w:val="00370AC4"/>
    <w:rsid w:val="00372206"/>
    <w:rsid w:val="00373CC9"/>
    <w:rsid w:val="00375A8F"/>
    <w:rsid w:val="00375C4A"/>
    <w:rsid w:val="00375EFA"/>
    <w:rsid w:val="003762E2"/>
    <w:rsid w:val="00376F10"/>
    <w:rsid w:val="0038026B"/>
    <w:rsid w:val="003808E3"/>
    <w:rsid w:val="00380D1B"/>
    <w:rsid w:val="00381B0F"/>
    <w:rsid w:val="00382E35"/>
    <w:rsid w:val="00383BCD"/>
    <w:rsid w:val="00383CF8"/>
    <w:rsid w:val="0038487A"/>
    <w:rsid w:val="003848CF"/>
    <w:rsid w:val="00390FFC"/>
    <w:rsid w:val="003928E9"/>
    <w:rsid w:val="00392DCD"/>
    <w:rsid w:val="0039373D"/>
    <w:rsid w:val="00394DD9"/>
    <w:rsid w:val="003A0334"/>
    <w:rsid w:val="003A0B8C"/>
    <w:rsid w:val="003A0D2B"/>
    <w:rsid w:val="003A0D53"/>
    <w:rsid w:val="003A397F"/>
    <w:rsid w:val="003A4F97"/>
    <w:rsid w:val="003A51A4"/>
    <w:rsid w:val="003A7691"/>
    <w:rsid w:val="003B004D"/>
    <w:rsid w:val="003B0568"/>
    <w:rsid w:val="003B2202"/>
    <w:rsid w:val="003B22C4"/>
    <w:rsid w:val="003B2728"/>
    <w:rsid w:val="003B2CF6"/>
    <w:rsid w:val="003B2E3E"/>
    <w:rsid w:val="003B2E8E"/>
    <w:rsid w:val="003B4352"/>
    <w:rsid w:val="003B44EB"/>
    <w:rsid w:val="003B46B1"/>
    <w:rsid w:val="003B47C3"/>
    <w:rsid w:val="003B4A1D"/>
    <w:rsid w:val="003B6881"/>
    <w:rsid w:val="003B7716"/>
    <w:rsid w:val="003C049E"/>
    <w:rsid w:val="003C0936"/>
    <w:rsid w:val="003C1D5C"/>
    <w:rsid w:val="003C1FF3"/>
    <w:rsid w:val="003C2542"/>
    <w:rsid w:val="003C2BD4"/>
    <w:rsid w:val="003C3C91"/>
    <w:rsid w:val="003C4980"/>
    <w:rsid w:val="003C53F8"/>
    <w:rsid w:val="003C5B03"/>
    <w:rsid w:val="003C5B8A"/>
    <w:rsid w:val="003C7FF4"/>
    <w:rsid w:val="003D23A6"/>
    <w:rsid w:val="003D2DA9"/>
    <w:rsid w:val="003D426C"/>
    <w:rsid w:val="003E022D"/>
    <w:rsid w:val="003E03BD"/>
    <w:rsid w:val="003E2577"/>
    <w:rsid w:val="003E3DD4"/>
    <w:rsid w:val="003E5DC8"/>
    <w:rsid w:val="003E5EFE"/>
    <w:rsid w:val="003E685F"/>
    <w:rsid w:val="003E75D0"/>
    <w:rsid w:val="003F4092"/>
    <w:rsid w:val="003F4B7C"/>
    <w:rsid w:val="003F75C2"/>
    <w:rsid w:val="003F7784"/>
    <w:rsid w:val="003F7E10"/>
    <w:rsid w:val="004002D8"/>
    <w:rsid w:val="00401919"/>
    <w:rsid w:val="004027AF"/>
    <w:rsid w:val="00403275"/>
    <w:rsid w:val="004032B2"/>
    <w:rsid w:val="004041D1"/>
    <w:rsid w:val="004043D2"/>
    <w:rsid w:val="0040455E"/>
    <w:rsid w:val="004049B5"/>
    <w:rsid w:val="0040550F"/>
    <w:rsid w:val="0040774B"/>
    <w:rsid w:val="00412AA0"/>
    <w:rsid w:val="00412DC0"/>
    <w:rsid w:val="00413530"/>
    <w:rsid w:val="004138F3"/>
    <w:rsid w:val="00415722"/>
    <w:rsid w:val="004174D6"/>
    <w:rsid w:val="00417FCF"/>
    <w:rsid w:val="004209FB"/>
    <w:rsid w:val="00421A21"/>
    <w:rsid w:val="00422F14"/>
    <w:rsid w:val="00426102"/>
    <w:rsid w:val="0042640A"/>
    <w:rsid w:val="004317D5"/>
    <w:rsid w:val="004337B2"/>
    <w:rsid w:val="00433E0C"/>
    <w:rsid w:val="004343D7"/>
    <w:rsid w:val="0043452E"/>
    <w:rsid w:val="0043556E"/>
    <w:rsid w:val="0043577C"/>
    <w:rsid w:val="00436D25"/>
    <w:rsid w:val="00437C2C"/>
    <w:rsid w:val="00440E01"/>
    <w:rsid w:val="00440F36"/>
    <w:rsid w:val="0044215C"/>
    <w:rsid w:val="0044250F"/>
    <w:rsid w:val="004434A7"/>
    <w:rsid w:val="00444D0F"/>
    <w:rsid w:val="00444E62"/>
    <w:rsid w:val="004454F9"/>
    <w:rsid w:val="004458DD"/>
    <w:rsid w:val="0044778E"/>
    <w:rsid w:val="00450111"/>
    <w:rsid w:val="0045186F"/>
    <w:rsid w:val="00452572"/>
    <w:rsid w:val="00452C6B"/>
    <w:rsid w:val="00453359"/>
    <w:rsid w:val="00453674"/>
    <w:rsid w:val="00453D42"/>
    <w:rsid w:val="004541EC"/>
    <w:rsid w:val="0045451D"/>
    <w:rsid w:val="00454FD3"/>
    <w:rsid w:val="004552DD"/>
    <w:rsid w:val="004566E0"/>
    <w:rsid w:val="0045717C"/>
    <w:rsid w:val="00457A4D"/>
    <w:rsid w:val="00460EB2"/>
    <w:rsid w:val="004615A4"/>
    <w:rsid w:val="0046252C"/>
    <w:rsid w:val="00462D84"/>
    <w:rsid w:val="0046356D"/>
    <w:rsid w:val="0046395B"/>
    <w:rsid w:val="0046490E"/>
    <w:rsid w:val="0046741B"/>
    <w:rsid w:val="00471A57"/>
    <w:rsid w:val="00471D26"/>
    <w:rsid w:val="004756E8"/>
    <w:rsid w:val="00475F6D"/>
    <w:rsid w:val="004762CA"/>
    <w:rsid w:val="00480CCF"/>
    <w:rsid w:val="00481053"/>
    <w:rsid w:val="00481F25"/>
    <w:rsid w:val="0048235B"/>
    <w:rsid w:val="0048446B"/>
    <w:rsid w:val="00484DBD"/>
    <w:rsid w:val="00487CA9"/>
    <w:rsid w:val="00490578"/>
    <w:rsid w:val="0049123E"/>
    <w:rsid w:val="00494C26"/>
    <w:rsid w:val="004A02A9"/>
    <w:rsid w:val="004A0E3E"/>
    <w:rsid w:val="004A11D2"/>
    <w:rsid w:val="004A171B"/>
    <w:rsid w:val="004A1C9B"/>
    <w:rsid w:val="004A25E6"/>
    <w:rsid w:val="004A330B"/>
    <w:rsid w:val="004A5124"/>
    <w:rsid w:val="004B3F93"/>
    <w:rsid w:val="004B4A47"/>
    <w:rsid w:val="004B5954"/>
    <w:rsid w:val="004B65F9"/>
    <w:rsid w:val="004B7432"/>
    <w:rsid w:val="004C0483"/>
    <w:rsid w:val="004C0A04"/>
    <w:rsid w:val="004C1FDF"/>
    <w:rsid w:val="004C3221"/>
    <w:rsid w:val="004C3BA0"/>
    <w:rsid w:val="004C7400"/>
    <w:rsid w:val="004D0420"/>
    <w:rsid w:val="004D2151"/>
    <w:rsid w:val="004D357A"/>
    <w:rsid w:val="004D4E72"/>
    <w:rsid w:val="004D51F0"/>
    <w:rsid w:val="004D6646"/>
    <w:rsid w:val="004D7881"/>
    <w:rsid w:val="004E1591"/>
    <w:rsid w:val="004E1E9F"/>
    <w:rsid w:val="004E20FD"/>
    <w:rsid w:val="004E2168"/>
    <w:rsid w:val="004E2C84"/>
    <w:rsid w:val="004E3846"/>
    <w:rsid w:val="004E4541"/>
    <w:rsid w:val="004E534F"/>
    <w:rsid w:val="004E5C18"/>
    <w:rsid w:val="004E5EFC"/>
    <w:rsid w:val="004E623F"/>
    <w:rsid w:val="004E67A0"/>
    <w:rsid w:val="004F09A7"/>
    <w:rsid w:val="004F1F8A"/>
    <w:rsid w:val="004F287E"/>
    <w:rsid w:val="004F294D"/>
    <w:rsid w:val="004F2CED"/>
    <w:rsid w:val="004F31A3"/>
    <w:rsid w:val="004F4876"/>
    <w:rsid w:val="004F529F"/>
    <w:rsid w:val="004F6180"/>
    <w:rsid w:val="004F6FCD"/>
    <w:rsid w:val="004F7543"/>
    <w:rsid w:val="004F75AD"/>
    <w:rsid w:val="004F7EC2"/>
    <w:rsid w:val="00500F25"/>
    <w:rsid w:val="00501865"/>
    <w:rsid w:val="00502078"/>
    <w:rsid w:val="005026C4"/>
    <w:rsid w:val="005035F1"/>
    <w:rsid w:val="0050390F"/>
    <w:rsid w:val="00504D07"/>
    <w:rsid w:val="005050E9"/>
    <w:rsid w:val="00505EA2"/>
    <w:rsid w:val="00505FEE"/>
    <w:rsid w:val="0050619B"/>
    <w:rsid w:val="00506955"/>
    <w:rsid w:val="00506A34"/>
    <w:rsid w:val="00507129"/>
    <w:rsid w:val="005074B4"/>
    <w:rsid w:val="00507827"/>
    <w:rsid w:val="00507C64"/>
    <w:rsid w:val="005124B0"/>
    <w:rsid w:val="0051338B"/>
    <w:rsid w:val="005137E3"/>
    <w:rsid w:val="00514F29"/>
    <w:rsid w:val="00517706"/>
    <w:rsid w:val="0051785A"/>
    <w:rsid w:val="00520A5D"/>
    <w:rsid w:val="00520DAF"/>
    <w:rsid w:val="005238F5"/>
    <w:rsid w:val="00523CA0"/>
    <w:rsid w:val="005245A7"/>
    <w:rsid w:val="00525F37"/>
    <w:rsid w:val="00527390"/>
    <w:rsid w:val="00527AB5"/>
    <w:rsid w:val="00527DA4"/>
    <w:rsid w:val="00530AA8"/>
    <w:rsid w:val="0053225C"/>
    <w:rsid w:val="005324BD"/>
    <w:rsid w:val="00532B61"/>
    <w:rsid w:val="00536B2F"/>
    <w:rsid w:val="00537BA2"/>
    <w:rsid w:val="00540020"/>
    <w:rsid w:val="00542590"/>
    <w:rsid w:val="005425D3"/>
    <w:rsid w:val="00542920"/>
    <w:rsid w:val="00542D2C"/>
    <w:rsid w:val="00543D76"/>
    <w:rsid w:val="005440BA"/>
    <w:rsid w:val="005444A0"/>
    <w:rsid w:val="00544AA5"/>
    <w:rsid w:val="00544C1B"/>
    <w:rsid w:val="00545AA4"/>
    <w:rsid w:val="005472AA"/>
    <w:rsid w:val="00551192"/>
    <w:rsid w:val="00552068"/>
    <w:rsid w:val="005527F5"/>
    <w:rsid w:val="0055325F"/>
    <w:rsid w:val="005532A1"/>
    <w:rsid w:val="005534CE"/>
    <w:rsid w:val="005546C1"/>
    <w:rsid w:val="00554D2F"/>
    <w:rsid w:val="0055501E"/>
    <w:rsid w:val="005556C3"/>
    <w:rsid w:val="005559AF"/>
    <w:rsid w:val="0055747A"/>
    <w:rsid w:val="00557ACC"/>
    <w:rsid w:val="00557CC0"/>
    <w:rsid w:val="0056035C"/>
    <w:rsid w:val="0056076E"/>
    <w:rsid w:val="00562670"/>
    <w:rsid w:val="00562FA3"/>
    <w:rsid w:val="0056464C"/>
    <w:rsid w:val="00565DBD"/>
    <w:rsid w:val="00566772"/>
    <w:rsid w:val="00566A85"/>
    <w:rsid w:val="0056798D"/>
    <w:rsid w:val="00570569"/>
    <w:rsid w:val="00574664"/>
    <w:rsid w:val="0057489D"/>
    <w:rsid w:val="005754A7"/>
    <w:rsid w:val="00575555"/>
    <w:rsid w:val="00575EF8"/>
    <w:rsid w:val="0057610E"/>
    <w:rsid w:val="00576ED0"/>
    <w:rsid w:val="005775DD"/>
    <w:rsid w:val="00582108"/>
    <w:rsid w:val="00582C15"/>
    <w:rsid w:val="00582C78"/>
    <w:rsid w:val="00583DAB"/>
    <w:rsid w:val="0058451B"/>
    <w:rsid w:val="005854AC"/>
    <w:rsid w:val="00585803"/>
    <w:rsid w:val="005903EF"/>
    <w:rsid w:val="00590BB2"/>
    <w:rsid w:val="00592B20"/>
    <w:rsid w:val="005935D9"/>
    <w:rsid w:val="00593A03"/>
    <w:rsid w:val="005951EB"/>
    <w:rsid w:val="00595A35"/>
    <w:rsid w:val="00595BBB"/>
    <w:rsid w:val="005965AC"/>
    <w:rsid w:val="00597731"/>
    <w:rsid w:val="00597740"/>
    <w:rsid w:val="005A0DB4"/>
    <w:rsid w:val="005A0EA9"/>
    <w:rsid w:val="005A38F7"/>
    <w:rsid w:val="005A3D95"/>
    <w:rsid w:val="005A54B9"/>
    <w:rsid w:val="005A5873"/>
    <w:rsid w:val="005A5A14"/>
    <w:rsid w:val="005A6390"/>
    <w:rsid w:val="005A6872"/>
    <w:rsid w:val="005B1CAB"/>
    <w:rsid w:val="005B205A"/>
    <w:rsid w:val="005B6F08"/>
    <w:rsid w:val="005B7B3E"/>
    <w:rsid w:val="005C007F"/>
    <w:rsid w:val="005C06CF"/>
    <w:rsid w:val="005C119E"/>
    <w:rsid w:val="005C1373"/>
    <w:rsid w:val="005C22FB"/>
    <w:rsid w:val="005C315C"/>
    <w:rsid w:val="005C333A"/>
    <w:rsid w:val="005C565A"/>
    <w:rsid w:val="005C63CD"/>
    <w:rsid w:val="005C709A"/>
    <w:rsid w:val="005D2B65"/>
    <w:rsid w:val="005D2B80"/>
    <w:rsid w:val="005D323E"/>
    <w:rsid w:val="005D43CD"/>
    <w:rsid w:val="005D72CE"/>
    <w:rsid w:val="005D7D01"/>
    <w:rsid w:val="005E091E"/>
    <w:rsid w:val="005E4023"/>
    <w:rsid w:val="005E4BC2"/>
    <w:rsid w:val="005E53F7"/>
    <w:rsid w:val="005E5745"/>
    <w:rsid w:val="005E5B82"/>
    <w:rsid w:val="005E6354"/>
    <w:rsid w:val="005E71BF"/>
    <w:rsid w:val="005F1386"/>
    <w:rsid w:val="005F2786"/>
    <w:rsid w:val="005F39CF"/>
    <w:rsid w:val="005F5776"/>
    <w:rsid w:val="005F7107"/>
    <w:rsid w:val="005F7E36"/>
    <w:rsid w:val="00602672"/>
    <w:rsid w:val="00603E7D"/>
    <w:rsid w:val="00604032"/>
    <w:rsid w:val="00605D19"/>
    <w:rsid w:val="00607E83"/>
    <w:rsid w:val="00607FB4"/>
    <w:rsid w:val="006109E8"/>
    <w:rsid w:val="00610DCF"/>
    <w:rsid w:val="00611295"/>
    <w:rsid w:val="006138F4"/>
    <w:rsid w:val="00614D65"/>
    <w:rsid w:val="00616700"/>
    <w:rsid w:val="00616D9C"/>
    <w:rsid w:val="00616F7A"/>
    <w:rsid w:val="006171C7"/>
    <w:rsid w:val="006172FA"/>
    <w:rsid w:val="006173B1"/>
    <w:rsid w:val="006215A7"/>
    <w:rsid w:val="006225CF"/>
    <w:rsid w:val="00622D86"/>
    <w:rsid w:val="00623815"/>
    <w:rsid w:val="00623947"/>
    <w:rsid w:val="00624992"/>
    <w:rsid w:val="00625B68"/>
    <w:rsid w:val="00626D05"/>
    <w:rsid w:val="00627F20"/>
    <w:rsid w:val="00630A30"/>
    <w:rsid w:val="00630E78"/>
    <w:rsid w:val="0063180B"/>
    <w:rsid w:val="006323AD"/>
    <w:rsid w:val="00633CEB"/>
    <w:rsid w:val="00634423"/>
    <w:rsid w:val="00637705"/>
    <w:rsid w:val="00641795"/>
    <w:rsid w:val="006417D3"/>
    <w:rsid w:val="006429BE"/>
    <w:rsid w:val="0064392A"/>
    <w:rsid w:val="00644995"/>
    <w:rsid w:val="00646B73"/>
    <w:rsid w:val="00646EA6"/>
    <w:rsid w:val="00651154"/>
    <w:rsid w:val="00651E6B"/>
    <w:rsid w:val="00652A05"/>
    <w:rsid w:val="006539DE"/>
    <w:rsid w:val="00654518"/>
    <w:rsid w:val="006549F2"/>
    <w:rsid w:val="00655A42"/>
    <w:rsid w:val="00655FEE"/>
    <w:rsid w:val="006564EE"/>
    <w:rsid w:val="006569D3"/>
    <w:rsid w:val="0066019F"/>
    <w:rsid w:val="00661BFB"/>
    <w:rsid w:val="0066338C"/>
    <w:rsid w:val="00664708"/>
    <w:rsid w:val="00664F9F"/>
    <w:rsid w:val="00665C86"/>
    <w:rsid w:val="00671CA8"/>
    <w:rsid w:val="0067445E"/>
    <w:rsid w:val="006745C6"/>
    <w:rsid w:val="00674771"/>
    <w:rsid w:val="00675FD0"/>
    <w:rsid w:val="006769E8"/>
    <w:rsid w:val="0067731F"/>
    <w:rsid w:val="00677E24"/>
    <w:rsid w:val="00680C19"/>
    <w:rsid w:val="00683303"/>
    <w:rsid w:val="00683685"/>
    <w:rsid w:val="00684D53"/>
    <w:rsid w:val="0068573E"/>
    <w:rsid w:val="00686310"/>
    <w:rsid w:val="00690E81"/>
    <w:rsid w:val="00691E88"/>
    <w:rsid w:val="00691FDF"/>
    <w:rsid w:val="0069231B"/>
    <w:rsid w:val="00693BA4"/>
    <w:rsid w:val="00694962"/>
    <w:rsid w:val="006950A9"/>
    <w:rsid w:val="0069562E"/>
    <w:rsid w:val="00695718"/>
    <w:rsid w:val="00697C69"/>
    <w:rsid w:val="006A0C32"/>
    <w:rsid w:val="006A0F6E"/>
    <w:rsid w:val="006A1B6E"/>
    <w:rsid w:val="006A274D"/>
    <w:rsid w:val="006A5FC6"/>
    <w:rsid w:val="006A7471"/>
    <w:rsid w:val="006A7EFB"/>
    <w:rsid w:val="006B03AB"/>
    <w:rsid w:val="006B1310"/>
    <w:rsid w:val="006B1DE3"/>
    <w:rsid w:val="006B27F9"/>
    <w:rsid w:val="006B2CC2"/>
    <w:rsid w:val="006B5BF8"/>
    <w:rsid w:val="006B5F28"/>
    <w:rsid w:val="006B6618"/>
    <w:rsid w:val="006B6F11"/>
    <w:rsid w:val="006B7AEA"/>
    <w:rsid w:val="006B7B29"/>
    <w:rsid w:val="006B7B90"/>
    <w:rsid w:val="006C176E"/>
    <w:rsid w:val="006C29B3"/>
    <w:rsid w:val="006C2B59"/>
    <w:rsid w:val="006C67C1"/>
    <w:rsid w:val="006D1837"/>
    <w:rsid w:val="006D2245"/>
    <w:rsid w:val="006D6705"/>
    <w:rsid w:val="006D7CD5"/>
    <w:rsid w:val="006E5A5C"/>
    <w:rsid w:val="006E5AF7"/>
    <w:rsid w:val="006E5D7B"/>
    <w:rsid w:val="006E627B"/>
    <w:rsid w:val="006E6936"/>
    <w:rsid w:val="006F43DD"/>
    <w:rsid w:val="006F4E4C"/>
    <w:rsid w:val="006F5DA7"/>
    <w:rsid w:val="006F6A56"/>
    <w:rsid w:val="006F7E1B"/>
    <w:rsid w:val="00700088"/>
    <w:rsid w:val="00702A4E"/>
    <w:rsid w:val="00702DAF"/>
    <w:rsid w:val="007031C1"/>
    <w:rsid w:val="007036AF"/>
    <w:rsid w:val="007039BA"/>
    <w:rsid w:val="00706AF0"/>
    <w:rsid w:val="007074D8"/>
    <w:rsid w:val="00710336"/>
    <w:rsid w:val="007105DF"/>
    <w:rsid w:val="007116A1"/>
    <w:rsid w:val="00711BF5"/>
    <w:rsid w:val="00711DB2"/>
    <w:rsid w:val="00717398"/>
    <w:rsid w:val="00720253"/>
    <w:rsid w:val="00720779"/>
    <w:rsid w:val="0072079A"/>
    <w:rsid w:val="00720F42"/>
    <w:rsid w:val="007233E2"/>
    <w:rsid w:val="0072403E"/>
    <w:rsid w:val="00724C0B"/>
    <w:rsid w:val="00726316"/>
    <w:rsid w:val="00726C15"/>
    <w:rsid w:val="00731967"/>
    <w:rsid w:val="00732192"/>
    <w:rsid w:val="00732505"/>
    <w:rsid w:val="00734216"/>
    <w:rsid w:val="00734389"/>
    <w:rsid w:val="00735FFF"/>
    <w:rsid w:val="00741096"/>
    <w:rsid w:val="00741BC6"/>
    <w:rsid w:val="007421A3"/>
    <w:rsid w:val="00743CF0"/>
    <w:rsid w:val="00743F00"/>
    <w:rsid w:val="007446DA"/>
    <w:rsid w:val="00744C0E"/>
    <w:rsid w:val="00746559"/>
    <w:rsid w:val="00747F2A"/>
    <w:rsid w:val="00752A20"/>
    <w:rsid w:val="0075304C"/>
    <w:rsid w:val="007533D0"/>
    <w:rsid w:val="00756601"/>
    <w:rsid w:val="00757E8D"/>
    <w:rsid w:val="007602B3"/>
    <w:rsid w:val="0076180C"/>
    <w:rsid w:val="00763876"/>
    <w:rsid w:val="0076438C"/>
    <w:rsid w:val="0076487D"/>
    <w:rsid w:val="00765346"/>
    <w:rsid w:val="007664A8"/>
    <w:rsid w:val="0076720A"/>
    <w:rsid w:val="00767272"/>
    <w:rsid w:val="00767935"/>
    <w:rsid w:val="0076795E"/>
    <w:rsid w:val="00767B23"/>
    <w:rsid w:val="00771E8B"/>
    <w:rsid w:val="00772BC8"/>
    <w:rsid w:val="00775600"/>
    <w:rsid w:val="0077566F"/>
    <w:rsid w:val="00776563"/>
    <w:rsid w:val="0077741E"/>
    <w:rsid w:val="00780F17"/>
    <w:rsid w:val="007816DB"/>
    <w:rsid w:val="00781FD9"/>
    <w:rsid w:val="007830B0"/>
    <w:rsid w:val="00784204"/>
    <w:rsid w:val="00784BCA"/>
    <w:rsid w:val="00785043"/>
    <w:rsid w:val="00785B31"/>
    <w:rsid w:val="0078782A"/>
    <w:rsid w:val="007901B7"/>
    <w:rsid w:val="00790454"/>
    <w:rsid w:val="00790ACE"/>
    <w:rsid w:val="00790E46"/>
    <w:rsid w:val="00791A1C"/>
    <w:rsid w:val="00792A3D"/>
    <w:rsid w:val="00792D9D"/>
    <w:rsid w:val="00793DB7"/>
    <w:rsid w:val="00794CA2"/>
    <w:rsid w:val="007958BF"/>
    <w:rsid w:val="007958EF"/>
    <w:rsid w:val="00795912"/>
    <w:rsid w:val="0079746D"/>
    <w:rsid w:val="007A01E3"/>
    <w:rsid w:val="007A0E13"/>
    <w:rsid w:val="007A148A"/>
    <w:rsid w:val="007A15AC"/>
    <w:rsid w:val="007A17C3"/>
    <w:rsid w:val="007A40AB"/>
    <w:rsid w:val="007A4181"/>
    <w:rsid w:val="007A4A80"/>
    <w:rsid w:val="007A5CB5"/>
    <w:rsid w:val="007A6182"/>
    <w:rsid w:val="007B11E0"/>
    <w:rsid w:val="007B1648"/>
    <w:rsid w:val="007B49CA"/>
    <w:rsid w:val="007B6562"/>
    <w:rsid w:val="007B6C46"/>
    <w:rsid w:val="007B7666"/>
    <w:rsid w:val="007B7BAE"/>
    <w:rsid w:val="007C2B34"/>
    <w:rsid w:val="007C2F44"/>
    <w:rsid w:val="007C3930"/>
    <w:rsid w:val="007C468F"/>
    <w:rsid w:val="007C5288"/>
    <w:rsid w:val="007C6514"/>
    <w:rsid w:val="007C6F11"/>
    <w:rsid w:val="007C72D7"/>
    <w:rsid w:val="007C7793"/>
    <w:rsid w:val="007D01F0"/>
    <w:rsid w:val="007D0C41"/>
    <w:rsid w:val="007D1677"/>
    <w:rsid w:val="007D295F"/>
    <w:rsid w:val="007D2C3F"/>
    <w:rsid w:val="007D34E2"/>
    <w:rsid w:val="007D5A7D"/>
    <w:rsid w:val="007D713D"/>
    <w:rsid w:val="007E1D75"/>
    <w:rsid w:val="007E57A7"/>
    <w:rsid w:val="007E798D"/>
    <w:rsid w:val="007E7D40"/>
    <w:rsid w:val="007F022C"/>
    <w:rsid w:val="007F0567"/>
    <w:rsid w:val="007F3684"/>
    <w:rsid w:val="007F4DA7"/>
    <w:rsid w:val="007F4FB7"/>
    <w:rsid w:val="007F53D4"/>
    <w:rsid w:val="007F5A87"/>
    <w:rsid w:val="007F5DCB"/>
    <w:rsid w:val="007F60AA"/>
    <w:rsid w:val="008003AB"/>
    <w:rsid w:val="00801F1A"/>
    <w:rsid w:val="0080332A"/>
    <w:rsid w:val="0080339C"/>
    <w:rsid w:val="00805BC1"/>
    <w:rsid w:val="00807C1D"/>
    <w:rsid w:val="00810AEB"/>
    <w:rsid w:val="00811480"/>
    <w:rsid w:val="00811F9B"/>
    <w:rsid w:val="0081249B"/>
    <w:rsid w:val="00813AEC"/>
    <w:rsid w:val="0081476A"/>
    <w:rsid w:val="00814AA1"/>
    <w:rsid w:val="00814ADA"/>
    <w:rsid w:val="00815733"/>
    <w:rsid w:val="00816C7F"/>
    <w:rsid w:val="00816D15"/>
    <w:rsid w:val="00816F43"/>
    <w:rsid w:val="008204BF"/>
    <w:rsid w:val="0082079A"/>
    <w:rsid w:val="00820E0A"/>
    <w:rsid w:val="008219A8"/>
    <w:rsid w:val="00823483"/>
    <w:rsid w:val="0082444F"/>
    <w:rsid w:val="00825787"/>
    <w:rsid w:val="008265AD"/>
    <w:rsid w:val="008266E9"/>
    <w:rsid w:val="00826824"/>
    <w:rsid w:val="0082724F"/>
    <w:rsid w:val="008300C4"/>
    <w:rsid w:val="00830402"/>
    <w:rsid w:val="008308E5"/>
    <w:rsid w:val="00831C62"/>
    <w:rsid w:val="008325FE"/>
    <w:rsid w:val="00832DDF"/>
    <w:rsid w:val="00833776"/>
    <w:rsid w:val="008337B9"/>
    <w:rsid w:val="0083463E"/>
    <w:rsid w:val="00834DD3"/>
    <w:rsid w:val="00835149"/>
    <w:rsid w:val="00835430"/>
    <w:rsid w:val="00836259"/>
    <w:rsid w:val="008363AF"/>
    <w:rsid w:val="0084032F"/>
    <w:rsid w:val="008407A1"/>
    <w:rsid w:val="0084460D"/>
    <w:rsid w:val="00845009"/>
    <w:rsid w:val="00845243"/>
    <w:rsid w:val="00845B05"/>
    <w:rsid w:val="00845E6E"/>
    <w:rsid w:val="00846244"/>
    <w:rsid w:val="00846620"/>
    <w:rsid w:val="0084664B"/>
    <w:rsid w:val="008518E5"/>
    <w:rsid w:val="00852242"/>
    <w:rsid w:val="0085321C"/>
    <w:rsid w:val="00853E59"/>
    <w:rsid w:val="00854712"/>
    <w:rsid w:val="00855417"/>
    <w:rsid w:val="0085550B"/>
    <w:rsid w:val="00856794"/>
    <w:rsid w:val="008574E6"/>
    <w:rsid w:val="008600E6"/>
    <w:rsid w:val="0086166F"/>
    <w:rsid w:val="0086571F"/>
    <w:rsid w:val="00865F77"/>
    <w:rsid w:val="00870DAE"/>
    <w:rsid w:val="00871D33"/>
    <w:rsid w:val="00871E81"/>
    <w:rsid w:val="00872C5A"/>
    <w:rsid w:val="00874045"/>
    <w:rsid w:val="008746AE"/>
    <w:rsid w:val="0087504F"/>
    <w:rsid w:val="008759D3"/>
    <w:rsid w:val="00876575"/>
    <w:rsid w:val="008766BF"/>
    <w:rsid w:val="0087714F"/>
    <w:rsid w:val="00877652"/>
    <w:rsid w:val="00877970"/>
    <w:rsid w:val="008812ED"/>
    <w:rsid w:val="00882BCB"/>
    <w:rsid w:val="00882ECD"/>
    <w:rsid w:val="00883668"/>
    <w:rsid w:val="008841E2"/>
    <w:rsid w:val="00884836"/>
    <w:rsid w:val="00884C8C"/>
    <w:rsid w:val="008864A9"/>
    <w:rsid w:val="00887DAB"/>
    <w:rsid w:val="00887E27"/>
    <w:rsid w:val="0089000E"/>
    <w:rsid w:val="00891B46"/>
    <w:rsid w:val="0089381D"/>
    <w:rsid w:val="008940E9"/>
    <w:rsid w:val="008942C7"/>
    <w:rsid w:val="008951CF"/>
    <w:rsid w:val="00896010"/>
    <w:rsid w:val="008976C9"/>
    <w:rsid w:val="008A1209"/>
    <w:rsid w:val="008A18C0"/>
    <w:rsid w:val="008A5348"/>
    <w:rsid w:val="008A7237"/>
    <w:rsid w:val="008A733B"/>
    <w:rsid w:val="008A7FA5"/>
    <w:rsid w:val="008B0174"/>
    <w:rsid w:val="008B0B17"/>
    <w:rsid w:val="008B1B1E"/>
    <w:rsid w:val="008B2819"/>
    <w:rsid w:val="008B2A32"/>
    <w:rsid w:val="008B2C7F"/>
    <w:rsid w:val="008B2F49"/>
    <w:rsid w:val="008B2FC4"/>
    <w:rsid w:val="008B33FE"/>
    <w:rsid w:val="008B391F"/>
    <w:rsid w:val="008B3A38"/>
    <w:rsid w:val="008B45C4"/>
    <w:rsid w:val="008B5372"/>
    <w:rsid w:val="008B6E6D"/>
    <w:rsid w:val="008B6F54"/>
    <w:rsid w:val="008B7665"/>
    <w:rsid w:val="008B7FC0"/>
    <w:rsid w:val="008C063A"/>
    <w:rsid w:val="008C362D"/>
    <w:rsid w:val="008C5036"/>
    <w:rsid w:val="008C50B8"/>
    <w:rsid w:val="008D09EB"/>
    <w:rsid w:val="008D1F8E"/>
    <w:rsid w:val="008D2791"/>
    <w:rsid w:val="008D3ED5"/>
    <w:rsid w:val="008D7381"/>
    <w:rsid w:val="008D79B6"/>
    <w:rsid w:val="008D7BFD"/>
    <w:rsid w:val="008E03D8"/>
    <w:rsid w:val="008E11B0"/>
    <w:rsid w:val="008E20AA"/>
    <w:rsid w:val="008E221B"/>
    <w:rsid w:val="008E2720"/>
    <w:rsid w:val="008E2E11"/>
    <w:rsid w:val="008E35A7"/>
    <w:rsid w:val="008E36D9"/>
    <w:rsid w:val="008E5785"/>
    <w:rsid w:val="008E5F61"/>
    <w:rsid w:val="008E628B"/>
    <w:rsid w:val="008E678E"/>
    <w:rsid w:val="008E6FFD"/>
    <w:rsid w:val="008E7B87"/>
    <w:rsid w:val="008F1946"/>
    <w:rsid w:val="008F1F29"/>
    <w:rsid w:val="008F2C8E"/>
    <w:rsid w:val="008F2F57"/>
    <w:rsid w:val="008F3533"/>
    <w:rsid w:val="008F447B"/>
    <w:rsid w:val="008F4D57"/>
    <w:rsid w:val="008F5595"/>
    <w:rsid w:val="008F7C1F"/>
    <w:rsid w:val="00900BA8"/>
    <w:rsid w:val="00901401"/>
    <w:rsid w:val="00901FA2"/>
    <w:rsid w:val="00904D94"/>
    <w:rsid w:val="009050E6"/>
    <w:rsid w:val="009059E0"/>
    <w:rsid w:val="00906ADB"/>
    <w:rsid w:val="009105DE"/>
    <w:rsid w:val="00911251"/>
    <w:rsid w:val="00912179"/>
    <w:rsid w:val="00912B5B"/>
    <w:rsid w:val="00912D45"/>
    <w:rsid w:val="00913676"/>
    <w:rsid w:val="00913682"/>
    <w:rsid w:val="00916582"/>
    <w:rsid w:val="009168E1"/>
    <w:rsid w:val="00916D5D"/>
    <w:rsid w:val="00917D43"/>
    <w:rsid w:val="00921DDC"/>
    <w:rsid w:val="00924B6E"/>
    <w:rsid w:val="00924BEA"/>
    <w:rsid w:val="00924F52"/>
    <w:rsid w:val="00925757"/>
    <w:rsid w:val="00927B64"/>
    <w:rsid w:val="0093028C"/>
    <w:rsid w:val="00930498"/>
    <w:rsid w:val="009306C1"/>
    <w:rsid w:val="00933BC7"/>
    <w:rsid w:val="00934310"/>
    <w:rsid w:val="00935B7D"/>
    <w:rsid w:val="0093768C"/>
    <w:rsid w:val="00941183"/>
    <w:rsid w:val="00941840"/>
    <w:rsid w:val="00943056"/>
    <w:rsid w:val="00944622"/>
    <w:rsid w:val="009446DF"/>
    <w:rsid w:val="00944901"/>
    <w:rsid w:val="00944D76"/>
    <w:rsid w:val="00945FED"/>
    <w:rsid w:val="00947C26"/>
    <w:rsid w:val="00950C1F"/>
    <w:rsid w:val="00952173"/>
    <w:rsid w:val="00952818"/>
    <w:rsid w:val="00952EF8"/>
    <w:rsid w:val="009539FA"/>
    <w:rsid w:val="009540D6"/>
    <w:rsid w:val="00954511"/>
    <w:rsid w:val="00954BC8"/>
    <w:rsid w:val="00954CAF"/>
    <w:rsid w:val="00955F44"/>
    <w:rsid w:val="009572F1"/>
    <w:rsid w:val="00957453"/>
    <w:rsid w:val="009606E1"/>
    <w:rsid w:val="00960825"/>
    <w:rsid w:val="0096105B"/>
    <w:rsid w:val="00961857"/>
    <w:rsid w:val="00963DA0"/>
    <w:rsid w:val="00964D79"/>
    <w:rsid w:val="009661CB"/>
    <w:rsid w:val="009662D4"/>
    <w:rsid w:val="009671A9"/>
    <w:rsid w:val="0096789E"/>
    <w:rsid w:val="00967A56"/>
    <w:rsid w:val="0097175A"/>
    <w:rsid w:val="00971926"/>
    <w:rsid w:val="00972126"/>
    <w:rsid w:val="00973F93"/>
    <w:rsid w:val="00974658"/>
    <w:rsid w:val="00974CD9"/>
    <w:rsid w:val="0097634C"/>
    <w:rsid w:val="00976D77"/>
    <w:rsid w:val="00976FF8"/>
    <w:rsid w:val="0098026B"/>
    <w:rsid w:val="0098179E"/>
    <w:rsid w:val="00982B7B"/>
    <w:rsid w:val="0098364D"/>
    <w:rsid w:val="0098660B"/>
    <w:rsid w:val="009869BF"/>
    <w:rsid w:val="00987129"/>
    <w:rsid w:val="00991068"/>
    <w:rsid w:val="009912B2"/>
    <w:rsid w:val="00993598"/>
    <w:rsid w:val="00994AE3"/>
    <w:rsid w:val="0099568C"/>
    <w:rsid w:val="00997ACA"/>
    <w:rsid w:val="00997DB9"/>
    <w:rsid w:val="009A1735"/>
    <w:rsid w:val="009A3E60"/>
    <w:rsid w:val="009A54E7"/>
    <w:rsid w:val="009B0779"/>
    <w:rsid w:val="009B0B8E"/>
    <w:rsid w:val="009B1004"/>
    <w:rsid w:val="009B276B"/>
    <w:rsid w:val="009B426F"/>
    <w:rsid w:val="009B54E7"/>
    <w:rsid w:val="009B59E7"/>
    <w:rsid w:val="009B5C3D"/>
    <w:rsid w:val="009B66D4"/>
    <w:rsid w:val="009B6A9F"/>
    <w:rsid w:val="009B708E"/>
    <w:rsid w:val="009B72A6"/>
    <w:rsid w:val="009B754E"/>
    <w:rsid w:val="009B7DCF"/>
    <w:rsid w:val="009C03ED"/>
    <w:rsid w:val="009C04B4"/>
    <w:rsid w:val="009C0DCE"/>
    <w:rsid w:val="009C2B1E"/>
    <w:rsid w:val="009C63E7"/>
    <w:rsid w:val="009C64D9"/>
    <w:rsid w:val="009C73F5"/>
    <w:rsid w:val="009D1E9A"/>
    <w:rsid w:val="009D3548"/>
    <w:rsid w:val="009D69D4"/>
    <w:rsid w:val="009E0261"/>
    <w:rsid w:val="009E184C"/>
    <w:rsid w:val="009E1A11"/>
    <w:rsid w:val="009E1BE5"/>
    <w:rsid w:val="009E286C"/>
    <w:rsid w:val="009E3A08"/>
    <w:rsid w:val="009E4601"/>
    <w:rsid w:val="009E61B8"/>
    <w:rsid w:val="009E728A"/>
    <w:rsid w:val="009F0173"/>
    <w:rsid w:val="009F0216"/>
    <w:rsid w:val="009F073B"/>
    <w:rsid w:val="009F1298"/>
    <w:rsid w:val="009F1853"/>
    <w:rsid w:val="009F1894"/>
    <w:rsid w:val="009F2F6D"/>
    <w:rsid w:val="009F3113"/>
    <w:rsid w:val="009F31A0"/>
    <w:rsid w:val="009F3220"/>
    <w:rsid w:val="009F3555"/>
    <w:rsid w:val="009F418F"/>
    <w:rsid w:val="009F44E0"/>
    <w:rsid w:val="009F5150"/>
    <w:rsid w:val="009F6789"/>
    <w:rsid w:val="00A000FC"/>
    <w:rsid w:val="00A00CB0"/>
    <w:rsid w:val="00A00D4D"/>
    <w:rsid w:val="00A03BEA"/>
    <w:rsid w:val="00A04027"/>
    <w:rsid w:val="00A04CCA"/>
    <w:rsid w:val="00A04EC2"/>
    <w:rsid w:val="00A050A8"/>
    <w:rsid w:val="00A06449"/>
    <w:rsid w:val="00A064D6"/>
    <w:rsid w:val="00A06A02"/>
    <w:rsid w:val="00A06E16"/>
    <w:rsid w:val="00A1021E"/>
    <w:rsid w:val="00A10451"/>
    <w:rsid w:val="00A110AB"/>
    <w:rsid w:val="00A11D03"/>
    <w:rsid w:val="00A12410"/>
    <w:rsid w:val="00A155E1"/>
    <w:rsid w:val="00A16154"/>
    <w:rsid w:val="00A16572"/>
    <w:rsid w:val="00A2076C"/>
    <w:rsid w:val="00A2295A"/>
    <w:rsid w:val="00A25290"/>
    <w:rsid w:val="00A25A6C"/>
    <w:rsid w:val="00A25FAF"/>
    <w:rsid w:val="00A26EF2"/>
    <w:rsid w:val="00A270AA"/>
    <w:rsid w:val="00A27588"/>
    <w:rsid w:val="00A27DC6"/>
    <w:rsid w:val="00A27F81"/>
    <w:rsid w:val="00A30703"/>
    <w:rsid w:val="00A30C59"/>
    <w:rsid w:val="00A30E05"/>
    <w:rsid w:val="00A3121D"/>
    <w:rsid w:val="00A3131C"/>
    <w:rsid w:val="00A3343E"/>
    <w:rsid w:val="00A3559C"/>
    <w:rsid w:val="00A3606B"/>
    <w:rsid w:val="00A3689D"/>
    <w:rsid w:val="00A369A2"/>
    <w:rsid w:val="00A377A8"/>
    <w:rsid w:val="00A40BB9"/>
    <w:rsid w:val="00A4158A"/>
    <w:rsid w:val="00A418F9"/>
    <w:rsid w:val="00A43316"/>
    <w:rsid w:val="00A44DE7"/>
    <w:rsid w:val="00A45482"/>
    <w:rsid w:val="00A45A65"/>
    <w:rsid w:val="00A4612B"/>
    <w:rsid w:val="00A47EA7"/>
    <w:rsid w:val="00A50EE7"/>
    <w:rsid w:val="00A51722"/>
    <w:rsid w:val="00A54057"/>
    <w:rsid w:val="00A54BC4"/>
    <w:rsid w:val="00A55461"/>
    <w:rsid w:val="00A55999"/>
    <w:rsid w:val="00A5668A"/>
    <w:rsid w:val="00A57114"/>
    <w:rsid w:val="00A575EE"/>
    <w:rsid w:val="00A60AB6"/>
    <w:rsid w:val="00A60F11"/>
    <w:rsid w:val="00A610AF"/>
    <w:rsid w:val="00A627C7"/>
    <w:rsid w:val="00A64266"/>
    <w:rsid w:val="00A6578D"/>
    <w:rsid w:val="00A66F8C"/>
    <w:rsid w:val="00A727CA"/>
    <w:rsid w:val="00A73C53"/>
    <w:rsid w:val="00A74F63"/>
    <w:rsid w:val="00A75236"/>
    <w:rsid w:val="00A7680A"/>
    <w:rsid w:val="00A76A54"/>
    <w:rsid w:val="00A7717F"/>
    <w:rsid w:val="00A80030"/>
    <w:rsid w:val="00A8241E"/>
    <w:rsid w:val="00A82499"/>
    <w:rsid w:val="00A83A52"/>
    <w:rsid w:val="00A84203"/>
    <w:rsid w:val="00A8497B"/>
    <w:rsid w:val="00A85FA1"/>
    <w:rsid w:val="00A86A7D"/>
    <w:rsid w:val="00A87717"/>
    <w:rsid w:val="00A90663"/>
    <w:rsid w:val="00A90CC8"/>
    <w:rsid w:val="00A90D85"/>
    <w:rsid w:val="00A911B7"/>
    <w:rsid w:val="00A9151E"/>
    <w:rsid w:val="00A916E7"/>
    <w:rsid w:val="00A91AC8"/>
    <w:rsid w:val="00A9207A"/>
    <w:rsid w:val="00A92178"/>
    <w:rsid w:val="00A93E9D"/>
    <w:rsid w:val="00A96482"/>
    <w:rsid w:val="00A97E43"/>
    <w:rsid w:val="00A97F3F"/>
    <w:rsid w:val="00AA0299"/>
    <w:rsid w:val="00AA036D"/>
    <w:rsid w:val="00AA06E1"/>
    <w:rsid w:val="00AA0F35"/>
    <w:rsid w:val="00AA30AE"/>
    <w:rsid w:val="00AA5A6B"/>
    <w:rsid w:val="00AA5F94"/>
    <w:rsid w:val="00AA5F95"/>
    <w:rsid w:val="00AA658A"/>
    <w:rsid w:val="00AA6C5B"/>
    <w:rsid w:val="00AA75D4"/>
    <w:rsid w:val="00AA7D37"/>
    <w:rsid w:val="00AB017E"/>
    <w:rsid w:val="00AB089F"/>
    <w:rsid w:val="00AB277A"/>
    <w:rsid w:val="00AB29E5"/>
    <w:rsid w:val="00AB2A97"/>
    <w:rsid w:val="00AB3319"/>
    <w:rsid w:val="00AB4F06"/>
    <w:rsid w:val="00AB652D"/>
    <w:rsid w:val="00AB6BE3"/>
    <w:rsid w:val="00AB6C1A"/>
    <w:rsid w:val="00AC0177"/>
    <w:rsid w:val="00AC0726"/>
    <w:rsid w:val="00AC16A6"/>
    <w:rsid w:val="00AC1D79"/>
    <w:rsid w:val="00AC51C4"/>
    <w:rsid w:val="00AC62A6"/>
    <w:rsid w:val="00AC68C2"/>
    <w:rsid w:val="00AC6989"/>
    <w:rsid w:val="00AC767E"/>
    <w:rsid w:val="00AD354E"/>
    <w:rsid w:val="00AD39CC"/>
    <w:rsid w:val="00AD4EA4"/>
    <w:rsid w:val="00AD659A"/>
    <w:rsid w:val="00AE30FA"/>
    <w:rsid w:val="00AE3D81"/>
    <w:rsid w:val="00AE75BE"/>
    <w:rsid w:val="00AF0553"/>
    <w:rsid w:val="00AF0C4C"/>
    <w:rsid w:val="00AF5202"/>
    <w:rsid w:val="00AF5635"/>
    <w:rsid w:val="00AF6281"/>
    <w:rsid w:val="00AF6EEC"/>
    <w:rsid w:val="00AF7059"/>
    <w:rsid w:val="00AF7611"/>
    <w:rsid w:val="00B00133"/>
    <w:rsid w:val="00B01858"/>
    <w:rsid w:val="00B03EA4"/>
    <w:rsid w:val="00B053DB"/>
    <w:rsid w:val="00B05C23"/>
    <w:rsid w:val="00B06A22"/>
    <w:rsid w:val="00B11BDB"/>
    <w:rsid w:val="00B123B9"/>
    <w:rsid w:val="00B12BD2"/>
    <w:rsid w:val="00B1521D"/>
    <w:rsid w:val="00B158BC"/>
    <w:rsid w:val="00B16271"/>
    <w:rsid w:val="00B167DF"/>
    <w:rsid w:val="00B2089B"/>
    <w:rsid w:val="00B20C33"/>
    <w:rsid w:val="00B21DB7"/>
    <w:rsid w:val="00B22F61"/>
    <w:rsid w:val="00B2371A"/>
    <w:rsid w:val="00B254FB"/>
    <w:rsid w:val="00B263DA"/>
    <w:rsid w:val="00B2742C"/>
    <w:rsid w:val="00B27E42"/>
    <w:rsid w:val="00B3007C"/>
    <w:rsid w:val="00B31108"/>
    <w:rsid w:val="00B32570"/>
    <w:rsid w:val="00B34D43"/>
    <w:rsid w:val="00B355EA"/>
    <w:rsid w:val="00B35F78"/>
    <w:rsid w:val="00B3716D"/>
    <w:rsid w:val="00B3795C"/>
    <w:rsid w:val="00B379A1"/>
    <w:rsid w:val="00B41AFD"/>
    <w:rsid w:val="00B41D64"/>
    <w:rsid w:val="00B424C5"/>
    <w:rsid w:val="00B42A11"/>
    <w:rsid w:val="00B42A32"/>
    <w:rsid w:val="00B43287"/>
    <w:rsid w:val="00B43CBF"/>
    <w:rsid w:val="00B441A6"/>
    <w:rsid w:val="00B45FD6"/>
    <w:rsid w:val="00B527CA"/>
    <w:rsid w:val="00B5397B"/>
    <w:rsid w:val="00B5400C"/>
    <w:rsid w:val="00B54F26"/>
    <w:rsid w:val="00B55978"/>
    <w:rsid w:val="00B562D4"/>
    <w:rsid w:val="00B5677F"/>
    <w:rsid w:val="00B60C0E"/>
    <w:rsid w:val="00B60F4C"/>
    <w:rsid w:val="00B61404"/>
    <w:rsid w:val="00B61AB8"/>
    <w:rsid w:val="00B626E6"/>
    <w:rsid w:val="00B6353A"/>
    <w:rsid w:val="00B63D2B"/>
    <w:rsid w:val="00B63E30"/>
    <w:rsid w:val="00B6672C"/>
    <w:rsid w:val="00B66C66"/>
    <w:rsid w:val="00B70964"/>
    <w:rsid w:val="00B71EFB"/>
    <w:rsid w:val="00B72373"/>
    <w:rsid w:val="00B72840"/>
    <w:rsid w:val="00B7321C"/>
    <w:rsid w:val="00B743D6"/>
    <w:rsid w:val="00B749BA"/>
    <w:rsid w:val="00B75591"/>
    <w:rsid w:val="00B75B33"/>
    <w:rsid w:val="00B75E62"/>
    <w:rsid w:val="00B80A42"/>
    <w:rsid w:val="00B80A91"/>
    <w:rsid w:val="00B80FF0"/>
    <w:rsid w:val="00B811D8"/>
    <w:rsid w:val="00B84A0E"/>
    <w:rsid w:val="00B85797"/>
    <w:rsid w:val="00B86A2A"/>
    <w:rsid w:val="00B871BC"/>
    <w:rsid w:val="00B9025D"/>
    <w:rsid w:val="00B915DB"/>
    <w:rsid w:val="00B95FE8"/>
    <w:rsid w:val="00B96A0F"/>
    <w:rsid w:val="00B9741D"/>
    <w:rsid w:val="00B97864"/>
    <w:rsid w:val="00B979BC"/>
    <w:rsid w:val="00BA02C8"/>
    <w:rsid w:val="00BA0DA8"/>
    <w:rsid w:val="00BA29C1"/>
    <w:rsid w:val="00BA4715"/>
    <w:rsid w:val="00BA48ED"/>
    <w:rsid w:val="00BA574F"/>
    <w:rsid w:val="00BB0C74"/>
    <w:rsid w:val="00BB124D"/>
    <w:rsid w:val="00BB163E"/>
    <w:rsid w:val="00BB170A"/>
    <w:rsid w:val="00BB35F7"/>
    <w:rsid w:val="00BB6126"/>
    <w:rsid w:val="00BC24B6"/>
    <w:rsid w:val="00BC33B2"/>
    <w:rsid w:val="00BC515D"/>
    <w:rsid w:val="00BC5691"/>
    <w:rsid w:val="00BC5DD8"/>
    <w:rsid w:val="00BD23A0"/>
    <w:rsid w:val="00BD28ED"/>
    <w:rsid w:val="00BD438A"/>
    <w:rsid w:val="00BD47AD"/>
    <w:rsid w:val="00BD52A0"/>
    <w:rsid w:val="00BD67FC"/>
    <w:rsid w:val="00BD7084"/>
    <w:rsid w:val="00BD7644"/>
    <w:rsid w:val="00BE0FD5"/>
    <w:rsid w:val="00BE13C3"/>
    <w:rsid w:val="00BE204E"/>
    <w:rsid w:val="00BE2660"/>
    <w:rsid w:val="00BE336B"/>
    <w:rsid w:val="00BE3491"/>
    <w:rsid w:val="00BE4267"/>
    <w:rsid w:val="00BE5540"/>
    <w:rsid w:val="00BE6560"/>
    <w:rsid w:val="00BE6967"/>
    <w:rsid w:val="00BE772D"/>
    <w:rsid w:val="00BE7897"/>
    <w:rsid w:val="00BF0EA7"/>
    <w:rsid w:val="00BF299A"/>
    <w:rsid w:val="00BF5105"/>
    <w:rsid w:val="00BF5E0E"/>
    <w:rsid w:val="00BF7E85"/>
    <w:rsid w:val="00C028E8"/>
    <w:rsid w:val="00C032A1"/>
    <w:rsid w:val="00C04152"/>
    <w:rsid w:val="00C04AF7"/>
    <w:rsid w:val="00C05B5D"/>
    <w:rsid w:val="00C07D7A"/>
    <w:rsid w:val="00C07EB9"/>
    <w:rsid w:val="00C10120"/>
    <w:rsid w:val="00C13CF5"/>
    <w:rsid w:val="00C14D12"/>
    <w:rsid w:val="00C14E46"/>
    <w:rsid w:val="00C150B9"/>
    <w:rsid w:val="00C1572C"/>
    <w:rsid w:val="00C158DC"/>
    <w:rsid w:val="00C16221"/>
    <w:rsid w:val="00C16F88"/>
    <w:rsid w:val="00C20B5E"/>
    <w:rsid w:val="00C215E0"/>
    <w:rsid w:val="00C219F5"/>
    <w:rsid w:val="00C22F72"/>
    <w:rsid w:val="00C23A0F"/>
    <w:rsid w:val="00C23EFF"/>
    <w:rsid w:val="00C2436A"/>
    <w:rsid w:val="00C25777"/>
    <w:rsid w:val="00C26A69"/>
    <w:rsid w:val="00C26D21"/>
    <w:rsid w:val="00C27300"/>
    <w:rsid w:val="00C27DCC"/>
    <w:rsid w:val="00C30428"/>
    <w:rsid w:val="00C3043C"/>
    <w:rsid w:val="00C31397"/>
    <w:rsid w:val="00C32EF1"/>
    <w:rsid w:val="00C33023"/>
    <w:rsid w:val="00C33CC3"/>
    <w:rsid w:val="00C3557C"/>
    <w:rsid w:val="00C358C4"/>
    <w:rsid w:val="00C42788"/>
    <w:rsid w:val="00C42D72"/>
    <w:rsid w:val="00C43069"/>
    <w:rsid w:val="00C43A95"/>
    <w:rsid w:val="00C45AB0"/>
    <w:rsid w:val="00C46430"/>
    <w:rsid w:val="00C466E8"/>
    <w:rsid w:val="00C47406"/>
    <w:rsid w:val="00C50F63"/>
    <w:rsid w:val="00C5127E"/>
    <w:rsid w:val="00C51827"/>
    <w:rsid w:val="00C51E39"/>
    <w:rsid w:val="00C522EF"/>
    <w:rsid w:val="00C5478D"/>
    <w:rsid w:val="00C547A0"/>
    <w:rsid w:val="00C54D0E"/>
    <w:rsid w:val="00C56060"/>
    <w:rsid w:val="00C56511"/>
    <w:rsid w:val="00C60BE9"/>
    <w:rsid w:val="00C611D8"/>
    <w:rsid w:val="00C6260C"/>
    <w:rsid w:val="00C63256"/>
    <w:rsid w:val="00C6404A"/>
    <w:rsid w:val="00C64C25"/>
    <w:rsid w:val="00C66338"/>
    <w:rsid w:val="00C67F38"/>
    <w:rsid w:val="00C70858"/>
    <w:rsid w:val="00C711FA"/>
    <w:rsid w:val="00C723F7"/>
    <w:rsid w:val="00C738AF"/>
    <w:rsid w:val="00C74B81"/>
    <w:rsid w:val="00C74C6E"/>
    <w:rsid w:val="00C75309"/>
    <w:rsid w:val="00C753A7"/>
    <w:rsid w:val="00C7690C"/>
    <w:rsid w:val="00C7693A"/>
    <w:rsid w:val="00C77C1A"/>
    <w:rsid w:val="00C813B2"/>
    <w:rsid w:val="00C816F2"/>
    <w:rsid w:val="00C823BB"/>
    <w:rsid w:val="00C83DF9"/>
    <w:rsid w:val="00C840FD"/>
    <w:rsid w:val="00C871F4"/>
    <w:rsid w:val="00C87385"/>
    <w:rsid w:val="00C87EC6"/>
    <w:rsid w:val="00C92BAD"/>
    <w:rsid w:val="00C95CFF"/>
    <w:rsid w:val="00C971CE"/>
    <w:rsid w:val="00CA1680"/>
    <w:rsid w:val="00CA3929"/>
    <w:rsid w:val="00CA5173"/>
    <w:rsid w:val="00CA62C3"/>
    <w:rsid w:val="00CB055B"/>
    <w:rsid w:val="00CB0E43"/>
    <w:rsid w:val="00CB16F2"/>
    <w:rsid w:val="00CB2B9F"/>
    <w:rsid w:val="00CB3BAA"/>
    <w:rsid w:val="00CB3D33"/>
    <w:rsid w:val="00CB3FC7"/>
    <w:rsid w:val="00CB44ED"/>
    <w:rsid w:val="00CB5458"/>
    <w:rsid w:val="00CB7F7C"/>
    <w:rsid w:val="00CC116C"/>
    <w:rsid w:val="00CC32D5"/>
    <w:rsid w:val="00CC3308"/>
    <w:rsid w:val="00CC3EFB"/>
    <w:rsid w:val="00CC480C"/>
    <w:rsid w:val="00CC53AE"/>
    <w:rsid w:val="00CC5C6B"/>
    <w:rsid w:val="00CC5D10"/>
    <w:rsid w:val="00CC781B"/>
    <w:rsid w:val="00CC7DF4"/>
    <w:rsid w:val="00CD0259"/>
    <w:rsid w:val="00CD3A1A"/>
    <w:rsid w:val="00CD451E"/>
    <w:rsid w:val="00CD4BEC"/>
    <w:rsid w:val="00CD53B4"/>
    <w:rsid w:val="00CD776E"/>
    <w:rsid w:val="00CE09CD"/>
    <w:rsid w:val="00CE0F57"/>
    <w:rsid w:val="00CE2166"/>
    <w:rsid w:val="00CE2AEC"/>
    <w:rsid w:val="00CE37E2"/>
    <w:rsid w:val="00CE5533"/>
    <w:rsid w:val="00CE64D3"/>
    <w:rsid w:val="00CE77B9"/>
    <w:rsid w:val="00CF0184"/>
    <w:rsid w:val="00CF1479"/>
    <w:rsid w:val="00CF2644"/>
    <w:rsid w:val="00CF26AA"/>
    <w:rsid w:val="00CF3CF2"/>
    <w:rsid w:val="00CF49CB"/>
    <w:rsid w:val="00CF54C7"/>
    <w:rsid w:val="00CF6CAB"/>
    <w:rsid w:val="00D00037"/>
    <w:rsid w:val="00D01563"/>
    <w:rsid w:val="00D02E89"/>
    <w:rsid w:val="00D04104"/>
    <w:rsid w:val="00D0432A"/>
    <w:rsid w:val="00D04369"/>
    <w:rsid w:val="00D0474A"/>
    <w:rsid w:val="00D04DE6"/>
    <w:rsid w:val="00D04E9D"/>
    <w:rsid w:val="00D05D28"/>
    <w:rsid w:val="00D06DCA"/>
    <w:rsid w:val="00D0723A"/>
    <w:rsid w:val="00D11D32"/>
    <w:rsid w:val="00D12D04"/>
    <w:rsid w:val="00D12D40"/>
    <w:rsid w:val="00D148B6"/>
    <w:rsid w:val="00D14B9F"/>
    <w:rsid w:val="00D14D7F"/>
    <w:rsid w:val="00D151CE"/>
    <w:rsid w:val="00D154E3"/>
    <w:rsid w:val="00D155D5"/>
    <w:rsid w:val="00D1637B"/>
    <w:rsid w:val="00D172E5"/>
    <w:rsid w:val="00D175BE"/>
    <w:rsid w:val="00D1792D"/>
    <w:rsid w:val="00D17936"/>
    <w:rsid w:val="00D21D91"/>
    <w:rsid w:val="00D23368"/>
    <w:rsid w:val="00D2373E"/>
    <w:rsid w:val="00D2399B"/>
    <w:rsid w:val="00D24058"/>
    <w:rsid w:val="00D248D7"/>
    <w:rsid w:val="00D26DE1"/>
    <w:rsid w:val="00D26EC1"/>
    <w:rsid w:val="00D27C4B"/>
    <w:rsid w:val="00D30344"/>
    <w:rsid w:val="00D314EE"/>
    <w:rsid w:val="00D3215B"/>
    <w:rsid w:val="00D333C8"/>
    <w:rsid w:val="00D3424B"/>
    <w:rsid w:val="00D37612"/>
    <w:rsid w:val="00D4007C"/>
    <w:rsid w:val="00D413FC"/>
    <w:rsid w:val="00D415D1"/>
    <w:rsid w:val="00D437BE"/>
    <w:rsid w:val="00D44246"/>
    <w:rsid w:val="00D45E55"/>
    <w:rsid w:val="00D5098C"/>
    <w:rsid w:val="00D5202C"/>
    <w:rsid w:val="00D52284"/>
    <w:rsid w:val="00D52B94"/>
    <w:rsid w:val="00D54711"/>
    <w:rsid w:val="00D56FAB"/>
    <w:rsid w:val="00D5746B"/>
    <w:rsid w:val="00D5756D"/>
    <w:rsid w:val="00D6141C"/>
    <w:rsid w:val="00D62964"/>
    <w:rsid w:val="00D63168"/>
    <w:rsid w:val="00D64E73"/>
    <w:rsid w:val="00D67115"/>
    <w:rsid w:val="00D6740A"/>
    <w:rsid w:val="00D6761B"/>
    <w:rsid w:val="00D70774"/>
    <w:rsid w:val="00D71170"/>
    <w:rsid w:val="00D71C85"/>
    <w:rsid w:val="00D72176"/>
    <w:rsid w:val="00D72430"/>
    <w:rsid w:val="00D72E3C"/>
    <w:rsid w:val="00D73A70"/>
    <w:rsid w:val="00D742AE"/>
    <w:rsid w:val="00D750FD"/>
    <w:rsid w:val="00D7553C"/>
    <w:rsid w:val="00D75A98"/>
    <w:rsid w:val="00D75FE8"/>
    <w:rsid w:val="00D7647C"/>
    <w:rsid w:val="00D767AB"/>
    <w:rsid w:val="00D770FC"/>
    <w:rsid w:val="00D807D0"/>
    <w:rsid w:val="00D81A3F"/>
    <w:rsid w:val="00D823A6"/>
    <w:rsid w:val="00D83E99"/>
    <w:rsid w:val="00D84848"/>
    <w:rsid w:val="00D8492C"/>
    <w:rsid w:val="00D857F6"/>
    <w:rsid w:val="00D8653C"/>
    <w:rsid w:val="00D867CF"/>
    <w:rsid w:val="00D8766C"/>
    <w:rsid w:val="00D91C9F"/>
    <w:rsid w:val="00D93682"/>
    <w:rsid w:val="00D94F30"/>
    <w:rsid w:val="00D9503C"/>
    <w:rsid w:val="00D95AFB"/>
    <w:rsid w:val="00D95F32"/>
    <w:rsid w:val="00D96217"/>
    <w:rsid w:val="00DA589F"/>
    <w:rsid w:val="00DA5A40"/>
    <w:rsid w:val="00DA6142"/>
    <w:rsid w:val="00DA756F"/>
    <w:rsid w:val="00DB0143"/>
    <w:rsid w:val="00DB0D8B"/>
    <w:rsid w:val="00DB21D1"/>
    <w:rsid w:val="00DB24F5"/>
    <w:rsid w:val="00DB4BC4"/>
    <w:rsid w:val="00DB6BB0"/>
    <w:rsid w:val="00DC0BBB"/>
    <w:rsid w:val="00DC16E4"/>
    <w:rsid w:val="00DC1D58"/>
    <w:rsid w:val="00DC1E27"/>
    <w:rsid w:val="00DC26EB"/>
    <w:rsid w:val="00DC299C"/>
    <w:rsid w:val="00DC40EC"/>
    <w:rsid w:val="00DC5153"/>
    <w:rsid w:val="00DD0755"/>
    <w:rsid w:val="00DD0CB9"/>
    <w:rsid w:val="00DD13BE"/>
    <w:rsid w:val="00DD1989"/>
    <w:rsid w:val="00DD35D1"/>
    <w:rsid w:val="00DD3612"/>
    <w:rsid w:val="00DD3ACF"/>
    <w:rsid w:val="00DD6B01"/>
    <w:rsid w:val="00DD7A3F"/>
    <w:rsid w:val="00DE2657"/>
    <w:rsid w:val="00DE2A09"/>
    <w:rsid w:val="00DE2DE7"/>
    <w:rsid w:val="00DE2F48"/>
    <w:rsid w:val="00DE3299"/>
    <w:rsid w:val="00DE3692"/>
    <w:rsid w:val="00DE42C8"/>
    <w:rsid w:val="00DE460C"/>
    <w:rsid w:val="00DE4F58"/>
    <w:rsid w:val="00DE7895"/>
    <w:rsid w:val="00DE797F"/>
    <w:rsid w:val="00DF0576"/>
    <w:rsid w:val="00DF0DD0"/>
    <w:rsid w:val="00DF2874"/>
    <w:rsid w:val="00DF2BBC"/>
    <w:rsid w:val="00DF2C7D"/>
    <w:rsid w:val="00DF2D90"/>
    <w:rsid w:val="00DF3B44"/>
    <w:rsid w:val="00DF3BA0"/>
    <w:rsid w:val="00DF3E3E"/>
    <w:rsid w:val="00DF791A"/>
    <w:rsid w:val="00E00284"/>
    <w:rsid w:val="00E0062E"/>
    <w:rsid w:val="00E01B81"/>
    <w:rsid w:val="00E0474F"/>
    <w:rsid w:val="00E05457"/>
    <w:rsid w:val="00E066AA"/>
    <w:rsid w:val="00E06802"/>
    <w:rsid w:val="00E06C09"/>
    <w:rsid w:val="00E06E86"/>
    <w:rsid w:val="00E06F8B"/>
    <w:rsid w:val="00E07389"/>
    <w:rsid w:val="00E07C63"/>
    <w:rsid w:val="00E1008E"/>
    <w:rsid w:val="00E10307"/>
    <w:rsid w:val="00E11922"/>
    <w:rsid w:val="00E1240D"/>
    <w:rsid w:val="00E13F66"/>
    <w:rsid w:val="00E14180"/>
    <w:rsid w:val="00E14EE6"/>
    <w:rsid w:val="00E16767"/>
    <w:rsid w:val="00E1732A"/>
    <w:rsid w:val="00E17976"/>
    <w:rsid w:val="00E20427"/>
    <w:rsid w:val="00E2106E"/>
    <w:rsid w:val="00E21B48"/>
    <w:rsid w:val="00E22065"/>
    <w:rsid w:val="00E22868"/>
    <w:rsid w:val="00E22B63"/>
    <w:rsid w:val="00E23F26"/>
    <w:rsid w:val="00E247C9"/>
    <w:rsid w:val="00E27DDE"/>
    <w:rsid w:val="00E318D2"/>
    <w:rsid w:val="00E31DCD"/>
    <w:rsid w:val="00E33383"/>
    <w:rsid w:val="00E3405A"/>
    <w:rsid w:val="00E36C1D"/>
    <w:rsid w:val="00E41B29"/>
    <w:rsid w:val="00E42039"/>
    <w:rsid w:val="00E4214A"/>
    <w:rsid w:val="00E431FC"/>
    <w:rsid w:val="00E4486C"/>
    <w:rsid w:val="00E44D17"/>
    <w:rsid w:val="00E459F5"/>
    <w:rsid w:val="00E45FF2"/>
    <w:rsid w:val="00E46F26"/>
    <w:rsid w:val="00E47D82"/>
    <w:rsid w:val="00E47F4E"/>
    <w:rsid w:val="00E50334"/>
    <w:rsid w:val="00E51145"/>
    <w:rsid w:val="00E52101"/>
    <w:rsid w:val="00E52356"/>
    <w:rsid w:val="00E52D4F"/>
    <w:rsid w:val="00E54108"/>
    <w:rsid w:val="00E5578B"/>
    <w:rsid w:val="00E563BB"/>
    <w:rsid w:val="00E61C36"/>
    <w:rsid w:val="00E62B13"/>
    <w:rsid w:val="00E62EE5"/>
    <w:rsid w:val="00E6371A"/>
    <w:rsid w:val="00E6634B"/>
    <w:rsid w:val="00E71C1B"/>
    <w:rsid w:val="00E721B5"/>
    <w:rsid w:val="00E72F28"/>
    <w:rsid w:val="00E730D9"/>
    <w:rsid w:val="00E73102"/>
    <w:rsid w:val="00E73E84"/>
    <w:rsid w:val="00E74A6D"/>
    <w:rsid w:val="00E76032"/>
    <w:rsid w:val="00E76631"/>
    <w:rsid w:val="00E77638"/>
    <w:rsid w:val="00E7782E"/>
    <w:rsid w:val="00E7794D"/>
    <w:rsid w:val="00E81301"/>
    <w:rsid w:val="00E816F6"/>
    <w:rsid w:val="00E83F78"/>
    <w:rsid w:val="00E84A40"/>
    <w:rsid w:val="00E8520D"/>
    <w:rsid w:val="00E85AE1"/>
    <w:rsid w:val="00E85BFC"/>
    <w:rsid w:val="00E87DEE"/>
    <w:rsid w:val="00E93DB2"/>
    <w:rsid w:val="00E94A00"/>
    <w:rsid w:val="00E94AC5"/>
    <w:rsid w:val="00E94ED7"/>
    <w:rsid w:val="00E96D13"/>
    <w:rsid w:val="00E97EE4"/>
    <w:rsid w:val="00EA0BCC"/>
    <w:rsid w:val="00EA16A3"/>
    <w:rsid w:val="00EA1CB6"/>
    <w:rsid w:val="00EA3D83"/>
    <w:rsid w:val="00EA40FF"/>
    <w:rsid w:val="00EA52C9"/>
    <w:rsid w:val="00EA5997"/>
    <w:rsid w:val="00EB354E"/>
    <w:rsid w:val="00EB4DF9"/>
    <w:rsid w:val="00EB6272"/>
    <w:rsid w:val="00EB701E"/>
    <w:rsid w:val="00EB7673"/>
    <w:rsid w:val="00EB7EAE"/>
    <w:rsid w:val="00EC07F7"/>
    <w:rsid w:val="00EC0896"/>
    <w:rsid w:val="00EC16F6"/>
    <w:rsid w:val="00EC356C"/>
    <w:rsid w:val="00EC440D"/>
    <w:rsid w:val="00EC4544"/>
    <w:rsid w:val="00EC5DFA"/>
    <w:rsid w:val="00EC7861"/>
    <w:rsid w:val="00EC7F6F"/>
    <w:rsid w:val="00ED082D"/>
    <w:rsid w:val="00ED0E14"/>
    <w:rsid w:val="00ED1E92"/>
    <w:rsid w:val="00ED2623"/>
    <w:rsid w:val="00ED5707"/>
    <w:rsid w:val="00ED6540"/>
    <w:rsid w:val="00ED70BE"/>
    <w:rsid w:val="00ED769A"/>
    <w:rsid w:val="00ED7F14"/>
    <w:rsid w:val="00EE0182"/>
    <w:rsid w:val="00EE09D6"/>
    <w:rsid w:val="00EE1B06"/>
    <w:rsid w:val="00EE1C40"/>
    <w:rsid w:val="00EE3570"/>
    <w:rsid w:val="00EE3867"/>
    <w:rsid w:val="00EE51D5"/>
    <w:rsid w:val="00EE5CA9"/>
    <w:rsid w:val="00EE62CE"/>
    <w:rsid w:val="00EF01EB"/>
    <w:rsid w:val="00EF0FCF"/>
    <w:rsid w:val="00EF224F"/>
    <w:rsid w:val="00EF2428"/>
    <w:rsid w:val="00EF2896"/>
    <w:rsid w:val="00EF34E5"/>
    <w:rsid w:val="00EF4C62"/>
    <w:rsid w:val="00EF6914"/>
    <w:rsid w:val="00EF79FC"/>
    <w:rsid w:val="00F0071B"/>
    <w:rsid w:val="00F0185A"/>
    <w:rsid w:val="00F01C27"/>
    <w:rsid w:val="00F02C2F"/>
    <w:rsid w:val="00F02EF2"/>
    <w:rsid w:val="00F03CFE"/>
    <w:rsid w:val="00F06B09"/>
    <w:rsid w:val="00F06CFF"/>
    <w:rsid w:val="00F07085"/>
    <w:rsid w:val="00F072A9"/>
    <w:rsid w:val="00F0792D"/>
    <w:rsid w:val="00F113E5"/>
    <w:rsid w:val="00F12C14"/>
    <w:rsid w:val="00F144D8"/>
    <w:rsid w:val="00F151B6"/>
    <w:rsid w:val="00F16A8A"/>
    <w:rsid w:val="00F171C0"/>
    <w:rsid w:val="00F175F9"/>
    <w:rsid w:val="00F17A04"/>
    <w:rsid w:val="00F17BAC"/>
    <w:rsid w:val="00F21D62"/>
    <w:rsid w:val="00F22701"/>
    <w:rsid w:val="00F24C7D"/>
    <w:rsid w:val="00F251E9"/>
    <w:rsid w:val="00F304EE"/>
    <w:rsid w:val="00F30BE9"/>
    <w:rsid w:val="00F30D00"/>
    <w:rsid w:val="00F3188A"/>
    <w:rsid w:val="00F31989"/>
    <w:rsid w:val="00F31B86"/>
    <w:rsid w:val="00F320F5"/>
    <w:rsid w:val="00F32192"/>
    <w:rsid w:val="00F331ED"/>
    <w:rsid w:val="00F33D83"/>
    <w:rsid w:val="00F34250"/>
    <w:rsid w:val="00F34547"/>
    <w:rsid w:val="00F35A7F"/>
    <w:rsid w:val="00F3735C"/>
    <w:rsid w:val="00F379C4"/>
    <w:rsid w:val="00F40601"/>
    <w:rsid w:val="00F41790"/>
    <w:rsid w:val="00F436B2"/>
    <w:rsid w:val="00F44DFD"/>
    <w:rsid w:val="00F46512"/>
    <w:rsid w:val="00F468FD"/>
    <w:rsid w:val="00F46CC3"/>
    <w:rsid w:val="00F46F00"/>
    <w:rsid w:val="00F50DF6"/>
    <w:rsid w:val="00F513F8"/>
    <w:rsid w:val="00F53B29"/>
    <w:rsid w:val="00F54286"/>
    <w:rsid w:val="00F5451D"/>
    <w:rsid w:val="00F55DD2"/>
    <w:rsid w:val="00F5780A"/>
    <w:rsid w:val="00F57CDB"/>
    <w:rsid w:val="00F6209A"/>
    <w:rsid w:val="00F64749"/>
    <w:rsid w:val="00F64BA3"/>
    <w:rsid w:val="00F66812"/>
    <w:rsid w:val="00F6691C"/>
    <w:rsid w:val="00F67D6B"/>
    <w:rsid w:val="00F67DD3"/>
    <w:rsid w:val="00F70B56"/>
    <w:rsid w:val="00F73932"/>
    <w:rsid w:val="00F75194"/>
    <w:rsid w:val="00F76D04"/>
    <w:rsid w:val="00F77CA2"/>
    <w:rsid w:val="00F77DC3"/>
    <w:rsid w:val="00F77FB9"/>
    <w:rsid w:val="00F77FBA"/>
    <w:rsid w:val="00F80DEE"/>
    <w:rsid w:val="00F810FF"/>
    <w:rsid w:val="00F8253F"/>
    <w:rsid w:val="00F837AD"/>
    <w:rsid w:val="00F86AB0"/>
    <w:rsid w:val="00F87A9C"/>
    <w:rsid w:val="00F913D1"/>
    <w:rsid w:val="00F91BD2"/>
    <w:rsid w:val="00F91BFB"/>
    <w:rsid w:val="00F920F9"/>
    <w:rsid w:val="00F92139"/>
    <w:rsid w:val="00F9383D"/>
    <w:rsid w:val="00F93B46"/>
    <w:rsid w:val="00F93C77"/>
    <w:rsid w:val="00F94911"/>
    <w:rsid w:val="00F94C45"/>
    <w:rsid w:val="00F95F87"/>
    <w:rsid w:val="00F96B8C"/>
    <w:rsid w:val="00FA195C"/>
    <w:rsid w:val="00FA2895"/>
    <w:rsid w:val="00FA4E49"/>
    <w:rsid w:val="00FA59BF"/>
    <w:rsid w:val="00FA5EC4"/>
    <w:rsid w:val="00FA7210"/>
    <w:rsid w:val="00FA7AEC"/>
    <w:rsid w:val="00FB1521"/>
    <w:rsid w:val="00FB47DE"/>
    <w:rsid w:val="00FB4A0D"/>
    <w:rsid w:val="00FB5123"/>
    <w:rsid w:val="00FB5583"/>
    <w:rsid w:val="00FB6CF5"/>
    <w:rsid w:val="00FB7DBC"/>
    <w:rsid w:val="00FB7EB1"/>
    <w:rsid w:val="00FC0046"/>
    <w:rsid w:val="00FC36B5"/>
    <w:rsid w:val="00FC4006"/>
    <w:rsid w:val="00FC404C"/>
    <w:rsid w:val="00FC494F"/>
    <w:rsid w:val="00FC49C9"/>
    <w:rsid w:val="00FC6F61"/>
    <w:rsid w:val="00FD17B8"/>
    <w:rsid w:val="00FD2138"/>
    <w:rsid w:val="00FD2D36"/>
    <w:rsid w:val="00FD3229"/>
    <w:rsid w:val="00FD373D"/>
    <w:rsid w:val="00FD3A6D"/>
    <w:rsid w:val="00FD415B"/>
    <w:rsid w:val="00FD4A12"/>
    <w:rsid w:val="00FD4BB4"/>
    <w:rsid w:val="00FD5B73"/>
    <w:rsid w:val="00FD683B"/>
    <w:rsid w:val="00FE1889"/>
    <w:rsid w:val="00FE1CFC"/>
    <w:rsid w:val="00FE25F5"/>
    <w:rsid w:val="00FE2DEC"/>
    <w:rsid w:val="00FE365B"/>
    <w:rsid w:val="00FE4802"/>
    <w:rsid w:val="00FE56A2"/>
    <w:rsid w:val="00FE5729"/>
    <w:rsid w:val="00FE6627"/>
    <w:rsid w:val="00FF124B"/>
    <w:rsid w:val="00FF16BE"/>
    <w:rsid w:val="00FF232A"/>
    <w:rsid w:val="00FF264D"/>
    <w:rsid w:val="00FF454D"/>
    <w:rsid w:val="00FF5FBF"/>
    <w:rsid w:val="00FF70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724D8A76"/>
  <w15:docId w15:val="{C3E5D281-E866-477B-97BF-2B0A644E8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rsid w:val="001144DC"/>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Char Char Char1,Знак Знак"/>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Char Char Char1 Char"/>
    <w:link w:val="NormalWeb"/>
    <w:uiPriority w:val="99"/>
    <w:locked/>
    <w:rsid w:val="00A66F8C"/>
    <w:rPr>
      <w:rFonts w:ascii="Times New Roman" w:eastAsia="Times New Roman" w:hAnsi="Times New Roman"/>
      <w:sz w:val="24"/>
      <w:szCs w:val="24"/>
      <w:lang w:val="ru-RU" w:eastAsia="ru-RU"/>
    </w:rPr>
  </w:style>
  <w:style w:type="character" w:styleId="Hyperlink">
    <w:name w:val="Hyperlink"/>
    <w:basedOn w:val="DefaultParagraphFont"/>
    <w:uiPriority w:val="99"/>
    <w:unhideWhenUsed/>
    <w:rsid w:val="00912D45"/>
    <w:rPr>
      <w:color w:val="0000FF" w:themeColor="hyperlink"/>
      <w:u w:val="single"/>
    </w:rPr>
  </w:style>
  <w:style w:type="character" w:styleId="Emphasis">
    <w:name w:val="Emphasis"/>
    <w:basedOn w:val="DefaultParagraphFont"/>
    <w:uiPriority w:val="20"/>
    <w:qFormat/>
    <w:rsid w:val="00E07389"/>
    <w:rPr>
      <w:i/>
      <w:iCs/>
    </w:rPr>
  </w:style>
  <w:style w:type="character" w:customStyle="1" w:styleId="UnresolvedMention">
    <w:name w:val="Unresolved Mention"/>
    <w:basedOn w:val="DefaultParagraphFont"/>
    <w:uiPriority w:val="99"/>
    <w:semiHidden/>
    <w:unhideWhenUsed/>
    <w:rsid w:val="00260CE4"/>
    <w:rPr>
      <w:color w:val="605E5C"/>
      <w:shd w:val="clear" w:color="auto" w:fill="E1DFDD"/>
    </w:rPr>
  </w:style>
  <w:style w:type="paragraph" w:styleId="CommentText">
    <w:name w:val="annotation text"/>
    <w:basedOn w:val="Normal"/>
    <w:link w:val="CommentTextChar"/>
    <w:uiPriority w:val="99"/>
    <w:unhideWhenUsed/>
    <w:rsid w:val="00A64266"/>
    <w:pPr>
      <w:spacing w:after="160"/>
    </w:pPr>
    <w:rPr>
      <w:rFonts w:eastAsiaTheme="minorHAnsi" w:cstheme="minorBidi"/>
      <w:sz w:val="20"/>
      <w:szCs w:val="20"/>
      <w:lang w:eastAsia="en-US"/>
    </w:rPr>
  </w:style>
  <w:style w:type="character" w:customStyle="1" w:styleId="CommentTextChar">
    <w:name w:val="Comment Text Char"/>
    <w:basedOn w:val="DefaultParagraphFont"/>
    <w:link w:val="CommentText"/>
    <w:uiPriority w:val="99"/>
    <w:rsid w:val="00A64266"/>
    <w:rPr>
      <w:rFonts w:ascii="Times New Roman" w:eastAsiaTheme="minorHAnsi" w:hAnsi="Times New Roman" w:cstheme="minorBidi"/>
      <w:lang w:val="ru-RU"/>
    </w:rPr>
  </w:style>
  <w:style w:type="character" w:customStyle="1" w:styleId="Heading3Char">
    <w:name w:val="Heading 3 Char"/>
    <w:basedOn w:val="DefaultParagraphFont"/>
    <w:link w:val="Heading3"/>
    <w:uiPriority w:val="9"/>
    <w:semiHidden/>
    <w:rsid w:val="001144DC"/>
    <w:rPr>
      <w:rFonts w:asciiTheme="majorHAnsi" w:eastAsiaTheme="majorEastAsia" w:hAnsiTheme="majorHAnsi" w:cstheme="majorBidi"/>
      <w:color w:val="243F60"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40555">
      <w:bodyDiv w:val="1"/>
      <w:marLeft w:val="0"/>
      <w:marRight w:val="0"/>
      <w:marTop w:val="0"/>
      <w:marBottom w:val="0"/>
      <w:divBdr>
        <w:top w:val="none" w:sz="0" w:space="0" w:color="auto"/>
        <w:left w:val="none" w:sz="0" w:space="0" w:color="auto"/>
        <w:bottom w:val="none" w:sz="0" w:space="0" w:color="auto"/>
        <w:right w:val="none" w:sz="0" w:space="0" w:color="auto"/>
      </w:divBdr>
    </w:div>
    <w:div w:id="52237123">
      <w:bodyDiv w:val="1"/>
      <w:marLeft w:val="0"/>
      <w:marRight w:val="0"/>
      <w:marTop w:val="0"/>
      <w:marBottom w:val="0"/>
      <w:divBdr>
        <w:top w:val="none" w:sz="0" w:space="0" w:color="auto"/>
        <w:left w:val="none" w:sz="0" w:space="0" w:color="auto"/>
        <w:bottom w:val="none" w:sz="0" w:space="0" w:color="auto"/>
        <w:right w:val="none" w:sz="0" w:space="0" w:color="auto"/>
      </w:divBdr>
    </w:div>
    <w:div w:id="110318860">
      <w:bodyDiv w:val="1"/>
      <w:marLeft w:val="0"/>
      <w:marRight w:val="0"/>
      <w:marTop w:val="0"/>
      <w:marBottom w:val="0"/>
      <w:divBdr>
        <w:top w:val="none" w:sz="0" w:space="0" w:color="auto"/>
        <w:left w:val="none" w:sz="0" w:space="0" w:color="auto"/>
        <w:bottom w:val="none" w:sz="0" w:space="0" w:color="auto"/>
        <w:right w:val="none" w:sz="0" w:space="0" w:color="auto"/>
      </w:divBdr>
    </w:div>
    <w:div w:id="160777690">
      <w:bodyDiv w:val="1"/>
      <w:marLeft w:val="0"/>
      <w:marRight w:val="0"/>
      <w:marTop w:val="0"/>
      <w:marBottom w:val="0"/>
      <w:divBdr>
        <w:top w:val="none" w:sz="0" w:space="0" w:color="auto"/>
        <w:left w:val="none" w:sz="0" w:space="0" w:color="auto"/>
        <w:bottom w:val="none" w:sz="0" w:space="0" w:color="auto"/>
        <w:right w:val="none" w:sz="0" w:space="0" w:color="auto"/>
      </w:divBdr>
    </w:div>
    <w:div w:id="179005267">
      <w:bodyDiv w:val="1"/>
      <w:marLeft w:val="0"/>
      <w:marRight w:val="0"/>
      <w:marTop w:val="0"/>
      <w:marBottom w:val="0"/>
      <w:divBdr>
        <w:top w:val="none" w:sz="0" w:space="0" w:color="auto"/>
        <w:left w:val="none" w:sz="0" w:space="0" w:color="auto"/>
        <w:bottom w:val="none" w:sz="0" w:space="0" w:color="auto"/>
        <w:right w:val="none" w:sz="0" w:space="0" w:color="auto"/>
      </w:divBdr>
    </w:div>
    <w:div w:id="199628815">
      <w:bodyDiv w:val="1"/>
      <w:marLeft w:val="0"/>
      <w:marRight w:val="0"/>
      <w:marTop w:val="0"/>
      <w:marBottom w:val="0"/>
      <w:divBdr>
        <w:top w:val="none" w:sz="0" w:space="0" w:color="auto"/>
        <w:left w:val="none" w:sz="0" w:space="0" w:color="auto"/>
        <w:bottom w:val="none" w:sz="0" w:space="0" w:color="auto"/>
        <w:right w:val="none" w:sz="0" w:space="0" w:color="auto"/>
      </w:divBdr>
    </w:div>
    <w:div w:id="244195947">
      <w:bodyDiv w:val="1"/>
      <w:marLeft w:val="0"/>
      <w:marRight w:val="0"/>
      <w:marTop w:val="0"/>
      <w:marBottom w:val="0"/>
      <w:divBdr>
        <w:top w:val="none" w:sz="0" w:space="0" w:color="auto"/>
        <w:left w:val="none" w:sz="0" w:space="0" w:color="auto"/>
        <w:bottom w:val="none" w:sz="0" w:space="0" w:color="auto"/>
        <w:right w:val="none" w:sz="0" w:space="0" w:color="auto"/>
      </w:divBdr>
    </w:div>
    <w:div w:id="244727975">
      <w:bodyDiv w:val="1"/>
      <w:marLeft w:val="0"/>
      <w:marRight w:val="0"/>
      <w:marTop w:val="0"/>
      <w:marBottom w:val="0"/>
      <w:divBdr>
        <w:top w:val="none" w:sz="0" w:space="0" w:color="auto"/>
        <w:left w:val="none" w:sz="0" w:space="0" w:color="auto"/>
        <w:bottom w:val="none" w:sz="0" w:space="0" w:color="auto"/>
        <w:right w:val="none" w:sz="0" w:space="0" w:color="auto"/>
      </w:divBdr>
    </w:div>
    <w:div w:id="276066647">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10986807">
      <w:bodyDiv w:val="1"/>
      <w:marLeft w:val="0"/>
      <w:marRight w:val="0"/>
      <w:marTop w:val="0"/>
      <w:marBottom w:val="0"/>
      <w:divBdr>
        <w:top w:val="none" w:sz="0" w:space="0" w:color="auto"/>
        <w:left w:val="none" w:sz="0" w:space="0" w:color="auto"/>
        <w:bottom w:val="none" w:sz="0" w:space="0" w:color="auto"/>
        <w:right w:val="none" w:sz="0" w:space="0" w:color="auto"/>
      </w:divBdr>
    </w:div>
    <w:div w:id="320618319">
      <w:bodyDiv w:val="1"/>
      <w:marLeft w:val="0"/>
      <w:marRight w:val="0"/>
      <w:marTop w:val="0"/>
      <w:marBottom w:val="0"/>
      <w:divBdr>
        <w:top w:val="none" w:sz="0" w:space="0" w:color="auto"/>
        <w:left w:val="none" w:sz="0" w:space="0" w:color="auto"/>
        <w:bottom w:val="none" w:sz="0" w:space="0" w:color="auto"/>
        <w:right w:val="none" w:sz="0" w:space="0" w:color="auto"/>
      </w:divBdr>
    </w:div>
    <w:div w:id="336809899">
      <w:bodyDiv w:val="1"/>
      <w:marLeft w:val="0"/>
      <w:marRight w:val="0"/>
      <w:marTop w:val="0"/>
      <w:marBottom w:val="0"/>
      <w:divBdr>
        <w:top w:val="none" w:sz="0" w:space="0" w:color="auto"/>
        <w:left w:val="none" w:sz="0" w:space="0" w:color="auto"/>
        <w:bottom w:val="none" w:sz="0" w:space="0" w:color="auto"/>
        <w:right w:val="none" w:sz="0" w:space="0" w:color="auto"/>
      </w:divBdr>
    </w:div>
    <w:div w:id="342783234">
      <w:bodyDiv w:val="1"/>
      <w:marLeft w:val="0"/>
      <w:marRight w:val="0"/>
      <w:marTop w:val="0"/>
      <w:marBottom w:val="0"/>
      <w:divBdr>
        <w:top w:val="none" w:sz="0" w:space="0" w:color="auto"/>
        <w:left w:val="none" w:sz="0" w:space="0" w:color="auto"/>
        <w:bottom w:val="none" w:sz="0" w:space="0" w:color="auto"/>
        <w:right w:val="none" w:sz="0" w:space="0" w:color="auto"/>
      </w:divBdr>
    </w:div>
    <w:div w:id="358242484">
      <w:bodyDiv w:val="1"/>
      <w:marLeft w:val="0"/>
      <w:marRight w:val="0"/>
      <w:marTop w:val="0"/>
      <w:marBottom w:val="0"/>
      <w:divBdr>
        <w:top w:val="none" w:sz="0" w:space="0" w:color="auto"/>
        <w:left w:val="none" w:sz="0" w:space="0" w:color="auto"/>
        <w:bottom w:val="none" w:sz="0" w:space="0" w:color="auto"/>
        <w:right w:val="none" w:sz="0" w:space="0" w:color="auto"/>
      </w:divBdr>
    </w:div>
    <w:div w:id="365448576">
      <w:bodyDiv w:val="1"/>
      <w:marLeft w:val="0"/>
      <w:marRight w:val="0"/>
      <w:marTop w:val="0"/>
      <w:marBottom w:val="0"/>
      <w:divBdr>
        <w:top w:val="none" w:sz="0" w:space="0" w:color="auto"/>
        <w:left w:val="none" w:sz="0" w:space="0" w:color="auto"/>
        <w:bottom w:val="none" w:sz="0" w:space="0" w:color="auto"/>
        <w:right w:val="none" w:sz="0" w:space="0" w:color="auto"/>
      </w:divBdr>
    </w:div>
    <w:div w:id="432867647">
      <w:bodyDiv w:val="1"/>
      <w:marLeft w:val="0"/>
      <w:marRight w:val="0"/>
      <w:marTop w:val="0"/>
      <w:marBottom w:val="0"/>
      <w:divBdr>
        <w:top w:val="none" w:sz="0" w:space="0" w:color="auto"/>
        <w:left w:val="none" w:sz="0" w:space="0" w:color="auto"/>
        <w:bottom w:val="none" w:sz="0" w:space="0" w:color="auto"/>
        <w:right w:val="none" w:sz="0" w:space="0" w:color="auto"/>
      </w:divBdr>
    </w:div>
    <w:div w:id="567962004">
      <w:bodyDiv w:val="1"/>
      <w:marLeft w:val="0"/>
      <w:marRight w:val="0"/>
      <w:marTop w:val="0"/>
      <w:marBottom w:val="0"/>
      <w:divBdr>
        <w:top w:val="none" w:sz="0" w:space="0" w:color="auto"/>
        <w:left w:val="none" w:sz="0" w:space="0" w:color="auto"/>
        <w:bottom w:val="none" w:sz="0" w:space="0" w:color="auto"/>
        <w:right w:val="none" w:sz="0" w:space="0" w:color="auto"/>
      </w:divBdr>
    </w:div>
    <w:div w:id="577641695">
      <w:bodyDiv w:val="1"/>
      <w:marLeft w:val="0"/>
      <w:marRight w:val="0"/>
      <w:marTop w:val="0"/>
      <w:marBottom w:val="0"/>
      <w:divBdr>
        <w:top w:val="none" w:sz="0" w:space="0" w:color="auto"/>
        <w:left w:val="none" w:sz="0" w:space="0" w:color="auto"/>
        <w:bottom w:val="none" w:sz="0" w:space="0" w:color="auto"/>
        <w:right w:val="none" w:sz="0" w:space="0" w:color="auto"/>
      </w:divBdr>
    </w:div>
    <w:div w:id="581795580">
      <w:bodyDiv w:val="1"/>
      <w:marLeft w:val="0"/>
      <w:marRight w:val="0"/>
      <w:marTop w:val="0"/>
      <w:marBottom w:val="0"/>
      <w:divBdr>
        <w:top w:val="none" w:sz="0" w:space="0" w:color="auto"/>
        <w:left w:val="none" w:sz="0" w:space="0" w:color="auto"/>
        <w:bottom w:val="none" w:sz="0" w:space="0" w:color="auto"/>
        <w:right w:val="none" w:sz="0" w:space="0" w:color="auto"/>
      </w:divBdr>
    </w:div>
    <w:div w:id="592200637">
      <w:bodyDiv w:val="1"/>
      <w:marLeft w:val="0"/>
      <w:marRight w:val="0"/>
      <w:marTop w:val="0"/>
      <w:marBottom w:val="0"/>
      <w:divBdr>
        <w:top w:val="none" w:sz="0" w:space="0" w:color="auto"/>
        <w:left w:val="none" w:sz="0" w:space="0" w:color="auto"/>
        <w:bottom w:val="none" w:sz="0" w:space="0" w:color="auto"/>
        <w:right w:val="none" w:sz="0" w:space="0" w:color="auto"/>
      </w:divBdr>
    </w:div>
    <w:div w:id="593126972">
      <w:bodyDiv w:val="1"/>
      <w:marLeft w:val="0"/>
      <w:marRight w:val="0"/>
      <w:marTop w:val="0"/>
      <w:marBottom w:val="0"/>
      <w:divBdr>
        <w:top w:val="none" w:sz="0" w:space="0" w:color="auto"/>
        <w:left w:val="none" w:sz="0" w:space="0" w:color="auto"/>
        <w:bottom w:val="none" w:sz="0" w:space="0" w:color="auto"/>
        <w:right w:val="none" w:sz="0" w:space="0" w:color="auto"/>
      </w:divBdr>
    </w:div>
    <w:div w:id="599024264">
      <w:bodyDiv w:val="1"/>
      <w:marLeft w:val="0"/>
      <w:marRight w:val="0"/>
      <w:marTop w:val="0"/>
      <w:marBottom w:val="0"/>
      <w:divBdr>
        <w:top w:val="none" w:sz="0" w:space="0" w:color="auto"/>
        <w:left w:val="none" w:sz="0" w:space="0" w:color="auto"/>
        <w:bottom w:val="none" w:sz="0" w:space="0" w:color="auto"/>
        <w:right w:val="none" w:sz="0" w:space="0" w:color="auto"/>
      </w:divBdr>
    </w:div>
    <w:div w:id="638605992">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692069888">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13506637">
      <w:bodyDiv w:val="1"/>
      <w:marLeft w:val="0"/>
      <w:marRight w:val="0"/>
      <w:marTop w:val="0"/>
      <w:marBottom w:val="0"/>
      <w:divBdr>
        <w:top w:val="none" w:sz="0" w:space="0" w:color="auto"/>
        <w:left w:val="none" w:sz="0" w:space="0" w:color="auto"/>
        <w:bottom w:val="none" w:sz="0" w:space="0" w:color="auto"/>
        <w:right w:val="none" w:sz="0" w:space="0" w:color="auto"/>
      </w:divBdr>
    </w:div>
    <w:div w:id="782462589">
      <w:bodyDiv w:val="1"/>
      <w:marLeft w:val="0"/>
      <w:marRight w:val="0"/>
      <w:marTop w:val="0"/>
      <w:marBottom w:val="0"/>
      <w:divBdr>
        <w:top w:val="none" w:sz="0" w:space="0" w:color="auto"/>
        <w:left w:val="none" w:sz="0" w:space="0" w:color="auto"/>
        <w:bottom w:val="none" w:sz="0" w:space="0" w:color="auto"/>
        <w:right w:val="none" w:sz="0" w:space="0" w:color="auto"/>
      </w:divBdr>
    </w:div>
    <w:div w:id="786968143">
      <w:bodyDiv w:val="1"/>
      <w:marLeft w:val="0"/>
      <w:marRight w:val="0"/>
      <w:marTop w:val="0"/>
      <w:marBottom w:val="0"/>
      <w:divBdr>
        <w:top w:val="none" w:sz="0" w:space="0" w:color="auto"/>
        <w:left w:val="none" w:sz="0" w:space="0" w:color="auto"/>
        <w:bottom w:val="none" w:sz="0" w:space="0" w:color="auto"/>
        <w:right w:val="none" w:sz="0" w:space="0" w:color="auto"/>
      </w:divBdr>
    </w:div>
    <w:div w:id="793253993">
      <w:bodyDiv w:val="1"/>
      <w:marLeft w:val="0"/>
      <w:marRight w:val="0"/>
      <w:marTop w:val="0"/>
      <w:marBottom w:val="0"/>
      <w:divBdr>
        <w:top w:val="none" w:sz="0" w:space="0" w:color="auto"/>
        <w:left w:val="none" w:sz="0" w:space="0" w:color="auto"/>
        <w:bottom w:val="none" w:sz="0" w:space="0" w:color="auto"/>
        <w:right w:val="none" w:sz="0" w:space="0" w:color="auto"/>
      </w:divBdr>
      <w:divsChild>
        <w:div w:id="1356928095">
          <w:marLeft w:val="0"/>
          <w:marRight w:val="0"/>
          <w:marTop w:val="0"/>
          <w:marBottom w:val="0"/>
          <w:divBdr>
            <w:top w:val="none" w:sz="0" w:space="0" w:color="auto"/>
            <w:left w:val="none" w:sz="0" w:space="0" w:color="auto"/>
            <w:bottom w:val="none" w:sz="0" w:space="0" w:color="auto"/>
            <w:right w:val="none" w:sz="0" w:space="0" w:color="auto"/>
          </w:divBdr>
        </w:div>
        <w:div w:id="2091465586">
          <w:marLeft w:val="0"/>
          <w:marRight w:val="0"/>
          <w:marTop w:val="0"/>
          <w:marBottom w:val="0"/>
          <w:divBdr>
            <w:top w:val="none" w:sz="0" w:space="0" w:color="auto"/>
            <w:left w:val="none" w:sz="0" w:space="0" w:color="auto"/>
            <w:bottom w:val="none" w:sz="0" w:space="0" w:color="auto"/>
            <w:right w:val="none" w:sz="0" w:space="0" w:color="auto"/>
          </w:divBdr>
        </w:div>
      </w:divsChild>
    </w:div>
    <w:div w:id="856886983">
      <w:bodyDiv w:val="1"/>
      <w:marLeft w:val="0"/>
      <w:marRight w:val="0"/>
      <w:marTop w:val="0"/>
      <w:marBottom w:val="0"/>
      <w:divBdr>
        <w:top w:val="none" w:sz="0" w:space="0" w:color="auto"/>
        <w:left w:val="none" w:sz="0" w:space="0" w:color="auto"/>
        <w:bottom w:val="none" w:sz="0" w:space="0" w:color="auto"/>
        <w:right w:val="none" w:sz="0" w:space="0" w:color="auto"/>
      </w:divBdr>
    </w:div>
    <w:div w:id="925455827">
      <w:bodyDiv w:val="1"/>
      <w:marLeft w:val="0"/>
      <w:marRight w:val="0"/>
      <w:marTop w:val="0"/>
      <w:marBottom w:val="0"/>
      <w:divBdr>
        <w:top w:val="none" w:sz="0" w:space="0" w:color="auto"/>
        <w:left w:val="none" w:sz="0" w:space="0" w:color="auto"/>
        <w:bottom w:val="none" w:sz="0" w:space="0" w:color="auto"/>
        <w:right w:val="none" w:sz="0" w:space="0" w:color="auto"/>
      </w:divBdr>
    </w:div>
    <w:div w:id="949623564">
      <w:bodyDiv w:val="1"/>
      <w:marLeft w:val="0"/>
      <w:marRight w:val="0"/>
      <w:marTop w:val="0"/>
      <w:marBottom w:val="0"/>
      <w:divBdr>
        <w:top w:val="none" w:sz="0" w:space="0" w:color="auto"/>
        <w:left w:val="none" w:sz="0" w:space="0" w:color="auto"/>
        <w:bottom w:val="none" w:sz="0" w:space="0" w:color="auto"/>
        <w:right w:val="none" w:sz="0" w:space="0" w:color="auto"/>
      </w:divBdr>
    </w:div>
    <w:div w:id="951788950">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06326574">
      <w:bodyDiv w:val="1"/>
      <w:marLeft w:val="0"/>
      <w:marRight w:val="0"/>
      <w:marTop w:val="0"/>
      <w:marBottom w:val="0"/>
      <w:divBdr>
        <w:top w:val="none" w:sz="0" w:space="0" w:color="auto"/>
        <w:left w:val="none" w:sz="0" w:space="0" w:color="auto"/>
        <w:bottom w:val="none" w:sz="0" w:space="0" w:color="auto"/>
        <w:right w:val="none" w:sz="0" w:space="0" w:color="auto"/>
      </w:divBdr>
    </w:div>
    <w:div w:id="1006982670">
      <w:bodyDiv w:val="1"/>
      <w:marLeft w:val="0"/>
      <w:marRight w:val="0"/>
      <w:marTop w:val="0"/>
      <w:marBottom w:val="0"/>
      <w:divBdr>
        <w:top w:val="none" w:sz="0" w:space="0" w:color="auto"/>
        <w:left w:val="none" w:sz="0" w:space="0" w:color="auto"/>
        <w:bottom w:val="none" w:sz="0" w:space="0" w:color="auto"/>
        <w:right w:val="none" w:sz="0" w:space="0" w:color="auto"/>
      </w:divBdr>
    </w:div>
    <w:div w:id="1015036410">
      <w:bodyDiv w:val="1"/>
      <w:marLeft w:val="0"/>
      <w:marRight w:val="0"/>
      <w:marTop w:val="0"/>
      <w:marBottom w:val="0"/>
      <w:divBdr>
        <w:top w:val="none" w:sz="0" w:space="0" w:color="auto"/>
        <w:left w:val="none" w:sz="0" w:space="0" w:color="auto"/>
        <w:bottom w:val="none" w:sz="0" w:space="0" w:color="auto"/>
        <w:right w:val="none" w:sz="0" w:space="0" w:color="auto"/>
      </w:divBdr>
    </w:div>
    <w:div w:id="1093628645">
      <w:bodyDiv w:val="1"/>
      <w:marLeft w:val="0"/>
      <w:marRight w:val="0"/>
      <w:marTop w:val="0"/>
      <w:marBottom w:val="0"/>
      <w:divBdr>
        <w:top w:val="none" w:sz="0" w:space="0" w:color="auto"/>
        <w:left w:val="none" w:sz="0" w:space="0" w:color="auto"/>
        <w:bottom w:val="none" w:sz="0" w:space="0" w:color="auto"/>
        <w:right w:val="none" w:sz="0" w:space="0" w:color="auto"/>
      </w:divBdr>
    </w:div>
    <w:div w:id="1126778109">
      <w:bodyDiv w:val="1"/>
      <w:marLeft w:val="0"/>
      <w:marRight w:val="0"/>
      <w:marTop w:val="0"/>
      <w:marBottom w:val="0"/>
      <w:divBdr>
        <w:top w:val="none" w:sz="0" w:space="0" w:color="auto"/>
        <w:left w:val="none" w:sz="0" w:space="0" w:color="auto"/>
        <w:bottom w:val="none" w:sz="0" w:space="0" w:color="auto"/>
        <w:right w:val="none" w:sz="0" w:space="0" w:color="auto"/>
      </w:divBdr>
      <w:divsChild>
        <w:div w:id="798568024">
          <w:marLeft w:val="0"/>
          <w:marRight w:val="0"/>
          <w:marTop w:val="0"/>
          <w:marBottom w:val="0"/>
          <w:divBdr>
            <w:top w:val="none" w:sz="0" w:space="0" w:color="auto"/>
            <w:left w:val="none" w:sz="0" w:space="0" w:color="auto"/>
            <w:bottom w:val="none" w:sz="0" w:space="0" w:color="auto"/>
            <w:right w:val="none" w:sz="0" w:space="0" w:color="auto"/>
          </w:divBdr>
        </w:div>
        <w:div w:id="178928896">
          <w:marLeft w:val="0"/>
          <w:marRight w:val="0"/>
          <w:marTop w:val="0"/>
          <w:marBottom w:val="0"/>
          <w:divBdr>
            <w:top w:val="none" w:sz="0" w:space="0" w:color="auto"/>
            <w:left w:val="none" w:sz="0" w:space="0" w:color="auto"/>
            <w:bottom w:val="none" w:sz="0" w:space="0" w:color="auto"/>
            <w:right w:val="none" w:sz="0" w:space="0" w:color="auto"/>
          </w:divBdr>
        </w:div>
      </w:divsChild>
    </w:div>
    <w:div w:id="1128085365">
      <w:bodyDiv w:val="1"/>
      <w:marLeft w:val="0"/>
      <w:marRight w:val="0"/>
      <w:marTop w:val="0"/>
      <w:marBottom w:val="0"/>
      <w:divBdr>
        <w:top w:val="none" w:sz="0" w:space="0" w:color="auto"/>
        <w:left w:val="none" w:sz="0" w:space="0" w:color="auto"/>
        <w:bottom w:val="none" w:sz="0" w:space="0" w:color="auto"/>
        <w:right w:val="none" w:sz="0" w:space="0" w:color="auto"/>
      </w:divBdr>
    </w:div>
    <w:div w:id="1158962452">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75993791">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0244863">
      <w:bodyDiv w:val="1"/>
      <w:marLeft w:val="0"/>
      <w:marRight w:val="0"/>
      <w:marTop w:val="0"/>
      <w:marBottom w:val="0"/>
      <w:divBdr>
        <w:top w:val="none" w:sz="0" w:space="0" w:color="auto"/>
        <w:left w:val="none" w:sz="0" w:space="0" w:color="auto"/>
        <w:bottom w:val="none" w:sz="0" w:space="0" w:color="auto"/>
        <w:right w:val="none" w:sz="0" w:space="0" w:color="auto"/>
      </w:divBdr>
    </w:div>
    <w:div w:id="1217157865">
      <w:bodyDiv w:val="1"/>
      <w:marLeft w:val="0"/>
      <w:marRight w:val="0"/>
      <w:marTop w:val="0"/>
      <w:marBottom w:val="0"/>
      <w:divBdr>
        <w:top w:val="none" w:sz="0" w:space="0" w:color="auto"/>
        <w:left w:val="none" w:sz="0" w:space="0" w:color="auto"/>
        <w:bottom w:val="none" w:sz="0" w:space="0" w:color="auto"/>
        <w:right w:val="none" w:sz="0" w:space="0" w:color="auto"/>
      </w:divBdr>
    </w:div>
    <w:div w:id="1238514272">
      <w:bodyDiv w:val="1"/>
      <w:marLeft w:val="0"/>
      <w:marRight w:val="0"/>
      <w:marTop w:val="0"/>
      <w:marBottom w:val="0"/>
      <w:divBdr>
        <w:top w:val="none" w:sz="0" w:space="0" w:color="auto"/>
        <w:left w:val="none" w:sz="0" w:space="0" w:color="auto"/>
        <w:bottom w:val="none" w:sz="0" w:space="0" w:color="auto"/>
        <w:right w:val="none" w:sz="0" w:space="0" w:color="auto"/>
      </w:divBdr>
    </w:div>
    <w:div w:id="1250507631">
      <w:bodyDiv w:val="1"/>
      <w:marLeft w:val="0"/>
      <w:marRight w:val="0"/>
      <w:marTop w:val="0"/>
      <w:marBottom w:val="0"/>
      <w:divBdr>
        <w:top w:val="none" w:sz="0" w:space="0" w:color="auto"/>
        <w:left w:val="none" w:sz="0" w:space="0" w:color="auto"/>
        <w:bottom w:val="none" w:sz="0" w:space="0" w:color="auto"/>
        <w:right w:val="none" w:sz="0" w:space="0" w:color="auto"/>
      </w:divBdr>
    </w:div>
    <w:div w:id="1256670342">
      <w:bodyDiv w:val="1"/>
      <w:marLeft w:val="0"/>
      <w:marRight w:val="0"/>
      <w:marTop w:val="0"/>
      <w:marBottom w:val="0"/>
      <w:divBdr>
        <w:top w:val="none" w:sz="0" w:space="0" w:color="auto"/>
        <w:left w:val="none" w:sz="0" w:space="0" w:color="auto"/>
        <w:bottom w:val="none" w:sz="0" w:space="0" w:color="auto"/>
        <w:right w:val="none" w:sz="0" w:space="0" w:color="auto"/>
      </w:divBdr>
    </w:div>
    <w:div w:id="1283154527">
      <w:bodyDiv w:val="1"/>
      <w:marLeft w:val="0"/>
      <w:marRight w:val="0"/>
      <w:marTop w:val="0"/>
      <w:marBottom w:val="0"/>
      <w:divBdr>
        <w:top w:val="none" w:sz="0" w:space="0" w:color="auto"/>
        <w:left w:val="none" w:sz="0" w:space="0" w:color="auto"/>
        <w:bottom w:val="none" w:sz="0" w:space="0" w:color="auto"/>
        <w:right w:val="none" w:sz="0" w:space="0" w:color="auto"/>
      </w:divBdr>
    </w:div>
    <w:div w:id="1316229240">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470320568">
      <w:bodyDiv w:val="1"/>
      <w:marLeft w:val="0"/>
      <w:marRight w:val="0"/>
      <w:marTop w:val="0"/>
      <w:marBottom w:val="0"/>
      <w:divBdr>
        <w:top w:val="none" w:sz="0" w:space="0" w:color="auto"/>
        <w:left w:val="none" w:sz="0" w:space="0" w:color="auto"/>
        <w:bottom w:val="none" w:sz="0" w:space="0" w:color="auto"/>
        <w:right w:val="none" w:sz="0" w:space="0" w:color="auto"/>
      </w:divBdr>
    </w:div>
    <w:div w:id="1504202544">
      <w:bodyDiv w:val="1"/>
      <w:marLeft w:val="0"/>
      <w:marRight w:val="0"/>
      <w:marTop w:val="0"/>
      <w:marBottom w:val="0"/>
      <w:divBdr>
        <w:top w:val="none" w:sz="0" w:space="0" w:color="auto"/>
        <w:left w:val="none" w:sz="0" w:space="0" w:color="auto"/>
        <w:bottom w:val="none" w:sz="0" w:space="0" w:color="auto"/>
        <w:right w:val="none" w:sz="0" w:space="0" w:color="auto"/>
      </w:divBdr>
    </w:div>
    <w:div w:id="1545943887">
      <w:bodyDiv w:val="1"/>
      <w:marLeft w:val="0"/>
      <w:marRight w:val="0"/>
      <w:marTop w:val="0"/>
      <w:marBottom w:val="0"/>
      <w:divBdr>
        <w:top w:val="none" w:sz="0" w:space="0" w:color="auto"/>
        <w:left w:val="none" w:sz="0" w:space="0" w:color="auto"/>
        <w:bottom w:val="none" w:sz="0" w:space="0" w:color="auto"/>
        <w:right w:val="none" w:sz="0" w:space="0" w:color="auto"/>
      </w:divBdr>
    </w:div>
    <w:div w:id="1561745115">
      <w:bodyDiv w:val="1"/>
      <w:marLeft w:val="0"/>
      <w:marRight w:val="0"/>
      <w:marTop w:val="0"/>
      <w:marBottom w:val="0"/>
      <w:divBdr>
        <w:top w:val="none" w:sz="0" w:space="0" w:color="auto"/>
        <w:left w:val="none" w:sz="0" w:space="0" w:color="auto"/>
        <w:bottom w:val="none" w:sz="0" w:space="0" w:color="auto"/>
        <w:right w:val="none" w:sz="0" w:space="0" w:color="auto"/>
      </w:divBdr>
    </w:div>
    <w:div w:id="1587108788">
      <w:bodyDiv w:val="1"/>
      <w:marLeft w:val="0"/>
      <w:marRight w:val="0"/>
      <w:marTop w:val="0"/>
      <w:marBottom w:val="0"/>
      <w:divBdr>
        <w:top w:val="none" w:sz="0" w:space="0" w:color="auto"/>
        <w:left w:val="none" w:sz="0" w:space="0" w:color="auto"/>
        <w:bottom w:val="none" w:sz="0" w:space="0" w:color="auto"/>
        <w:right w:val="none" w:sz="0" w:space="0" w:color="auto"/>
      </w:divBdr>
    </w:div>
    <w:div w:id="1592466416">
      <w:bodyDiv w:val="1"/>
      <w:marLeft w:val="0"/>
      <w:marRight w:val="0"/>
      <w:marTop w:val="0"/>
      <w:marBottom w:val="0"/>
      <w:divBdr>
        <w:top w:val="none" w:sz="0" w:space="0" w:color="auto"/>
        <w:left w:val="none" w:sz="0" w:space="0" w:color="auto"/>
        <w:bottom w:val="none" w:sz="0" w:space="0" w:color="auto"/>
        <w:right w:val="none" w:sz="0" w:space="0" w:color="auto"/>
      </w:divBdr>
    </w:div>
    <w:div w:id="1595473961">
      <w:bodyDiv w:val="1"/>
      <w:marLeft w:val="0"/>
      <w:marRight w:val="0"/>
      <w:marTop w:val="0"/>
      <w:marBottom w:val="0"/>
      <w:divBdr>
        <w:top w:val="none" w:sz="0" w:space="0" w:color="auto"/>
        <w:left w:val="none" w:sz="0" w:space="0" w:color="auto"/>
        <w:bottom w:val="none" w:sz="0" w:space="0" w:color="auto"/>
        <w:right w:val="none" w:sz="0" w:space="0" w:color="auto"/>
      </w:divBdr>
    </w:div>
    <w:div w:id="1606578595">
      <w:bodyDiv w:val="1"/>
      <w:marLeft w:val="0"/>
      <w:marRight w:val="0"/>
      <w:marTop w:val="0"/>
      <w:marBottom w:val="0"/>
      <w:divBdr>
        <w:top w:val="none" w:sz="0" w:space="0" w:color="auto"/>
        <w:left w:val="none" w:sz="0" w:space="0" w:color="auto"/>
        <w:bottom w:val="none" w:sz="0" w:space="0" w:color="auto"/>
        <w:right w:val="none" w:sz="0" w:space="0" w:color="auto"/>
      </w:divBdr>
    </w:div>
    <w:div w:id="1618637710">
      <w:bodyDiv w:val="1"/>
      <w:marLeft w:val="0"/>
      <w:marRight w:val="0"/>
      <w:marTop w:val="0"/>
      <w:marBottom w:val="0"/>
      <w:divBdr>
        <w:top w:val="none" w:sz="0" w:space="0" w:color="auto"/>
        <w:left w:val="none" w:sz="0" w:space="0" w:color="auto"/>
        <w:bottom w:val="none" w:sz="0" w:space="0" w:color="auto"/>
        <w:right w:val="none" w:sz="0" w:space="0" w:color="auto"/>
      </w:divBdr>
    </w:div>
    <w:div w:id="1714890424">
      <w:bodyDiv w:val="1"/>
      <w:marLeft w:val="0"/>
      <w:marRight w:val="0"/>
      <w:marTop w:val="0"/>
      <w:marBottom w:val="0"/>
      <w:divBdr>
        <w:top w:val="none" w:sz="0" w:space="0" w:color="auto"/>
        <w:left w:val="none" w:sz="0" w:space="0" w:color="auto"/>
        <w:bottom w:val="none" w:sz="0" w:space="0" w:color="auto"/>
        <w:right w:val="none" w:sz="0" w:space="0" w:color="auto"/>
      </w:divBdr>
    </w:div>
    <w:div w:id="1716542601">
      <w:bodyDiv w:val="1"/>
      <w:marLeft w:val="0"/>
      <w:marRight w:val="0"/>
      <w:marTop w:val="0"/>
      <w:marBottom w:val="0"/>
      <w:divBdr>
        <w:top w:val="none" w:sz="0" w:space="0" w:color="auto"/>
        <w:left w:val="none" w:sz="0" w:space="0" w:color="auto"/>
        <w:bottom w:val="none" w:sz="0" w:space="0" w:color="auto"/>
        <w:right w:val="none" w:sz="0" w:space="0" w:color="auto"/>
      </w:divBdr>
    </w:div>
    <w:div w:id="1727530907">
      <w:bodyDiv w:val="1"/>
      <w:marLeft w:val="0"/>
      <w:marRight w:val="0"/>
      <w:marTop w:val="0"/>
      <w:marBottom w:val="0"/>
      <w:divBdr>
        <w:top w:val="none" w:sz="0" w:space="0" w:color="auto"/>
        <w:left w:val="none" w:sz="0" w:space="0" w:color="auto"/>
        <w:bottom w:val="none" w:sz="0" w:space="0" w:color="auto"/>
        <w:right w:val="none" w:sz="0" w:space="0" w:color="auto"/>
      </w:divBdr>
    </w:div>
    <w:div w:id="1737819758">
      <w:bodyDiv w:val="1"/>
      <w:marLeft w:val="0"/>
      <w:marRight w:val="0"/>
      <w:marTop w:val="0"/>
      <w:marBottom w:val="0"/>
      <w:divBdr>
        <w:top w:val="none" w:sz="0" w:space="0" w:color="auto"/>
        <w:left w:val="none" w:sz="0" w:space="0" w:color="auto"/>
        <w:bottom w:val="none" w:sz="0" w:space="0" w:color="auto"/>
        <w:right w:val="none" w:sz="0" w:space="0" w:color="auto"/>
      </w:divBdr>
    </w:div>
    <w:div w:id="1740636674">
      <w:bodyDiv w:val="1"/>
      <w:marLeft w:val="0"/>
      <w:marRight w:val="0"/>
      <w:marTop w:val="0"/>
      <w:marBottom w:val="0"/>
      <w:divBdr>
        <w:top w:val="none" w:sz="0" w:space="0" w:color="auto"/>
        <w:left w:val="none" w:sz="0" w:space="0" w:color="auto"/>
        <w:bottom w:val="none" w:sz="0" w:space="0" w:color="auto"/>
        <w:right w:val="none" w:sz="0" w:space="0" w:color="auto"/>
      </w:divBdr>
    </w:div>
    <w:div w:id="1742365955">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5557503">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46427001">
      <w:bodyDiv w:val="1"/>
      <w:marLeft w:val="0"/>
      <w:marRight w:val="0"/>
      <w:marTop w:val="0"/>
      <w:marBottom w:val="0"/>
      <w:divBdr>
        <w:top w:val="none" w:sz="0" w:space="0" w:color="auto"/>
        <w:left w:val="none" w:sz="0" w:space="0" w:color="auto"/>
        <w:bottom w:val="none" w:sz="0" w:space="0" w:color="auto"/>
        <w:right w:val="none" w:sz="0" w:space="0" w:color="auto"/>
      </w:divBdr>
    </w:div>
    <w:div w:id="2051026947">
      <w:bodyDiv w:val="1"/>
      <w:marLeft w:val="0"/>
      <w:marRight w:val="0"/>
      <w:marTop w:val="0"/>
      <w:marBottom w:val="0"/>
      <w:divBdr>
        <w:top w:val="none" w:sz="0" w:space="0" w:color="auto"/>
        <w:left w:val="none" w:sz="0" w:space="0" w:color="auto"/>
        <w:bottom w:val="none" w:sz="0" w:space="0" w:color="auto"/>
        <w:right w:val="none" w:sz="0" w:space="0" w:color="auto"/>
      </w:divBdr>
    </w:div>
    <w:div w:id="2053528851">
      <w:bodyDiv w:val="1"/>
      <w:marLeft w:val="0"/>
      <w:marRight w:val="0"/>
      <w:marTop w:val="0"/>
      <w:marBottom w:val="0"/>
      <w:divBdr>
        <w:top w:val="none" w:sz="0" w:space="0" w:color="auto"/>
        <w:left w:val="none" w:sz="0" w:space="0" w:color="auto"/>
        <w:bottom w:val="none" w:sz="0" w:space="0" w:color="auto"/>
        <w:right w:val="none" w:sz="0" w:space="0" w:color="auto"/>
      </w:divBdr>
    </w:div>
    <w:div w:id="2095317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54FB90-14C0-4C86-A7F2-88F67B7F5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958</TotalTime>
  <Pages>12</Pages>
  <Words>2074</Words>
  <Characters>11822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https://mul2-mnp.gov.am/tasks/1271111/oneclick?token=d2fcfe864ad199615657842755759cda</cp:keywords>
  <cp:lastModifiedBy>Lilit Abrahamyan</cp:lastModifiedBy>
  <cp:revision>305</cp:revision>
  <cp:lastPrinted>2025-10-24T10:05:00Z</cp:lastPrinted>
  <dcterms:created xsi:type="dcterms:W3CDTF">2025-08-29T15:28:00Z</dcterms:created>
  <dcterms:modified xsi:type="dcterms:W3CDTF">2025-11-13T10:37:00Z</dcterms:modified>
</cp:coreProperties>
</file>