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5A036F" w14:textId="77777777" w:rsidR="001F527E" w:rsidRPr="00D103C0" w:rsidRDefault="001F527E" w:rsidP="001F527E">
      <w:pPr>
        <w:autoSpaceDE w:val="0"/>
        <w:autoSpaceDN w:val="0"/>
        <w:adjustRightInd w:val="0"/>
        <w:spacing w:line="360" w:lineRule="auto"/>
        <w:jc w:val="right"/>
        <w:rPr>
          <w:rFonts w:ascii="GHEA Grapalat" w:hAnsi="GHEA Grapalat"/>
          <w:bCs/>
          <w:sz w:val="24"/>
          <w:szCs w:val="24"/>
          <w:lang w:val="hy-AM"/>
        </w:rPr>
      </w:pPr>
      <w:r w:rsidRPr="00D103C0">
        <w:rPr>
          <w:rFonts w:ascii="GHEA Grapalat" w:hAnsi="GHEA Grapalat"/>
          <w:bCs/>
          <w:sz w:val="24"/>
          <w:szCs w:val="24"/>
          <w:lang w:val="hy-AM"/>
        </w:rPr>
        <w:t>ՆԱԽԱԳԻԾ</w:t>
      </w:r>
    </w:p>
    <w:p w14:paraId="05428F6C" w14:textId="77777777" w:rsidR="001F527E" w:rsidRPr="00D103C0" w:rsidRDefault="001F527E" w:rsidP="001F527E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584CA65" w14:textId="77777777" w:rsidR="001F527E" w:rsidRPr="00D103C0" w:rsidRDefault="001F527E" w:rsidP="001F527E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2556C52" w14:textId="77777777" w:rsidR="001F527E" w:rsidRPr="00D103C0" w:rsidRDefault="001F527E" w:rsidP="001F527E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D103C0">
        <w:rPr>
          <w:rFonts w:ascii="GHEA Grapalat" w:hAnsi="GHEA Grapalat" w:cs="Sylfaen"/>
          <w:b/>
          <w:sz w:val="24"/>
          <w:szCs w:val="24"/>
          <w:lang w:val="af-ZA"/>
        </w:rPr>
        <w:t xml:space="preserve">ՀԱՅԱՍՏԱՆԻ ՀԱՆՐԱՊԵՏՈՒԹՅԱՆ </w:t>
      </w:r>
      <w:r w:rsidRPr="00D103C0">
        <w:rPr>
          <w:rFonts w:ascii="GHEA Grapalat" w:hAnsi="GHEA Grapalat"/>
          <w:b/>
          <w:bCs/>
          <w:sz w:val="24"/>
          <w:szCs w:val="24"/>
          <w:lang w:val="hy-AM"/>
        </w:rPr>
        <w:t>ԿԱՌԱՎԱՐՈՒԹՅՈՒՆ</w:t>
      </w:r>
    </w:p>
    <w:p w14:paraId="12294149" w14:textId="77777777" w:rsidR="001F527E" w:rsidRPr="00D103C0" w:rsidRDefault="001F527E" w:rsidP="001F527E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103C0">
        <w:rPr>
          <w:rFonts w:ascii="GHEA Grapalat" w:hAnsi="GHEA Grapalat"/>
          <w:b/>
          <w:bCs/>
          <w:sz w:val="24"/>
          <w:szCs w:val="24"/>
          <w:lang w:val="hy-AM"/>
        </w:rPr>
        <w:t>ՈՐՈՇՈՒՄ</w:t>
      </w:r>
    </w:p>
    <w:p w14:paraId="53BA4989" w14:textId="77777777" w:rsidR="001F527E" w:rsidRPr="00D103C0" w:rsidRDefault="001F527E" w:rsidP="001F527E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103C0">
        <w:rPr>
          <w:rFonts w:ascii="GHEA Grapalat" w:hAnsi="GHEA Grapalat" w:cs="Sylfaen"/>
          <w:b/>
          <w:sz w:val="24"/>
          <w:szCs w:val="24"/>
          <w:lang w:val="af-ZA"/>
        </w:rPr>
        <w:t>«</w:t>
      </w:r>
      <w:r w:rsidRPr="00D103C0">
        <w:rPr>
          <w:rFonts w:ascii="GHEA Grapalat" w:hAnsi="GHEA Grapalat"/>
          <w:b/>
          <w:sz w:val="24"/>
          <w:szCs w:val="24"/>
          <w:lang w:val="af-ZA"/>
        </w:rPr>
        <w:t>___</w:t>
      </w:r>
      <w:r w:rsidRPr="00D103C0">
        <w:rPr>
          <w:rFonts w:ascii="GHEA Grapalat" w:hAnsi="GHEA Grapalat" w:cs="Sylfaen"/>
          <w:b/>
          <w:sz w:val="24"/>
          <w:szCs w:val="24"/>
          <w:lang w:val="af-ZA"/>
        </w:rPr>
        <w:t>»</w:t>
      </w:r>
      <w:r w:rsidRPr="00D103C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103C0">
        <w:rPr>
          <w:rFonts w:ascii="GHEA Grapalat" w:hAnsi="GHEA Grapalat" w:cs="Sylfaen"/>
          <w:b/>
          <w:sz w:val="24"/>
          <w:szCs w:val="24"/>
          <w:lang w:val="af-ZA"/>
        </w:rPr>
        <w:t>«</w:t>
      </w:r>
      <w:r w:rsidRPr="00D103C0">
        <w:rPr>
          <w:rFonts w:ascii="GHEA Grapalat" w:hAnsi="GHEA Grapalat"/>
          <w:b/>
          <w:sz w:val="24"/>
          <w:szCs w:val="24"/>
          <w:lang w:val="af-ZA"/>
        </w:rPr>
        <w:t>________</w:t>
      </w:r>
      <w:r w:rsidRPr="00D103C0">
        <w:rPr>
          <w:rFonts w:ascii="GHEA Grapalat" w:hAnsi="GHEA Grapalat" w:cs="Sylfaen"/>
          <w:b/>
          <w:sz w:val="24"/>
          <w:szCs w:val="24"/>
          <w:lang w:val="af-ZA"/>
        </w:rPr>
        <w:t>»</w:t>
      </w:r>
      <w:r w:rsidRPr="00D103C0">
        <w:rPr>
          <w:rFonts w:ascii="GHEA Grapalat" w:hAnsi="GHEA Grapalat"/>
          <w:b/>
          <w:bCs/>
          <w:sz w:val="24"/>
          <w:szCs w:val="24"/>
          <w:lang w:val="hy-AM"/>
        </w:rPr>
        <w:t xml:space="preserve"> 2025 թվականի N --- Ն</w:t>
      </w:r>
    </w:p>
    <w:p w14:paraId="2CA3F991" w14:textId="77777777" w:rsidR="001F527E" w:rsidRPr="00D103C0" w:rsidRDefault="001F527E" w:rsidP="001F527E">
      <w:pPr>
        <w:autoSpaceDE w:val="0"/>
        <w:autoSpaceDN w:val="0"/>
        <w:adjustRightInd w:val="0"/>
        <w:spacing w:line="360" w:lineRule="auto"/>
        <w:rPr>
          <w:rFonts w:ascii="GHEA Grapalat" w:hAnsi="GHEA Grapalat"/>
          <w:bCs/>
          <w:sz w:val="24"/>
          <w:szCs w:val="24"/>
          <w:lang w:val="hy-AM"/>
        </w:rPr>
      </w:pPr>
    </w:p>
    <w:p w14:paraId="29A9FFA0" w14:textId="77777777" w:rsidR="001F527E" w:rsidRPr="00D103C0" w:rsidRDefault="001F527E" w:rsidP="001F527E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D103C0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ԱՐՏԱԴՐԱԿԱՆ</w:t>
      </w:r>
      <w:r w:rsidRPr="00D103C0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D103C0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ԿԵՂՏԱՋՐԵՐԻ</w:t>
      </w:r>
      <w:r w:rsidRPr="00D103C0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D103C0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ՆԱԽՆԱԿԱՆ</w:t>
      </w:r>
      <w:r w:rsidRPr="00D103C0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D103C0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ՄԱՔՐՄԱՆԸ</w:t>
      </w:r>
      <w:r w:rsidRPr="00D103C0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D103C0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ՆԵՐԿԱՅԱՑՎՈՂ</w:t>
      </w:r>
      <w:r w:rsidRPr="00D103C0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D103C0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ՊԱՀԱՆՋՆԵՐԸ</w:t>
      </w:r>
      <w:r w:rsidRPr="00D103C0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D103C0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ՍԱՀՄԱՆԵԼՈՒ</w:t>
      </w:r>
      <w:r w:rsidRPr="00D103C0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D103C0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ՄԱՍԻՆ</w:t>
      </w:r>
    </w:p>
    <w:p w14:paraId="79C06FB1" w14:textId="77777777" w:rsidR="001F527E" w:rsidRPr="00D103C0" w:rsidRDefault="001F527E" w:rsidP="001F527E">
      <w:pPr>
        <w:pStyle w:val="NormalWeb"/>
        <w:spacing w:before="0" w:after="0"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D103C0">
        <w:rPr>
          <w:rFonts w:ascii="GHEA Grapalat" w:hAnsi="GHEA Grapalat" w:cs="Sylfaen"/>
          <w:lang w:val="hy-AM"/>
        </w:rPr>
        <w:t xml:space="preserve"> </w:t>
      </w:r>
    </w:p>
    <w:p w14:paraId="6689DFF2" w14:textId="77777777" w:rsidR="001F527E" w:rsidRPr="00D103C0" w:rsidRDefault="001F527E" w:rsidP="001F527E">
      <w:pPr>
        <w:pStyle w:val="NormalWeb"/>
        <w:spacing w:before="0" w:after="0" w:line="360" w:lineRule="auto"/>
        <w:ind w:right="36" w:firstLine="426"/>
        <w:jc w:val="both"/>
        <w:rPr>
          <w:rFonts w:ascii="GHEA Grapalat" w:hAnsi="GHEA Grapalat"/>
          <w:shd w:val="clear" w:color="auto" w:fill="FFFFFF"/>
          <w:lang w:val="hy-AM"/>
        </w:rPr>
      </w:pPr>
      <w:r w:rsidRPr="00D103C0">
        <w:rPr>
          <w:rFonts w:ascii="GHEA Grapalat" w:hAnsi="GHEA Grapalat"/>
          <w:lang w:val="hy-AM" w:eastAsia="hy-AM"/>
        </w:rPr>
        <w:t xml:space="preserve">Ղեկավարվելով </w:t>
      </w:r>
      <w:r w:rsidRPr="00D103C0">
        <w:rPr>
          <w:rFonts w:ascii="GHEA Grapalat" w:hAnsi="GHEA Grapalat"/>
          <w:lang w:val="hy-AM"/>
        </w:rPr>
        <w:t>Հայաստանի Հանրապետության ջրային օրենսգրքի 62.1-ին հոդվածի 1-ին մասի 3-րդ կետով</w:t>
      </w:r>
      <w:r w:rsidRPr="00D103C0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</w:t>
      </w:r>
      <w:r w:rsidRPr="00D103C0">
        <w:rPr>
          <w:rFonts w:ascii="GHEA Grapalat" w:hAnsi="GHEA Grapalat" w:cs="Sylfaen"/>
          <w:lang w:val="hy-AM"/>
        </w:rPr>
        <w:t>Հայաստանի Հանրապետության կառավարությունը</w:t>
      </w:r>
      <w:r w:rsidRPr="00D103C0">
        <w:rPr>
          <w:rFonts w:ascii="Calibri" w:hAnsi="Calibri" w:cs="Calibri"/>
          <w:lang w:val="hy-AM"/>
        </w:rPr>
        <w:t> </w:t>
      </w:r>
      <w:r w:rsidRPr="00D103C0">
        <w:rPr>
          <w:rFonts w:ascii="GHEA Grapalat" w:hAnsi="GHEA Grapalat"/>
          <w:i/>
          <w:iCs/>
          <w:lang w:val="hy-AM"/>
        </w:rPr>
        <w:t>ո</w:t>
      </w:r>
      <w:r w:rsidRPr="00D103C0">
        <w:rPr>
          <w:rFonts w:ascii="GHEA Grapalat" w:hAnsi="GHEA Grapalat" w:cs="Sylfaen"/>
          <w:i/>
          <w:iCs/>
          <w:lang w:val="hy-AM"/>
        </w:rPr>
        <w:t>ր</w:t>
      </w:r>
      <w:r w:rsidRPr="00D103C0">
        <w:rPr>
          <w:rFonts w:ascii="GHEA Grapalat" w:hAnsi="GHEA Grapalat"/>
          <w:i/>
          <w:iCs/>
          <w:lang w:val="hy-AM"/>
        </w:rPr>
        <w:t>ոշում</w:t>
      </w:r>
      <w:r w:rsidRPr="00D103C0">
        <w:rPr>
          <w:rFonts w:ascii="Calibri" w:hAnsi="Calibri" w:cs="Calibri"/>
          <w:lang w:val="hy-AM"/>
        </w:rPr>
        <w:t> </w:t>
      </w:r>
      <w:r w:rsidRPr="00D103C0">
        <w:rPr>
          <w:rFonts w:ascii="GHEA Grapalat" w:hAnsi="GHEA Grapalat"/>
          <w:i/>
          <w:iCs/>
          <w:lang w:val="hy-AM"/>
        </w:rPr>
        <w:t>է</w:t>
      </w:r>
      <w:r w:rsidRPr="00D103C0">
        <w:rPr>
          <w:rFonts w:ascii="GHEA Grapalat" w:hAnsi="GHEA Grapalat" w:cs="Sylfaen"/>
          <w:i/>
          <w:iCs/>
          <w:lang w:val="hy-AM"/>
        </w:rPr>
        <w:t>.</w:t>
      </w:r>
    </w:p>
    <w:p w14:paraId="5261307D" w14:textId="77777777" w:rsidR="001F527E" w:rsidRDefault="001F527E" w:rsidP="001F527E">
      <w:pPr>
        <w:pStyle w:val="ListParagraph"/>
        <w:numPr>
          <w:ilvl w:val="0"/>
          <w:numId w:val="1"/>
        </w:numPr>
        <w:tabs>
          <w:tab w:val="left" w:pos="720"/>
        </w:tabs>
        <w:spacing w:line="360" w:lineRule="auto"/>
        <w:ind w:left="0" w:firstLine="426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 w:eastAsia="ar-SA"/>
        </w:rPr>
      </w:pPr>
      <w:r w:rsidRPr="00D103C0">
        <w:rPr>
          <w:rFonts w:ascii="GHEA Grapalat" w:hAnsi="GHEA Grapalat" w:cs="Sylfaen"/>
          <w:sz w:val="24"/>
          <w:szCs w:val="24"/>
          <w:lang w:val="hy-AM" w:eastAsia="ar-SA"/>
        </w:rPr>
        <w:t xml:space="preserve"> Սահմանել </w:t>
      </w:r>
      <w:r w:rsidRPr="00D103C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արտադրական</w:t>
      </w:r>
      <w:r w:rsidRPr="00D103C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103C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կեղտաջրերի</w:t>
      </w:r>
      <w:r w:rsidRPr="00D103C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103C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նախնական</w:t>
      </w:r>
      <w:r w:rsidRPr="00D103C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103C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մաքրմանը</w:t>
      </w:r>
      <w:r w:rsidRPr="00D103C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103C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ներկայացվող</w:t>
      </w:r>
      <w:r w:rsidRPr="00D103C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83127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պահանջները՝</w:t>
      </w:r>
      <w:r w:rsidRPr="00831276">
        <w:rPr>
          <w:rFonts w:ascii="GHEA Grapalat" w:hAnsi="GHEA Grapalat" w:cs="Sylfaen"/>
          <w:color w:val="000000" w:themeColor="text1"/>
          <w:sz w:val="24"/>
          <w:szCs w:val="24"/>
          <w:lang w:val="hy-AM" w:eastAsia="ar-SA"/>
        </w:rPr>
        <w:t xml:space="preserve"> համաձայն հավելվածի:</w:t>
      </w:r>
    </w:p>
    <w:p w14:paraId="758E02A0" w14:textId="77777777" w:rsidR="001F527E" w:rsidRPr="00D04302" w:rsidRDefault="001F527E" w:rsidP="001F527E">
      <w:pPr>
        <w:pStyle w:val="ListParagraph"/>
        <w:numPr>
          <w:ilvl w:val="0"/>
          <w:numId w:val="1"/>
        </w:numPr>
        <w:tabs>
          <w:tab w:val="left" w:pos="720"/>
        </w:tabs>
        <w:spacing w:line="360" w:lineRule="auto"/>
        <w:ind w:left="0" w:firstLine="426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 w:eastAsia="ar-SA"/>
        </w:rPr>
      </w:pPr>
      <w:r w:rsidRPr="00D04302">
        <w:rPr>
          <w:rFonts w:ascii="GHEA Grapalat" w:hAnsi="GHEA Grapalat" w:cs="Sylfaen"/>
          <w:color w:val="000000" w:themeColor="text1"/>
          <w:sz w:val="24"/>
          <w:szCs w:val="24"/>
          <w:lang w:val="hy-AM" w:eastAsia="ar-SA"/>
        </w:rPr>
        <w:t xml:space="preserve">Սույն որոշումն ուժի մեջ է մտնում </w:t>
      </w:r>
      <w:r w:rsidRPr="00C25EAA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2</w:t>
      </w:r>
      <w:r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0</w:t>
      </w:r>
      <w:r w:rsidRPr="00C25EAA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26 թվականի </w:t>
      </w:r>
      <w:r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հուլիս</w:t>
      </w:r>
      <w:r w:rsidRPr="00C25EAA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ի 1-ից</w:t>
      </w:r>
      <w:r w:rsidRPr="00C25EAA">
        <w:rPr>
          <w:rFonts w:ascii="GHEA Grapalat" w:hAnsi="GHEA Grapalat" w:cs="Sylfaen"/>
          <w:color w:val="000000" w:themeColor="text1"/>
          <w:sz w:val="24"/>
          <w:szCs w:val="24"/>
          <w:lang w:val="hy-AM" w:eastAsia="ar-SA"/>
        </w:rPr>
        <w:t>։</w:t>
      </w:r>
    </w:p>
    <w:p w14:paraId="64079E72" w14:textId="77777777" w:rsidR="001F527E" w:rsidRPr="00D103C0" w:rsidRDefault="001F527E" w:rsidP="001F527E">
      <w:pPr>
        <w:pStyle w:val="mechtex"/>
        <w:spacing w:line="360" w:lineRule="auto"/>
        <w:ind w:firstLine="720"/>
        <w:jc w:val="left"/>
        <w:rPr>
          <w:rFonts w:ascii="GHEA Grapalat" w:hAnsi="GHEA Grapalat"/>
          <w:sz w:val="24"/>
          <w:szCs w:val="24"/>
          <w:lang w:val="hy-AM" w:eastAsia="en-GB"/>
        </w:rPr>
      </w:pPr>
    </w:p>
    <w:p w14:paraId="13567207" w14:textId="77777777" w:rsidR="001F527E" w:rsidRPr="00D103C0" w:rsidRDefault="001F527E" w:rsidP="001F527E">
      <w:pPr>
        <w:pStyle w:val="mechtex"/>
        <w:spacing w:line="360" w:lineRule="auto"/>
        <w:ind w:firstLine="720"/>
        <w:jc w:val="left"/>
        <w:rPr>
          <w:rFonts w:ascii="GHEA Grapalat" w:hAnsi="GHEA Grapalat"/>
          <w:sz w:val="24"/>
          <w:szCs w:val="24"/>
          <w:lang w:val="hy-AM" w:eastAsia="en-GB"/>
        </w:rPr>
      </w:pPr>
    </w:p>
    <w:p w14:paraId="76613E9F" w14:textId="77777777" w:rsidR="001F527E" w:rsidRPr="00D103C0" w:rsidRDefault="001F527E" w:rsidP="001F527E">
      <w:pPr>
        <w:pStyle w:val="mechtex"/>
        <w:spacing w:line="360" w:lineRule="auto"/>
        <w:ind w:firstLine="720"/>
        <w:jc w:val="left"/>
        <w:rPr>
          <w:rFonts w:ascii="GHEA Grapalat" w:hAnsi="GHEA Grapalat"/>
          <w:sz w:val="24"/>
          <w:szCs w:val="24"/>
          <w:lang w:val="hy-AM" w:eastAsia="en-GB"/>
        </w:rPr>
      </w:pPr>
    </w:p>
    <w:p w14:paraId="0BAC4FED" w14:textId="77777777" w:rsidR="001F527E" w:rsidRPr="00D103C0" w:rsidRDefault="001F527E" w:rsidP="001F527E">
      <w:pPr>
        <w:pStyle w:val="mechtex"/>
        <w:spacing w:line="360" w:lineRule="auto"/>
        <w:ind w:firstLine="720"/>
        <w:jc w:val="left"/>
        <w:rPr>
          <w:rFonts w:ascii="GHEA Grapalat" w:hAnsi="GHEA Grapalat"/>
          <w:sz w:val="24"/>
          <w:szCs w:val="24"/>
          <w:lang w:val="hy-AM" w:eastAsia="en-GB"/>
        </w:rPr>
      </w:pPr>
    </w:p>
    <w:p w14:paraId="6C82FBCE" w14:textId="77777777" w:rsidR="001F527E" w:rsidRPr="00D103C0" w:rsidRDefault="001F527E" w:rsidP="001F527E">
      <w:pPr>
        <w:pStyle w:val="mechtex"/>
        <w:spacing w:line="360" w:lineRule="auto"/>
        <w:ind w:firstLine="720"/>
        <w:jc w:val="left"/>
        <w:rPr>
          <w:rFonts w:ascii="GHEA Grapalat" w:hAnsi="GHEA Grapalat"/>
          <w:sz w:val="24"/>
          <w:szCs w:val="24"/>
          <w:lang w:val="hy-AM" w:eastAsia="en-GB"/>
        </w:rPr>
      </w:pPr>
    </w:p>
    <w:p w14:paraId="7802FD53" w14:textId="77777777" w:rsidR="001F527E" w:rsidRDefault="001F527E" w:rsidP="001F527E">
      <w:pPr>
        <w:pStyle w:val="mechtex"/>
        <w:spacing w:line="360" w:lineRule="auto"/>
        <w:ind w:firstLine="720"/>
        <w:jc w:val="left"/>
        <w:rPr>
          <w:rFonts w:ascii="GHEA Grapalat" w:hAnsi="GHEA Grapalat"/>
          <w:sz w:val="24"/>
          <w:szCs w:val="24"/>
          <w:lang w:val="hy-AM" w:eastAsia="en-GB"/>
        </w:rPr>
      </w:pPr>
    </w:p>
    <w:p w14:paraId="25BD6425" w14:textId="77777777" w:rsidR="001F527E" w:rsidRDefault="001F527E" w:rsidP="001F527E">
      <w:pPr>
        <w:pStyle w:val="mechtex"/>
        <w:spacing w:line="360" w:lineRule="auto"/>
        <w:ind w:firstLine="720"/>
        <w:jc w:val="left"/>
        <w:rPr>
          <w:rFonts w:ascii="GHEA Grapalat" w:hAnsi="GHEA Grapalat"/>
          <w:sz w:val="24"/>
          <w:szCs w:val="24"/>
          <w:lang w:val="hy-AM" w:eastAsia="en-GB"/>
        </w:rPr>
      </w:pPr>
    </w:p>
    <w:p w14:paraId="6DB7B72E" w14:textId="77777777" w:rsidR="001F527E" w:rsidRDefault="001F527E" w:rsidP="001F527E">
      <w:pPr>
        <w:pStyle w:val="mechtex"/>
        <w:spacing w:line="360" w:lineRule="auto"/>
        <w:ind w:firstLine="720"/>
        <w:jc w:val="left"/>
        <w:rPr>
          <w:rFonts w:ascii="GHEA Grapalat" w:hAnsi="GHEA Grapalat"/>
          <w:sz w:val="24"/>
          <w:szCs w:val="24"/>
          <w:lang w:val="hy-AM" w:eastAsia="en-GB"/>
        </w:rPr>
      </w:pPr>
    </w:p>
    <w:p w14:paraId="3BFB5473" w14:textId="77777777" w:rsidR="001F527E" w:rsidRDefault="001F527E" w:rsidP="001F527E">
      <w:pPr>
        <w:pStyle w:val="mechtex"/>
        <w:spacing w:line="360" w:lineRule="auto"/>
        <w:ind w:firstLine="720"/>
        <w:jc w:val="left"/>
        <w:rPr>
          <w:rFonts w:ascii="GHEA Grapalat" w:hAnsi="GHEA Grapalat"/>
          <w:sz w:val="24"/>
          <w:szCs w:val="24"/>
          <w:lang w:val="hy-AM" w:eastAsia="en-GB"/>
        </w:rPr>
      </w:pPr>
    </w:p>
    <w:p w14:paraId="33E3999E" w14:textId="77777777" w:rsidR="001F527E" w:rsidRPr="00D103C0" w:rsidRDefault="001F527E" w:rsidP="001F527E">
      <w:pPr>
        <w:pStyle w:val="mechtex"/>
        <w:spacing w:line="360" w:lineRule="auto"/>
        <w:ind w:firstLine="720"/>
        <w:jc w:val="left"/>
        <w:rPr>
          <w:rFonts w:ascii="GHEA Grapalat" w:hAnsi="GHEA Grapalat"/>
          <w:sz w:val="24"/>
          <w:szCs w:val="24"/>
          <w:lang w:val="hy-AM" w:eastAsia="en-GB"/>
        </w:rPr>
      </w:pPr>
    </w:p>
    <w:p w14:paraId="3D891412" w14:textId="77777777" w:rsidR="001F527E" w:rsidRPr="00D103C0" w:rsidRDefault="001F527E" w:rsidP="001F527E">
      <w:pPr>
        <w:pStyle w:val="mechtex"/>
        <w:spacing w:line="360" w:lineRule="auto"/>
        <w:ind w:firstLine="720"/>
        <w:jc w:val="left"/>
        <w:rPr>
          <w:rFonts w:ascii="GHEA Grapalat" w:hAnsi="GHEA Grapalat"/>
          <w:sz w:val="24"/>
          <w:szCs w:val="24"/>
          <w:lang w:val="hy-AM" w:eastAsia="en-GB"/>
        </w:rPr>
      </w:pPr>
    </w:p>
    <w:p w14:paraId="4ED3CFEE" w14:textId="77777777" w:rsidR="001F527E" w:rsidRPr="00D103C0" w:rsidRDefault="001F527E" w:rsidP="001F527E">
      <w:pPr>
        <w:pStyle w:val="mechtex"/>
        <w:spacing w:line="360" w:lineRule="auto"/>
        <w:ind w:firstLine="720"/>
        <w:jc w:val="left"/>
        <w:rPr>
          <w:rFonts w:ascii="GHEA Grapalat" w:hAnsi="GHEA Grapalat"/>
          <w:sz w:val="24"/>
          <w:szCs w:val="24"/>
          <w:lang w:val="hy-AM" w:eastAsia="en-GB"/>
        </w:rPr>
      </w:pPr>
    </w:p>
    <w:p w14:paraId="2EDCABB0" w14:textId="77777777" w:rsidR="001F527E" w:rsidRPr="00D103C0" w:rsidRDefault="001F527E" w:rsidP="001F527E">
      <w:pPr>
        <w:pStyle w:val="mechtex"/>
        <w:spacing w:line="360" w:lineRule="auto"/>
        <w:ind w:firstLine="720"/>
        <w:jc w:val="left"/>
        <w:rPr>
          <w:rFonts w:ascii="GHEA Grapalat" w:hAnsi="GHEA Grapalat"/>
          <w:sz w:val="24"/>
          <w:szCs w:val="24"/>
          <w:lang w:val="hy-AM" w:eastAsia="en-GB"/>
        </w:rPr>
      </w:pPr>
    </w:p>
    <w:p w14:paraId="62B34AB0" w14:textId="77777777" w:rsidR="001F527E" w:rsidRPr="00D103C0" w:rsidRDefault="001F527E" w:rsidP="001F527E">
      <w:pPr>
        <w:pStyle w:val="mechtex"/>
        <w:spacing w:line="360" w:lineRule="auto"/>
        <w:jc w:val="left"/>
        <w:rPr>
          <w:rFonts w:ascii="GHEA Grapalat" w:hAnsi="GHEA Grapalat"/>
          <w:sz w:val="24"/>
          <w:szCs w:val="24"/>
          <w:lang w:val="hy-AM" w:eastAsia="en-GB"/>
        </w:rPr>
      </w:pPr>
    </w:p>
    <w:p w14:paraId="13453448" w14:textId="77777777" w:rsidR="001F527E" w:rsidRPr="00D103C0" w:rsidRDefault="001F527E" w:rsidP="001F527E">
      <w:pPr>
        <w:pStyle w:val="mechtex"/>
        <w:spacing w:line="360" w:lineRule="auto"/>
        <w:jc w:val="left"/>
        <w:rPr>
          <w:rFonts w:ascii="GHEA Grapalat" w:hAnsi="GHEA Grapalat"/>
          <w:sz w:val="24"/>
          <w:szCs w:val="24"/>
          <w:lang w:val="hy-AM" w:eastAsia="en-GB"/>
        </w:rPr>
      </w:pPr>
      <w:bookmarkStart w:id="0" w:name="_GoBack"/>
      <w:bookmarkEnd w:id="0"/>
    </w:p>
    <w:p w14:paraId="60F368AC" w14:textId="77777777" w:rsidR="001F527E" w:rsidRPr="00D103C0" w:rsidRDefault="001F527E" w:rsidP="001F527E">
      <w:pPr>
        <w:shd w:val="clear" w:color="auto" w:fill="FFFFFF"/>
        <w:spacing w:line="360" w:lineRule="auto"/>
        <w:jc w:val="right"/>
        <w:rPr>
          <w:rFonts w:ascii="GHEA Grapalat" w:hAnsi="GHEA Grapalat"/>
          <w:sz w:val="24"/>
          <w:szCs w:val="24"/>
          <w:lang w:val="hy-AM" w:eastAsia="en-US"/>
        </w:rPr>
      </w:pPr>
      <w:r w:rsidRPr="00D103C0">
        <w:rPr>
          <w:rFonts w:ascii="GHEA Grapalat" w:hAnsi="GHEA Grapalat"/>
          <w:bCs/>
          <w:sz w:val="24"/>
          <w:szCs w:val="24"/>
          <w:lang w:val="hy-AM" w:eastAsia="en-US"/>
        </w:rPr>
        <w:t>Հավելված</w:t>
      </w:r>
    </w:p>
    <w:p w14:paraId="7503895D" w14:textId="77777777" w:rsidR="001F527E" w:rsidRPr="00D103C0" w:rsidRDefault="001F527E" w:rsidP="001F527E">
      <w:pPr>
        <w:shd w:val="clear" w:color="auto" w:fill="FFFFFF"/>
        <w:spacing w:line="360" w:lineRule="auto"/>
        <w:jc w:val="right"/>
        <w:rPr>
          <w:rFonts w:ascii="GHEA Grapalat" w:hAnsi="GHEA Grapalat"/>
          <w:sz w:val="24"/>
          <w:szCs w:val="24"/>
          <w:lang w:val="hy-AM" w:eastAsia="en-US"/>
        </w:rPr>
      </w:pPr>
      <w:r w:rsidRPr="00D103C0">
        <w:rPr>
          <w:rFonts w:ascii="GHEA Grapalat" w:hAnsi="GHEA Grapalat"/>
          <w:bCs/>
          <w:sz w:val="24"/>
          <w:szCs w:val="24"/>
          <w:lang w:val="hy-AM" w:eastAsia="en-US"/>
        </w:rPr>
        <w:t>ՀՀ կառավարության 2025 թվականի</w:t>
      </w:r>
    </w:p>
    <w:p w14:paraId="23B9B0CB" w14:textId="77777777" w:rsidR="001F527E" w:rsidRPr="00D103C0" w:rsidRDefault="001F527E" w:rsidP="001F527E">
      <w:pPr>
        <w:shd w:val="clear" w:color="auto" w:fill="FFFFFF"/>
        <w:spacing w:line="360" w:lineRule="auto"/>
        <w:jc w:val="right"/>
        <w:rPr>
          <w:rFonts w:ascii="GHEA Grapalat" w:hAnsi="GHEA Grapalat"/>
          <w:bCs/>
          <w:sz w:val="24"/>
          <w:szCs w:val="24"/>
          <w:lang w:val="hy-AM" w:eastAsia="en-US"/>
        </w:rPr>
      </w:pPr>
      <w:r w:rsidRPr="00D103C0">
        <w:rPr>
          <w:rFonts w:ascii="GHEA Grapalat" w:hAnsi="GHEA Grapalat"/>
          <w:bCs/>
          <w:sz w:val="24"/>
          <w:szCs w:val="24"/>
          <w:lang w:val="hy-AM" w:eastAsia="en-US"/>
        </w:rPr>
        <w:t>---ի N ----Ն որոշման</w:t>
      </w:r>
    </w:p>
    <w:p w14:paraId="25C026E7" w14:textId="77777777" w:rsidR="001F527E" w:rsidRPr="00D103C0" w:rsidRDefault="001F527E" w:rsidP="001F527E">
      <w:pPr>
        <w:shd w:val="clear" w:color="auto" w:fill="FFFFFF"/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hy-AM" w:eastAsia="en-US"/>
        </w:rPr>
      </w:pPr>
    </w:p>
    <w:p w14:paraId="57A12683" w14:textId="77777777" w:rsidR="001F527E" w:rsidRPr="00D103C0" w:rsidRDefault="001F527E" w:rsidP="001F527E">
      <w:pPr>
        <w:pStyle w:val="NormalWeb"/>
        <w:spacing w:line="360" w:lineRule="auto"/>
        <w:jc w:val="center"/>
        <w:rPr>
          <w:rFonts w:ascii="GHEA Grapalat" w:hAnsi="GHEA Grapalat" w:cs="Arial"/>
          <w:b/>
          <w:shd w:val="clear" w:color="auto" w:fill="FFFFFF"/>
          <w:lang w:val="hy-AM"/>
        </w:rPr>
      </w:pPr>
      <w:r w:rsidRPr="00D103C0">
        <w:rPr>
          <w:rFonts w:ascii="GHEA Grapalat" w:hAnsi="GHEA Grapalat" w:cs="Arial"/>
          <w:b/>
          <w:shd w:val="clear" w:color="auto" w:fill="FFFFFF"/>
          <w:lang w:val="hy-AM"/>
        </w:rPr>
        <w:t>ՊԱՀԱՆՋՆԵՐ</w:t>
      </w:r>
    </w:p>
    <w:p w14:paraId="5C4F4B13" w14:textId="77777777" w:rsidR="001F527E" w:rsidRPr="00D103C0" w:rsidRDefault="001F527E" w:rsidP="001F527E">
      <w:pPr>
        <w:pStyle w:val="NormalWeb"/>
        <w:spacing w:line="360" w:lineRule="auto"/>
        <w:jc w:val="center"/>
        <w:rPr>
          <w:rFonts w:ascii="GHEA Grapalat" w:hAnsi="GHEA Grapalat"/>
          <w:spacing w:val="-8"/>
          <w:shd w:val="clear" w:color="auto" w:fill="FFFFFF"/>
          <w:lang w:val="hy-AM"/>
        </w:rPr>
      </w:pPr>
      <w:r w:rsidRPr="00D103C0">
        <w:rPr>
          <w:rFonts w:ascii="GHEA Grapalat" w:hAnsi="GHEA Grapalat" w:cs="Arial"/>
          <w:b/>
          <w:shd w:val="clear" w:color="auto" w:fill="FFFFFF"/>
          <w:lang w:val="hy-AM"/>
        </w:rPr>
        <w:t>ԱՐՏԱԴՐԱԿԱՆ</w:t>
      </w:r>
      <w:r w:rsidRPr="00D103C0">
        <w:rPr>
          <w:rFonts w:ascii="GHEA Grapalat" w:hAnsi="GHEA Grapalat"/>
          <w:b/>
          <w:shd w:val="clear" w:color="auto" w:fill="FFFFFF"/>
          <w:lang w:val="hy-AM"/>
        </w:rPr>
        <w:t xml:space="preserve"> </w:t>
      </w:r>
      <w:r w:rsidRPr="00D103C0">
        <w:rPr>
          <w:rFonts w:ascii="GHEA Grapalat" w:hAnsi="GHEA Grapalat" w:cs="Arial"/>
          <w:b/>
          <w:shd w:val="clear" w:color="auto" w:fill="FFFFFF"/>
          <w:lang w:val="hy-AM"/>
        </w:rPr>
        <w:t>ԿԵՂՏԱՋՐԵՐԻ</w:t>
      </w:r>
      <w:r w:rsidRPr="00D103C0">
        <w:rPr>
          <w:rFonts w:ascii="GHEA Grapalat" w:hAnsi="GHEA Grapalat"/>
          <w:b/>
          <w:shd w:val="clear" w:color="auto" w:fill="FFFFFF"/>
          <w:lang w:val="hy-AM"/>
        </w:rPr>
        <w:t xml:space="preserve"> </w:t>
      </w:r>
      <w:r w:rsidRPr="00D103C0">
        <w:rPr>
          <w:rFonts w:ascii="GHEA Grapalat" w:hAnsi="GHEA Grapalat" w:cs="Arial"/>
          <w:b/>
          <w:shd w:val="clear" w:color="auto" w:fill="FFFFFF"/>
          <w:lang w:val="hy-AM"/>
        </w:rPr>
        <w:t>ՆԱԽՆԱԿԱՆ</w:t>
      </w:r>
      <w:r w:rsidRPr="00D103C0">
        <w:rPr>
          <w:rFonts w:ascii="GHEA Grapalat" w:hAnsi="GHEA Grapalat"/>
          <w:b/>
          <w:shd w:val="clear" w:color="auto" w:fill="FFFFFF"/>
          <w:lang w:val="hy-AM"/>
        </w:rPr>
        <w:t xml:space="preserve"> </w:t>
      </w:r>
      <w:r w:rsidRPr="00D103C0">
        <w:rPr>
          <w:rFonts w:ascii="GHEA Grapalat" w:hAnsi="GHEA Grapalat" w:cs="Arial"/>
          <w:b/>
          <w:shd w:val="clear" w:color="auto" w:fill="FFFFFF"/>
          <w:lang w:val="hy-AM"/>
        </w:rPr>
        <w:t>ՄԱՔՐՄԱՆԸ</w:t>
      </w:r>
      <w:r w:rsidRPr="00D103C0">
        <w:rPr>
          <w:rFonts w:ascii="GHEA Grapalat" w:hAnsi="GHEA Grapalat"/>
          <w:b/>
          <w:shd w:val="clear" w:color="auto" w:fill="FFFFFF"/>
          <w:lang w:val="hy-AM"/>
        </w:rPr>
        <w:t xml:space="preserve"> </w:t>
      </w:r>
      <w:r w:rsidRPr="00D103C0">
        <w:rPr>
          <w:rFonts w:ascii="GHEA Grapalat" w:hAnsi="GHEA Grapalat" w:cs="Arial"/>
          <w:b/>
          <w:shd w:val="clear" w:color="auto" w:fill="FFFFFF"/>
          <w:lang w:val="hy-AM"/>
        </w:rPr>
        <w:t>ՆԵՐԿԱՅԱՑՎՈՂ</w:t>
      </w:r>
    </w:p>
    <w:p w14:paraId="69000FC9" w14:textId="77777777" w:rsidR="001F527E" w:rsidRPr="00D103C0" w:rsidRDefault="001F527E" w:rsidP="001F527E">
      <w:pPr>
        <w:pStyle w:val="ListParagraph"/>
        <w:numPr>
          <w:ilvl w:val="0"/>
          <w:numId w:val="4"/>
        </w:numPr>
        <w:tabs>
          <w:tab w:val="left" w:pos="720"/>
        </w:tabs>
        <w:autoSpaceDE w:val="0"/>
        <w:autoSpaceDN w:val="0"/>
        <w:adjustRightInd w:val="0"/>
        <w:spacing w:line="360" w:lineRule="auto"/>
        <w:ind w:left="0"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103C0">
        <w:rPr>
          <w:rFonts w:ascii="GHEA Grapalat" w:eastAsia="Calibri" w:hAnsi="GHEA Grapalat" w:cs="Sylfaen"/>
          <w:sz w:val="24"/>
          <w:szCs w:val="24"/>
          <w:lang w:val="hy-AM"/>
        </w:rPr>
        <w:t xml:space="preserve">Սույն հավելվածով սահմանվում են արտադրական կեղտաջրերի նախնական մաքրմանը ներկայացվող պահանջներ՝ </w:t>
      </w:r>
      <w:r w:rsidRPr="00D103C0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նախքան կենտրոնացված ջրահեռացման համակարգ դրանց արտանետելը</w:t>
      </w:r>
      <w:r w:rsidRPr="00D103C0">
        <w:rPr>
          <w:rFonts w:ascii="GHEA Grapalat" w:eastAsia="Calibri" w:hAnsi="GHEA Grapalat" w:cs="Sylfaen"/>
          <w:sz w:val="24"/>
          <w:szCs w:val="24"/>
          <w:lang w:val="hy-AM"/>
        </w:rPr>
        <w:t xml:space="preserve">։ </w:t>
      </w:r>
    </w:p>
    <w:p w14:paraId="426A83D6" w14:textId="77777777" w:rsidR="001F527E" w:rsidRPr="00D103C0" w:rsidRDefault="001F527E" w:rsidP="001F527E">
      <w:pPr>
        <w:pStyle w:val="ListParagraph"/>
        <w:numPr>
          <w:ilvl w:val="0"/>
          <w:numId w:val="4"/>
        </w:numPr>
        <w:tabs>
          <w:tab w:val="left" w:pos="720"/>
        </w:tabs>
        <w:autoSpaceDE w:val="0"/>
        <w:autoSpaceDN w:val="0"/>
        <w:adjustRightInd w:val="0"/>
        <w:spacing w:line="360" w:lineRule="auto"/>
        <w:ind w:left="0"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103C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Թույլատրվում է արտադրական կեղտաջրերի արտանետումը կենտրոնացված ջրահեռացման համակարգ, եթե կենտրոնացված ջրահեռացման համակարգն ունի բավարար թողունակություն և տվյալ կեղտաջրի բաղադրակազմը և հատկանիշները համապատասխանում են </w:t>
      </w:r>
      <w:r w:rsidRPr="00D103C0">
        <w:rPr>
          <w:rFonts w:ascii="GHEA Grapalat" w:eastAsia="Calibri" w:hAnsi="GHEA Grapalat" w:cs="Sylfaen"/>
          <w:sz w:val="24"/>
          <w:szCs w:val="24"/>
          <w:lang w:val="hy-AM"/>
        </w:rPr>
        <w:t>Ջրային օրենսգրքի 62.1</w:t>
      </w:r>
      <w:r w:rsidRPr="00D103C0">
        <w:rPr>
          <w:rFonts w:ascii="GHEA Grapalat" w:hAnsi="GHEA Grapalat"/>
          <w:sz w:val="24"/>
          <w:szCs w:val="24"/>
          <w:lang w:val="hy-AM"/>
        </w:rPr>
        <w:t>-ին</w:t>
      </w:r>
      <w:r w:rsidRPr="00D103C0">
        <w:rPr>
          <w:rFonts w:ascii="GHEA Grapalat" w:eastAsia="Calibri" w:hAnsi="GHEA Grapalat" w:cs="Sylfaen"/>
          <w:sz w:val="24"/>
          <w:szCs w:val="24"/>
          <w:lang w:val="hy-AM"/>
        </w:rPr>
        <w:t xml:space="preserve"> հոդվածի 1-ին մասի 2-րդ կետով սահմանված արտադրական կեղտաջրերի ջրահեռացման համակարգ արտանետման պահանջներին</w:t>
      </w:r>
      <w:r w:rsidRPr="00D103C0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0B507F37" w14:textId="77777777" w:rsidR="001F527E" w:rsidRPr="00C25EAA" w:rsidRDefault="001F527E" w:rsidP="001F527E">
      <w:pPr>
        <w:pStyle w:val="ListParagraph"/>
        <w:numPr>
          <w:ilvl w:val="0"/>
          <w:numId w:val="4"/>
        </w:numPr>
        <w:tabs>
          <w:tab w:val="left" w:pos="720"/>
        </w:tabs>
        <w:autoSpaceDE w:val="0"/>
        <w:autoSpaceDN w:val="0"/>
        <w:adjustRightInd w:val="0"/>
        <w:spacing w:line="360" w:lineRule="auto"/>
        <w:ind w:left="0"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C6488B">
        <w:rPr>
          <w:rFonts w:ascii="GHEA Grapalat" w:eastAsia="Calibri" w:hAnsi="GHEA Grapalat" w:cs="Sylfaen"/>
          <w:sz w:val="24"/>
          <w:szCs w:val="24"/>
          <w:lang w:val="hy-AM"/>
        </w:rPr>
        <w:t xml:space="preserve">Արտադրական </w:t>
      </w:r>
      <w:r w:rsidRPr="00C6488B">
        <w:rPr>
          <w:rFonts w:ascii="GHEA Grapalat" w:hAnsi="GHEA Grapalat" w:cs="Franklin Gothic Medium Cond"/>
          <w:bCs/>
          <w:sz w:val="24"/>
          <w:szCs w:val="24"/>
          <w:lang w:val="hy-AM"/>
        </w:rPr>
        <w:t>կազմակերպությունների</w:t>
      </w:r>
      <w:r w:rsidRPr="00C6488B">
        <w:rPr>
          <w:rFonts w:ascii="GHEA Grapalat" w:eastAsia="Calibri" w:hAnsi="GHEA Grapalat" w:cs="Sylfaen"/>
          <w:sz w:val="24"/>
          <w:szCs w:val="24"/>
          <w:lang w:val="hy-AM"/>
        </w:rPr>
        <w:t xml:space="preserve"> կեղտաջրերը կարող են պարունակել տվյալ արտադրությանը բնորոշ աղտոտիչներ, ինչի համար </w:t>
      </w:r>
      <w:r w:rsidRPr="00C25EAA">
        <w:rPr>
          <w:rFonts w:ascii="GHEA Grapalat" w:eastAsia="Calibri" w:hAnsi="GHEA Grapalat" w:cs="Sylfaen"/>
          <w:sz w:val="24"/>
          <w:szCs w:val="24"/>
          <w:lang w:val="hy-AM"/>
        </w:rPr>
        <w:t>դրանց արտահոսքը կենտրոնացված ջրահեռացման համակարգ սահմանափակվում է։</w:t>
      </w:r>
    </w:p>
    <w:p w14:paraId="2A2D059F" w14:textId="77777777" w:rsidR="001F527E" w:rsidRPr="00C25EAA" w:rsidRDefault="001F527E" w:rsidP="001F527E">
      <w:pPr>
        <w:pStyle w:val="ListParagraph"/>
        <w:numPr>
          <w:ilvl w:val="0"/>
          <w:numId w:val="4"/>
        </w:numPr>
        <w:tabs>
          <w:tab w:val="left" w:pos="720"/>
        </w:tabs>
        <w:autoSpaceDE w:val="0"/>
        <w:autoSpaceDN w:val="0"/>
        <w:adjustRightInd w:val="0"/>
        <w:spacing w:line="360" w:lineRule="auto"/>
        <w:ind w:left="0"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C25EAA">
        <w:rPr>
          <w:rFonts w:ascii="GHEA Grapalat" w:eastAsia="Calibri" w:hAnsi="GHEA Grapalat" w:cs="Sylfaen"/>
          <w:sz w:val="24"/>
          <w:szCs w:val="24"/>
          <w:lang w:val="hy-AM"/>
        </w:rPr>
        <w:t>Արտադրական կեղտաջրերի՝ ջրահեռացման համակարգ արտանետման պահանջներ</w:t>
      </w:r>
      <w:r w:rsidRPr="00C25EA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ին</w:t>
      </w:r>
      <w:r w:rsidRPr="00C25EA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25EA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չհամապատասխանելու</w:t>
      </w:r>
      <w:r w:rsidRPr="00C25EA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25EA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դեպքում,</w:t>
      </w:r>
      <w:r w:rsidRPr="00C25EA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25EA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արտադրական</w:t>
      </w:r>
      <w:r w:rsidRPr="00C25EA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25EA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կեղտաջուր</w:t>
      </w:r>
      <w:r w:rsidRPr="00C25EA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25EA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արտանետողները</w:t>
      </w:r>
      <w:r w:rsidRPr="00C25EA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25EA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մինչև</w:t>
      </w:r>
      <w:r w:rsidRPr="00C25EA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25EA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կենտրոնացված</w:t>
      </w:r>
      <w:r w:rsidRPr="00C25EA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25EA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ջրահեռացման</w:t>
      </w:r>
      <w:r w:rsidRPr="00C25EA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համակարգ արտանետելը</w:t>
      </w:r>
      <w:r w:rsidRPr="00C25EA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պետք</w:t>
      </w:r>
      <w:r w:rsidRPr="00C25EA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25EA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է</w:t>
      </w:r>
      <w:r w:rsidRPr="00C25EA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25EA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իրականացնեն</w:t>
      </w:r>
      <w:r w:rsidRPr="00C25EA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25EA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դրանց</w:t>
      </w:r>
      <w:r w:rsidRPr="00C25EA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25EA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նախնական</w:t>
      </w:r>
      <w:r w:rsidRPr="00C25EA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25EA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մաքրում</w:t>
      </w:r>
      <w:r w:rsidRPr="00C25EA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25EA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տեղային</w:t>
      </w:r>
      <w:r w:rsidRPr="00C25EA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25EA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մաքրման</w:t>
      </w:r>
      <w:r w:rsidRPr="00C25EA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25EA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կառուցվածքներում՝ իրենց</w:t>
      </w:r>
      <w:r w:rsidRPr="00C25EAA">
        <w:rPr>
          <w:rFonts w:ascii="GHEA Grapalat" w:hAnsi="GHEA Grapalat"/>
          <w:noProof/>
          <w:sz w:val="24"/>
          <w:szCs w:val="24"/>
          <w:lang w:val="hy-AM"/>
        </w:rPr>
        <w:t xml:space="preserve"> միջոցների հաշվին</w:t>
      </w:r>
      <w:r w:rsidRPr="00C25EA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իսկ համակարգի ոչ բավարար թողունակության դեպքում պետք է բացառել արտանետումը կենտրոնացված ջրահեռացման համակարգ։ </w:t>
      </w:r>
    </w:p>
    <w:p w14:paraId="1C3D77C9" w14:textId="77777777" w:rsidR="001F527E" w:rsidRPr="00CC472F" w:rsidRDefault="001F527E" w:rsidP="001F527E">
      <w:pPr>
        <w:pStyle w:val="ListParagraph"/>
        <w:numPr>
          <w:ilvl w:val="0"/>
          <w:numId w:val="4"/>
        </w:numPr>
        <w:tabs>
          <w:tab w:val="left" w:pos="720"/>
        </w:tabs>
        <w:autoSpaceDE w:val="0"/>
        <w:autoSpaceDN w:val="0"/>
        <w:adjustRightInd w:val="0"/>
        <w:spacing w:line="360" w:lineRule="auto"/>
        <w:ind w:left="0" w:firstLine="27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CC472F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Արտադրական կազմակերպությունների կողմից կեղտաջրերի նախնական մաքրում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ն իրականացվում է</w:t>
      </w:r>
      <w:r w:rsidRPr="00CC472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տեղային </w:t>
      </w:r>
      <w:r w:rsidRPr="00C25EAA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մաքրման կառուցվածքներում, որոնք պետք է նախագծի մաքրման կառուցվածք նախագծող կազմակերպությունը՝</w:t>
      </w:r>
      <w:r w:rsidRPr="00CC472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հաշվի առնելով կենտրոնացված ջրահեռացման համակարգ արտադրական կեղտաջրերի արտանետման պահանջները։</w:t>
      </w:r>
    </w:p>
    <w:p w14:paraId="7D291762" w14:textId="77777777" w:rsidR="001F527E" w:rsidRPr="00D103C0" w:rsidRDefault="001F527E" w:rsidP="001F527E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0" w:firstLine="36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D103C0">
        <w:rPr>
          <w:rFonts w:ascii="GHEA Grapalat" w:eastAsia="Calibri" w:hAnsi="GHEA Grapalat" w:cs="Sylfaen"/>
          <w:sz w:val="24"/>
          <w:szCs w:val="24"/>
          <w:lang w:val="hy-AM"/>
        </w:rPr>
        <w:t xml:space="preserve">Մի քանի արտադրական </w:t>
      </w:r>
      <w:r w:rsidRPr="00D103C0">
        <w:rPr>
          <w:rFonts w:ascii="GHEA Grapalat" w:hAnsi="GHEA Grapalat" w:cs="Franklin Gothic Medium Cond"/>
          <w:bCs/>
          <w:sz w:val="24"/>
          <w:szCs w:val="24"/>
          <w:lang w:val="hy-AM"/>
        </w:rPr>
        <w:t>կազմակերպությունների</w:t>
      </w:r>
      <w:r w:rsidRPr="00D103C0">
        <w:rPr>
          <w:rFonts w:ascii="GHEA Grapalat" w:eastAsia="Calibri" w:hAnsi="GHEA Grapalat" w:cs="Sylfaen"/>
          <w:sz w:val="24"/>
          <w:szCs w:val="24"/>
          <w:lang w:val="hy-AM"/>
        </w:rPr>
        <w:t>ց կեղտաջրերի միախառնումը թույլատրվում է յուրաքանչյուր կազմակերպության հսկիչ դիտահորից հետո։</w:t>
      </w:r>
    </w:p>
    <w:p w14:paraId="2C7301BD" w14:textId="77777777" w:rsidR="001F527E" w:rsidRPr="00D409C5" w:rsidRDefault="001F527E" w:rsidP="001F527E">
      <w:pPr>
        <w:pStyle w:val="ListParagraph"/>
        <w:numPr>
          <w:ilvl w:val="0"/>
          <w:numId w:val="4"/>
        </w:numPr>
        <w:tabs>
          <w:tab w:val="left" w:pos="720"/>
        </w:tabs>
        <w:autoSpaceDE w:val="0"/>
        <w:autoSpaceDN w:val="0"/>
        <w:adjustRightInd w:val="0"/>
        <w:spacing w:line="360" w:lineRule="auto"/>
        <w:ind w:left="0" w:firstLine="36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D409C5">
        <w:rPr>
          <w:rFonts w:ascii="GHEA Grapalat" w:eastAsia="Calibri" w:hAnsi="GHEA Grapalat" w:cs="Sylfaen"/>
          <w:sz w:val="24"/>
          <w:szCs w:val="24"/>
          <w:lang w:val="hy-AM"/>
        </w:rPr>
        <w:t xml:space="preserve">Եթե հարակից տեղաբաշխված արտադրական </w:t>
      </w:r>
      <w:r w:rsidRPr="00D409C5">
        <w:rPr>
          <w:rFonts w:ascii="GHEA Grapalat" w:hAnsi="GHEA Grapalat" w:cs="Franklin Gothic Medium Cond"/>
          <w:bCs/>
          <w:sz w:val="24"/>
          <w:szCs w:val="24"/>
          <w:lang w:val="hy-AM"/>
        </w:rPr>
        <w:t>կազմակերպություններ</w:t>
      </w:r>
      <w:r w:rsidRPr="00D409C5">
        <w:rPr>
          <w:rFonts w:ascii="GHEA Grapalat" w:eastAsia="Calibri" w:hAnsi="GHEA Grapalat" w:cs="Sylfaen"/>
          <w:sz w:val="24"/>
          <w:szCs w:val="24"/>
          <w:lang w:val="hy-AM"/>
        </w:rPr>
        <w:t xml:space="preserve">ը (քաղաքներում կամ արդյունաբերական գոտում կամ բնակավայրերում) </w:t>
      </w:r>
      <w:r w:rsidRPr="00D409C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ունեն կեղտաջրերի համատեղ մաքրում իրականացնելու տեխնիկական հնարավորություն և </w:t>
      </w:r>
      <w:r w:rsidRPr="00C25EAA">
        <w:rPr>
          <w:rFonts w:ascii="GHEA Grapalat" w:hAnsi="GHEA Grapalat"/>
          <w:color w:val="000000" w:themeColor="text1"/>
          <w:sz w:val="24"/>
          <w:szCs w:val="24"/>
          <w:lang w:val="hy-AM"/>
        </w:rPr>
        <w:t>փոխադարձ գրավոր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D409C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համաձայնություն, </w:t>
      </w:r>
      <w:r w:rsidRPr="00D409C5">
        <w:rPr>
          <w:rFonts w:ascii="GHEA Grapalat" w:eastAsia="Calibri" w:hAnsi="GHEA Grapalat" w:cs="Sylfaen"/>
          <w:sz w:val="24"/>
          <w:szCs w:val="24"/>
          <w:lang w:val="hy-AM"/>
        </w:rPr>
        <w:t xml:space="preserve">ապա արտադրական կեղտաջրերի նախնական մաքրումը կարող է իրականացվել մեկ </w:t>
      </w:r>
      <w:r w:rsidRPr="00D409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միասնական մաքրման</w:t>
      </w:r>
      <w:r w:rsidRPr="00D409C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409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կառուցվածքում</w:t>
      </w:r>
      <w:r w:rsidRPr="00D409C5">
        <w:rPr>
          <w:rFonts w:ascii="GHEA Grapalat" w:eastAsia="Calibri" w:hAnsi="GHEA Grapalat" w:cs="Sylfaen"/>
          <w:sz w:val="24"/>
          <w:szCs w:val="24"/>
          <w:lang w:val="hy-AM"/>
        </w:rPr>
        <w:t>, որից հետո դրանք կարող են թափվել կենտրոնացված  ջրահեռացման համակարգ:</w:t>
      </w:r>
    </w:p>
    <w:p w14:paraId="5316824E" w14:textId="77777777" w:rsidR="001F527E" w:rsidRPr="00897C0A" w:rsidRDefault="001F527E" w:rsidP="001F527E">
      <w:pPr>
        <w:pStyle w:val="ListParagraph"/>
        <w:numPr>
          <w:ilvl w:val="0"/>
          <w:numId w:val="4"/>
        </w:numPr>
        <w:tabs>
          <w:tab w:val="left" w:pos="720"/>
        </w:tabs>
        <w:autoSpaceDE w:val="0"/>
        <w:autoSpaceDN w:val="0"/>
        <w:adjustRightInd w:val="0"/>
        <w:spacing w:line="360" w:lineRule="auto"/>
        <w:ind w:left="0" w:firstLine="36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897C0A">
        <w:rPr>
          <w:rFonts w:ascii="GHEA Grapalat" w:hAnsi="GHEA Grapalat" w:cs="Sylfaen"/>
          <w:bCs/>
          <w:sz w:val="24"/>
          <w:szCs w:val="24"/>
          <w:lang w:val="hy-AM"/>
        </w:rPr>
        <w:t>Ռադիոակտիվ արտադրական կեղտաջրերի ջրահեռացումն իրականացվում է համաձայն Հայաստանի Հանրապետության կառավարության 2006 թվականի օգոստոսի 18-ի N 1489-Ն որոշմամբ  հաստատված պահանջների։</w:t>
      </w:r>
    </w:p>
    <w:p w14:paraId="2191D197" w14:textId="77777777" w:rsidR="001F527E" w:rsidRPr="009A42AD" w:rsidRDefault="001F527E" w:rsidP="001F527E">
      <w:pPr>
        <w:pStyle w:val="ListParagraph"/>
        <w:numPr>
          <w:ilvl w:val="0"/>
          <w:numId w:val="4"/>
        </w:numPr>
        <w:tabs>
          <w:tab w:val="left" w:pos="360"/>
        </w:tabs>
        <w:spacing w:line="360" w:lineRule="auto"/>
        <w:ind w:left="0" w:firstLine="36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>Բ</w:t>
      </w:r>
      <w:r w:rsidRPr="009A42AD">
        <w:rPr>
          <w:rFonts w:ascii="GHEA Grapalat" w:eastAsia="Calibri" w:hAnsi="GHEA Grapalat" w:cs="Sylfaen"/>
          <w:sz w:val="24"/>
          <w:szCs w:val="24"/>
          <w:lang w:val="hy-AM"/>
        </w:rPr>
        <w:t xml:space="preserve">արձր կոնցենտրացված արտադրական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կեղտաջրերը, որոնք</w:t>
      </w:r>
      <w:r w:rsidRPr="009A42AD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կարող են</w:t>
      </w:r>
      <w:r w:rsidRPr="009A42AD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առաջացնել </w:t>
      </w:r>
      <w:r w:rsidRPr="009A42AD">
        <w:rPr>
          <w:rFonts w:ascii="GHEA Grapalat" w:eastAsia="Calibri" w:hAnsi="GHEA Grapalat" w:cs="Sylfaen"/>
          <w:sz w:val="24"/>
          <w:szCs w:val="24"/>
          <w:lang w:val="hy-AM"/>
        </w:rPr>
        <w:t xml:space="preserve">քիմիական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ռեակցիաներ</w:t>
      </w:r>
      <w:r w:rsidRPr="009A42AD">
        <w:rPr>
          <w:rFonts w:ascii="GHEA Grapalat" w:eastAsia="Calibri" w:hAnsi="GHEA Grapalat" w:cs="Sylfaen"/>
          <w:sz w:val="24"/>
          <w:szCs w:val="24"/>
          <w:lang w:val="hy-AM"/>
        </w:rPr>
        <w:t>՝ ուղեկցվող թունավոր կամ պայթունավտանգ գազերի արտանետմամբ, էմուլսիաների և մեծ քանակությամբ չլուծված նյութերի առաջացումով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, եթե չեն համապատասխանում </w:t>
      </w:r>
      <w:r w:rsidRPr="009A42AD">
        <w:rPr>
          <w:rFonts w:ascii="GHEA Grapalat" w:eastAsia="Calibri" w:hAnsi="GHEA Grapalat" w:cs="Sylfaen"/>
          <w:sz w:val="24"/>
          <w:szCs w:val="24"/>
          <w:lang w:val="hy-AM"/>
        </w:rPr>
        <w:t xml:space="preserve">ջրահեռացման համակարգ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արտանետման պահանջներին, ապա նախքան</w:t>
      </w:r>
      <w:r w:rsidRPr="009A42AD">
        <w:rPr>
          <w:rFonts w:ascii="GHEA Grapalat" w:eastAsia="Calibri" w:hAnsi="GHEA Grapalat" w:cs="Sylfaen"/>
          <w:sz w:val="24"/>
          <w:szCs w:val="24"/>
          <w:lang w:val="hy-AM"/>
        </w:rPr>
        <w:t xml:space="preserve"> ջրահեռացման համակարգ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արտանետել</w:t>
      </w:r>
      <w:r w:rsidRPr="009A42AD">
        <w:rPr>
          <w:rFonts w:ascii="GHEA Grapalat" w:eastAsia="Calibri" w:hAnsi="GHEA Grapalat" w:cs="Sylfaen"/>
          <w:sz w:val="24"/>
          <w:szCs w:val="24"/>
          <w:lang w:val="hy-AM"/>
        </w:rPr>
        <w:t>ը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դրանք պետք է </w:t>
      </w:r>
      <w:r w:rsidRPr="009A42AD">
        <w:rPr>
          <w:rFonts w:ascii="GHEA Grapalat" w:eastAsia="Calibri" w:hAnsi="GHEA Grapalat" w:cs="Sylfaen"/>
          <w:sz w:val="24"/>
          <w:szCs w:val="24"/>
          <w:lang w:val="hy-AM"/>
        </w:rPr>
        <w:t>հոմոգենաց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վեն </w:t>
      </w:r>
      <w:r w:rsidRPr="009A42AD">
        <w:rPr>
          <w:rFonts w:ascii="GHEA Grapalat" w:eastAsia="Calibri" w:hAnsi="GHEA Grapalat" w:cs="Sylfaen"/>
          <w:sz w:val="24"/>
          <w:szCs w:val="24"/>
          <w:lang w:val="hy-AM"/>
        </w:rPr>
        <w:t>հավասարեցնող/միջինացնող ռեզերվուարներ</w:t>
      </w:r>
      <w:r>
        <w:rPr>
          <w:rFonts w:ascii="GHEA Grapalat" w:eastAsia="Calibri" w:hAnsi="GHEA Grapalat" w:cs="Sylfaen"/>
          <w:sz w:val="24"/>
          <w:szCs w:val="24"/>
          <w:lang w:val="hy-AM"/>
        </w:rPr>
        <w:t>ում։</w:t>
      </w:r>
      <w:r w:rsidRPr="009A42AD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</w:p>
    <w:p w14:paraId="72224CDE" w14:textId="77777777" w:rsidR="001F527E" w:rsidRDefault="001F527E" w:rsidP="001F527E">
      <w:pPr>
        <w:pStyle w:val="ListParagraph"/>
        <w:numPr>
          <w:ilvl w:val="0"/>
          <w:numId w:val="4"/>
        </w:numPr>
        <w:tabs>
          <w:tab w:val="left" w:pos="360"/>
        </w:tabs>
        <w:spacing w:line="360" w:lineRule="auto"/>
        <w:ind w:left="0" w:firstLine="36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897C0A">
        <w:rPr>
          <w:rFonts w:ascii="GHEA Grapalat" w:eastAsia="Calibri" w:hAnsi="GHEA Grapalat" w:cs="Sylfaen"/>
          <w:sz w:val="24"/>
          <w:szCs w:val="24"/>
          <w:lang w:val="hy-AM"/>
        </w:rPr>
        <w:t>Պայթունավտանգ նյութեր պարունակող արտադրական կեղտաջրերի, ինչպես նաև արտադրական կեղտաջրերի քիմիական կամ ֆիզիկաքիմիական մաքրման անհրաժեշտության դեպքում,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C25EAA">
        <w:rPr>
          <w:rFonts w:ascii="GHEA Grapalat" w:eastAsia="Calibri" w:hAnsi="GHEA Grapalat" w:cs="Sylfaen"/>
          <w:sz w:val="24"/>
          <w:szCs w:val="24"/>
          <w:lang w:val="hy-AM"/>
        </w:rPr>
        <w:t>նախնական մաքրման ընթացքում պետք է իրականացվի նաև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897C0A">
        <w:rPr>
          <w:rFonts w:ascii="GHEA Grapalat" w:eastAsia="Calibri" w:hAnsi="GHEA Grapalat" w:cs="Sylfaen"/>
          <w:sz w:val="24"/>
          <w:szCs w:val="24"/>
          <w:lang w:val="hy-AM"/>
        </w:rPr>
        <w:t>մեխանիկական մաքրում:</w:t>
      </w:r>
    </w:p>
    <w:p w14:paraId="28EBD7A3" w14:textId="77777777" w:rsidR="001F527E" w:rsidRPr="00CD7954" w:rsidRDefault="001F527E" w:rsidP="001F527E">
      <w:pPr>
        <w:pStyle w:val="ListParagraph"/>
        <w:numPr>
          <w:ilvl w:val="0"/>
          <w:numId w:val="4"/>
        </w:numPr>
        <w:tabs>
          <w:tab w:val="left" w:pos="360"/>
        </w:tabs>
        <w:spacing w:line="360" w:lineRule="auto"/>
        <w:ind w:left="0" w:firstLine="36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CD7954"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 xml:space="preserve">Եթե արտադրական կեղտաջրերը պարունակում են միայն հանքային նյութեր, ապա դրանք կենտրոնացված ջրահեռացման համակարգ արտանետելը նպատակհարմար չէ, քանի որ տեղային (լոկալ) մաքրումից հետո այդ ջուրը կարող է օգտագործվել արտադրության մեջ։ </w:t>
      </w:r>
    </w:p>
    <w:p w14:paraId="7ABC4CC5" w14:textId="77777777" w:rsidR="001F527E" w:rsidRPr="00897C0A" w:rsidRDefault="001F527E" w:rsidP="001F527E">
      <w:pPr>
        <w:pStyle w:val="ListParagraph"/>
        <w:numPr>
          <w:ilvl w:val="0"/>
          <w:numId w:val="4"/>
        </w:numPr>
        <w:tabs>
          <w:tab w:val="left" w:pos="720"/>
        </w:tabs>
        <w:autoSpaceDE w:val="0"/>
        <w:autoSpaceDN w:val="0"/>
        <w:adjustRightInd w:val="0"/>
        <w:spacing w:line="360" w:lineRule="auto"/>
        <w:ind w:left="0" w:firstLine="36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897C0A">
        <w:rPr>
          <w:rFonts w:ascii="GHEA Grapalat" w:eastAsia="Calibri" w:hAnsi="GHEA Grapalat" w:cs="Sylfaen"/>
          <w:sz w:val="24"/>
          <w:szCs w:val="24"/>
          <w:lang w:val="hy-AM"/>
        </w:rPr>
        <w:t xml:space="preserve">Ջրօգտագործողների կողմից կոյուղու կոլեկտոր թափվող կեղտաջրերում պարունակվող վնասակար նյութերի թույլատրելի սահմանային արտահոսքի անհատական չափաքանակները </w:t>
      </w:r>
      <w:r w:rsidRPr="00C25EAA">
        <w:rPr>
          <w:rFonts w:ascii="GHEA Grapalat" w:eastAsia="Calibri" w:hAnsi="GHEA Grapalat" w:cs="Sylfaen"/>
          <w:sz w:val="24"/>
          <w:szCs w:val="24"/>
          <w:lang w:val="hy-AM"/>
        </w:rPr>
        <w:t>հաշվարկվում են</w:t>
      </w:r>
      <w:r w:rsidRPr="00CC472F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897C0A">
        <w:rPr>
          <w:rFonts w:ascii="GHEA Grapalat" w:eastAsia="Calibri" w:hAnsi="GHEA Grapalat" w:cs="Sylfaen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շրջակա միջավայրի</w:t>
      </w:r>
      <w:r w:rsidRPr="00897C0A">
        <w:rPr>
          <w:rFonts w:ascii="GHEA Grapalat" w:eastAsia="Calibri" w:hAnsi="GHEA Grapalat" w:cs="Sylfaen"/>
          <w:sz w:val="24"/>
          <w:szCs w:val="24"/>
          <w:lang w:val="hy-AM"/>
        </w:rPr>
        <w:t xml:space="preserve"> նախարարի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հրամանով</w:t>
      </w:r>
      <w:r w:rsidRPr="00897C0A">
        <w:rPr>
          <w:rFonts w:ascii="GHEA Grapalat" w:eastAsia="Calibri" w:hAnsi="GHEA Grapalat" w:cs="Sylfaen"/>
          <w:sz w:val="24"/>
          <w:szCs w:val="24"/>
          <w:lang w:val="hy-AM"/>
        </w:rPr>
        <w:t>։</w:t>
      </w:r>
    </w:p>
    <w:p w14:paraId="24DA297D" w14:textId="77777777" w:rsidR="001F527E" w:rsidRPr="00C25EAA" w:rsidRDefault="001F527E" w:rsidP="001F527E">
      <w:pPr>
        <w:pStyle w:val="ListParagraph"/>
        <w:numPr>
          <w:ilvl w:val="0"/>
          <w:numId w:val="4"/>
        </w:numPr>
        <w:tabs>
          <w:tab w:val="left" w:pos="720"/>
        </w:tabs>
        <w:autoSpaceDE w:val="0"/>
        <w:autoSpaceDN w:val="0"/>
        <w:adjustRightInd w:val="0"/>
        <w:spacing w:line="360" w:lineRule="auto"/>
        <w:ind w:left="0" w:firstLine="36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C25EAA">
        <w:rPr>
          <w:rFonts w:ascii="GHEA Grapalat" w:eastAsia="Calibri" w:hAnsi="GHEA Grapalat" w:cs="Sylfaen"/>
          <w:sz w:val="24"/>
          <w:szCs w:val="24"/>
          <w:lang w:val="hy-AM"/>
        </w:rPr>
        <w:t>Նախնական մաքրումից հետո արտադրական կեղտաջրերի արտանետումը կենտրոնացված ջրահեռացման համակարգ իրականացվում է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C25EAA">
        <w:rPr>
          <w:rFonts w:ascii="GHEA Grapalat" w:eastAsia="Calibri" w:hAnsi="GHEA Grapalat" w:cs="Sylfaen"/>
          <w:sz w:val="24"/>
          <w:szCs w:val="24"/>
          <w:lang w:val="hy-AM"/>
        </w:rPr>
        <w:t xml:space="preserve">Հայաստանի Հանրապետության կառավարության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սահմանած</w:t>
      </w:r>
      <w:r w:rsidRPr="00C25EAA">
        <w:rPr>
          <w:rFonts w:ascii="GHEA Grapalat" w:eastAsia="Calibri" w:hAnsi="GHEA Grapalat" w:cs="Sylfaen"/>
          <w:sz w:val="24"/>
          <w:szCs w:val="24"/>
          <w:lang w:val="hy-AM"/>
        </w:rPr>
        <w:t xml:space="preserve"> ջրահեռացման համակարգերի օգտագործման կանոններ</w:t>
      </w:r>
      <w:r>
        <w:rPr>
          <w:rFonts w:ascii="GHEA Grapalat" w:eastAsia="Calibri" w:hAnsi="GHEA Grapalat" w:cs="Sylfaen"/>
          <w:sz w:val="24"/>
          <w:szCs w:val="24"/>
          <w:lang w:val="hy-AM"/>
        </w:rPr>
        <w:t>ով</w:t>
      </w:r>
      <w:r w:rsidRPr="00C25EAA">
        <w:rPr>
          <w:rFonts w:ascii="GHEA Grapalat" w:eastAsia="Calibri" w:hAnsi="GHEA Grapalat" w:cs="Sylfaen"/>
          <w:sz w:val="24"/>
          <w:szCs w:val="24"/>
          <w:lang w:val="hy-AM"/>
        </w:rPr>
        <w:t>։</w:t>
      </w:r>
    </w:p>
    <w:p w14:paraId="22355112" w14:textId="1FBBE316" w:rsidR="00205651" w:rsidRPr="001F527E" w:rsidRDefault="00205651" w:rsidP="001F527E">
      <w:pPr>
        <w:rPr>
          <w:rFonts w:eastAsia="Calibri"/>
          <w:lang w:val="hy-AM"/>
        </w:rPr>
      </w:pPr>
    </w:p>
    <w:sectPr w:rsidR="00205651" w:rsidRPr="001F527E" w:rsidSect="00F5469B">
      <w:pgSz w:w="11906" w:h="16838"/>
      <w:pgMar w:top="1134" w:right="1133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DF986A" w14:textId="77777777" w:rsidR="00726F44" w:rsidRDefault="00726F44" w:rsidP="00CE0603">
      <w:r>
        <w:separator/>
      </w:r>
    </w:p>
  </w:endnote>
  <w:endnote w:type="continuationSeparator" w:id="0">
    <w:p w14:paraId="36C52323" w14:textId="77777777" w:rsidR="00726F44" w:rsidRDefault="00726F44" w:rsidP="00CE0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Grapala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9EC1F9" w14:textId="77777777" w:rsidR="00726F44" w:rsidRDefault="00726F44" w:rsidP="00CE0603">
      <w:r>
        <w:separator/>
      </w:r>
    </w:p>
  </w:footnote>
  <w:footnote w:type="continuationSeparator" w:id="0">
    <w:p w14:paraId="2808F0C4" w14:textId="77777777" w:rsidR="00726F44" w:rsidRDefault="00726F44" w:rsidP="00CE06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0680C"/>
    <w:multiLevelType w:val="hybridMultilevel"/>
    <w:tmpl w:val="E19A570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FC5D14"/>
    <w:multiLevelType w:val="hybridMultilevel"/>
    <w:tmpl w:val="839A1490"/>
    <w:lvl w:ilvl="0" w:tplc="3A9AB8B0">
      <w:start w:val="1"/>
      <w:numFmt w:val="decimal"/>
      <w:lvlText w:val="%1."/>
      <w:lvlJc w:val="left"/>
      <w:pPr>
        <w:ind w:left="1335" w:hanging="795"/>
      </w:pPr>
      <w:rPr>
        <w:rFonts w:cstheme="minorBid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14524802"/>
    <w:multiLevelType w:val="hybridMultilevel"/>
    <w:tmpl w:val="654ED998"/>
    <w:lvl w:ilvl="0" w:tplc="55D2EF34">
      <w:numFmt w:val="bullet"/>
      <w:lvlText w:val="·"/>
      <w:lvlJc w:val="left"/>
      <w:pPr>
        <w:ind w:left="720" w:hanging="360"/>
      </w:pPr>
      <w:rPr>
        <w:rFonts w:ascii="GHEA Grapalat" w:eastAsiaTheme="minorHAnsi" w:hAnsi="GHEA Grapalat" w:cs="GHEA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4A54D8"/>
    <w:multiLevelType w:val="hybridMultilevel"/>
    <w:tmpl w:val="6F6CDE2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216DC7"/>
    <w:multiLevelType w:val="hybridMultilevel"/>
    <w:tmpl w:val="E470542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55456F"/>
    <w:multiLevelType w:val="hybridMultilevel"/>
    <w:tmpl w:val="E9FAE0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0A1585"/>
    <w:multiLevelType w:val="hybridMultilevel"/>
    <w:tmpl w:val="8416BAD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D82C29"/>
    <w:multiLevelType w:val="hybridMultilevel"/>
    <w:tmpl w:val="A82E8D4E"/>
    <w:lvl w:ilvl="0" w:tplc="C5F2840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253126"/>
    <w:multiLevelType w:val="hybridMultilevel"/>
    <w:tmpl w:val="7FE60B00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55F5D"/>
    <w:multiLevelType w:val="hybridMultilevel"/>
    <w:tmpl w:val="03D2090E"/>
    <w:lvl w:ilvl="0" w:tplc="0409000F">
      <w:start w:val="5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6"/>
  </w:num>
  <w:num w:numId="8">
    <w:abstractNumId w:val="7"/>
  </w:num>
  <w:num w:numId="9">
    <w:abstractNumId w:val="9"/>
  </w:num>
  <w:num w:numId="10">
    <w:abstractNumId w:val="3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E9D"/>
    <w:rsid w:val="000074C6"/>
    <w:rsid w:val="00014B86"/>
    <w:rsid w:val="00015343"/>
    <w:rsid w:val="00017865"/>
    <w:rsid w:val="000263B4"/>
    <w:rsid w:val="00033006"/>
    <w:rsid w:val="000405DC"/>
    <w:rsid w:val="00042B3E"/>
    <w:rsid w:val="000471CF"/>
    <w:rsid w:val="00052A18"/>
    <w:rsid w:val="00056C61"/>
    <w:rsid w:val="00062EAE"/>
    <w:rsid w:val="00063786"/>
    <w:rsid w:val="00076E9B"/>
    <w:rsid w:val="00086056"/>
    <w:rsid w:val="00095470"/>
    <w:rsid w:val="000A62E2"/>
    <w:rsid w:val="000B5B32"/>
    <w:rsid w:val="000B70BF"/>
    <w:rsid w:val="000B752E"/>
    <w:rsid w:val="000C0974"/>
    <w:rsid w:val="000C1F43"/>
    <w:rsid w:val="000C4B10"/>
    <w:rsid w:val="000F015C"/>
    <w:rsid w:val="0010133D"/>
    <w:rsid w:val="0010282E"/>
    <w:rsid w:val="00103CCD"/>
    <w:rsid w:val="00113568"/>
    <w:rsid w:val="00133A8F"/>
    <w:rsid w:val="00140C61"/>
    <w:rsid w:val="00140FF6"/>
    <w:rsid w:val="00141090"/>
    <w:rsid w:val="00141DF7"/>
    <w:rsid w:val="00150B12"/>
    <w:rsid w:val="00171A8E"/>
    <w:rsid w:val="00174269"/>
    <w:rsid w:val="001841C5"/>
    <w:rsid w:val="00187E82"/>
    <w:rsid w:val="00194766"/>
    <w:rsid w:val="001B2EAA"/>
    <w:rsid w:val="001B4AF4"/>
    <w:rsid w:val="001B4C3E"/>
    <w:rsid w:val="001B4DE6"/>
    <w:rsid w:val="001C1F1A"/>
    <w:rsid w:val="001C324A"/>
    <w:rsid w:val="001C378A"/>
    <w:rsid w:val="001D0770"/>
    <w:rsid w:val="001D39C6"/>
    <w:rsid w:val="001D70A9"/>
    <w:rsid w:val="001D7774"/>
    <w:rsid w:val="001F527E"/>
    <w:rsid w:val="001F7909"/>
    <w:rsid w:val="002045EE"/>
    <w:rsid w:val="00205651"/>
    <w:rsid w:val="00210201"/>
    <w:rsid w:val="00213001"/>
    <w:rsid w:val="002216A3"/>
    <w:rsid w:val="002368BE"/>
    <w:rsid w:val="00241036"/>
    <w:rsid w:val="00241B30"/>
    <w:rsid w:val="00241D4D"/>
    <w:rsid w:val="002522D5"/>
    <w:rsid w:val="00252EA4"/>
    <w:rsid w:val="002534E4"/>
    <w:rsid w:val="00261A0D"/>
    <w:rsid w:val="0027460F"/>
    <w:rsid w:val="00277C6A"/>
    <w:rsid w:val="00281D9E"/>
    <w:rsid w:val="002974F6"/>
    <w:rsid w:val="002A41D7"/>
    <w:rsid w:val="002A6506"/>
    <w:rsid w:val="002B00CA"/>
    <w:rsid w:val="002B525E"/>
    <w:rsid w:val="002B6285"/>
    <w:rsid w:val="002C2D3A"/>
    <w:rsid w:val="002E2794"/>
    <w:rsid w:val="002E5B25"/>
    <w:rsid w:val="002F263A"/>
    <w:rsid w:val="002F5611"/>
    <w:rsid w:val="00302289"/>
    <w:rsid w:val="00305C11"/>
    <w:rsid w:val="00313623"/>
    <w:rsid w:val="00316F00"/>
    <w:rsid w:val="003171D3"/>
    <w:rsid w:val="00317B98"/>
    <w:rsid w:val="003203A9"/>
    <w:rsid w:val="00330026"/>
    <w:rsid w:val="00335B93"/>
    <w:rsid w:val="003400E5"/>
    <w:rsid w:val="00350393"/>
    <w:rsid w:val="00355F88"/>
    <w:rsid w:val="00362DC2"/>
    <w:rsid w:val="00371D78"/>
    <w:rsid w:val="00374CAB"/>
    <w:rsid w:val="00380855"/>
    <w:rsid w:val="00382BC0"/>
    <w:rsid w:val="003962EF"/>
    <w:rsid w:val="00396676"/>
    <w:rsid w:val="003A0F4D"/>
    <w:rsid w:val="003A2424"/>
    <w:rsid w:val="003A4558"/>
    <w:rsid w:val="003B52BD"/>
    <w:rsid w:val="003C0957"/>
    <w:rsid w:val="003C6540"/>
    <w:rsid w:val="003C73F2"/>
    <w:rsid w:val="003D090C"/>
    <w:rsid w:val="003E40E3"/>
    <w:rsid w:val="003E6474"/>
    <w:rsid w:val="003F112F"/>
    <w:rsid w:val="003F11A1"/>
    <w:rsid w:val="003F2B72"/>
    <w:rsid w:val="00406AEC"/>
    <w:rsid w:val="004071FF"/>
    <w:rsid w:val="00407F70"/>
    <w:rsid w:val="004207D4"/>
    <w:rsid w:val="00425F4B"/>
    <w:rsid w:val="004502E7"/>
    <w:rsid w:val="00464545"/>
    <w:rsid w:val="0047373E"/>
    <w:rsid w:val="00487885"/>
    <w:rsid w:val="00492D1F"/>
    <w:rsid w:val="00495056"/>
    <w:rsid w:val="004A2FE1"/>
    <w:rsid w:val="004B2AC3"/>
    <w:rsid w:val="004B2F6B"/>
    <w:rsid w:val="004B41DB"/>
    <w:rsid w:val="004C18D2"/>
    <w:rsid w:val="004C5661"/>
    <w:rsid w:val="004F214F"/>
    <w:rsid w:val="004F3C89"/>
    <w:rsid w:val="00506DA9"/>
    <w:rsid w:val="00516FC1"/>
    <w:rsid w:val="005258DD"/>
    <w:rsid w:val="0052636E"/>
    <w:rsid w:val="005315E2"/>
    <w:rsid w:val="0053617B"/>
    <w:rsid w:val="005401F9"/>
    <w:rsid w:val="00551348"/>
    <w:rsid w:val="00562330"/>
    <w:rsid w:val="00570FAF"/>
    <w:rsid w:val="00571416"/>
    <w:rsid w:val="005738A7"/>
    <w:rsid w:val="00580243"/>
    <w:rsid w:val="005822BB"/>
    <w:rsid w:val="0058340C"/>
    <w:rsid w:val="00592532"/>
    <w:rsid w:val="005A28C1"/>
    <w:rsid w:val="005B5494"/>
    <w:rsid w:val="005B655E"/>
    <w:rsid w:val="005C3DC3"/>
    <w:rsid w:val="005C7ECC"/>
    <w:rsid w:val="005E11B0"/>
    <w:rsid w:val="005E6305"/>
    <w:rsid w:val="005F0FEA"/>
    <w:rsid w:val="005F286B"/>
    <w:rsid w:val="006032FE"/>
    <w:rsid w:val="00603861"/>
    <w:rsid w:val="00603F72"/>
    <w:rsid w:val="00605C49"/>
    <w:rsid w:val="006104E9"/>
    <w:rsid w:val="006120F1"/>
    <w:rsid w:val="00622862"/>
    <w:rsid w:val="0062628E"/>
    <w:rsid w:val="00626B1E"/>
    <w:rsid w:val="00640087"/>
    <w:rsid w:val="006412DA"/>
    <w:rsid w:val="00647CF7"/>
    <w:rsid w:val="00651314"/>
    <w:rsid w:val="00655A42"/>
    <w:rsid w:val="00655A5A"/>
    <w:rsid w:val="0066245A"/>
    <w:rsid w:val="00667FF5"/>
    <w:rsid w:val="00671FBC"/>
    <w:rsid w:val="0068520D"/>
    <w:rsid w:val="00691C3A"/>
    <w:rsid w:val="00691F25"/>
    <w:rsid w:val="0069400C"/>
    <w:rsid w:val="00694E8D"/>
    <w:rsid w:val="0069639D"/>
    <w:rsid w:val="00697BA1"/>
    <w:rsid w:val="006A2534"/>
    <w:rsid w:val="006B2B37"/>
    <w:rsid w:val="006B2DA0"/>
    <w:rsid w:val="006B6221"/>
    <w:rsid w:val="006B6590"/>
    <w:rsid w:val="006B78E5"/>
    <w:rsid w:val="006C43B9"/>
    <w:rsid w:val="006C6756"/>
    <w:rsid w:val="006D0228"/>
    <w:rsid w:val="006D550C"/>
    <w:rsid w:val="006D6FFE"/>
    <w:rsid w:val="006E5A84"/>
    <w:rsid w:val="006E70AB"/>
    <w:rsid w:val="006F4EF5"/>
    <w:rsid w:val="00702290"/>
    <w:rsid w:val="00704AD5"/>
    <w:rsid w:val="00713A88"/>
    <w:rsid w:val="00721831"/>
    <w:rsid w:val="00726F44"/>
    <w:rsid w:val="007278A6"/>
    <w:rsid w:val="00756E32"/>
    <w:rsid w:val="007625EA"/>
    <w:rsid w:val="00766624"/>
    <w:rsid w:val="00770070"/>
    <w:rsid w:val="00775C56"/>
    <w:rsid w:val="00785442"/>
    <w:rsid w:val="007854BB"/>
    <w:rsid w:val="00794362"/>
    <w:rsid w:val="007949CE"/>
    <w:rsid w:val="007961C1"/>
    <w:rsid w:val="00796CC2"/>
    <w:rsid w:val="007A1702"/>
    <w:rsid w:val="007A17DC"/>
    <w:rsid w:val="007A1F39"/>
    <w:rsid w:val="007A4516"/>
    <w:rsid w:val="007B3B8B"/>
    <w:rsid w:val="007C0C98"/>
    <w:rsid w:val="007C2B6A"/>
    <w:rsid w:val="007E6828"/>
    <w:rsid w:val="007F261F"/>
    <w:rsid w:val="0080446F"/>
    <w:rsid w:val="0080789D"/>
    <w:rsid w:val="00812540"/>
    <w:rsid w:val="00814C17"/>
    <w:rsid w:val="00823C15"/>
    <w:rsid w:val="008242FF"/>
    <w:rsid w:val="00831276"/>
    <w:rsid w:val="00834CC8"/>
    <w:rsid w:val="00835404"/>
    <w:rsid w:val="0084214F"/>
    <w:rsid w:val="008428CE"/>
    <w:rsid w:val="00847EF0"/>
    <w:rsid w:val="00852EE0"/>
    <w:rsid w:val="00870751"/>
    <w:rsid w:val="00873272"/>
    <w:rsid w:val="00883F80"/>
    <w:rsid w:val="0088742A"/>
    <w:rsid w:val="00893873"/>
    <w:rsid w:val="00897C0A"/>
    <w:rsid w:val="008A6816"/>
    <w:rsid w:val="008A7553"/>
    <w:rsid w:val="008A7875"/>
    <w:rsid w:val="008B2F49"/>
    <w:rsid w:val="008C1795"/>
    <w:rsid w:val="008C3093"/>
    <w:rsid w:val="008C36D4"/>
    <w:rsid w:val="008D1A8A"/>
    <w:rsid w:val="008F0556"/>
    <w:rsid w:val="008F31D5"/>
    <w:rsid w:val="008F4F67"/>
    <w:rsid w:val="008F717E"/>
    <w:rsid w:val="00905991"/>
    <w:rsid w:val="00912F9D"/>
    <w:rsid w:val="00917521"/>
    <w:rsid w:val="00922C48"/>
    <w:rsid w:val="00925374"/>
    <w:rsid w:val="00931EC5"/>
    <w:rsid w:val="0093319C"/>
    <w:rsid w:val="009350B7"/>
    <w:rsid w:val="009379F5"/>
    <w:rsid w:val="00945901"/>
    <w:rsid w:val="009472C5"/>
    <w:rsid w:val="00953830"/>
    <w:rsid w:val="00955F2F"/>
    <w:rsid w:val="00961857"/>
    <w:rsid w:val="009650EF"/>
    <w:rsid w:val="00972C1A"/>
    <w:rsid w:val="0097698A"/>
    <w:rsid w:val="00976D02"/>
    <w:rsid w:val="00980B56"/>
    <w:rsid w:val="00991870"/>
    <w:rsid w:val="00994496"/>
    <w:rsid w:val="009947E9"/>
    <w:rsid w:val="0099650B"/>
    <w:rsid w:val="009B4BC6"/>
    <w:rsid w:val="009C271B"/>
    <w:rsid w:val="009E445C"/>
    <w:rsid w:val="009E6CB7"/>
    <w:rsid w:val="009E7ED9"/>
    <w:rsid w:val="009F0525"/>
    <w:rsid w:val="009F64EA"/>
    <w:rsid w:val="00A02D57"/>
    <w:rsid w:val="00A04991"/>
    <w:rsid w:val="00A06146"/>
    <w:rsid w:val="00A0653B"/>
    <w:rsid w:val="00A17611"/>
    <w:rsid w:val="00A2186C"/>
    <w:rsid w:val="00A40B2C"/>
    <w:rsid w:val="00A4237C"/>
    <w:rsid w:val="00A45319"/>
    <w:rsid w:val="00A45797"/>
    <w:rsid w:val="00A676CA"/>
    <w:rsid w:val="00A6792D"/>
    <w:rsid w:val="00A7578A"/>
    <w:rsid w:val="00A77B13"/>
    <w:rsid w:val="00A8270B"/>
    <w:rsid w:val="00A87717"/>
    <w:rsid w:val="00A87E4A"/>
    <w:rsid w:val="00A9207A"/>
    <w:rsid w:val="00A93B32"/>
    <w:rsid w:val="00A970DB"/>
    <w:rsid w:val="00AA177F"/>
    <w:rsid w:val="00AA23AF"/>
    <w:rsid w:val="00AB1D21"/>
    <w:rsid w:val="00AB2F61"/>
    <w:rsid w:val="00AB5573"/>
    <w:rsid w:val="00AC1D79"/>
    <w:rsid w:val="00AC6677"/>
    <w:rsid w:val="00AE1B73"/>
    <w:rsid w:val="00AE3328"/>
    <w:rsid w:val="00AE4301"/>
    <w:rsid w:val="00AE54D8"/>
    <w:rsid w:val="00AF5EF7"/>
    <w:rsid w:val="00B12DFD"/>
    <w:rsid w:val="00B22D4E"/>
    <w:rsid w:val="00B23F89"/>
    <w:rsid w:val="00B40B85"/>
    <w:rsid w:val="00B60196"/>
    <w:rsid w:val="00B66B7B"/>
    <w:rsid w:val="00B71F62"/>
    <w:rsid w:val="00B76082"/>
    <w:rsid w:val="00B807A2"/>
    <w:rsid w:val="00B8213D"/>
    <w:rsid w:val="00B915B7"/>
    <w:rsid w:val="00B94753"/>
    <w:rsid w:val="00BA1C51"/>
    <w:rsid w:val="00BA74AA"/>
    <w:rsid w:val="00BB357B"/>
    <w:rsid w:val="00BB5016"/>
    <w:rsid w:val="00BC1D5E"/>
    <w:rsid w:val="00BC2FE8"/>
    <w:rsid w:val="00BC441B"/>
    <w:rsid w:val="00BD001F"/>
    <w:rsid w:val="00BD2495"/>
    <w:rsid w:val="00BD5C9F"/>
    <w:rsid w:val="00BD7AC8"/>
    <w:rsid w:val="00BD7C48"/>
    <w:rsid w:val="00BE42FE"/>
    <w:rsid w:val="00BE4902"/>
    <w:rsid w:val="00C0349C"/>
    <w:rsid w:val="00C219C2"/>
    <w:rsid w:val="00C268DF"/>
    <w:rsid w:val="00C27D31"/>
    <w:rsid w:val="00C30D00"/>
    <w:rsid w:val="00C31397"/>
    <w:rsid w:val="00C43F61"/>
    <w:rsid w:val="00C4553A"/>
    <w:rsid w:val="00C4743F"/>
    <w:rsid w:val="00C6488B"/>
    <w:rsid w:val="00C67F38"/>
    <w:rsid w:val="00C7145B"/>
    <w:rsid w:val="00C7587F"/>
    <w:rsid w:val="00C82366"/>
    <w:rsid w:val="00C8732D"/>
    <w:rsid w:val="00C87ACB"/>
    <w:rsid w:val="00CA7765"/>
    <w:rsid w:val="00CA77D1"/>
    <w:rsid w:val="00CB1261"/>
    <w:rsid w:val="00CC6E6A"/>
    <w:rsid w:val="00CD4C0A"/>
    <w:rsid w:val="00CD51A7"/>
    <w:rsid w:val="00CD7954"/>
    <w:rsid w:val="00CE0603"/>
    <w:rsid w:val="00CE4828"/>
    <w:rsid w:val="00CE7CA2"/>
    <w:rsid w:val="00CF1F07"/>
    <w:rsid w:val="00CF37C0"/>
    <w:rsid w:val="00CF3F15"/>
    <w:rsid w:val="00CF4989"/>
    <w:rsid w:val="00D02652"/>
    <w:rsid w:val="00D04302"/>
    <w:rsid w:val="00D103C0"/>
    <w:rsid w:val="00D15D1B"/>
    <w:rsid w:val="00D15E9D"/>
    <w:rsid w:val="00D16322"/>
    <w:rsid w:val="00D168D6"/>
    <w:rsid w:val="00D17BC8"/>
    <w:rsid w:val="00D22CFD"/>
    <w:rsid w:val="00D3160D"/>
    <w:rsid w:val="00D3261A"/>
    <w:rsid w:val="00D32757"/>
    <w:rsid w:val="00D34840"/>
    <w:rsid w:val="00D3543D"/>
    <w:rsid w:val="00D35FC2"/>
    <w:rsid w:val="00D409C5"/>
    <w:rsid w:val="00D42087"/>
    <w:rsid w:val="00D44EF8"/>
    <w:rsid w:val="00D45663"/>
    <w:rsid w:val="00D53CAA"/>
    <w:rsid w:val="00D56C03"/>
    <w:rsid w:val="00D57C03"/>
    <w:rsid w:val="00D601C0"/>
    <w:rsid w:val="00D70774"/>
    <w:rsid w:val="00D73AF2"/>
    <w:rsid w:val="00D75A47"/>
    <w:rsid w:val="00D83D52"/>
    <w:rsid w:val="00D91DE3"/>
    <w:rsid w:val="00DB09F9"/>
    <w:rsid w:val="00DB100E"/>
    <w:rsid w:val="00DC03C1"/>
    <w:rsid w:val="00DC4445"/>
    <w:rsid w:val="00E10CC4"/>
    <w:rsid w:val="00E178ED"/>
    <w:rsid w:val="00E22B2C"/>
    <w:rsid w:val="00E27DA3"/>
    <w:rsid w:val="00E356E9"/>
    <w:rsid w:val="00E4128E"/>
    <w:rsid w:val="00E42125"/>
    <w:rsid w:val="00E42F58"/>
    <w:rsid w:val="00E43744"/>
    <w:rsid w:val="00E6115E"/>
    <w:rsid w:val="00E62394"/>
    <w:rsid w:val="00E95731"/>
    <w:rsid w:val="00EA4EBA"/>
    <w:rsid w:val="00EA51E1"/>
    <w:rsid w:val="00EA59DF"/>
    <w:rsid w:val="00EA676E"/>
    <w:rsid w:val="00EB6D97"/>
    <w:rsid w:val="00EC2F9A"/>
    <w:rsid w:val="00EE16F7"/>
    <w:rsid w:val="00EE183D"/>
    <w:rsid w:val="00EE220F"/>
    <w:rsid w:val="00EE378A"/>
    <w:rsid w:val="00EE4070"/>
    <w:rsid w:val="00EE5AE3"/>
    <w:rsid w:val="00EF2056"/>
    <w:rsid w:val="00EF230E"/>
    <w:rsid w:val="00EF55AF"/>
    <w:rsid w:val="00EF717C"/>
    <w:rsid w:val="00F00E2A"/>
    <w:rsid w:val="00F04436"/>
    <w:rsid w:val="00F05102"/>
    <w:rsid w:val="00F107AB"/>
    <w:rsid w:val="00F110AA"/>
    <w:rsid w:val="00F11B65"/>
    <w:rsid w:val="00F12C76"/>
    <w:rsid w:val="00F43ABE"/>
    <w:rsid w:val="00F60D18"/>
    <w:rsid w:val="00F64749"/>
    <w:rsid w:val="00F7272E"/>
    <w:rsid w:val="00F75D16"/>
    <w:rsid w:val="00F821D5"/>
    <w:rsid w:val="00F83A67"/>
    <w:rsid w:val="00F84607"/>
    <w:rsid w:val="00F86976"/>
    <w:rsid w:val="00F92300"/>
    <w:rsid w:val="00F94910"/>
    <w:rsid w:val="00FA2674"/>
    <w:rsid w:val="00FA2D56"/>
    <w:rsid w:val="00FB5BFB"/>
    <w:rsid w:val="00FC0157"/>
    <w:rsid w:val="00FC2B05"/>
    <w:rsid w:val="00FC43BD"/>
    <w:rsid w:val="00FC4ADE"/>
    <w:rsid w:val="00FC6D97"/>
    <w:rsid w:val="00FD1B7C"/>
    <w:rsid w:val="00FD41B1"/>
    <w:rsid w:val="00FE26F0"/>
    <w:rsid w:val="00FE685B"/>
    <w:rsid w:val="00FE6A0C"/>
    <w:rsid w:val="00FE7FB6"/>
    <w:rsid w:val="00FF2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BFE7B5"/>
  <w15:docId w15:val="{35137C72-AA17-421C-A75D-1B0C2403B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145B"/>
    <w:pPr>
      <w:spacing w:after="0" w:line="240" w:lineRule="auto"/>
    </w:pPr>
    <w:rPr>
      <w:rFonts w:ascii="Arial Armenian" w:eastAsia="Times New Roman" w:hAnsi="Arial Armenian" w:cs="Times New Roman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955F2F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qFormat/>
    <w:rsid w:val="00955F2F"/>
    <w:pPr>
      <w:suppressAutoHyphens/>
      <w:spacing w:before="280" w:after="280"/>
    </w:pPr>
    <w:rPr>
      <w:rFonts w:ascii="Times New Roman" w:hAnsi="Times New Roman"/>
      <w:sz w:val="24"/>
      <w:szCs w:val="24"/>
      <w:lang w:val="ru-RU" w:eastAsia="ar-SA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955F2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OBC Bullet,List Paragraph11,Normal numbered,List Paragraph1"/>
    <w:basedOn w:val="Normal"/>
    <w:link w:val="ListParagraphChar"/>
    <w:uiPriority w:val="34"/>
    <w:qFormat/>
    <w:rsid w:val="00955F2F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955F2F"/>
    <w:rPr>
      <w:i/>
      <w:i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OBC Bullet Char"/>
    <w:link w:val="ListParagraph"/>
    <w:uiPriority w:val="34"/>
    <w:qFormat/>
    <w:locked/>
    <w:rsid w:val="00955F2F"/>
    <w:rPr>
      <w:rFonts w:ascii="Arial Armenian" w:eastAsia="Times New Roman" w:hAnsi="Arial Armenian" w:cs="Times New Roman"/>
      <w:lang w:val="en-US" w:eastAsia="ru-RU"/>
    </w:rPr>
  </w:style>
  <w:style w:type="table" w:styleId="TableGrid">
    <w:name w:val="Table Grid"/>
    <w:aliases w:val="Tabelle"/>
    <w:basedOn w:val="TableNormal"/>
    <w:uiPriority w:val="59"/>
    <w:qFormat/>
    <w:rsid w:val="00362DC2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03C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03C1"/>
    <w:rPr>
      <w:rFonts w:ascii="Tahoma" w:eastAsia="Times New Roman" w:hAnsi="Tahoma" w:cs="Tahoma"/>
      <w:sz w:val="16"/>
      <w:szCs w:val="16"/>
      <w:lang w:val="en-US" w:eastAsia="ru-RU"/>
    </w:rPr>
  </w:style>
  <w:style w:type="paragraph" w:styleId="Header">
    <w:name w:val="header"/>
    <w:basedOn w:val="Normal"/>
    <w:link w:val="HeaderChar"/>
    <w:uiPriority w:val="99"/>
    <w:unhideWhenUsed/>
    <w:rsid w:val="00CE060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0603"/>
    <w:rPr>
      <w:rFonts w:ascii="Arial Armenian" w:eastAsia="Times New Roman" w:hAnsi="Arial Armenian" w:cs="Times New Roman"/>
      <w:lang w:val="en-US" w:eastAsia="ru-RU"/>
    </w:rPr>
  </w:style>
  <w:style w:type="paragraph" w:styleId="Footer">
    <w:name w:val="footer"/>
    <w:basedOn w:val="Normal"/>
    <w:link w:val="FooterChar"/>
    <w:uiPriority w:val="99"/>
    <w:unhideWhenUsed/>
    <w:rsid w:val="00CE060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0603"/>
    <w:rPr>
      <w:rFonts w:ascii="Arial Armenian" w:eastAsia="Times New Roman" w:hAnsi="Arial Armenian" w:cs="Times New Roman"/>
      <w:lang w:val="en-US" w:eastAsia="ru-RU"/>
    </w:rPr>
  </w:style>
  <w:style w:type="paragraph" w:customStyle="1" w:styleId="mechtex">
    <w:name w:val="mechtex"/>
    <w:basedOn w:val="Normal"/>
    <w:link w:val="mechtex0"/>
    <w:uiPriority w:val="99"/>
    <w:qFormat/>
    <w:rsid w:val="003203A9"/>
    <w:pPr>
      <w:jc w:val="center"/>
    </w:pPr>
    <w:rPr>
      <w:szCs w:val="20"/>
    </w:rPr>
  </w:style>
  <w:style w:type="character" w:customStyle="1" w:styleId="mechtex0">
    <w:name w:val="mechtex Знак"/>
    <w:link w:val="mechtex"/>
    <w:uiPriority w:val="99"/>
    <w:locked/>
    <w:rsid w:val="003203A9"/>
    <w:rPr>
      <w:rFonts w:ascii="Arial Armenian" w:eastAsia="Times New Roman" w:hAnsi="Arial Armenian" w:cs="Times New Roman"/>
      <w:szCs w:val="20"/>
      <w:lang w:val="en-US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694E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94E8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94E8D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94E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94E8D"/>
    <w:rPr>
      <w:rFonts w:ascii="Arial Armenian" w:eastAsia="Times New Roman" w:hAnsi="Arial Armenian" w:cs="Times New Roman"/>
      <w:b/>
      <w:bCs/>
      <w:sz w:val="20"/>
      <w:szCs w:val="20"/>
      <w:lang w:val="en-US" w:eastAsia="ru-RU"/>
    </w:rPr>
  </w:style>
  <w:style w:type="paragraph" w:styleId="Revision">
    <w:name w:val="Revision"/>
    <w:hidden/>
    <w:uiPriority w:val="99"/>
    <w:semiHidden/>
    <w:rsid w:val="00A02D57"/>
    <w:pPr>
      <w:spacing w:after="0" w:line="240" w:lineRule="auto"/>
    </w:pPr>
    <w:rPr>
      <w:rFonts w:ascii="Arial Armenian" w:eastAsia="Times New Roman" w:hAnsi="Arial Armenian" w:cs="Times New Roman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76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4</Pages>
  <Words>439</Words>
  <Characters>3515</Characters>
  <Application>Microsoft Office Word</Application>
  <DocSecurity>0</DocSecurity>
  <Lines>96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>https://mul2.gov.am/tasks/1230546/oneclick?token=e5e249bb99f3bfb4be228e3559e785a8</cp:keywords>
  <dc:description/>
  <cp:lastModifiedBy>Marina Vardanyan</cp:lastModifiedBy>
  <cp:revision>141</cp:revision>
  <cp:lastPrinted>2025-09-05T12:04:00Z</cp:lastPrinted>
  <dcterms:created xsi:type="dcterms:W3CDTF">2025-04-23T13:36:00Z</dcterms:created>
  <dcterms:modified xsi:type="dcterms:W3CDTF">2025-11-12T11:43:00Z</dcterms:modified>
</cp:coreProperties>
</file>