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77777777" w:rsidR="008D49A2" w:rsidRPr="002E04DE" w:rsidRDefault="008D49A2" w:rsidP="00490C31">
      <w:pPr>
        <w:jc w:val="center"/>
        <w:rPr>
          <w:rFonts w:ascii="GHEA Grapalat" w:eastAsia="Calibri" w:hAnsi="GHEA Grapalat" w:cs="Times New Roman"/>
          <w:b/>
          <w:color w:val="000000" w:themeColor="text1"/>
          <w:lang w:val="hy-AM"/>
        </w:rPr>
      </w:pPr>
      <w:r w:rsidRPr="002E04DE">
        <w:rPr>
          <w:rFonts w:ascii="GHEA Grapalat" w:eastAsia="Calibri" w:hAnsi="GHEA Grapalat" w:cs="Times New Roman"/>
          <w:b/>
          <w:color w:val="000000" w:themeColor="text1"/>
          <w:lang w:val="af-ZA"/>
        </w:rPr>
        <w:t>Ա Մ Փ Ո Փ Ա Թ Ե Ր Թ</w:t>
      </w:r>
    </w:p>
    <w:p w14:paraId="0BB41C70" w14:textId="77777777" w:rsidR="00490C31" w:rsidRPr="002E04DE" w:rsidRDefault="00490C31" w:rsidP="00490C31">
      <w:pPr>
        <w:jc w:val="center"/>
        <w:rPr>
          <w:rFonts w:ascii="GHEA Grapalat" w:eastAsia="Calibri" w:hAnsi="GHEA Grapalat" w:cs="Times New Roman"/>
          <w:b/>
          <w:color w:val="000000" w:themeColor="text1"/>
          <w:lang w:val="hy-AM"/>
        </w:rPr>
      </w:pPr>
    </w:p>
    <w:p w14:paraId="1AF6DB67" w14:textId="77777777" w:rsidR="00B526C4" w:rsidRPr="00B526C4" w:rsidRDefault="00B526C4" w:rsidP="00B526C4">
      <w:pPr>
        <w:shd w:val="clear" w:color="auto" w:fill="FFFFFF"/>
        <w:spacing w:after="200" w:line="360" w:lineRule="auto"/>
        <w:ind w:firstLine="374"/>
        <w:jc w:val="center"/>
        <w:rPr>
          <w:rFonts w:ascii="GHEA Grapalat" w:eastAsia="Calibri" w:hAnsi="GHEA Grapalat" w:cs="Times New Roman"/>
          <w:b/>
          <w:bCs/>
          <w:lang w:eastAsia="en-US"/>
        </w:rPr>
      </w:pPr>
      <w:r w:rsidRPr="00B526C4">
        <w:rPr>
          <w:rFonts w:ascii="Calibri" w:eastAsia="Calibri" w:hAnsi="Calibri" w:cs="Calibri"/>
          <w:b/>
          <w:bCs/>
          <w:lang w:eastAsia="en-US"/>
        </w:rPr>
        <w:t>  </w:t>
      </w:r>
      <w:r w:rsidRPr="00B526C4">
        <w:rPr>
          <w:rFonts w:ascii="GHEA Grapalat" w:eastAsia="Calibri" w:hAnsi="GHEA Grapalat" w:cs="Times New Roman"/>
          <w:b/>
          <w:bCs/>
          <w:lang w:eastAsia="en-US"/>
        </w:rPr>
        <w:t>«ԲՆԱԿԵԼԻ ՏԱՐԱԾՔՆԵՐ ՆՎԻՐԵԼՈՒ ՄԱՍԻՆ»</w:t>
      </w:r>
      <w:r w:rsidRPr="00B526C4">
        <w:rPr>
          <w:rFonts w:ascii="Calibri" w:eastAsia="Calibri" w:hAnsi="Calibri" w:cs="Calibri"/>
          <w:b/>
          <w:bCs/>
          <w:lang w:eastAsia="en-US"/>
        </w:rPr>
        <w:t> </w:t>
      </w:r>
      <w:r w:rsidRPr="00B526C4">
        <w:rPr>
          <w:rFonts w:ascii="GHEA Grapalat" w:eastAsia="Calibri" w:hAnsi="GHEA Grapalat" w:cs="Times New Roman"/>
          <w:b/>
          <w:bCs/>
          <w:lang w:eastAsia="en-US"/>
        </w:rPr>
        <w:t xml:space="preserve"> ՀՀ ԿԱՌԱՎԱՐՈՒԹՅԱՆ ՈՐՈՇՄԱՆ ՆԱԽԱԳԾԻ</w:t>
      </w:r>
    </w:p>
    <w:tbl>
      <w:tblPr>
        <w:tblStyle w:val="TableGrid"/>
        <w:tblpPr w:leftFromText="180" w:rightFromText="180" w:vertAnchor="text" w:horzAnchor="margin" w:tblpXSpec="center" w:tblpY="335"/>
        <w:tblW w:w="14418" w:type="dxa"/>
        <w:tblLook w:val="04A0" w:firstRow="1" w:lastRow="0" w:firstColumn="1" w:lastColumn="0" w:noHBand="0" w:noVBand="1"/>
      </w:tblPr>
      <w:tblGrid>
        <w:gridCol w:w="7758"/>
        <w:gridCol w:w="6660"/>
      </w:tblGrid>
      <w:tr w:rsidR="00C323C8" w:rsidRPr="002E04DE" w14:paraId="48F6FEC0" w14:textId="77777777" w:rsidTr="00476F91">
        <w:tc>
          <w:tcPr>
            <w:tcW w:w="7758" w:type="dxa"/>
            <w:vMerge w:val="restart"/>
            <w:shd w:val="clear" w:color="auto" w:fill="D9D9D9" w:themeFill="background1" w:themeFillShade="D9"/>
          </w:tcPr>
          <w:p w14:paraId="6E2EF008" w14:textId="7AC75DF5" w:rsidR="000939D2" w:rsidRPr="002E04DE" w:rsidRDefault="000939D2" w:rsidP="00F30EEB">
            <w:pPr>
              <w:pStyle w:val="Header"/>
              <w:tabs>
                <w:tab w:val="clear" w:pos="4320"/>
                <w:tab w:val="clear" w:pos="8640"/>
                <w:tab w:val="left" w:pos="639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t>ՀՀ աշխատանքի և սոցիալական հարցերի նախարարություն</w:t>
            </w:r>
          </w:p>
          <w:p w14:paraId="19BB4C7C" w14:textId="77777777" w:rsidR="000939D2" w:rsidRPr="002E04DE" w:rsidRDefault="000939D2" w:rsidP="00F30EEB">
            <w:pPr>
              <w:tabs>
                <w:tab w:val="left" w:pos="6390"/>
              </w:tabs>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4171E1FA" w14:textId="45E02713" w:rsidR="000939D2" w:rsidRPr="002E04DE" w:rsidRDefault="00F30EEB" w:rsidP="00F30EEB">
            <w:pPr>
              <w:tabs>
                <w:tab w:val="left" w:pos="6390"/>
              </w:tabs>
              <w:spacing w:line="360" w:lineRule="auto"/>
              <w:rPr>
                <w:rFonts w:ascii="GHEA Grapalat" w:hAnsi="GHEA Grapalat"/>
                <w:b/>
                <w:sz w:val="24"/>
                <w:szCs w:val="24"/>
                <w:lang w:val="hy-AM"/>
              </w:rPr>
            </w:pPr>
            <w:r w:rsidRPr="00F30EEB">
              <w:rPr>
                <w:rFonts w:ascii="GHEA Grapalat" w:hAnsi="GHEA Grapalat"/>
                <w:b/>
                <w:sz w:val="24"/>
                <w:szCs w:val="24"/>
              </w:rPr>
              <w:t>22.07.2025թ.</w:t>
            </w:r>
          </w:p>
        </w:tc>
      </w:tr>
      <w:tr w:rsidR="00C323C8" w:rsidRPr="002E04DE" w14:paraId="63A52F8C" w14:textId="77777777" w:rsidTr="00476F91">
        <w:tc>
          <w:tcPr>
            <w:tcW w:w="7758" w:type="dxa"/>
            <w:vMerge/>
            <w:shd w:val="clear" w:color="auto" w:fill="D9D9D9" w:themeFill="background1" w:themeFillShade="D9"/>
          </w:tcPr>
          <w:p w14:paraId="4697D7CD" w14:textId="77777777" w:rsidR="000939D2" w:rsidRPr="002E04DE" w:rsidRDefault="000939D2" w:rsidP="00F30EEB">
            <w:pPr>
              <w:tabs>
                <w:tab w:val="left" w:pos="6390"/>
              </w:tabs>
              <w:spacing w:line="360" w:lineRule="auto"/>
              <w:rPr>
                <w:rFonts w:ascii="GHEA Grapalat" w:hAnsi="GHEA Grapalat"/>
                <w:b/>
                <w:sz w:val="24"/>
                <w:szCs w:val="24"/>
                <w:lang w:val="hy-AM"/>
              </w:rPr>
            </w:pPr>
          </w:p>
        </w:tc>
        <w:tc>
          <w:tcPr>
            <w:tcW w:w="6660" w:type="dxa"/>
            <w:shd w:val="clear" w:color="auto" w:fill="D9D9D9" w:themeFill="background1" w:themeFillShade="D9"/>
          </w:tcPr>
          <w:p w14:paraId="4A3EBB53" w14:textId="49E6D586" w:rsidR="000939D2" w:rsidRPr="002E04DE" w:rsidRDefault="00FE0292" w:rsidP="00F30EEB">
            <w:pPr>
              <w:tabs>
                <w:tab w:val="left" w:pos="6390"/>
              </w:tabs>
              <w:spacing w:line="360" w:lineRule="auto"/>
              <w:rPr>
                <w:rFonts w:ascii="GHEA Grapalat" w:hAnsi="GHEA Grapalat"/>
                <w:b/>
                <w:sz w:val="24"/>
                <w:szCs w:val="24"/>
                <w:lang w:val="hy-AM"/>
              </w:rPr>
            </w:pPr>
            <w:r w:rsidRPr="002E04DE">
              <w:rPr>
                <w:rFonts w:ascii="GHEA Grapalat" w:hAnsi="GHEA Grapalat"/>
                <w:b/>
                <w:sz w:val="24"/>
                <w:szCs w:val="24"/>
                <w:lang w:val="hy-AM"/>
              </w:rPr>
              <w:t xml:space="preserve">N </w:t>
            </w:r>
            <w:r w:rsidR="00F30EEB" w:rsidRPr="00F30EEB">
              <w:rPr>
                <w:rFonts w:ascii="GHEA Grapalat" w:hAnsi="GHEA Grapalat" w:cs="Times New Roman"/>
                <w:sz w:val="24"/>
                <w:szCs w:val="24"/>
                <w:lang w:val="hy-AM"/>
              </w:rPr>
              <w:t xml:space="preserve"> </w:t>
            </w:r>
            <w:r w:rsidR="00F30EEB" w:rsidRPr="00F30EEB">
              <w:rPr>
                <w:rFonts w:ascii="GHEA Grapalat" w:hAnsi="GHEA Grapalat"/>
                <w:b/>
                <w:sz w:val="24"/>
                <w:szCs w:val="24"/>
                <w:lang w:val="hy-AM"/>
              </w:rPr>
              <w:t>ՆՄ/ԳԽ-2/20397-2025</w:t>
            </w:r>
          </w:p>
        </w:tc>
      </w:tr>
      <w:tr w:rsidR="00C323C8" w:rsidRPr="002E04DE" w14:paraId="1EB84F04" w14:textId="77777777" w:rsidTr="00476F91">
        <w:tc>
          <w:tcPr>
            <w:tcW w:w="7758" w:type="dxa"/>
            <w:shd w:val="clear" w:color="auto" w:fill="FFFFFF" w:themeFill="background1"/>
          </w:tcPr>
          <w:p w14:paraId="531E0A3D" w14:textId="77777777" w:rsidR="007C5DEC" w:rsidRPr="002E04DE" w:rsidRDefault="007C5DEC" w:rsidP="00F30EEB">
            <w:pPr>
              <w:pStyle w:val="ListParagraph"/>
              <w:tabs>
                <w:tab w:val="left" w:pos="6390"/>
              </w:tabs>
              <w:spacing w:after="0" w:line="360" w:lineRule="auto"/>
              <w:ind w:left="19" w:right="-36"/>
              <w:jc w:val="left"/>
              <w:rPr>
                <w:rFonts w:ascii="GHEA Grapalat" w:eastAsia="Times New Roman" w:hAnsi="GHEA Grapalat" w:cs="Sylfaen"/>
                <w:sz w:val="24"/>
                <w:szCs w:val="24"/>
                <w:lang w:val="hy-AM" w:eastAsia="ru-RU"/>
              </w:rPr>
            </w:pPr>
            <w:r w:rsidRPr="002E04DE">
              <w:rPr>
                <w:rFonts w:ascii="GHEA Grapalat" w:eastAsia="Times New Roman" w:hAnsi="GHEA Grapalat" w:cs="Sylfaen"/>
                <w:sz w:val="24"/>
                <w:szCs w:val="24"/>
                <w:lang w:val="hy-AM" w:eastAsia="ru-RU"/>
              </w:rPr>
              <w:t>Առաջարկություններ և դիտողություններ չունի։</w:t>
            </w:r>
          </w:p>
        </w:tc>
        <w:tc>
          <w:tcPr>
            <w:tcW w:w="6660" w:type="dxa"/>
            <w:shd w:val="clear" w:color="auto" w:fill="FFFFFF" w:themeFill="background1"/>
          </w:tcPr>
          <w:p w14:paraId="427BB415" w14:textId="77777777" w:rsidR="007C5DEC" w:rsidRPr="002E04DE" w:rsidRDefault="007C5DEC" w:rsidP="00F30EEB">
            <w:pPr>
              <w:tabs>
                <w:tab w:val="left" w:pos="6390"/>
              </w:tabs>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C323C8" w:rsidRPr="002E04DE" w14:paraId="2C188749" w14:textId="77777777" w:rsidTr="00476F91">
        <w:tc>
          <w:tcPr>
            <w:tcW w:w="7758" w:type="dxa"/>
            <w:vMerge w:val="restart"/>
            <w:shd w:val="clear" w:color="auto" w:fill="D9D9D9" w:themeFill="background1" w:themeFillShade="D9"/>
          </w:tcPr>
          <w:p w14:paraId="594F1B4A" w14:textId="77777777" w:rsidR="00B32D97" w:rsidRPr="002E04DE" w:rsidRDefault="00B32D97" w:rsidP="00F45DFA">
            <w:pPr>
              <w:pStyle w:val="ListParagraph"/>
              <w:spacing w:after="0" w:line="360" w:lineRule="auto"/>
              <w:ind w:left="19" w:right="-36"/>
              <w:rPr>
                <w:rFonts w:ascii="GHEA Grapalat"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 xml:space="preserve"> ՀՀ  ներքին գործերի նախարարություն</w:t>
            </w:r>
          </w:p>
        </w:tc>
        <w:tc>
          <w:tcPr>
            <w:tcW w:w="6660" w:type="dxa"/>
            <w:shd w:val="clear" w:color="auto" w:fill="D9D9D9" w:themeFill="background1" w:themeFillShade="D9"/>
          </w:tcPr>
          <w:p w14:paraId="4AD6C38B" w14:textId="4131AB62" w:rsidR="00B32D97" w:rsidRPr="002E04DE" w:rsidRDefault="008F0677" w:rsidP="00F45DFA">
            <w:pPr>
              <w:spacing w:line="360" w:lineRule="auto"/>
              <w:rPr>
                <w:rFonts w:ascii="GHEA Grapalat" w:hAnsi="GHEA Grapalat"/>
                <w:b/>
                <w:color w:val="000000" w:themeColor="text1"/>
                <w:sz w:val="24"/>
                <w:szCs w:val="24"/>
                <w:lang w:val="hy-AM"/>
              </w:rPr>
            </w:pPr>
            <w:r w:rsidRPr="008F0677">
              <w:rPr>
                <w:rFonts w:ascii="GHEA Grapalat" w:hAnsi="GHEA Grapalat"/>
                <w:b/>
                <w:color w:val="000000" w:themeColor="text1"/>
                <w:sz w:val="24"/>
                <w:szCs w:val="24"/>
              </w:rPr>
              <w:t>13.05.2025թ.</w:t>
            </w:r>
          </w:p>
        </w:tc>
      </w:tr>
      <w:tr w:rsidR="00C323C8" w:rsidRPr="002E04DE" w14:paraId="1E752B8E" w14:textId="77777777" w:rsidTr="00476F91">
        <w:tc>
          <w:tcPr>
            <w:tcW w:w="7758" w:type="dxa"/>
            <w:vMerge/>
            <w:shd w:val="clear" w:color="auto" w:fill="D9D9D9" w:themeFill="background1" w:themeFillShade="D9"/>
          </w:tcPr>
          <w:p w14:paraId="440AC28D" w14:textId="77777777" w:rsidR="00B32D97" w:rsidRPr="002E04DE" w:rsidRDefault="00B32D97" w:rsidP="00F45DFA">
            <w:pPr>
              <w:pStyle w:val="ListParagraph"/>
              <w:spacing w:after="0" w:line="360" w:lineRule="auto"/>
              <w:ind w:left="19" w:right="-36"/>
              <w:rPr>
                <w:rFonts w:ascii="GHEA Grapalat" w:hAnsi="GHEA Grapalat" w:cs="Sylfaen"/>
                <w:b/>
                <w:color w:val="000000" w:themeColor="text1"/>
                <w:sz w:val="24"/>
                <w:szCs w:val="24"/>
                <w:lang w:val="hy-AM" w:eastAsia="ru-RU"/>
              </w:rPr>
            </w:pPr>
          </w:p>
        </w:tc>
        <w:tc>
          <w:tcPr>
            <w:tcW w:w="6660" w:type="dxa"/>
            <w:shd w:val="clear" w:color="auto" w:fill="D9D9D9" w:themeFill="background1" w:themeFillShade="D9"/>
          </w:tcPr>
          <w:p w14:paraId="6BD67C8D" w14:textId="3B6C4904" w:rsidR="00B32D97" w:rsidRPr="002E04DE" w:rsidRDefault="008F0677" w:rsidP="00F45DFA">
            <w:pPr>
              <w:spacing w:line="360" w:lineRule="auto"/>
              <w:rPr>
                <w:rFonts w:ascii="GHEA Grapalat" w:eastAsia="Calibri" w:hAnsi="GHEA Grapalat"/>
                <w:b/>
                <w:color w:val="000000" w:themeColor="text1"/>
                <w:sz w:val="24"/>
                <w:szCs w:val="24"/>
                <w:lang w:val="hy-AM"/>
              </w:rPr>
            </w:pPr>
            <w:r w:rsidRPr="008F0677">
              <w:rPr>
                <w:rFonts w:ascii="GHEA Grapalat" w:hAnsi="GHEA Grapalat"/>
                <w:b/>
                <w:color w:val="000000" w:themeColor="text1"/>
                <w:sz w:val="24"/>
                <w:szCs w:val="24"/>
              </w:rPr>
              <w:t>N43/6/123934-25</w:t>
            </w:r>
          </w:p>
        </w:tc>
      </w:tr>
      <w:tr w:rsidR="00C323C8" w:rsidRPr="002E04DE" w14:paraId="10E44572" w14:textId="77777777" w:rsidTr="00476F91">
        <w:tc>
          <w:tcPr>
            <w:tcW w:w="7758" w:type="dxa"/>
            <w:shd w:val="clear" w:color="auto" w:fill="FFFFFF" w:themeFill="background1"/>
          </w:tcPr>
          <w:p w14:paraId="1014A3A8" w14:textId="77777777" w:rsidR="00B80195" w:rsidRPr="002E04DE" w:rsidRDefault="00B80195" w:rsidP="00F45DFA">
            <w:pPr>
              <w:spacing w:line="360" w:lineRule="auto"/>
              <w:ind w:right="-22"/>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Առաջարկություններ և դիտողություններ չունի։</w:t>
            </w:r>
          </w:p>
        </w:tc>
        <w:tc>
          <w:tcPr>
            <w:tcW w:w="6660" w:type="dxa"/>
            <w:shd w:val="clear" w:color="auto" w:fill="FFFFFF" w:themeFill="background1"/>
          </w:tcPr>
          <w:p w14:paraId="02D718EF" w14:textId="77777777" w:rsidR="00B80195" w:rsidRPr="002E04DE" w:rsidRDefault="00B80195" w:rsidP="00F45DFA">
            <w:pPr>
              <w:spacing w:line="360" w:lineRule="auto"/>
              <w:jc w:val="left"/>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4B3904F5" w14:textId="77777777" w:rsidTr="00476F91">
        <w:trPr>
          <w:trHeight w:val="548"/>
        </w:trPr>
        <w:tc>
          <w:tcPr>
            <w:tcW w:w="7758" w:type="dxa"/>
            <w:vMerge w:val="restart"/>
            <w:shd w:val="clear" w:color="auto" w:fill="D9D9D9" w:themeFill="background1" w:themeFillShade="D9"/>
          </w:tcPr>
          <w:p w14:paraId="6A7C6681" w14:textId="77777777" w:rsidR="007B19E3" w:rsidRPr="002E04DE" w:rsidRDefault="007B19E3" w:rsidP="007B19E3">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ՀՀ ֆինանսների նախարարություն</w:t>
            </w:r>
          </w:p>
        </w:tc>
        <w:tc>
          <w:tcPr>
            <w:tcW w:w="6660" w:type="dxa"/>
            <w:shd w:val="clear" w:color="auto" w:fill="D9D9D9" w:themeFill="background1" w:themeFillShade="D9"/>
          </w:tcPr>
          <w:p w14:paraId="41754731" w14:textId="62FBF327" w:rsidR="007B19E3" w:rsidRPr="002E04DE" w:rsidRDefault="0088142E" w:rsidP="0088142E">
            <w:pPr>
              <w:spacing w:line="360" w:lineRule="auto"/>
              <w:rPr>
                <w:rFonts w:ascii="GHEA Grapalat" w:hAnsi="GHEA Grapalat"/>
                <w:b/>
                <w:color w:val="000000" w:themeColor="text1"/>
                <w:sz w:val="24"/>
                <w:szCs w:val="24"/>
                <w:lang w:val="hy-AM"/>
              </w:rPr>
            </w:pPr>
            <w:r>
              <w:rPr>
                <w:rFonts w:ascii="GHEA Grapalat" w:hAnsi="GHEA Grapalat"/>
                <w:b/>
                <w:color w:val="000000" w:themeColor="text1"/>
                <w:sz w:val="24"/>
                <w:szCs w:val="24"/>
                <w:lang w:val="en-US"/>
              </w:rPr>
              <w:t>22</w:t>
            </w:r>
            <w:r w:rsidR="007B19E3" w:rsidRPr="002E04DE">
              <w:rPr>
                <w:rFonts w:ascii="GHEA Grapalat" w:hAnsi="GHEA Grapalat"/>
                <w:b/>
                <w:color w:val="000000" w:themeColor="text1"/>
                <w:sz w:val="24"/>
                <w:szCs w:val="24"/>
                <w:lang w:val="en-US"/>
              </w:rPr>
              <w:t>.0</w:t>
            </w:r>
            <w:r>
              <w:rPr>
                <w:rFonts w:ascii="GHEA Grapalat" w:hAnsi="GHEA Grapalat"/>
                <w:b/>
                <w:color w:val="000000" w:themeColor="text1"/>
                <w:sz w:val="24"/>
                <w:szCs w:val="24"/>
                <w:lang w:val="en-US"/>
              </w:rPr>
              <w:t>7</w:t>
            </w:r>
            <w:r w:rsidR="007B19E3" w:rsidRPr="002E04DE">
              <w:rPr>
                <w:rFonts w:ascii="GHEA Grapalat" w:hAnsi="GHEA Grapalat"/>
                <w:b/>
                <w:color w:val="000000" w:themeColor="text1"/>
                <w:sz w:val="24"/>
                <w:szCs w:val="24"/>
                <w:lang w:val="en-US"/>
              </w:rPr>
              <w:t>.202</w:t>
            </w:r>
            <w:r w:rsidR="006F68F9" w:rsidRPr="002E04DE">
              <w:rPr>
                <w:rFonts w:ascii="GHEA Grapalat" w:hAnsi="GHEA Grapalat"/>
                <w:b/>
                <w:color w:val="000000" w:themeColor="text1"/>
                <w:sz w:val="24"/>
                <w:szCs w:val="24"/>
                <w:lang w:val="en-US"/>
              </w:rPr>
              <w:t>5</w:t>
            </w:r>
            <w:r w:rsidR="007B19E3" w:rsidRPr="002E04DE">
              <w:rPr>
                <w:rFonts w:ascii="GHEA Grapalat" w:hAnsi="GHEA Grapalat"/>
                <w:b/>
                <w:color w:val="000000" w:themeColor="text1"/>
                <w:sz w:val="24"/>
                <w:szCs w:val="24"/>
                <w:lang w:val="hy-AM"/>
              </w:rPr>
              <w:t>թ.</w:t>
            </w:r>
          </w:p>
        </w:tc>
      </w:tr>
      <w:tr w:rsidR="00C323C8" w:rsidRPr="002E04DE" w14:paraId="2CED1150" w14:textId="77777777" w:rsidTr="00476F91">
        <w:trPr>
          <w:trHeight w:val="548"/>
        </w:trPr>
        <w:tc>
          <w:tcPr>
            <w:tcW w:w="7758" w:type="dxa"/>
            <w:vMerge/>
            <w:shd w:val="clear" w:color="auto" w:fill="D9D9D9" w:themeFill="background1" w:themeFillShade="D9"/>
          </w:tcPr>
          <w:p w14:paraId="658002E5" w14:textId="77777777" w:rsidR="007B19E3" w:rsidRPr="002E04DE" w:rsidRDefault="007B19E3" w:rsidP="00F45DFA">
            <w:pPr>
              <w:shd w:val="clear" w:color="auto" w:fill="FFFFFF"/>
              <w:tabs>
                <w:tab w:val="left" w:pos="709"/>
                <w:tab w:val="left" w:pos="851"/>
                <w:tab w:val="left" w:pos="1134"/>
              </w:tabs>
              <w:spacing w:line="360" w:lineRule="auto"/>
              <w:ind w:right="142"/>
              <w:rPr>
                <w:rFonts w:ascii="GHEA Grapalat" w:eastAsia="Calibri" w:hAnsi="GHEA Grapalat"/>
                <w:b/>
                <w:color w:val="000000" w:themeColor="text1"/>
                <w:sz w:val="24"/>
                <w:szCs w:val="24"/>
                <w:lang w:val="hy-AM" w:eastAsia="en-US"/>
              </w:rPr>
            </w:pPr>
          </w:p>
        </w:tc>
        <w:tc>
          <w:tcPr>
            <w:tcW w:w="6660" w:type="dxa"/>
            <w:shd w:val="clear" w:color="auto" w:fill="D9D9D9" w:themeFill="background1" w:themeFillShade="D9"/>
          </w:tcPr>
          <w:p w14:paraId="2FF9FA59" w14:textId="77777777" w:rsidR="0088142E" w:rsidRPr="0088142E" w:rsidRDefault="0088142E" w:rsidP="0088142E">
            <w:pPr>
              <w:spacing w:line="360" w:lineRule="auto"/>
              <w:rPr>
                <w:rFonts w:ascii="GHEA Grapalat" w:hAnsi="GHEA Grapalat"/>
                <w:b/>
                <w:color w:val="000000" w:themeColor="text1"/>
                <w:sz w:val="24"/>
                <w:szCs w:val="24"/>
              </w:rPr>
            </w:pPr>
            <w:r w:rsidRPr="0088142E">
              <w:rPr>
                <w:rFonts w:ascii="GHEA Grapalat" w:hAnsi="GHEA Grapalat"/>
                <w:b/>
                <w:color w:val="000000" w:themeColor="text1"/>
                <w:sz w:val="24"/>
                <w:szCs w:val="24"/>
              </w:rPr>
              <w:t>N01/9/16334-2025</w:t>
            </w:r>
          </w:p>
          <w:p w14:paraId="7AFBE780" w14:textId="72FEB1DA" w:rsidR="007B19E3" w:rsidRPr="0088142E" w:rsidRDefault="007B19E3" w:rsidP="0088142E">
            <w:pPr>
              <w:spacing w:line="360" w:lineRule="auto"/>
              <w:rPr>
                <w:rFonts w:ascii="GHEA Grapalat" w:hAnsi="GHEA Grapalat"/>
                <w:b/>
                <w:color w:val="000000" w:themeColor="text1"/>
                <w:sz w:val="24"/>
                <w:szCs w:val="24"/>
              </w:rPr>
            </w:pPr>
          </w:p>
        </w:tc>
      </w:tr>
      <w:tr w:rsidR="00C323C8" w:rsidRPr="00D5122B" w14:paraId="0F22AF4D" w14:textId="77777777" w:rsidTr="00476F91">
        <w:trPr>
          <w:trHeight w:val="70"/>
        </w:trPr>
        <w:tc>
          <w:tcPr>
            <w:tcW w:w="7758" w:type="dxa"/>
            <w:shd w:val="clear" w:color="auto" w:fill="FFFFFF" w:themeFill="background1"/>
          </w:tcPr>
          <w:p w14:paraId="2479CE06" w14:textId="77777777" w:rsidR="00651AFE" w:rsidRPr="00651AFE" w:rsidRDefault="00651AFE" w:rsidP="00651AFE">
            <w:pPr>
              <w:tabs>
                <w:tab w:val="left" w:pos="1276"/>
              </w:tabs>
              <w:suppressAutoHyphens/>
              <w:spacing w:after="160" w:line="336" w:lineRule="auto"/>
              <w:ind w:firstLine="567"/>
              <w:contextualSpacing/>
              <w:rPr>
                <w:rFonts w:ascii="GHEA Grapalat" w:eastAsia="Calibri" w:hAnsi="GHEA Grapalat" w:cs="Calibri"/>
                <w:color w:val="000000"/>
                <w:sz w:val="24"/>
                <w:shd w:val="clear" w:color="auto" w:fill="FFFFFF"/>
                <w:lang w:val="hy-AM" w:eastAsia="en-US"/>
              </w:rPr>
            </w:pPr>
            <w:r w:rsidRPr="00651AFE">
              <w:rPr>
                <w:rFonts w:ascii="GHEA Grapalat" w:hAnsi="GHEA Grapalat" w:cs="Times New Roman"/>
                <w:color w:val="00000A"/>
                <w:sz w:val="24"/>
                <w:lang w:val="hy-AM" w:eastAsia="en-US"/>
              </w:rPr>
              <w:t xml:space="preserve">Նախագծի վերաբերյալ դիրքորոշում հնարավոր է ներկայացվել հանրակացարանի ընդհանուր բնակարանների թվի, արդեն իսկ սեփականաշնորհված (այդ թվում Նախագծով նախատեսվող) բնակարանների թվի, ինչպես նաև հանրակացարանի շենքի հետագա պահպանության գործընթացի կազմակերպման </w:t>
            </w:r>
            <w:r w:rsidRPr="00651AFE">
              <w:rPr>
                <w:rFonts w:ascii="GHEA Grapalat" w:eastAsia="Calibri" w:hAnsi="GHEA Grapalat" w:cs="Calibri"/>
                <w:color w:val="000000"/>
                <w:sz w:val="24"/>
                <w:shd w:val="clear" w:color="auto" w:fill="FFFFFF"/>
                <w:lang w:val="hy-AM" w:eastAsia="en-US"/>
              </w:rPr>
              <w:t>վերաբերյալ պարզաբանումների առկայության պարագայում:</w:t>
            </w:r>
          </w:p>
          <w:p w14:paraId="1DBDEEA0" w14:textId="3DC23070" w:rsidR="007B19E3" w:rsidRPr="002E04DE" w:rsidRDefault="007B19E3" w:rsidP="00D450ED">
            <w:pPr>
              <w:spacing w:line="360" w:lineRule="auto"/>
              <w:ind w:firstLine="706"/>
              <w:rPr>
                <w:rFonts w:ascii="GHEA Grapalat" w:hAnsi="GHEA Grapalat" w:cs="Arial"/>
                <w:bCs/>
                <w:color w:val="000000" w:themeColor="text1"/>
                <w:spacing w:val="-6"/>
                <w:kern w:val="16"/>
                <w:sz w:val="24"/>
                <w:szCs w:val="24"/>
                <w:lang w:val="hy-AM"/>
              </w:rPr>
            </w:pPr>
          </w:p>
        </w:tc>
        <w:tc>
          <w:tcPr>
            <w:tcW w:w="6660" w:type="dxa"/>
            <w:shd w:val="clear" w:color="auto" w:fill="FFFFFF" w:themeFill="background1"/>
          </w:tcPr>
          <w:p w14:paraId="15281C7F" w14:textId="292CF8E1" w:rsidR="00651AFE" w:rsidRPr="00651AFE" w:rsidRDefault="00DD6E50" w:rsidP="00651AFE">
            <w:pPr>
              <w:tabs>
                <w:tab w:val="left" w:pos="9738"/>
              </w:tabs>
              <w:suppressAutoHyphens/>
              <w:spacing w:line="360" w:lineRule="auto"/>
              <w:rPr>
                <w:rFonts w:ascii="GHEA Grapalat" w:hAnsi="GHEA Grapalat" w:cs="Times New Roman"/>
                <w:color w:val="00000A"/>
                <w:sz w:val="24"/>
                <w:lang w:val="hy-AM" w:eastAsia="en-US"/>
              </w:rPr>
            </w:pPr>
            <w:r w:rsidRPr="002E04DE">
              <w:rPr>
                <w:rFonts w:ascii="GHEA Grapalat" w:hAnsi="GHEA Grapalat"/>
                <w:color w:val="000000" w:themeColor="text1"/>
                <w:spacing w:val="-6"/>
                <w:sz w:val="24"/>
                <w:szCs w:val="24"/>
                <w:lang w:val="hy-AM"/>
              </w:rPr>
              <w:t xml:space="preserve"> </w:t>
            </w:r>
            <w:r w:rsidR="00651AFE" w:rsidRPr="00651AFE">
              <w:rPr>
                <w:rFonts w:ascii="GHEA Grapalat" w:hAnsi="GHEA Grapalat" w:cs="Times New Roman"/>
                <w:color w:val="00000A"/>
                <w:sz w:val="24"/>
                <w:lang w:val="hy-AM" w:eastAsia="en-US"/>
              </w:rPr>
              <w:t xml:space="preserve"> Ընդունվել է։ Տեղեկատվությունն ուղարկվել է ՀՀ ֆինանսների նախարարություն՝</w:t>
            </w:r>
          </w:p>
          <w:p w14:paraId="3ED9E5BD" w14:textId="77777777" w:rsidR="00651AFE" w:rsidRPr="00651AFE" w:rsidRDefault="00651AFE" w:rsidP="00651AFE">
            <w:pPr>
              <w:tabs>
                <w:tab w:val="left" w:pos="9738"/>
              </w:tabs>
              <w:suppressAutoHyphens/>
              <w:spacing w:after="160" w:line="360" w:lineRule="auto"/>
              <w:rPr>
                <w:rFonts w:ascii="GHEA Grapalat" w:hAnsi="GHEA Grapalat" w:cs="Times New Roman"/>
                <w:color w:val="00000A"/>
                <w:sz w:val="24"/>
                <w:lang w:val="hy-AM" w:eastAsia="en-US"/>
              </w:rPr>
            </w:pPr>
            <w:r w:rsidRPr="00651AFE">
              <w:rPr>
                <w:rFonts w:ascii="GHEA Grapalat" w:hAnsi="GHEA Grapalat" w:cs="Times New Roman"/>
                <w:color w:val="00000A"/>
                <w:sz w:val="24"/>
                <w:lang w:val="hy-AM" w:eastAsia="en-US"/>
              </w:rPr>
              <w:t xml:space="preserve">Պետական գույքի կառավարման կոմիտեի հաշվեկշռում հաշվառված՝ ՀՀ Կոտայքի մարզ, քաղաք Աբովյան, Ուսանողական թաղամաս 4 շենք (ճարտարագիտական քոլեջի հանրակացարան) հասցեում գտնվող թվով 121 սենյակներից 109-ը սեփականաշնորհվել է, 8 սենյակի նկատմամբ իրականացվում է սեփականաշնորհման </w:t>
            </w:r>
            <w:r w:rsidRPr="00651AFE">
              <w:rPr>
                <w:rFonts w:ascii="GHEA Grapalat" w:hAnsi="GHEA Grapalat" w:cs="Times New Roman"/>
                <w:color w:val="00000A"/>
                <w:sz w:val="24"/>
                <w:lang w:val="hy-AM" w:eastAsia="en-US"/>
              </w:rPr>
              <w:lastRenderedPageBreak/>
              <w:t>գործընթաց, 4 սենյակ ազատ է։</w:t>
            </w:r>
          </w:p>
          <w:p w14:paraId="484F66F1" w14:textId="77777777" w:rsidR="00651AFE" w:rsidRPr="00651AFE" w:rsidRDefault="00651AFE" w:rsidP="00651AFE">
            <w:pPr>
              <w:tabs>
                <w:tab w:val="left" w:pos="9738"/>
              </w:tabs>
              <w:suppressAutoHyphens/>
              <w:spacing w:after="160" w:line="360" w:lineRule="auto"/>
              <w:rPr>
                <w:rFonts w:ascii="GHEA Grapalat" w:hAnsi="GHEA Grapalat" w:cs="Times New Roman"/>
                <w:color w:val="00000A"/>
                <w:sz w:val="24"/>
                <w:lang w:val="hy-AM" w:eastAsia="en-US"/>
              </w:rPr>
            </w:pPr>
            <w:r w:rsidRPr="00651AFE">
              <w:rPr>
                <w:rFonts w:ascii="GHEA Grapalat" w:hAnsi="GHEA Grapalat" w:cs="Times New Roman"/>
                <w:color w:val="00000A"/>
                <w:sz w:val="24"/>
                <w:lang w:val="hy-AM" w:eastAsia="en-US"/>
              </w:rPr>
              <w:t xml:space="preserve">Հանրակացարանի շենքի հետագա պահպանության գործընթացի վերաբերյալ պարզաբանում Պետական գույքի  կառավարման կոմիտեն չի կարող տրամադրել։ </w:t>
            </w:r>
          </w:p>
          <w:p w14:paraId="1A782B52" w14:textId="36957F7A" w:rsidR="00E80E5C" w:rsidRPr="002E04DE" w:rsidRDefault="00E80E5C" w:rsidP="00710C20">
            <w:pPr>
              <w:spacing w:line="360" w:lineRule="auto"/>
              <w:rPr>
                <w:rFonts w:ascii="GHEA Grapalat" w:eastAsia="Microsoft JhengHei" w:hAnsi="GHEA Grapalat" w:cs="Microsoft JhengHei"/>
                <w:color w:val="000000" w:themeColor="text1"/>
                <w:spacing w:val="-6"/>
                <w:sz w:val="24"/>
                <w:szCs w:val="24"/>
                <w:lang w:val="hy-AM"/>
              </w:rPr>
            </w:pPr>
          </w:p>
        </w:tc>
      </w:tr>
      <w:tr w:rsidR="00C323C8" w:rsidRPr="002E04DE" w14:paraId="4795BB14" w14:textId="77777777" w:rsidTr="00476F91">
        <w:tc>
          <w:tcPr>
            <w:tcW w:w="7758" w:type="dxa"/>
            <w:vMerge w:val="restart"/>
            <w:shd w:val="clear" w:color="auto" w:fill="D9D9D9" w:themeFill="background1" w:themeFillShade="D9"/>
          </w:tcPr>
          <w:p w14:paraId="2B1D447E" w14:textId="77777777" w:rsidR="00B80195" w:rsidRPr="002E04DE" w:rsidRDefault="00B80195" w:rsidP="00F45DFA">
            <w:pPr>
              <w:pStyle w:val="Header"/>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lastRenderedPageBreak/>
              <w:t xml:space="preserve"> ՀՀ կադաստրի կոմիտե</w:t>
            </w:r>
          </w:p>
          <w:p w14:paraId="1CD9681F" w14:textId="77777777" w:rsidR="00B80195" w:rsidRPr="002E04DE" w:rsidRDefault="00B80195" w:rsidP="00F45DFA">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p>
        </w:tc>
        <w:tc>
          <w:tcPr>
            <w:tcW w:w="6660" w:type="dxa"/>
            <w:shd w:val="clear" w:color="auto" w:fill="D9D9D9" w:themeFill="background1" w:themeFillShade="D9"/>
          </w:tcPr>
          <w:p w14:paraId="5B7C38A3" w14:textId="583754C1" w:rsidR="00B80195" w:rsidRPr="0088142E" w:rsidRDefault="0088142E" w:rsidP="00F45DFA">
            <w:pPr>
              <w:spacing w:line="360" w:lineRule="auto"/>
              <w:jc w:val="left"/>
              <w:rPr>
                <w:rFonts w:ascii="GHEA Grapalat" w:hAnsi="GHEA Grapalat"/>
                <w:b/>
                <w:color w:val="000000" w:themeColor="text1"/>
                <w:sz w:val="24"/>
                <w:szCs w:val="24"/>
              </w:rPr>
            </w:pPr>
            <w:r w:rsidRPr="0088142E">
              <w:rPr>
                <w:rFonts w:ascii="GHEA Grapalat" w:hAnsi="GHEA Grapalat"/>
                <w:b/>
                <w:color w:val="000000" w:themeColor="text1"/>
                <w:sz w:val="24"/>
                <w:szCs w:val="24"/>
              </w:rPr>
              <w:t>13.05.2025թ.</w:t>
            </w:r>
          </w:p>
        </w:tc>
      </w:tr>
      <w:tr w:rsidR="00C323C8" w:rsidRPr="002E04DE" w14:paraId="326372B6" w14:textId="77777777" w:rsidTr="00476F91">
        <w:tc>
          <w:tcPr>
            <w:tcW w:w="7758" w:type="dxa"/>
            <w:vMerge/>
            <w:shd w:val="clear" w:color="auto" w:fill="D9D9D9" w:themeFill="background1" w:themeFillShade="D9"/>
          </w:tcPr>
          <w:p w14:paraId="5636BD64" w14:textId="77777777" w:rsidR="00B80195" w:rsidRPr="002E04DE" w:rsidRDefault="00B80195" w:rsidP="00F45DFA">
            <w:pPr>
              <w:spacing w:line="360" w:lineRule="auto"/>
              <w:jc w:val="left"/>
              <w:rPr>
                <w:rFonts w:ascii="GHEA Grapalat" w:hAnsi="GHEA Grapalat"/>
                <w:color w:val="000000" w:themeColor="text1"/>
                <w:sz w:val="24"/>
                <w:szCs w:val="24"/>
                <w:lang w:val="hy-AM"/>
              </w:rPr>
            </w:pPr>
          </w:p>
        </w:tc>
        <w:tc>
          <w:tcPr>
            <w:tcW w:w="6660" w:type="dxa"/>
            <w:shd w:val="clear" w:color="auto" w:fill="D9D9D9" w:themeFill="background1" w:themeFillShade="D9"/>
          </w:tcPr>
          <w:p w14:paraId="0D0C77FA" w14:textId="10C557EE" w:rsidR="00B80195" w:rsidRPr="0088142E" w:rsidRDefault="0088142E" w:rsidP="00F45DFA">
            <w:pPr>
              <w:spacing w:line="360" w:lineRule="auto"/>
              <w:rPr>
                <w:rFonts w:ascii="GHEA Grapalat" w:hAnsi="GHEA Grapalat"/>
                <w:b/>
                <w:color w:val="000000" w:themeColor="text1"/>
                <w:sz w:val="24"/>
                <w:szCs w:val="24"/>
              </w:rPr>
            </w:pPr>
            <w:r w:rsidRPr="0088142E">
              <w:rPr>
                <w:rFonts w:ascii="GHEA Grapalat" w:hAnsi="GHEA Grapalat"/>
                <w:b/>
                <w:color w:val="000000" w:themeColor="text1"/>
                <w:sz w:val="24"/>
                <w:szCs w:val="24"/>
              </w:rPr>
              <w:t>ՍԹ/9601-2025 թ</w:t>
            </w:r>
          </w:p>
        </w:tc>
      </w:tr>
      <w:tr w:rsidR="00C323C8" w:rsidRPr="001A41A4" w14:paraId="5541AA61" w14:textId="77777777" w:rsidTr="00476F91">
        <w:tc>
          <w:tcPr>
            <w:tcW w:w="7758" w:type="dxa"/>
            <w:shd w:val="clear" w:color="auto" w:fill="FFFFFF" w:themeFill="background1"/>
          </w:tcPr>
          <w:p w14:paraId="3959A1FA" w14:textId="77777777" w:rsidR="001A41A4" w:rsidRPr="001A41A4" w:rsidRDefault="001A41A4" w:rsidP="001A41A4">
            <w:pPr>
              <w:numPr>
                <w:ilvl w:val="0"/>
                <w:numId w:val="14"/>
              </w:numPr>
              <w:spacing w:after="160" w:line="276" w:lineRule="auto"/>
              <w:ind w:left="0" w:firstLine="360"/>
              <w:contextualSpacing/>
              <w:rPr>
                <w:rFonts w:ascii="GHEA Grapalat" w:hAnsi="GHEA Grapalat"/>
                <w:sz w:val="24"/>
                <w:lang w:val="hy-AM"/>
              </w:rPr>
            </w:pPr>
            <w:r w:rsidRPr="001A41A4">
              <w:rPr>
                <w:rFonts w:ascii="GHEA Grapalat" w:hAnsi="GHEA Grapalat"/>
                <w:sz w:val="24"/>
                <w:lang w:val="hy-AM"/>
              </w:rPr>
              <w:t>Անշարժ գույքի էլեկտրոնային տեղեկատվական շտեմարանի տվյալների համաձայն՝ Նախագծի 1-ին կետում նշված ՀՀ, Վայոց ձորի մարզ, Արենի համայնք, Աղավնաձոր գյուղ, 3-րդ փողոց, 33/1 հասցեում գտնվող բնակավայրերի նպատակային նշանակության, հասարակական կառուցապատման գործառնական նշանակության, 0.05075 հա մակերեսով հողամասի և դրա վրա գտնվող հասարակական (տեսակը՝ ուսուցչի տուն) նպատակային նշանակության շինության նկատմամբ գրանցված է Հայաստանի Հանրապետության սեփականության իրավունքը։</w:t>
            </w:r>
          </w:p>
          <w:p w14:paraId="3EA7CE42" w14:textId="77777777" w:rsidR="001A41A4" w:rsidRPr="001A41A4" w:rsidRDefault="001A41A4" w:rsidP="001A41A4">
            <w:pPr>
              <w:tabs>
                <w:tab w:val="center" w:pos="90"/>
              </w:tabs>
              <w:spacing w:after="160" w:line="276" w:lineRule="auto"/>
              <w:rPr>
                <w:rFonts w:ascii="GHEA Grapalat" w:hAnsi="GHEA Grapalat"/>
                <w:sz w:val="24"/>
                <w:lang w:val="hy-AM"/>
              </w:rPr>
            </w:pPr>
            <w:r w:rsidRPr="001A41A4">
              <w:rPr>
                <w:rFonts w:ascii="GHEA Grapalat" w:hAnsi="GHEA Grapalat"/>
                <w:sz w:val="24"/>
                <w:lang w:val="hy-AM"/>
              </w:rPr>
              <w:t xml:space="preserve">   Առաջարկում ենք նախքան Նախագիծը շրջանառության մեջ դնելը, սահմանված կարգով փոփոխել վերոնշյալ հողամասի գործառնական նշանակությունը՝ բնակելի կառուցապատման, իսկ շինության նպատակային նշանակությունը՝ բնակելի, այն ներկայացնելով իրավունքի պետական գրանցման:</w:t>
            </w:r>
          </w:p>
          <w:p w14:paraId="2C346F22" w14:textId="0BF9DF40" w:rsidR="00B80195" w:rsidRPr="00176F09" w:rsidRDefault="001A41A4" w:rsidP="00176F09">
            <w:pPr>
              <w:numPr>
                <w:ilvl w:val="0"/>
                <w:numId w:val="14"/>
              </w:numPr>
              <w:spacing w:after="160" w:line="276" w:lineRule="auto"/>
              <w:ind w:left="30" w:firstLine="330"/>
              <w:contextualSpacing/>
              <w:rPr>
                <w:rFonts w:ascii="GHEA Grapalat" w:hAnsi="GHEA Grapalat"/>
                <w:sz w:val="24"/>
                <w:lang w:val="hy-AM"/>
              </w:rPr>
            </w:pPr>
            <w:r w:rsidRPr="001A41A4">
              <w:rPr>
                <w:rFonts w:ascii="GHEA Mariam" w:eastAsia="Calibri" w:hAnsi="GHEA Mariam" w:cs="Times New Roman"/>
                <w:sz w:val="24"/>
                <w:lang w:val="hy-AM" w:eastAsia="en-US"/>
              </w:rPr>
              <w:t xml:space="preserve">   </w:t>
            </w:r>
            <w:r w:rsidRPr="001A41A4">
              <w:rPr>
                <w:rFonts w:ascii="GHEA Grapalat" w:hAnsi="GHEA Grapalat"/>
                <w:sz w:val="24"/>
                <w:lang w:val="hy-AM"/>
              </w:rPr>
              <w:t>Առաջարկում ենք նաև Նախագծի 2-րդ կետում «սահմանված կարգով գրանցված համապատասխան վկայականի հատակագծի» բառերը փոխարինել «իրավունքների պետական գրանցման համար հիմք հանդիսացած հատակագծի» բառերով</w:t>
            </w:r>
          </w:p>
        </w:tc>
        <w:tc>
          <w:tcPr>
            <w:tcW w:w="6660" w:type="dxa"/>
            <w:shd w:val="clear" w:color="auto" w:fill="FFFFFF" w:themeFill="background1"/>
          </w:tcPr>
          <w:p w14:paraId="0ECD8DB7" w14:textId="77777777" w:rsidR="00B80195" w:rsidRPr="00B526C4" w:rsidRDefault="00B80195" w:rsidP="00F45DFA">
            <w:pPr>
              <w:spacing w:line="360" w:lineRule="auto"/>
              <w:rPr>
                <w:rFonts w:ascii="GHEA Grapalat" w:hAnsi="GHEA Grapalat"/>
                <w:color w:val="000000" w:themeColor="text1"/>
                <w:sz w:val="24"/>
                <w:szCs w:val="24"/>
                <w:lang w:val="hy-AM"/>
              </w:rPr>
            </w:pPr>
            <w:r w:rsidRPr="00B526C4">
              <w:rPr>
                <w:rFonts w:ascii="GHEA Grapalat" w:hAnsi="GHEA Grapalat"/>
                <w:color w:val="000000" w:themeColor="text1"/>
                <w:sz w:val="24"/>
                <w:szCs w:val="24"/>
                <w:lang w:val="hy-AM"/>
              </w:rPr>
              <w:t>Ընդունվել է։</w:t>
            </w:r>
          </w:p>
          <w:p w14:paraId="7EC26EFB" w14:textId="77777777" w:rsidR="001A41A4" w:rsidRPr="001A41A4" w:rsidRDefault="001A41A4" w:rsidP="001A41A4">
            <w:pPr>
              <w:shd w:val="clear" w:color="auto" w:fill="FFFFFF"/>
              <w:spacing w:after="160" w:line="259" w:lineRule="auto"/>
              <w:rPr>
                <w:rFonts w:ascii="GHEA Grapalat" w:hAnsi="GHEA Grapalat"/>
                <w:sz w:val="24"/>
                <w:lang w:val="hy-AM"/>
              </w:rPr>
            </w:pPr>
            <w:r w:rsidRPr="001A41A4">
              <w:rPr>
                <w:rFonts w:ascii="GHEA Grapalat" w:hAnsi="GHEA Grapalat"/>
                <w:sz w:val="24"/>
                <w:lang w:val="hy-AM"/>
              </w:rPr>
              <w:t>Նշված ընտանիքները հանվել են Նախագծի հավելվածի ցանկից։</w:t>
            </w:r>
          </w:p>
          <w:p w14:paraId="3D0B7C00" w14:textId="77777777" w:rsidR="001A41A4" w:rsidRDefault="001A41A4" w:rsidP="00F45DFA">
            <w:pPr>
              <w:spacing w:line="360" w:lineRule="auto"/>
              <w:rPr>
                <w:rFonts w:ascii="GHEA Grapalat" w:hAnsi="GHEA Grapalat"/>
                <w:color w:val="000000" w:themeColor="text1"/>
                <w:sz w:val="24"/>
                <w:szCs w:val="24"/>
                <w:lang w:val="hy-AM"/>
              </w:rPr>
            </w:pPr>
          </w:p>
          <w:p w14:paraId="41931251" w14:textId="77777777" w:rsidR="001A41A4" w:rsidRDefault="001A41A4" w:rsidP="00F45DFA">
            <w:pPr>
              <w:spacing w:line="360" w:lineRule="auto"/>
              <w:rPr>
                <w:rFonts w:ascii="GHEA Grapalat" w:hAnsi="GHEA Grapalat"/>
                <w:color w:val="000000" w:themeColor="text1"/>
                <w:sz w:val="24"/>
                <w:szCs w:val="24"/>
                <w:lang w:val="hy-AM"/>
              </w:rPr>
            </w:pPr>
          </w:p>
          <w:p w14:paraId="24D5ABE6" w14:textId="77777777" w:rsidR="001A41A4" w:rsidRDefault="001A41A4" w:rsidP="00F45DFA">
            <w:pPr>
              <w:spacing w:line="360" w:lineRule="auto"/>
              <w:rPr>
                <w:rFonts w:ascii="GHEA Grapalat" w:hAnsi="GHEA Grapalat"/>
                <w:color w:val="000000" w:themeColor="text1"/>
                <w:sz w:val="24"/>
                <w:szCs w:val="24"/>
                <w:lang w:val="hy-AM"/>
              </w:rPr>
            </w:pPr>
          </w:p>
          <w:p w14:paraId="3D891013" w14:textId="77777777" w:rsidR="001A41A4" w:rsidRDefault="001A41A4" w:rsidP="00F45DFA">
            <w:pPr>
              <w:spacing w:line="360" w:lineRule="auto"/>
              <w:rPr>
                <w:rFonts w:ascii="GHEA Grapalat" w:hAnsi="GHEA Grapalat"/>
                <w:color w:val="000000" w:themeColor="text1"/>
                <w:sz w:val="24"/>
                <w:szCs w:val="24"/>
                <w:lang w:val="hy-AM"/>
              </w:rPr>
            </w:pPr>
          </w:p>
          <w:p w14:paraId="376B710A" w14:textId="77777777" w:rsidR="001A41A4" w:rsidRDefault="001A41A4" w:rsidP="00F45DFA">
            <w:pPr>
              <w:spacing w:line="360" w:lineRule="auto"/>
              <w:rPr>
                <w:rFonts w:ascii="GHEA Grapalat" w:hAnsi="GHEA Grapalat"/>
                <w:color w:val="000000" w:themeColor="text1"/>
                <w:sz w:val="24"/>
                <w:szCs w:val="24"/>
                <w:lang w:val="hy-AM"/>
              </w:rPr>
            </w:pPr>
          </w:p>
          <w:p w14:paraId="335FD822" w14:textId="77777777" w:rsidR="001A41A4" w:rsidRDefault="001A41A4" w:rsidP="00F45DFA">
            <w:pPr>
              <w:spacing w:line="360" w:lineRule="auto"/>
              <w:rPr>
                <w:rFonts w:ascii="GHEA Grapalat" w:hAnsi="GHEA Grapalat"/>
                <w:color w:val="000000" w:themeColor="text1"/>
                <w:sz w:val="24"/>
                <w:szCs w:val="24"/>
                <w:lang w:val="hy-AM"/>
              </w:rPr>
            </w:pPr>
          </w:p>
          <w:p w14:paraId="596640AE" w14:textId="77777777" w:rsidR="001A41A4" w:rsidRDefault="001A41A4" w:rsidP="00F45DFA">
            <w:pPr>
              <w:spacing w:line="360" w:lineRule="auto"/>
              <w:rPr>
                <w:rFonts w:ascii="GHEA Grapalat" w:hAnsi="GHEA Grapalat"/>
                <w:color w:val="000000" w:themeColor="text1"/>
                <w:sz w:val="24"/>
                <w:szCs w:val="24"/>
                <w:lang w:val="hy-AM"/>
              </w:rPr>
            </w:pPr>
          </w:p>
          <w:p w14:paraId="3169F50C" w14:textId="77777777" w:rsidR="001A41A4" w:rsidRDefault="001A41A4" w:rsidP="00F45DFA">
            <w:pPr>
              <w:spacing w:line="360" w:lineRule="auto"/>
              <w:rPr>
                <w:rFonts w:ascii="GHEA Grapalat" w:hAnsi="GHEA Grapalat"/>
                <w:color w:val="000000" w:themeColor="text1"/>
                <w:sz w:val="24"/>
                <w:szCs w:val="24"/>
                <w:lang w:val="hy-AM"/>
              </w:rPr>
            </w:pPr>
          </w:p>
          <w:p w14:paraId="434BCC70" w14:textId="77777777" w:rsidR="001A41A4" w:rsidRDefault="001A41A4" w:rsidP="001A41A4">
            <w:pPr>
              <w:spacing w:line="360" w:lineRule="auto"/>
              <w:rPr>
                <w:rFonts w:ascii="GHEA Grapalat" w:hAnsi="GHEA Grapalat"/>
                <w:color w:val="000000" w:themeColor="text1"/>
                <w:sz w:val="24"/>
                <w:szCs w:val="24"/>
                <w:lang w:val="en-US"/>
              </w:rPr>
            </w:pPr>
            <w:proofErr w:type="spellStart"/>
            <w:r w:rsidRPr="002E04DE">
              <w:rPr>
                <w:rFonts w:ascii="GHEA Grapalat" w:hAnsi="GHEA Grapalat"/>
                <w:color w:val="000000" w:themeColor="text1"/>
                <w:sz w:val="24"/>
                <w:szCs w:val="24"/>
                <w:lang w:val="en-US"/>
              </w:rPr>
              <w:t>Ընդունվել</w:t>
            </w:r>
            <w:proofErr w:type="spellEnd"/>
            <w:r w:rsidRPr="002E04DE">
              <w:rPr>
                <w:rFonts w:ascii="GHEA Grapalat" w:hAnsi="GHEA Grapalat"/>
                <w:color w:val="000000" w:themeColor="text1"/>
                <w:sz w:val="24"/>
                <w:szCs w:val="24"/>
                <w:lang w:val="en-US"/>
              </w:rPr>
              <w:t xml:space="preserve"> է։</w:t>
            </w:r>
          </w:p>
          <w:p w14:paraId="6A15041D" w14:textId="77777777" w:rsidR="001A41A4" w:rsidRDefault="001A41A4" w:rsidP="00F45DFA">
            <w:pPr>
              <w:spacing w:line="360" w:lineRule="auto"/>
              <w:rPr>
                <w:rFonts w:ascii="GHEA Grapalat" w:hAnsi="GHEA Grapalat"/>
                <w:color w:val="000000" w:themeColor="text1"/>
                <w:sz w:val="24"/>
                <w:szCs w:val="24"/>
                <w:lang w:val="hy-AM"/>
              </w:rPr>
            </w:pPr>
          </w:p>
          <w:p w14:paraId="72983BF9" w14:textId="48EA92F8" w:rsidR="001A41A4" w:rsidRPr="001A41A4" w:rsidRDefault="001A41A4" w:rsidP="00F45DFA">
            <w:pPr>
              <w:spacing w:line="360" w:lineRule="auto"/>
              <w:rPr>
                <w:rFonts w:ascii="GHEA Grapalat" w:hAnsi="GHEA Grapalat"/>
                <w:color w:val="000000" w:themeColor="text1"/>
                <w:sz w:val="24"/>
                <w:szCs w:val="24"/>
                <w:lang w:val="hy-AM"/>
              </w:rPr>
            </w:pPr>
          </w:p>
        </w:tc>
      </w:tr>
      <w:tr w:rsidR="00C323C8" w:rsidRPr="002E04DE" w14:paraId="6FE08496" w14:textId="77777777" w:rsidTr="00476F91">
        <w:trPr>
          <w:trHeight w:val="557"/>
        </w:trPr>
        <w:tc>
          <w:tcPr>
            <w:tcW w:w="7758" w:type="dxa"/>
            <w:vMerge w:val="restart"/>
            <w:shd w:val="clear" w:color="auto" w:fill="D9D9D9" w:themeFill="background1" w:themeFillShade="D9"/>
          </w:tcPr>
          <w:p w14:paraId="09B28876" w14:textId="77777777" w:rsidR="00B80195" w:rsidRPr="002E04DE" w:rsidRDefault="00B80195" w:rsidP="00F45DF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lastRenderedPageBreak/>
              <w:t>Քաղաքաշինության կոմիտե</w:t>
            </w:r>
          </w:p>
          <w:p w14:paraId="2129BEF5" w14:textId="77777777" w:rsidR="00B80195" w:rsidRPr="002E04DE" w:rsidRDefault="00B80195" w:rsidP="00F45DFA">
            <w:pPr>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598F774C" w14:textId="4F7D1460" w:rsidR="00B80195" w:rsidRPr="00651AFE" w:rsidRDefault="008F0677" w:rsidP="00F45DFA">
            <w:pPr>
              <w:spacing w:line="360" w:lineRule="auto"/>
              <w:jc w:val="left"/>
              <w:rPr>
                <w:rFonts w:ascii="GHEA Grapalat" w:hAnsi="GHEA Grapalat"/>
                <w:b/>
                <w:bCs/>
                <w:color w:val="000000" w:themeColor="text1"/>
                <w:sz w:val="24"/>
                <w:szCs w:val="24"/>
              </w:rPr>
            </w:pPr>
            <w:r w:rsidRPr="00651AFE">
              <w:rPr>
                <w:rFonts w:ascii="GHEA Grapalat" w:hAnsi="GHEA Grapalat"/>
                <w:b/>
                <w:bCs/>
                <w:color w:val="000000" w:themeColor="text1"/>
                <w:sz w:val="24"/>
                <w:szCs w:val="24"/>
              </w:rPr>
              <w:t>17.06.2025թ</w:t>
            </w:r>
          </w:p>
        </w:tc>
      </w:tr>
      <w:tr w:rsidR="00C323C8" w:rsidRPr="002E04DE" w14:paraId="24BD2EB2" w14:textId="77777777" w:rsidTr="00476F91">
        <w:tc>
          <w:tcPr>
            <w:tcW w:w="7758" w:type="dxa"/>
            <w:vMerge/>
            <w:shd w:val="clear" w:color="auto" w:fill="D9D9D9" w:themeFill="background1" w:themeFillShade="D9"/>
          </w:tcPr>
          <w:p w14:paraId="134B5080" w14:textId="77777777" w:rsidR="00B80195" w:rsidRPr="002E04DE" w:rsidRDefault="00B80195" w:rsidP="00F45DFA">
            <w:pPr>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4B5C0874" w14:textId="046E7EA5" w:rsidR="00B80195" w:rsidRPr="00651AFE" w:rsidRDefault="008F0677" w:rsidP="00F45DFA">
            <w:pPr>
              <w:spacing w:line="360" w:lineRule="auto"/>
              <w:jc w:val="left"/>
              <w:rPr>
                <w:rFonts w:ascii="GHEA Grapalat" w:hAnsi="GHEA Grapalat"/>
                <w:b/>
                <w:bCs/>
                <w:color w:val="000000" w:themeColor="text1"/>
                <w:sz w:val="24"/>
                <w:szCs w:val="24"/>
              </w:rPr>
            </w:pPr>
            <w:r w:rsidRPr="00651AFE">
              <w:rPr>
                <w:rFonts w:ascii="GHEA Grapalat" w:hAnsi="GHEA Grapalat"/>
                <w:b/>
                <w:bCs/>
                <w:color w:val="000000" w:themeColor="text1"/>
                <w:sz w:val="24"/>
                <w:szCs w:val="24"/>
              </w:rPr>
              <w:t>N01/18/9569-2025</w:t>
            </w:r>
          </w:p>
        </w:tc>
      </w:tr>
      <w:tr w:rsidR="00C323C8" w:rsidRPr="002E04DE" w14:paraId="157CD480" w14:textId="77777777" w:rsidTr="00476F91">
        <w:tc>
          <w:tcPr>
            <w:tcW w:w="7758" w:type="dxa"/>
          </w:tcPr>
          <w:p w14:paraId="08B5335E" w14:textId="77777777" w:rsidR="00B80195" w:rsidRPr="002E04DE" w:rsidRDefault="00B80195" w:rsidP="00F45DFA">
            <w:pPr>
              <w:spacing w:line="360" w:lineRule="auto"/>
              <w:ind w:right="-5"/>
              <w:jc w:val="left"/>
              <w:rPr>
                <w:rFonts w:ascii="GHEA Grapalat" w:hAnsi="GHEA Grapalat"/>
                <w:sz w:val="24"/>
                <w:szCs w:val="24"/>
                <w:lang w:val="hy-AM"/>
              </w:rPr>
            </w:pPr>
            <w:r w:rsidRPr="002E04DE">
              <w:rPr>
                <w:rFonts w:ascii="GHEA Grapalat" w:hAnsi="GHEA Grapalat"/>
                <w:sz w:val="24"/>
                <w:szCs w:val="24"/>
                <w:lang w:val="hy-AM"/>
              </w:rPr>
              <w:t>Առաջարկություններ և դիտողություններ չունի։</w:t>
            </w:r>
          </w:p>
        </w:tc>
        <w:tc>
          <w:tcPr>
            <w:tcW w:w="6660" w:type="dxa"/>
          </w:tcPr>
          <w:p w14:paraId="2A804251" w14:textId="13FBDA0E" w:rsidR="00B80195" w:rsidRPr="002E04DE" w:rsidRDefault="00B80195" w:rsidP="00F45DFA">
            <w:pPr>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BB519E" w:rsidRPr="002E04DE" w14:paraId="640485FD" w14:textId="77777777" w:rsidTr="00984A18">
        <w:trPr>
          <w:trHeight w:val="557"/>
        </w:trPr>
        <w:tc>
          <w:tcPr>
            <w:tcW w:w="7758" w:type="dxa"/>
            <w:vMerge w:val="restart"/>
            <w:shd w:val="clear" w:color="auto" w:fill="D9D9D9" w:themeFill="background1" w:themeFillShade="D9"/>
          </w:tcPr>
          <w:p w14:paraId="1852A5AB" w14:textId="49250472" w:rsidR="00BB519E" w:rsidRPr="002E04DE" w:rsidRDefault="00BB519E" w:rsidP="00BB519E">
            <w:pPr>
              <w:spacing w:line="360" w:lineRule="auto"/>
              <w:jc w:val="left"/>
              <w:rPr>
                <w:rFonts w:ascii="GHEA Grapalat" w:hAnsi="GHEA Grapalat"/>
                <w:b/>
                <w:sz w:val="24"/>
                <w:szCs w:val="24"/>
                <w:lang w:val="hy-AM"/>
              </w:rPr>
            </w:pPr>
            <w:r w:rsidRPr="00BB519E">
              <w:rPr>
                <w:rFonts w:ascii="GHEA Grapalat" w:hAnsi="GHEA Grapalat"/>
                <w:b/>
                <w:sz w:val="24"/>
                <w:szCs w:val="24"/>
                <w:lang w:val="hy-AM"/>
              </w:rPr>
              <w:t>Վարչապետի աշխատակազմի տարածքային զարգացման և շրջակա միջավայրի հարցերի վարչությ</w:t>
            </w:r>
            <w:r>
              <w:rPr>
                <w:rFonts w:ascii="GHEA Grapalat" w:hAnsi="GHEA Grapalat"/>
                <w:b/>
                <w:sz w:val="24"/>
                <w:szCs w:val="24"/>
                <w:lang w:val="hy-AM"/>
              </w:rPr>
              <w:t>ու</w:t>
            </w:r>
            <w:r w:rsidRPr="00BB519E">
              <w:rPr>
                <w:rFonts w:ascii="GHEA Grapalat" w:hAnsi="GHEA Grapalat"/>
                <w:b/>
                <w:sz w:val="24"/>
                <w:szCs w:val="24"/>
                <w:lang w:val="hy-AM"/>
              </w:rPr>
              <w:t xml:space="preserve">ն </w:t>
            </w:r>
          </w:p>
        </w:tc>
        <w:tc>
          <w:tcPr>
            <w:tcW w:w="6660" w:type="dxa"/>
            <w:shd w:val="clear" w:color="auto" w:fill="D9D9D9" w:themeFill="background1" w:themeFillShade="D9"/>
          </w:tcPr>
          <w:p w14:paraId="35AA5ED3" w14:textId="1E30A515" w:rsidR="00BB519E" w:rsidRPr="00651AFE" w:rsidRDefault="00BB519E" w:rsidP="00BB519E">
            <w:pPr>
              <w:spacing w:line="360" w:lineRule="auto"/>
              <w:jc w:val="left"/>
              <w:rPr>
                <w:rFonts w:ascii="GHEA Grapalat" w:hAnsi="GHEA Grapalat"/>
                <w:b/>
                <w:bCs/>
                <w:color w:val="000000" w:themeColor="text1"/>
                <w:sz w:val="24"/>
                <w:szCs w:val="24"/>
              </w:rPr>
            </w:pPr>
            <w:r>
              <w:rPr>
                <w:rFonts w:ascii="GHEA Grapalat" w:hAnsi="GHEA Grapalat"/>
                <w:b/>
                <w:bCs/>
                <w:color w:val="000000" w:themeColor="text1"/>
                <w:sz w:val="24"/>
                <w:szCs w:val="24"/>
              </w:rPr>
              <w:t>29</w:t>
            </w:r>
            <w:r w:rsidRPr="00651AFE">
              <w:rPr>
                <w:rFonts w:ascii="GHEA Grapalat" w:hAnsi="GHEA Grapalat"/>
                <w:b/>
                <w:bCs/>
                <w:color w:val="000000" w:themeColor="text1"/>
                <w:sz w:val="24"/>
                <w:szCs w:val="24"/>
              </w:rPr>
              <w:t>.</w:t>
            </w:r>
            <w:r>
              <w:rPr>
                <w:rFonts w:ascii="GHEA Grapalat" w:hAnsi="GHEA Grapalat"/>
                <w:b/>
                <w:bCs/>
                <w:color w:val="000000" w:themeColor="text1"/>
                <w:sz w:val="24"/>
                <w:szCs w:val="24"/>
                <w:lang w:val="hy-AM"/>
              </w:rPr>
              <w:t>10</w:t>
            </w:r>
            <w:r w:rsidRPr="00651AFE">
              <w:rPr>
                <w:rFonts w:ascii="GHEA Grapalat" w:hAnsi="GHEA Grapalat"/>
                <w:b/>
                <w:bCs/>
                <w:color w:val="000000" w:themeColor="text1"/>
                <w:sz w:val="24"/>
                <w:szCs w:val="24"/>
              </w:rPr>
              <w:t>.2025թ</w:t>
            </w:r>
          </w:p>
        </w:tc>
      </w:tr>
      <w:tr w:rsidR="00BB519E" w:rsidRPr="002E04DE" w14:paraId="397651C2" w14:textId="77777777" w:rsidTr="00984A18">
        <w:tc>
          <w:tcPr>
            <w:tcW w:w="7758" w:type="dxa"/>
            <w:vMerge/>
            <w:shd w:val="clear" w:color="auto" w:fill="D9D9D9" w:themeFill="background1" w:themeFillShade="D9"/>
          </w:tcPr>
          <w:p w14:paraId="1C9523BD" w14:textId="77777777" w:rsidR="00BB519E" w:rsidRPr="002E04DE" w:rsidRDefault="00BB519E" w:rsidP="00984A18">
            <w:pPr>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2088C18F" w14:textId="7D42493F" w:rsidR="00BB519E" w:rsidRPr="00651AFE" w:rsidRDefault="00BB519E" w:rsidP="00984A18">
            <w:pPr>
              <w:spacing w:line="360" w:lineRule="auto"/>
              <w:jc w:val="left"/>
              <w:rPr>
                <w:rFonts w:ascii="GHEA Grapalat" w:hAnsi="GHEA Grapalat"/>
                <w:b/>
                <w:bCs/>
                <w:color w:val="000000" w:themeColor="text1"/>
                <w:sz w:val="24"/>
                <w:szCs w:val="24"/>
              </w:rPr>
            </w:pPr>
            <w:r>
              <w:rPr>
                <w:rFonts w:ascii="GHEA Grapalat" w:hAnsi="GHEA Grapalat"/>
                <w:b/>
                <w:bCs/>
                <w:color w:val="000000" w:themeColor="text1"/>
                <w:sz w:val="24"/>
                <w:szCs w:val="24"/>
              </w:rPr>
              <w:t>N</w:t>
            </w:r>
            <w:r w:rsidRPr="00BB519E">
              <w:rPr>
                <w:rFonts w:ascii="GHEA Grapalat" w:hAnsi="GHEA Grapalat"/>
                <w:b/>
                <w:bCs/>
                <w:color w:val="000000" w:themeColor="text1"/>
                <w:sz w:val="24"/>
                <w:szCs w:val="24"/>
              </w:rPr>
              <w:t xml:space="preserve"> 02/16.32/34983-2025</w:t>
            </w:r>
          </w:p>
        </w:tc>
      </w:tr>
      <w:tr w:rsidR="00BB519E" w:rsidRPr="00D5122B" w14:paraId="3901700B" w14:textId="77777777" w:rsidTr="00984A18">
        <w:tc>
          <w:tcPr>
            <w:tcW w:w="7758" w:type="dxa"/>
          </w:tcPr>
          <w:p w14:paraId="0B2B4BE8" w14:textId="58B1F971" w:rsidR="00BB519E" w:rsidRPr="002E04DE" w:rsidRDefault="00BB519E" w:rsidP="00DF0E5B">
            <w:pPr>
              <w:numPr>
                <w:ilvl w:val="0"/>
                <w:numId w:val="14"/>
              </w:numPr>
              <w:spacing w:after="160" w:line="360" w:lineRule="auto"/>
              <w:ind w:left="0" w:firstLine="360"/>
              <w:contextualSpacing/>
              <w:rPr>
                <w:rFonts w:ascii="GHEA Grapalat" w:hAnsi="GHEA Grapalat"/>
                <w:sz w:val="24"/>
                <w:szCs w:val="24"/>
                <w:lang w:val="hy-AM"/>
              </w:rPr>
            </w:pPr>
            <w:r w:rsidRPr="00DF0E5B">
              <w:rPr>
                <w:rFonts w:ascii="GHEA Grapalat" w:hAnsi="GHEA Grapalat"/>
                <w:sz w:val="24"/>
                <w:lang w:val="hy-AM"/>
              </w:rPr>
              <w:t>Նախագծի 2-րդ կետով առաջարկվում է «որոշումն ուժի մեջ մտնելուց  և նվիրատվությամբ տրամադրվող բնակելի տարածքները որպես առանձին գույքային միավոր առանձնացնելուց (անհրաժեշտության դեպքում) հետո, վերջիններիս հետ մեկ տարվա ընթացքում  կնքել նվիրատվության պայմանագրեր՝ դրանցում նախատեսելով, որ պայմանագրերի նոտարական վավերացման և պայմանագրերից բխող գույքային իրավունքների պետական գրանցման ծախսերը ենթակա են իրականացման նվիրառու բնակիչների միջոցների հաշվին», մինչդեռ, անհրաժեշտ է պարզաբանել, թե ինչ խնդիր է լուծում «անհրաժեշտության դեպքում» եզրույթը, հաշվի առնելով, որ ըստ էության Նախագծի ընդունումից հետո իրականացվելու է գույքային միավորի առանձնացման և պետական իրավունքների գրանցման աշխատանքներ:</w:t>
            </w:r>
          </w:p>
        </w:tc>
        <w:tc>
          <w:tcPr>
            <w:tcW w:w="6660" w:type="dxa"/>
          </w:tcPr>
          <w:p w14:paraId="4FEEFCC4" w14:textId="77777777" w:rsidR="00BB519E" w:rsidRDefault="00BB519E" w:rsidP="00BB519E">
            <w:pPr>
              <w:spacing w:line="360" w:lineRule="auto"/>
              <w:rPr>
                <w:rFonts w:ascii="GHEA Grapalat" w:hAnsi="GHEA Grapalat"/>
                <w:sz w:val="24"/>
                <w:szCs w:val="24"/>
                <w:lang w:val="hy-AM"/>
              </w:rPr>
            </w:pPr>
            <w:r>
              <w:rPr>
                <w:rFonts w:ascii="GHEA Grapalat" w:hAnsi="GHEA Grapalat"/>
                <w:sz w:val="24"/>
                <w:szCs w:val="24"/>
                <w:lang w:val="hy-AM"/>
              </w:rPr>
              <w:t>Չի ը</w:t>
            </w:r>
            <w:r w:rsidRPr="002E04DE">
              <w:rPr>
                <w:rFonts w:ascii="GHEA Grapalat" w:hAnsi="GHEA Grapalat"/>
                <w:sz w:val="24"/>
                <w:szCs w:val="24"/>
                <w:lang w:val="hy-AM"/>
              </w:rPr>
              <w:t>նդունվել։</w:t>
            </w:r>
          </w:p>
          <w:p w14:paraId="49926D5D" w14:textId="4F9F0675" w:rsidR="00B14FBD" w:rsidRPr="00B14FBD" w:rsidRDefault="00B14FBD" w:rsidP="00B14FBD">
            <w:pPr>
              <w:spacing w:line="360" w:lineRule="auto"/>
              <w:rPr>
                <w:rFonts w:ascii="GHEA Grapalat" w:hAnsi="GHEA Grapalat"/>
                <w:sz w:val="24"/>
                <w:szCs w:val="24"/>
                <w:lang w:val="hy-AM"/>
              </w:rPr>
            </w:pPr>
            <w:r w:rsidRPr="00B14FBD">
              <w:rPr>
                <w:rFonts w:ascii="GHEA Grapalat" w:hAnsi="GHEA Grapalat"/>
                <w:sz w:val="24"/>
                <w:szCs w:val="24"/>
                <w:lang w:val="hy-AM"/>
              </w:rPr>
              <w:t xml:space="preserve">Նախագծում հարկ ենք համարում նշել «անհրաժեշտության դեպքում» եզրույթը, քանի որ լինում են դեպքեր, երբ բնակելի տարածքը գտնվում է </w:t>
            </w:r>
            <w:r>
              <w:rPr>
                <w:rFonts w:ascii="GHEA Grapalat" w:hAnsi="GHEA Grapalat"/>
                <w:sz w:val="24"/>
                <w:szCs w:val="24"/>
                <w:lang w:val="hy-AM"/>
              </w:rPr>
              <w:t>ՀՀ ՏԿԵՆ պետական գույքի կառավարման կ</w:t>
            </w:r>
            <w:r w:rsidRPr="00B14FBD">
              <w:rPr>
                <w:rFonts w:ascii="GHEA Grapalat" w:hAnsi="GHEA Grapalat"/>
                <w:sz w:val="24"/>
                <w:szCs w:val="24"/>
                <w:lang w:val="hy-AM"/>
              </w:rPr>
              <w:t>ոմիտեի հաշվեկշռում արդեն իսկ  գույքային միավորի առանձնացված վիճակում (մասնավորապես՝ ԲԳՎ-ների ստացման արդյունքում)։</w:t>
            </w:r>
          </w:p>
          <w:p w14:paraId="117A773C" w14:textId="62749BF3" w:rsidR="00B14FBD" w:rsidRPr="00B14FBD" w:rsidRDefault="00B14FBD" w:rsidP="00B14FBD">
            <w:pPr>
              <w:spacing w:line="360" w:lineRule="auto"/>
              <w:rPr>
                <w:rFonts w:ascii="GHEA Grapalat" w:hAnsi="GHEA Grapalat"/>
                <w:sz w:val="24"/>
                <w:szCs w:val="24"/>
                <w:lang w:val="hy-AM"/>
              </w:rPr>
            </w:pPr>
            <w:r w:rsidRPr="00B14FBD">
              <w:rPr>
                <w:rFonts w:ascii="GHEA Grapalat" w:hAnsi="GHEA Grapalat"/>
                <w:sz w:val="24"/>
                <w:szCs w:val="24"/>
                <w:lang w:val="hy-AM"/>
              </w:rPr>
              <w:t>Միաժ</w:t>
            </w:r>
            <w:r w:rsidR="00D5122B">
              <w:rPr>
                <w:rFonts w:ascii="GHEA Grapalat" w:hAnsi="GHEA Grapalat"/>
                <w:sz w:val="24"/>
                <w:szCs w:val="24"/>
                <w:lang w:val="hy-AM"/>
              </w:rPr>
              <w:t>ամանակ հայտնում ենք, որ նախագիծն արդեն իսկ</w:t>
            </w:r>
            <w:r w:rsidRPr="00B14FBD">
              <w:rPr>
                <w:rFonts w:ascii="GHEA Grapalat" w:hAnsi="GHEA Grapalat"/>
                <w:sz w:val="24"/>
                <w:szCs w:val="24"/>
                <w:lang w:val="hy-AM"/>
              </w:rPr>
              <w:t xml:space="preserve"> համաձայնեցվ</w:t>
            </w:r>
            <w:r w:rsidR="00D5122B">
              <w:rPr>
                <w:rFonts w:ascii="GHEA Grapalat" w:hAnsi="GHEA Grapalat"/>
                <w:sz w:val="24"/>
                <w:szCs w:val="24"/>
                <w:lang w:val="hy-AM"/>
              </w:rPr>
              <w:t>ել</w:t>
            </w:r>
            <w:bookmarkStart w:id="0" w:name="_GoBack"/>
            <w:bookmarkEnd w:id="0"/>
            <w:r w:rsidRPr="00B14FBD">
              <w:rPr>
                <w:rFonts w:ascii="GHEA Grapalat" w:hAnsi="GHEA Grapalat"/>
                <w:sz w:val="24"/>
                <w:szCs w:val="24"/>
                <w:lang w:val="hy-AM"/>
              </w:rPr>
              <w:t xml:space="preserve"> է Կադաստրի կոմիտեի հետ։</w:t>
            </w:r>
          </w:p>
          <w:p w14:paraId="170BC140" w14:textId="097EA37D" w:rsidR="00B14FBD" w:rsidRPr="002E04DE" w:rsidRDefault="00B14FBD" w:rsidP="00BB519E">
            <w:pPr>
              <w:spacing w:line="360" w:lineRule="auto"/>
              <w:rPr>
                <w:rFonts w:ascii="GHEA Grapalat" w:hAnsi="GHEA Grapalat"/>
                <w:sz w:val="24"/>
                <w:szCs w:val="24"/>
                <w:lang w:val="hy-AM"/>
              </w:rPr>
            </w:pPr>
          </w:p>
        </w:tc>
      </w:tr>
    </w:tbl>
    <w:p w14:paraId="07342DE4" w14:textId="77777777" w:rsidR="00BB519E" w:rsidRPr="002E04DE" w:rsidRDefault="00BB519E" w:rsidP="00BB519E">
      <w:pPr>
        <w:spacing w:line="360" w:lineRule="auto"/>
        <w:ind w:right="-720"/>
        <w:rPr>
          <w:rFonts w:ascii="GHEA Grapalat" w:hAnsi="GHEA Grapalat"/>
          <w:b/>
          <w:bCs/>
          <w:color w:val="EE0000"/>
          <w:lang w:val="hy-AM"/>
        </w:rPr>
      </w:pPr>
    </w:p>
    <w:p w14:paraId="69C5BB3C" w14:textId="77777777" w:rsidR="000939D2" w:rsidRPr="002E04DE" w:rsidRDefault="000939D2" w:rsidP="00BB519E">
      <w:pPr>
        <w:spacing w:line="360" w:lineRule="auto"/>
        <w:ind w:right="-720"/>
        <w:rPr>
          <w:rFonts w:ascii="GHEA Grapalat" w:hAnsi="GHEA Grapalat"/>
          <w:b/>
          <w:bCs/>
          <w:color w:val="EE0000"/>
          <w:lang w:val="hy-AM"/>
        </w:rPr>
      </w:pPr>
    </w:p>
    <w:sectPr w:rsidR="000939D2" w:rsidRPr="002E04DE" w:rsidSect="009B36AB">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5"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32EC56BF"/>
    <w:multiLevelType w:val="hybridMultilevel"/>
    <w:tmpl w:val="99EC5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8"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9"/>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5"/>
  </w:num>
  <w:num w:numId="10">
    <w:abstractNumId w:val="2"/>
  </w:num>
  <w:num w:numId="11">
    <w:abstractNumId w:val="4"/>
  </w:num>
  <w:num w:numId="12">
    <w:abstractNumId w:val="1"/>
  </w:num>
  <w:num w:numId="13">
    <w:abstractNumId w:val="10"/>
  </w:num>
  <w:num w:numId="1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F4"/>
    <w:rsid w:val="0001763A"/>
    <w:rsid w:val="000254C7"/>
    <w:rsid w:val="00030485"/>
    <w:rsid w:val="00030E35"/>
    <w:rsid w:val="00031D52"/>
    <w:rsid w:val="00035166"/>
    <w:rsid w:val="00035A27"/>
    <w:rsid w:val="000360C1"/>
    <w:rsid w:val="000375D5"/>
    <w:rsid w:val="000415C5"/>
    <w:rsid w:val="000456B7"/>
    <w:rsid w:val="00045792"/>
    <w:rsid w:val="00047088"/>
    <w:rsid w:val="00051191"/>
    <w:rsid w:val="00053D21"/>
    <w:rsid w:val="000543D6"/>
    <w:rsid w:val="000628FD"/>
    <w:rsid w:val="00063904"/>
    <w:rsid w:val="00066FDC"/>
    <w:rsid w:val="00073FEF"/>
    <w:rsid w:val="0007634F"/>
    <w:rsid w:val="000778E7"/>
    <w:rsid w:val="00082C28"/>
    <w:rsid w:val="000840FD"/>
    <w:rsid w:val="0008504E"/>
    <w:rsid w:val="00090EC5"/>
    <w:rsid w:val="000913D9"/>
    <w:rsid w:val="00092380"/>
    <w:rsid w:val="00093959"/>
    <w:rsid w:val="000939D2"/>
    <w:rsid w:val="000A1E86"/>
    <w:rsid w:val="000A21E0"/>
    <w:rsid w:val="000A5887"/>
    <w:rsid w:val="000A617A"/>
    <w:rsid w:val="000A75A9"/>
    <w:rsid w:val="000B41A9"/>
    <w:rsid w:val="000B66ED"/>
    <w:rsid w:val="000B718B"/>
    <w:rsid w:val="000B7BF1"/>
    <w:rsid w:val="000C0B80"/>
    <w:rsid w:val="000C0B82"/>
    <w:rsid w:val="000C20B1"/>
    <w:rsid w:val="000C2C25"/>
    <w:rsid w:val="000C4D45"/>
    <w:rsid w:val="000C6869"/>
    <w:rsid w:val="000D2680"/>
    <w:rsid w:val="000D3214"/>
    <w:rsid w:val="000D34D5"/>
    <w:rsid w:val="000D59E0"/>
    <w:rsid w:val="000D5A14"/>
    <w:rsid w:val="000D749D"/>
    <w:rsid w:val="000D7616"/>
    <w:rsid w:val="000E22AF"/>
    <w:rsid w:val="000E518D"/>
    <w:rsid w:val="000E6370"/>
    <w:rsid w:val="000E64D0"/>
    <w:rsid w:val="000F194B"/>
    <w:rsid w:val="000F34AD"/>
    <w:rsid w:val="000F5C8E"/>
    <w:rsid w:val="00101491"/>
    <w:rsid w:val="001021A2"/>
    <w:rsid w:val="00103165"/>
    <w:rsid w:val="00104959"/>
    <w:rsid w:val="001058E9"/>
    <w:rsid w:val="00112624"/>
    <w:rsid w:val="00113BB8"/>
    <w:rsid w:val="001155B5"/>
    <w:rsid w:val="001163F1"/>
    <w:rsid w:val="001208CA"/>
    <w:rsid w:val="00120F8D"/>
    <w:rsid w:val="00126D8C"/>
    <w:rsid w:val="00133E6E"/>
    <w:rsid w:val="00137664"/>
    <w:rsid w:val="00137789"/>
    <w:rsid w:val="00140541"/>
    <w:rsid w:val="00142B55"/>
    <w:rsid w:val="00143276"/>
    <w:rsid w:val="00143E28"/>
    <w:rsid w:val="00145863"/>
    <w:rsid w:val="00147ADC"/>
    <w:rsid w:val="001501B2"/>
    <w:rsid w:val="001511AB"/>
    <w:rsid w:val="0015265B"/>
    <w:rsid w:val="0015342D"/>
    <w:rsid w:val="00154DA9"/>
    <w:rsid w:val="00156397"/>
    <w:rsid w:val="00156B9D"/>
    <w:rsid w:val="001579BD"/>
    <w:rsid w:val="00173D5D"/>
    <w:rsid w:val="00174ED5"/>
    <w:rsid w:val="00176F09"/>
    <w:rsid w:val="0017753E"/>
    <w:rsid w:val="001777DE"/>
    <w:rsid w:val="001826BE"/>
    <w:rsid w:val="0018285E"/>
    <w:rsid w:val="00187FDD"/>
    <w:rsid w:val="00190C2B"/>
    <w:rsid w:val="00191222"/>
    <w:rsid w:val="00191719"/>
    <w:rsid w:val="001924B8"/>
    <w:rsid w:val="00193F63"/>
    <w:rsid w:val="001948E9"/>
    <w:rsid w:val="00195069"/>
    <w:rsid w:val="001A3E63"/>
    <w:rsid w:val="001A41A4"/>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E05F1"/>
    <w:rsid w:val="001E2F3E"/>
    <w:rsid w:val="001E46B3"/>
    <w:rsid w:val="001E6F2E"/>
    <w:rsid w:val="001F1A59"/>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3158F"/>
    <w:rsid w:val="0023277F"/>
    <w:rsid w:val="00234F5A"/>
    <w:rsid w:val="002352ED"/>
    <w:rsid w:val="00236FEB"/>
    <w:rsid w:val="0024326C"/>
    <w:rsid w:val="002504A7"/>
    <w:rsid w:val="00251EB2"/>
    <w:rsid w:val="00255661"/>
    <w:rsid w:val="00255B65"/>
    <w:rsid w:val="0025782B"/>
    <w:rsid w:val="00260049"/>
    <w:rsid w:val="00261322"/>
    <w:rsid w:val="00263E1B"/>
    <w:rsid w:val="00265CAB"/>
    <w:rsid w:val="0027183D"/>
    <w:rsid w:val="002720FE"/>
    <w:rsid w:val="00274C56"/>
    <w:rsid w:val="00275606"/>
    <w:rsid w:val="00276610"/>
    <w:rsid w:val="00282D72"/>
    <w:rsid w:val="0028529B"/>
    <w:rsid w:val="002869A5"/>
    <w:rsid w:val="00287565"/>
    <w:rsid w:val="00287815"/>
    <w:rsid w:val="00287BF3"/>
    <w:rsid w:val="00292EBC"/>
    <w:rsid w:val="00294A38"/>
    <w:rsid w:val="00295169"/>
    <w:rsid w:val="002A720F"/>
    <w:rsid w:val="002B5905"/>
    <w:rsid w:val="002C2253"/>
    <w:rsid w:val="002D181E"/>
    <w:rsid w:val="002D3B1E"/>
    <w:rsid w:val="002E04DE"/>
    <w:rsid w:val="002E09C3"/>
    <w:rsid w:val="002E1077"/>
    <w:rsid w:val="002E2FE2"/>
    <w:rsid w:val="002E5E7A"/>
    <w:rsid w:val="002E5F1E"/>
    <w:rsid w:val="002E5F8F"/>
    <w:rsid w:val="002E6E53"/>
    <w:rsid w:val="002E7E42"/>
    <w:rsid w:val="002F4286"/>
    <w:rsid w:val="002F4964"/>
    <w:rsid w:val="002F7CFF"/>
    <w:rsid w:val="0030162B"/>
    <w:rsid w:val="003022AB"/>
    <w:rsid w:val="00302432"/>
    <w:rsid w:val="00302681"/>
    <w:rsid w:val="00303E7E"/>
    <w:rsid w:val="00310F0B"/>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77EDC"/>
    <w:rsid w:val="003818FD"/>
    <w:rsid w:val="00384622"/>
    <w:rsid w:val="00386288"/>
    <w:rsid w:val="00387E8D"/>
    <w:rsid w:val="00392D39"/>
    <w:rsid w:val="0039513C"/>
    <w:rsid w:val="00397861"/>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206DC"/>
    <w:rsid w:val="00421D37"/>
    <w:rsid w:val="00423852"/>
    <w:rsid w:val="00424B75"/>
    <w:rsid w:val="004252CA"/>
    <w:rsid w:val="00427390"/>
    <w:rsid w:val="00430E72"/>
    <w:rsid w:val="00431911"/>
    <w:rsid w:val="00431CD6"/>
    <w:rsid w:val="00435B67"/>
    <w:rsid w:val="0043664A"/>
    <w:rsid w:val="004411BA"/>
    <w:rsid w:val="00441EC6"/>
    <w:rsid w:val="004424B0"/>
    <w:rsid w:val="004439AD"/>
    <w:rsid w:val="0044524B"/>
    <w:rsid w:val="00445446"/>
    <w:rsid w:val="00445C46"/>
    <w:rsid w:val="004460BC"/>
    <w:rsid w:val="004479E7"/>
    <w:rsid w:val="00451EFA"/>
    <w:rsid w:val="00454C8F"/>
    <w:rsid w:val="00457F08"/>
    <w:rsid w:val="00461132"/>
    <w:rsid w:val="00465C87"/>
    <w:rsid w:val="00465EE7"/>
    <w:rsid w:val="00466088"/>
    <w:rsid w:val="004663DB"/>
    <w:rsid w:val="004668DE"/>
    <w:rsid w:val="00470803"/>
    <w:rsid w:val="0047126B"/>
    <w:rsid w:val="004712FD"/>
    <w:rsid w:val="004761F7"/>
    <w:rsid w:val="00476D04"/>
    <w:rsid w:val="00476F91"/>
    <w:rsid w:val="00476FD8"/>
    <w:rsid w:val="00482393"/>
    <w:rsid w:val="00484AD0"/>
    <w:rsid w:val="0048694A"/>
    <w:rsid w:val="00490B16"/>
    <w:rsid w:val="00490C31"/>
    <w:rsid w:val="00495EC9"/>
    <w:rsid w:val="004A0AE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75AE"/>
    <w:rsid w:val="00571FFA"/>
    <w:rsid w:val="005726EC"/>
    <w:rsid w:val="005727B9"/>
    <w:rsid w:val="005751C0"/>
    <w:rsid w:val="00576210"/>
    <w:rsid w:val="00577034"/>
    <w:rsid w:val="00582081"/>
    <w:rsid w:val="005846A5"/>
    <w:rsid w:val="00584BAC"/>
    <w:rsid w:val="00587D45"/>
    <w:rsid w:val="00591A7C"/>
    <w:rsid w:val="005923E1"/>
    <w:rsid w:val="005925BD"/>
    <w:rsid w:val="005968C9"/>
    <w:rsid w:val="005A0BC1"/>
    <w:rsid w:val="005A43B3"/>
    <w:rsid w:val="005A4457"/>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51AFE"/>
    <w:rsid w:val="006529C2"/>
    <w:rsid w:val="006544A3"/>
    <w:rsid w:val="006550C0"/>
    <w:rsid w:val="00655E8E"/>
    <w:rsid w:val="00663626"/>
    <w:rsid w:val="00663FAC"/>
    <w:rsid w:val="00667E80"/>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62D"/>
    <w:rsid w:val="006B00DD"/>
    <w:rsid w:val="006B29C2"/>
    <w:rsid w:val="006B2ED5"/>
    <w:rsid w:val="006B3540"/>
    <w:rsid w:val="006B37B4"/>
    <w:rsid w:val="006B47AD"/>
    <w:rsid w:val="006B48C4"/>
    <w:rsid w:val="006B68B9"/>
    <w:rsid w:val="006C5EEE"/>
    <w:rsid w:val="006D1A45"/>
    <w:rsid w:val="006D45A3"/>
    <w:rsid w:val="006D4993"/>
    <w:rsid w:val="006D4AA7"/>
    <w:rsid w:val="006D5885"/>
    <w:rsid w:val="006D6D93"/>
    <w:rsid w:val="006D76B5"/>
    <w:rsid w:val="006E0521"/>
    <w:rsid w:val="006E3917"/>
    <w:rsid w:val="006E3A78"/>
    <w:rsid w:val="006E418C"/>
    <w:rsid w:val="006E57D8"/>
    <w:rsid w:val="006E623C"/>
    <w:rsid w:val="006F431B"/>
    <w:rsid w:val="006F68F9"/>
    <w:rsid w:val="006F71F9"/>
    <w:rsid w:val="00700D9D"/>
    <w:rsid w:val="007021E4"/>
    <w:rsid w:val="00710547"/>
    <w:rsid w:val="00710C20"/>
    <w:rsid w:val="00711F2E"/>
    <w:rsid w:val="00712E7D"/>
    <w:rsid w:val="00714F33"/>
    <w:rsid w:val="007162C1"/>
    <w:rsid w:val="00716B6B"/>
    <w:rsid w:val="00722F87"/>
    <w:rsid w:val="007267C4"/>
    <w:rsid w:val="00730596"/>
    <w:rsid w:val="007320DC"/>
    <w:rsid w:val="00733169"/>
    <w:rsid w:val="007354FA"/>
    <w:rsid w:val="00737342"/>
    <w:rsid w:val="00740C51"/>
    <w:rsid w:val="00741B0D"/>
    <w:rsid w:val="00741E63"/>
    <w:rsid w:val="00744C3A"/>
    <w:rsid w:val="00745F47"/>
    <w:rsid w:val="007562E3"/>
    <w:rsid w:val="00756922"/>
    <w:rsid w:val="00756D4A"/>
    <w:rsid w:val="00757C51"/>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22CE"/>
    <w:rsid w:val="00844862"/>
    <w:rsid w:val="00847249"/>
    <w:rsid w:val="008472E4"/>
    <w:rsid w:val="00847C65"/>
    <w:rsid w:val="0085405C"/>
    <w:rsid w:val="00854231"/>
    <w:rsid w:val="00855B1C"/>
    <w:rsid w:val="00855C9B"/>
    <w:rsid w:val="008566FA"/>
    <w:rsid w:val="00860EC7"/>
    <w:rsid w:val="00862C64"/>
    <w:rsid w:val="008642C0"/>
    <w:rsid w:val="00865430"/>
    <w:rsid w:val="008660E7"/>
    <w:rsid w:val="00866892"/>
    <w:rsid w:val="00870C4B"/>
    <w:rsid w:val="00871D20"/>
    <w:rsid w:val="00880B1D"/>
    <w:rsid w:val="008811CD"/>
    <w:rsid w:val="0088142E"/>
    <w:rsid w:val="00884600"/>
    <w:rsid w:val="00886375"/>
    <w:rsid w:val="0088661F"/>
    <w:rsid w:val="00886B0D"/>
    <w:rsid w:val="00891730"/>
    <w:rsid w:val="00893EC5"/>
    <w:rsid w:val="008A2460"/>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0677"/>
    <w:rsid w:val="008F26DF"/>
    <w:rsid w:val="008F5D1C"/>
    <w:rsid w:val="00903D45"/>
    <w:rsid w:val="009149F7"/>
    <w:rsid w:val="00916ACC"/>
    <w:rsid w:val="00920C73"/>
    <w:rsid w:val="0092175B"/>
    <w:rsid w:val="00922493"/>
    <w:rsid w:val="0092369B"/>
    <w:rsid w:val="00926346"/>
    <w:rsid w:val="00927D9A"/>
    <w:rsid w:val="00930187"/>
    <w:rsid w:val="0093054E"/>
    <w:rsid w:val="00930E6B"/>
    <w:rsid w:val="00931964"/>
    <w:rsid w:val="00932C71"/>
    <w:rsid w:val="00932E2B"/>
    <w:rsid w:val="009438C7"/>
    <w:rsid w:val="0094443E"/>
    <w:rsid w:val="00945C96"/>
    <w:rsid w:val="009473DE"/>
    <w:rsid w:val="00947900"/>
    <w:rsid w:val="00950317"/>
    <w:rsid w:val="00956780"/>
    <w:rsid w:val="00960B99"/>
    <w:rsid w:val="00960EAE"/>
    <w:rsid w:val="00967D02"/>
    <w:rsid w:val="009749E6"/>
    <w:rsid w:val="00974C95"/>
    <w:rsid w:val="00975322"/>
    <w:rsid w:val="0097721D"/>
    <w:rsid w:val="00981368"/>
    <w:rsid w:val="00981E89"/>
    <w:rsid w:val="00983ED7"/>
    <w:rsid w:val="009855FC"/>
    <w:rsid w:val="00991BEB"/>
    <w:rsid w:val="00995681"/>
    <w:rsid w:val="00996F7F"/>
    <w:rsid w:val="009970EA"/>
    <w:rsid w:val="00997E77"/>
    <w:rsid w:val="009A12BE"/>
    <w:rsid w:val="009A39FB"/>
    <w:rsid w:val="009A40F5"/>
    <w:rsid w:val="009A57D2"/>
    <w:rsid w:val="009A6A78"/>
    <w:rsid w:val="009B36AB"/>
    <w:rsid w:val="009B467C"/>
    <w:rsid w:val="009B5026"/>
    <w:rsid w:val="009C0BCA"/>
    <w:rsid w:val="009C142D"/>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5FC3"/>
    <w:rsid w:val="00A16FB2"/>
    <w:rsid w:val="00A203AF"/>
    <w:rsid w:val="00A21C6C"/>
    <w:rsid w:val="00A221C4"/>
    <w:rsid w:val="00A224EF"/>
    <w:rsid w:val="00A23FBA"/>
    <w:rsid w:val="00A2469A"/>
    <w:rsid w:val="00A24CBA"/>
    <w:rsid w:val="00A252F4"/>
    <w:rsid w:val="00A262F4"/>
    <w:rsid w:val="00A27366"/>
    <w:rsid w:val="00A27E84"/>
    <w:rsid w:val="00A329E5"/>
    <w:rsid w:val="00A34A88"/>
    <w:rsid w:val="00A34EEC"/>
    <w:rsid w:val="00A36B6B"/>
    <w:rsid w:val="00A36E85"/>
    <w:rsid w:val="00A41DB0"/>
    <w:rsid w:val="00A42B0A"/>
    <w:rsid w:val="00A44773"/>
    <w:rsid w:val="00A52507"/>
    <w:rsid w:val="00A56125"/>
    <w:rsid w:val="00A56E6C"/>
    <w:rsid w:val="00A62728"/>
    <w:rsid w:val="00A631FD"/>
    <w:rsid w:val="00A708A4"/>
    <w:rsid w:val="00A7374B"/>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78F2"/>
    <w:rsid w:val="00AF2DBF"/>
    <w:rsid w:val="00AF5614"/>
    <w:rsid w:val="00AF7217"/>
    <w:rsid w:val="00B0179B"/>
    <w:rsid w:val="00B0186A"/>
    <w:rsid w:val="00B0649A"/>
    <w:rsid w:val="00B07C90"/>
    <w:rsid w:val="00B12A25"/>
    <w:rsid w:val="00B14FBD"/>
    <w:rsid w:val="00B17B4D"/>
    <w:rsid w:val="00B25B8D"/>
    <w:rsid w:val="00B26296"/>
    <w:rsid w:val="00B314EF"/>
    <w:rsid w:val="00B32D97"/>
    <w:rsid w:val="00B34062"/>
    <w:rsid w:val="00B358A1"/>
    <w:rsid w:val="00B36C17"/>
    <w:rsid w:val="00B440D9"/>
    <w:rsid w:val="00B4464D"/>
    <w:rsid w:val="00B46478"/>
    <w:rsid w:val="00B526C4"/>
    <w:rsid w:val="00B61EBD"/>
    <w:rsid w:val="00B6372B"/>
    <w:rsid w:val="00B7676A"/>
    <w:rsid w:val="00B80195"/>
    <w:rsid w:val="00B8449D"/>
    <w:rsid w:val="00B87355"/>
    <w:rsid w:val="00B906B1"/>
    <w:rsid w:val="00B92055"/>
    <w:rsid w:val="00B92834"/>
    <w:rsid w:val="00B94324"/>
    <w:rsid w:val="00BA0788"/>
    <w:rsid w:val="00BA1A3C"/>
    <w:rsid w:val="00BA2921"/>
    <w:rsid w:val="00BA6254"/>
    <w:rsid w:val="00BA638C"/>
    <w:rsid w:val="00BB519E"/>
    <w:rsid w:val="00BB614B"/>
    <w:rsid w:val="00BC468F"/>
    <w:rsid w:val="00BC4710"/>
    <w:rsid w:val="00BC5B3A"/>
    <w:rsid w:val="00BD1D36"/>
    <w:rsid w:val="00BD224F"/>
    <w:rsid w:val="00BD44BF"/>
    <w:rsid w:val="00BD4610"/>
    <w:rsid w:val="00BD4AAE"/>
    <w:rsid w:val="00BD5372"/>
    <w:rsid w:val="00BE0644"/>
    <w:rsid w:val="00BE1939"/>
    <w:rsid w:val="00BE29E8"/>
    <w:rsid w:val="00BE2DA7"/>
    <w:rsid w:val="00BE7839"/>
    <w:rsid w:val="00BF31C5"/>
    <w:rsid w:val="00BF6273"/>
    <w:rsid w:val="00BF742A"/>
    <w:rsid w:val="00C01188"/>
    <w:rsid w:val="00C01A01"/>
    <w:rsid w:val="00C02405"/>
    <w:rsid w:val="00C02D1F"/>
    <w:rsid w:val="00C05155"/>
    <w:rsid w:val="00C05BBA"/>
    <w:rsid w:val="00C102A1"/>
    <w:rsid w:val="00C1103C"/>
    <w:rsid w:val="00C11A3B"/>
    <w:rsid w:val="00C14223"/>
    <w:rsid w:val="00C14EE7"/>
    <w:rsid w:val="00C164C1"/>
    <w:rsid w:val="00C164D2"/>
    <w:rsid w:val="00C173E4"/>
    <w:rsid w:val="00C17BFF"/>
    <w:rsid w:val="00C248DE"/>
    <w:rsid w:val="00C276D7"/>
    <w:rsid w:val="00C27763"/>
    <w:rsid w:val="00C3154B"/>
    <w:rsid w:val="00C323C8"/>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1AE0"/>
    <w:rsid w:val="00D033D4"/>
    <w:rsid w:val="00D0413B"/>
    <w:rsid w:val="00D05A81"/>
    <w:rsid w:val="00D05FDF"/>
    <w:rsid w:val="00D06DF7"/>
    <w:rsid w:val="00D121E8"/>
    <w:rsid w:val="00D12E58"/>
    <w:rsid w:val="00D13444"/>
    <w:rsid w:val="00D14F96"/>
    <w:rsid w:val="00D16939"/>
    <w:rsid w:val="00D20415"/>
    <w:rsid w:val="00D2097F"/>
    <w:rsid w:val="00D23E9D"/>
    <w:rsid w:val="00D33644"/>
    <w:rsid w:val="00D42804"/>
    <w:rsid w:val="00D443AE"/>
    <w:rsid w:val="00D450ED"/>
    <w:rsid w:val="00D5122B"/>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4358"/>
    <w:rsid w:val="00D946C8"/>
    <w:rsid w:val="00D94CE2"/>
    <w:rsid w:val="00DA0A22"/>
    <w:rsid w:val="00DA2323"/>
    <w:rsid w:val="00DA4FF6"/>
    <w:rsid w:val="00DA65FD"/>
    <w:rsid w:val="00DA720E"/>
    <w:rsid w:val="00DB01A4"/>
    <w:rsid w:val="00DB1D01"/>
    <w:rsid w:val="00DC4B08"/>
    <w:rsid w:val="00DC59A5"/>
    <w:rsid w:val="00DD1ACD"/>
    <w:rsid w:val="00DD6E50"/>
    <w:rsid w:val="00DD7B63"/>
    <w:rsid w:val="00DE2EF9"/>
    <w:rsid w:val="00DF08C9"/>
    <w:rsid w:val="00DF0E5B"/>
    <w:rsid w:val="00DF27F6"/>
    <w:rsid w:val="00DF5A1D"/>
    <w:rsid w:val="00DF64A7"/>
    <w:rsid w:val="00DF6A46"/>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61171"/>
    <w:rsid w:val="00E63851"/>
    <w:rsid w:val="00E63DA2"/>
    <w:rsid w:val="00E66AB5"/>
    <w:rsid w:val="00E674DD"/>
    <w:rsid w:val="00E6792C"/>
    <w:rsid w:val="00E7051D"/>
    <w:rsid w:val="00E705CD"/>
    <w:rsid w:val="00E7394B"/>
    <w:rsid w:val="00E746D3"/>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7CBA"/>
    <w:rsid w:val="00EC237E"/>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035A"/>
    <w:rsid w:val="00F13C0E"/>
    <w:rsid w:val="00F1419E"/>
    <w:rsid w:val="00F1447D"/>
    <w:rsid w:val="00F147F8"/>
    <w:rsid w:val="00F14E6F"/>
    <w:rsid w:val="00F155F3"/>
    <w:rsid w:val="00F15A06"/>
    <w:rsid w:val="00F17E75"/>
    <w:rsid w:val="00F221E7"/>
    <w:rsid w:val="00F223A5"/>
    <w:rsid w:val="00F27362"/>
    <w:rsid w:val="00F30EEB"/>
    <w:rsid w:val="00F3154E"/>
    <w:rsid w:val="00F317FE"/>
    <w:rsid w:val="00F336B0"/>
    <w:rsid w:val="00F36A8E"/>
    <w:rsid w:val="00F40866"/>
    <w:rsid w:val="00F44B93"/>
    <w:rsid w:val="00F45DFA"/>
    <w:rsid w:val="00F46358"/>
    <w:rsid w:val="00F51A85"/>
    <w:rsid w:val="00F51BE1"/>
    <w:rsid w:val="00F5217A"/>
    <w:rsid w:val="00F537B4"/>
    <w:rsid w:val="00F547B9"/>
    <w:rsid w:val="00F54828"/>
    <w:rsid w:val="00F577DC"/>
    <w:rsid w:val="00F60AF1"/>
    <w:rsid w:val="00F61D26"/>
    <w:rsid w:val="00F65D9D"/>
    <w:rsid w:val="00F718A9"/>
    <w:rsid w:val="00F73B34"/>
    <w:rsid w:val="00F82601"/>
    <w:rsid w:val="00F83774"/>
    <w:rsid w:val="00F841CA"/>
    <w:rsid w:val="00F84E3C"/>
    <w:rsid w:val="00F94E2D"/>
    <w:rsid w:val="00FA10C4"/>
    <w:rsid w:val="00FA122A"/>
    <w:rsid w:val="00FA6D39"/>
    <w:rsid w:val="00FB4712"/>
    <w:rsid w:val="00FB520D"/>
    <w:rsid w:val="00FB65DB"/>
    <w:rsid w:val="00FC0D19"/>
    <w:rsid w:val="00FC35F7"/>
    <w:rsid w:val="00FC3DCB"/>
    <w:rsid w:val="00FC6224"/>
    <w:rsid w:val="00FC7BF8"/>
    <w:rsid w:val="00FD0102"/>
    <w:rsid w:val="00FD1E94"/>
    <w:rsid w:val="00FD2B9B"/>
    <w:rsid w:val="00FD3807"/>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 w:id="209061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89A2DA-73CB-41E5-B64B-DE369A5A6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3822</TotalTime>
  <Pages>3</Pages>
  <Words>531</Words>
  <Characters>3033</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https://mul2-spm.gov.am/tasks/512566/oneclick?token=b5569fa351644b664fee818e143dc53f</cp:keywords>
  <dc:description/>
  <cp:lastModifiedBy>Bella Bagratunyan</cp:lastModifiedBy>
  <cp:revision>479</cp:revision>
  <cp:lastPrinted>2021-12-03T10:22:00Z</cp:lastPrinted>
  <dcterms:created xsi:type="dcterms:W3CDTF">2021-03-10T10:09:00Z</dcterms:created>
  <dcterms:modified xsi:type="dcterms:W3CDTF">2025-10-31T13:38:00Z</dcterms:modified>
</cp:coreProperties>
</file>