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BC4DD9" w14:textId="77777777" w:rsidR="00A84AD4" w:rsidRDefault="00A84AD4" w:rsidP="00A84AD4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</w:rPr>
        <w:t>Նախագիծ</w:t>
      </w:r>
    </w:p>
    <w:p w14:paraId="500345D6" w14:textId="77777777" w:rsidR="00A84AD4" w:rsidRDefault="00A84AD4" w:rsidP="00A84AD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14:paraId="289B11F0" w14:textId="77777777" w:rsidR="00A84AD4" w:rsidRDefault="00A84AD4" w:rsidP="00A84AD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ԿԱՌԱՎԱՐՈՒԹՅՈՒՆ</w:t>
      </w:r>
    </w:p>
    <w:p w14:paraId="600BECF1" w14:textId="77777777" w:rsidR="00A84AD4" w:rsidRDefault="00A84AD4" w:rsidP="00A84AD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Calibri"/>
          <w:sz w:val="24"/>
          <w:szCs w:val="24"/>
        </w:rPr>
      </w:pPr>
    </w:p>
    <w:p w14:paraId="448DC1B3" w14:textId="77777777" w:rsidR="00A84AD4" w:rsidRDefault="00A84AD4" w:rsidP="00A84AD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Ո Ր Ո Շ </w:t>
      </w:r>
      <w:r>
        <w:rPr>
          <w:rFonts w:ascii="GHEA Grapalat" w:eastAsia="Times New Roman" w:hAnsi="GHEA Grapalat" w:cs="Arial Unicode"/>
          <w:b/>
          <w:bCs/>
          <w:sz w:val="24"/>
          <w:szCs w:val="24"/>
        </w:rPr>
        <w:t>ՈՒ</w:t>
      </w:r>
      <w:r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>
        <w:rPr>
          <w:rFonts w:ascii="GHEA Grapalat" w:eastAsia="Times New Roman" w:hAnsi="GHEA Grapalat" w:cs="Arial Unicode"/>
          <w:b/>
          <w:bCs/>
          <w:sz w:val="24"/>
          <w:szCs w:val="24"/>
        </w:rPr>
        <w:t>Մ</w:t>
      </w:r>
    </w:p>
    <w:p w14:paraId="0D4CDC4D" w14:textId="77777777" w:rsidR="00A84AD4" w:rsidRDefault="00A84AD4" w:rsidP="00A84AD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ոյեմբեր 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2025 </w:t>
      </w:r>
      <w:r>
        <w:rPr>
          <w:rFonts w:ascii="GHEA Grapalat" w:eastAsia="Times New Roman" w:hAnsi="GHEA Grapalat" w:cs="Arial Unicode"/>
          <w:sz w:val="24"/>
          <w:szCs w:val="24"/>
        </w:rPr>
        <w:t>թվականի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N -</w:t>
      </w:r>
      <w:r>
        <w:rPr>
          <w:rFonts w:ascii="GHEA Grapalat" w:eastAsia="Times New Roman" w:hAnsi="GHEA Grapalat" w:cs="Arial Unicode"/>
          <w:sz w:val="24"/>
          <w:szCs w:val="24"/>
        </w:rPr>
        <w:t>Ն</w:t>
      </w:r>
    </w:p>
    <w:p w14:paraId="58AC3B81" w14:textId="77777777" w:rsidR="00A84AD4" w:rsidRDefault="00A84AD4" w:rsidP="00A84AD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</w:p>
    <w:p w14:paraId="6273B348" w14:textId="77777777" w:rsidR="00A84AD4" w:rsidRDefault="00A84AD4" w:rsidP="00A84AD4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ԿԱՌԱՎԱՐՈՒԹՅԱՆ 2014 ԹՎԱԿԱՆԻ ՀՈԿՏԵՄԲԵՐԻ 30-Ի N 1183-Ն ՈՐՈՇՄԱՆ ՄԵՋ ԼՐԱՑՈՒՄՆԵՐ ԵՎ ՓՈՓՈԽՈՒԹՅՈՒՆՆԵՐ ԿԱՏԱՐԵԼՈՒ ՄԱՍԻՆ</w:t>
      </w:r>
    </w:p>
    <w:p w14:paraId="0BB1AED2" w14:textId="77777777" w:rsidR="00A84AD4" w:rsidRDefault="00A84AD4" w:rsidP="00A84AD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libri"/>
          <w:sz w:val="24"/>
          <w:szCs w:val="24"/>
        </w:rPr>
      </w:pPr>
    </w:p>
    <w:p w14:paraId="3A8C63B7" w14:textId="77777777" w:rsidR="00A84AD4" w:rsidRDefault="00A84AD4" w:rsidP="00A84AD4">
      <w:pPr>
        <w:shd w:val="clear" w:color="auto" w:fill="FFFFFF"/>
        <w:tabs>
          <w:tab w:val="left" w:pos="993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Հիմք ընդունելով «Նորմատիվ իրավական ակտերի մասին» Հայաստանի Հանրապետության օրենքի 33-րդ և 34-րդ հոդվածները՝ Հայաստանի Հանրապետության կառավարությունը</w:t>
      </w:r>
      <w:r>
        <w:rPr>
          <w:rFonts w:ascii="GHEA Grapalat" w:eastAsia="Times New Roman" w:hAnsi="GHEA Grapalat" w:cs="Calibri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bCs/>
          <w:i/>
          <w:iCs/>
          <w:sz w:val="24"/>
          <w:szCs w:val="24"/>
        </w:rPr>
        <w:t>որոշում է.</w:t>
      </w:r>
    </w:p>
    <w:p w14:paraId="36DA2A83" w14:textId="77777777" w:rsidR="00A84AD4" w:rsidRDefault="00A84AD4" w:rsidP="00A84AD4">
      <w:pPr>
        <w:pStyle w:val="ListParagraph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Հայաստանի Հանրապետության կառավարության 2014 թվականի հոկտեմբերի 30-ի «Հայաստանի Հանրապետության աշխատանքի և սոցիալական հարցերի նախարարության միասնական սոցիալական ծառայության համապատասխան աշխատողների այցելությունների համար վճարման կարգը սահմանելու մասին» N 1183-Ն որոշման՝</w:t>
      </w:r>
    </w:p>
    <w:p w14:paraId="6A9DC4EB" w14:textId="77777777" w:rsidR="00A84AD4" w:rsidRDefault="00A84AD4" w:rsidP="00A84AD4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վերնագրում և հավելվածի վերնագրում «ԱՅՑԵԼՈՒԹՅՈՒՆՆԵՐԻ» բառից առաջ լրացնել «</w:t>
      </w:r>
      <w:bookmarkStart w:id="0" w:name="_Hlk211442177"/>
      <w:r>
        <w:rPr>
          <w:rFonts w:ascii="GHEA Grapalat" w:eastAsia="Times New Roman" w:hAnsi="GHEA Grapalat" w:cs="Times New Roman"/>
          <w:sz w:val="24"/>
          <w:szCs w:val="24"/>
        </w:rPr>
        <w:t>ՏՆԱՅԻՆ ԿԱՄ ԳՏՆՎԵԼՈՒ ՎԱՅՐ</w:t>
      </w:r>
      <w:bookmarkEnd w:id="0"/>
      <w:r>
        <w:rPr>
          <w:rFonts w:ascii="GHEA Grapalat" w:eastAsia="Times New Roman" w:hAnsi="GHEA Grapalat" w:cs="Times New Roman"/>
          <w:sz w:val="24"/>
          <w:szCs w:val="24"/>
        </w:rPr>
        <w:t>» բառերը, իսկ վերնագրում «ՎՃԱՐՄԱՆ» բառից հետո լրացնել «ՉԱՓՆ ՈՒ» բառերը և «ՍԱՀՄԱՆԵԼՈՒ» բառը փոխարինել «ՀԱՍՏԱՏԵԼՈՒ» բառով.</w:t>
      </w:r>
    </w:p>
    <w:p w14:paraId="419869B3" w14:textId="77777777" w:rsidR="00A84AD4" w:rsidRDefault="00A84AD4" w:rsidP="00A84AD4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նախաբանում «</w:t>
      </w:r>
      <w:r>
        <w:rPr>
          <w:rFonts w:ascii="GHEA Grapalat" w:hAnsi="GHEA Grapalat"/>
          <w:sz w:val="24"/>
          <w:szCs w:val="24"/>
          <w:shd w:val="clear" w:color="auto" w:fill="FFFFFF"/>
        </w:rPr>
        <w:t>17-րդ հոդվածի 2-րդ մասը</w:t>
      </w:r>
      <w:r>
        <w:rPr>
          <w:rFonts w:ascii="GHEA Grapalat" w:eastAsia="Times New Roman" w:hAnsi="GHEA Grapalat" w:cs="Times New Roman"/>
          <w:sz w:val="24"/>
          <w:szCs w:val="24"/>
        </w:rPr>
        <w:t>» թվերն ու բառերը փոխարինել «</w:t>
      </w:r>
      <w:r>
        <w:rPr>
          <w:rFonts w:ascii="GHEA Grapalat" w:hAnsi="GHEA Grapalat" w:cs="CIDFont+F2"/>
          <w:sz w:val="24"/>
          <w:szCs w:val="24"/>
        </w:rPr>
        <w:t>7-րդ հոդվածի 1-ին մասի 2-րդ կետը</w:t>
      </w:r>
      <w:r>
        <w:rPr>
          <w:rFonts w:ascii="GHEA Grapalat" w:eastAsia="Times New Roman" w:hAnsi="GHEA Grapalat" w:cs="Times New Roman"/>
          <w:sz w:val="24"/>
          <w:szCs w:val="24"/>
        </w:rPr>
        <w:t>» թվերով և բառերով.</w:t>
      </w:r>
    </w:p>
    <w:p w14:paraId="0F1BDB50" w14:textId="77777777" w:rsidR="00A84AD4" w:rsidRDefault="00A84AD4" w:rsidP="00A84AD4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1-ին կետում «Սահմանել» բառը փոխարինել «Հաստատել» բառով, «այցելությունների» բառից առաջ լրացնել «</w:t>
      </w:r>
      <w:bookmarkStart w:id="1" w:name="_Hlk211442323"/>
      <w:r>
        <w:rPr>
          <w:rFonts w:ascii="GHEA Grapalat" w:hAnsi="GHEA Grapalat" w:cs="Arial"/>
          <w:sz w:val="24"/>
          <w:szCs w:val="24"/>
          <w:shd w:val="clear" w:color="auto" w:fill="FFFFFF"/>
        </w:rPr>
        <w:t>տնային կամ գտնվելու վայր</w:t>
      </w:r>
      <w:bookmarkEnd w:id="1"/>
      <w:r>
        <w:rPr>
          <w:rFonts w:ascii="GHEA Grapalat" w:eastAsia="Times New Roman" w:hAnsi="GHEA Grapalat" w:cs="Times New Roman"/>
          <w:sz w:val="24"/>
          <w:szCs w:val="24"/>
        </w:rPr>
        <w:t>» բառերը.</w:t>
      </w:r>
    </w:p>
    <w:p w14:paraId="3AB93307" w14:textId="7E4B96BB" w:rsidR="00A84AD4" w:rsidRDefault="00A84AD4" w:rsidP="00A84AD4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lastRenderedPageBreak/>
        <w:t>2-րդ կետի 1-ին և 3-րդ ենթակետերում, ինչպես նաև Հավելվածի 1-ին կետում «</w:t>
      </w:r>
      <w:r>
        <w:rPr>
          <w:rFonts w:ascii="Cambria Math" w:hAnsi="Cambria Math" w:cs="Cambria Math"/>
          <w:shd w:val="clear" w:color="auto" w:fill="FFFFFF"/>
        </w:rPr>
        <w:t xml:space="preserve"> </w:t>
      </w:r>
      <w:r>
        <w:rPr>
          <w:rFonts w:ascii="GHEA Grapalat" w:hAnsi="GHEA Grapalat" w:cs="Cambria Math"/>
          <w:sz w:val="24"/>
          <w:szCs w:val="24"/>
          <w:shd w:val="clear" w:color="auto" w:fill="FFFFFF"/>
        </w:rPr>
        <w:t>գործատուին</w:t>
      </w:r>
      <w:r>
        <w:rPr>
          <w:rFonts w:ascii="GHEA Grapalat" w:hAnsi="GHEA Grapalat" w:cs="Arial"/>
          <w:sz w:val="24"/>
          <w:szCs w:val="24"/>
          <w:shd w:val="clear" w:color="auto" w:fill="FFFFFF"/>
        </w:rPr>
        <w:t>,</w:t>
      </w:r>
      <w:r>
        <w:rPr>
          <w:rFonts w:ascii="GHEA Grapalat" w:eastAsia="Times New Roman" w:hAnsi="GHEA Grapalat" w:cs="Times New Roman"/>
          <w:sz w:val="24"/>
          <w:szCs w:val="24"/>
        </w:rPr>
        <w:t>» բառից հետո լրացնել «աշխատավայր, ուսումնական հաստատություն</w:t>
      </w:r>
      <w:r>
        <w:rPr>
          <w:rFonts w:ascii="GHEA Grapalat" w:hAnsi="GHEA Grapalat"/>
          <w:sz w:val="24"/>
          <w:szCs w:val="24"/>
          <w:shd w:val="clear" w:color="auto" w:fill="FFFFFF"/>
        </w:rPr>
        <w:t>,</w:t>
      </w:r>
      <w:r>
        <w:rPr>
          <w:rFonts w:ascii="GHEA Grapalat" w:eastAsia="Times New Roman" w:hAnsi="GHEA Grapalat" w:cs="Times New Roman"/>
          <w:sz w:val="24"/>
          <w:szCs w:val="24"/>
        </w:rPr>
        <w:t>» բառերը.</w:t>
      </w:r>
      <w:bookmarkStart w:id="2" w:name="_GoBack"/>
      <w:bookmarkEnd w:id="2"/>
    </w:p>
    <w:p w14:paraId="6DE75866" w14:textId="77777777" w:rsidR="00A84AD4" w:rsidRDefault="00A84AD4" w:rsidP="00A84AD4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 xml:space="preserve">2-րդ և 2.1-ին կետերում «Սահմանել» բառը փոխարինել «Հաստատել» բառով. </w:t>
      </w:r>
    </w:p>
    <w:p w14:paraId="5F373E7C" w14:textId="77777777" w:rsidR="00A84AD4" w:rsidRDefault="00A84AD4" w:rsidP="00A84AD4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2-րդ կետի 1-ին և 3-րդ ենթակետերում և հավելվածի 1-ին կետում «յուրաքանչյուր» բառից հետո լրացնել «</w:t>
      </w:r>
      <w:bookmarkStart w:id="3" w:name="_Hlk211442374"/>
      <w:r>
        <w:rPr>
          <w:rFonts w:ascii="GHEA Grapalat" w:hAnsi="GHEA Grapalat" w:cs="Arial"/>
          <w:sz w:val="24"/>
          <w:szCs w:val="24"/>
          <w:shd w:val="clear" w:color="auto" w:fill="FFFFFF"/>
        </w:rPr>
        <w:t>տնային կամ գտնվելու վայր այցելությունների, այդ թվում՝</w:t>
      </w:r>
      <w:bookmarkEnd w:id="3"/>
      <w:r>
        <w:rPr>
          <w:rFonts w:ascii="GHEA Grapalat" w:eastAsia="Times New Roman" w:hAnsi="GHEA Grapalat" w:cs="Times New Roman"/>
          <w:sz w:val="24"/>
          <w:szCs w:val="24"/>
        </w:rPr>
        <w:t>» բառերը.</w:t>
      </w:r>
    </w:p>
    <w:p w14:paraId="6564F795" w14:textId="77777777" w:rsidR="00A84AD4" w:rsidRDefault="00A84AD4" w:rsidP="00A84AD4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2-րդ կետի 1-ին ենթակետի բ. պարբերությունում «200» թիվը փոխարինել «</w:t>
      </w:r>
      <w:bookmarkStart w:id="4" w:name="_Hlk211442440"/>
      <w:r>
        <w:rPr>
          <w:rFonts w:ascii="GHEA Grapalat" w:eastAsia="Times New Roman" w:hAnsi="GHEA Grapalat" w:cs="Times New Roman"/>
          <w:sz w:val="24"/>
          <w:szCs w:val="24"/>
        </w:rPr>
        <w:t>Հայաստանի Հանրապետության մարզերում՝ 200 դրամ, իսկ Երևան քաղաքում՝ 300</w:t>
      </w:r>
      <w:bookmarkEnd w:id="4"/>
      <w:r>
        <w:rPr>
          <w:rFonts w:ascii="GHEA Grapalat" w:eastAsia="Times New Roman" w:hAnsi="GHEA Grapalat" w:cs="Times New Roman"/>
          <w:sz w:val="24"/>
          <w:szCs w:val="24"/>
        </w:rPr>
        <w:t>» բառերով և թվերով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6D7AF57A" w14:textId="77777777" w:rsidR="00A84AD4" w:rsidRDefault="00A84AD4" w:rsidP="00A84AD4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Հավելվածի 1-ին կետից հանել «բժշկասոցիալական փորձաքննության ոլորտի բժիշկփորձագետի,» բառերը.</w:t>
      </w:r>
    </w:p>
    <w:p w14:paraId="21284E2C" w14:textId="77777777" w:rsidR="00A84AD4" w:rsidRDefault="00A84AD4" w:rsidP="00A84AD4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Հավելվածի 2-րդ կետից հանել «</w:t>
      </w:r>
      <w:bookmarkStart w:id="5" w:name="_Hlk204276865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2006 թվականի մարտի 2-ի </w:t>
      </w:r>
      <w:r>
        <w:rPr>
          <w:rFonts w:ascii="GHEA Grapalat" w:eastAsia="Times New Roman" w:hAnsi="GHEA Grapalat" w:cs="Times New Roman"/>
          <w:sz w:val="24"/>
          <w:szCs w:val="24"/>
        </w:rPr>
        <w:t>N 276-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bookmarkEnd w:id="5"/>
      <w:r>
        <w:rPr>
          <w:rFonts w:ascii="GHEA Grapalat" w:eastAsia="Times New Roman" w:hAnsi="GHEA Grapalat" w:cs="Times New Roman"/>
          <w:sz w:val="24"/>
          <w:szCs w:val="24"/>
          <w:lang w:val="hy-AM"/>
        </w:rPr>
        <w:t>,» բառերը.</w:t>
      </w:r>
    </w:p>
    <w:p w14:paraId="224BA369" w14:textId="77777777" w:rsidR="00A84AD4" w:rsidRDefault="00A84AD4" w:rsidP="00A84AD4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 xml:space="preserve">Հավելվածի 2-րդ կետում, 3-րդ կետի 2-րդ ենթակետում, Ձև 1-ում և Ձև 2-ում </w:t>
      </w:r>
      <w:r>
        <w:rPr>
          <w:rFonts w:ascii="GHEA Grapalat" w:hAnsi="GHEA Grapalat"/>
          <w:sz w:val="24"/>
          <w:szCs w:val="24"/>
        </w:rPr>
        <w:t xml:space="preserve">«N 534-Ն որոշմամբ սահմանված» բառերից հետո լրացնել </w:t>
      </w:r>
      <w:bookmarkStart w:id="6" w:name="_Hlk211442506"/>
      <w:r>
        <w:rPr>
          <w:rFonts w:ascii="GHEA Grapalat" w:hAnsi="GHEA Grapalat"/>
          <w:sz w:val="24"/>
          <w:szCs w:val="24"/>
        </w:rPr>
        <w:t xml:space="preserve">«, </w:t>
      </w:r>
      <w:bookmarkStart w:id="7" w:name="_Hlk204277551"/>
      <w:r>
        <w:rPr>
          <w:rFonts w:ascii="GHEA Grapalat" w:hAnsi="GHEA Grapalat"/>
          <w:sz w:val="24"/>
          <w:szCs w:val="24"/>
        </w:rPr>
        <w:t>ինչպես նաև զբաղվածության պետական ծրագրերի շրջանակներում իրականացվող</w:t>
      </w:r>
      <w:bookmarkEnd w:id="6"/>
      <w:bookmarkEnd w:id="7"/>
      <w:r>
        <w:rPr>
          <w:rFonts w:ascii="GHEA Grapalat" w:hAnsi="GHEA Grapalat"/>
          <w:sz w:val="24"/>
          <w:szCs w:val="24"/>
        </w:rPr>
        <w:t>» բառերը.</w:t>
      </w:r>
    </w:p>
    <w:p w14:paraId="4AC8BA2D" w14:textId="77777777" w:rsidR="00A84AD4" w:rsidRDefault="00A84AD4" w:rsidP="00A84AD4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Հավելվածի 3-րդ կետից հանել «բժշկասոցիալական փորձաքննության ոլորտի բժիշկ-փորձագետները</w:t>
      </w:r>
      <w:r>
        <w:rPr>
          <w:rFonts w:ascii="GHEA Grapalat" w:eastAsia="Times New Roman" w:hAnsi="GHEA Grapalat" w:cs="Times New Roman"/>
          <w:sz w:val="24"/>
          <w:szCs w:val="24"/>
        </w:rPr>
        <w:t>,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» բառերը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, իսկ </w:t>
      </w:r>
      <w:r>
        <w:rPr>
          <w:rFonts w:ascii="GHEA Grapalat" w:hAnsi="GHEA Grapalat"/>
          <w:sz w:val="24"/>
          <w:szCs w:val="24"/>
          <w:lang w:val="hy-AM"/>
        </w:rPr>
        <w:t>Ձև N 1</w:t>
      </w:r>
      <w:r>
        <w:rPr>
          <w:rFonts w:ascii="GHEA Grapalat" w:hAnsi="GHEA Grapalat"/>
          <w:sz w:val="24"/>
          <w:szCs w:val="24"/>
        </w:rPr>
        <w:t xml:space="preserve">-ից՝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«բժշկասոցիալական փորձաքննության ոլորտի բժիշկ-փորձագետները</w:t>
      </w:r>
      <w:r>
        <w:rPr>
          <w:rFonts w:ascii="GHEA Grapalat" w:eastAsia="Times New Roman" w:hAnsi="GHEA Grapalat" w:cs="Times New Roman"/>
          <w:sz w:val="24"/>
          <w:szCs w:val="24"/>
        </w:rPr>
        <w:t>/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բառերը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119B31AF" w14:textId="428B0EB8" w:rsidR="00A84AD4" w:rsidRDefault="00A84AD4" w:rsidP="00A84AD4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Հավելվածի 3-րդ կետի 3-րդ ենթակետից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հանել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sz w:val="24"/>
          <w:szCs w:val="24"/>
        </w:rPr>
        <w:t>Հայաստանի Հանրապետության կառավարության 2006 թվականի մարտի 2-ի N 276-Ն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>
        <w:rPr>
          <w:rFonts w:ascii="GHEA Grapalat" w:hAnsi="GHEA Grapalat" w:cs="Arial"/>
          <w:sz w:val="24"/>
          <w:szCs w:val="24"/>
          <w:shd w:val="clear" w:color="auto" w:fill="FFFFFF"/>
        </w:rPr>
        <w:t>բժշկասոցիալական փորձաքննության ենթարկվող կամ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բառերը,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իսկ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«որոշումներով» բառը փոխարինել «որոշումով» բառով</w:t>
      </w:r>
      <w:r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09CDB82E" w14:textId="354C3661" w:rsidR="00A84AD4" w:rsidRDefault="00A84AD4" w:rsidP="00A84AD4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Հավելվածի Ձև N 1-ից և Ձև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N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2-ից հանել «ՀՀ կառավարության 2006 թվականի մարտի 2-ի N 276-Ն,»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բառերը, իսկ «որոշումներով» բառ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ը փոխարինել «որոշումով» բառով:</w:t>
      </w:r>
    </w:p>
    <w:p w14:paraId="341F79A1" w14:textId="77777777" w:rsidR="00A84AD4" w:rsidRDefault="00A84AD4" w:rsidP="00A84AD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2.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3689E2D1" w14:textId="77777777" w:rsidR="00A84AD4" w:rsidRPr="00A84AD4" w:rsidRDefault="00A84AD4" w:rsidP="00A84AD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88CC9CA" w14:textId="6F56B469" w:rsidR="000C7876" w:rsidRPr="00A84AD4" w:rsidRDefault="000C7876" w:rsidP="001F37A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0C7876" w:rsidRPr="00A84AD4" w:rsidSect="00EE789D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IDFont+F2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93BEC"/>
    <w:multiLevelType w:val="hybridMultilevel"/>
    <w:tmpl w:val="1F0671A6"/>
    <w:lvl w:ilvl="0" w:tplc="42DE8D8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BF75636"/>
    <w:multiLevelType w:val="hybridMultilevel"/>
    <w:tmpl w:val="4EFEBAC6"/>
    <w:lvl w:ilvl="0" w:tplc="04090011">
      <w:start w:val="1"/>
      <w:numFmt w:val="decimal"/>
      <w:lvlText w:val="%1)"/>
      <w:lvlJc w:val="left"/>
      <w:pPr>
        <w:ind w:left="1455" w:hanging="360"/>
      </w:p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43805240"/>
    <w:multiLevelType w:val="hybridMultilevel"/>
    <w:tmpl w:val="49BE735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2C1"/>
    <w:rsid w:val="00022D16"/>
    <w:rsid w:val="000604DF"/>
    <w:rsid w:val="00073384"/>
    <w:rsid w:val="000C2567"/>
    <w:rsid w:val="000C7876"/>
    <w:rsid w:val="000E0155"/>
    <w:rsid w:val="001009C3"/>
    <w:rsid w:val="001F37A4"/>
    <w:rsid w:val="002A51B3"/>
    <w:rsid w:val="002C0CCD"/>
    <w:rsid w:val="002D441E"/>
    <w:rsid w:val="00380D49"/>
    <w:rsid w:val="00406206"/>
    <w:rsid w:val="004D6602"/>
    <w:rsid w:val="005723C4"/>
    <w:rsid w:val="00580AAD"/>
    <w:rsid w:val="005B1A4A"/>
    <w:rsid w:val="005B55BD"/>
    <w:rsid w:val="005F7C04"/>
    <w:rsid w:val="00673CAD"/>
    <w:rsid w:val="006E0379"/>
    <w:rsid w:val="0070532B"/>
    <w:rsid w:val="00745C2F"/>
    <w:rsid w:val="00800106"/>
    <w:rsid w:val="008230C8"/>
    <w:rsid w:val="00824751"/>
    <w:rsid w:val="00824819"/>
    <w:rsid w:val="00966D7A"/>
    <w:rsid w:val="009A66B0"/>
    <w:rsid w:val="009C634C"/>
    <w:rsid w:val="009E5B22"/>
    <w:rsid w:val="009E6EFF"/>
    <w:rsid w:val="00A51577"/>
    <w:rsid w:val="00A84AD4"/>
    <w:rsid w:val="00AB62C1"/>
    <w:rsid w:val="00B05AED"/>
    <w:rsid w:val="00B05D72"/>
    <w:rsid w:val="00B9553D"/>
    <w:rsid w:val="00B95BEE"/>
    <w:rsid w:val="00BE358E"/>
    <w:rsid w:val="00C174AC"/>
    <w:rsid w:val="00C2454F"/>
    <w:rsid w:val="00CF2159"/>
    <w:rsid w:val="00D26DB1"/>
    <w:rsid w:val="00D73CD7"/>
    <w:rsid w:val="00DD062C"/>
    <w:rsid w:val="00E12518"/>
    <w:rsid w:val="00E259D5"/>
    <w:rsid w:val="00E33CD7"/>
    <w:rsid w:val="00E50D52"/>
    <w:rsid w:val="00E80C4C"/>
    <w:rsid w:val="00EE6037"/>
    <w:rsid w:val="00EE789D"/>
    <w:rsid w:val="00F05679"/>
    <w:rsid w:val="00F36F3C"/>
    <w:rsid w:val="00F61E5D"/>
    <w:rsid w:val="00FB7C47"/>
    <w:rsid w:val="00FE530B"/>
    <w:rsid w:val="00FE7F1A"/>
    <w:rsid w:val="00FF2666"/>
    <w:rsid w:val="00FF6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89373"/>
  <w15:docId w15:val="{E995A81C-1699-40B5-9D3E-BA6430352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4AD4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48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4819"/>
    <w:rPr>
      <w:b/>
      <w:bCs/>
    </w:rPr>
  </w:style>
  <w:style w:type="character" w:styleId="Emphasis">
    <w:name w:val="Emphasis"/>
    <w:basedOn w:val="DefaultParagraphFont"/>
    <w:uiPriority w:val="20"/>
    <w:qFormat/>
    <w:rsid w:val="00824819"/>
    <w:rPr>
      <w:i/>
      <w:iCs/>
    </w:rPr>
  </w:style>
  <w:style w:type="character" w:customStyle="1" w:styleId="mechtexChar">
    <w:name w:val="mechtex Char"/>
    <w:link w:val="mechtex"/>
    <w:locked/>
    <w:rsid w:val="000C7876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qFormat/>
    <w:rsid w:val="000C787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FE530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56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56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0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8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2CA3B3-E20C-4222-9C0A-6196B27C2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356</Words>
  <Characters>2365</Characters>
  <Application>Microsoft Office Word</Application>
  <DocSecurity>0</DocSecurity>
  <Lines>55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Tumasyan</dc:creator>
  <cp:keywords>https://mul2.gov.am/tasks/1232098/oneclick?token=59e16c2415c5d295d7cf1427d348b33d</cp:keywords>
  <dc:description/>
  <cp:lastModifiedBy>Tatevik Stepanyan</cp:lastModifiedBy>
  <cp:revision>13</cp:revision>
  <dcterms:created xsi:type="dcterms:W3CDTF">2025-10-23T07:19:00Z</dcterms:created>
  <dcterms:modified xsi:type="dcterms:W3CDTF">2025-11-05T06:48:00Z</dcterms:modified>
</cp:coreProperties>
</file>