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E6988A" w14:textId="77777777" w:rsidR="00672253" w:rsidRDefault="00672253" w:rsidP="00D573FC">
      <w:pPr>
        <w:spacing w:after="0" w:line="360" w:lineRule="auto"/>
        <w:rPr>
          <w:rFonts w:ascii="GHEA Grapalat" w:eastAsia="Times New Roman" w:hAnsi="GHEA Grapalat" w:cs="Times New Roman"/>
          <w:b/>
          <w:sz w:val="24"/>
          <w:szCs w:val="24"/>
          <w:lang w:val="af-ZA"/>
        </w:rPr>
      </w:pPr>
    </w:p>
    <w:p w14:paraId="49403503" w14:textId="1D88AECA" w:rsidR="003C1147" w:rsidRPr="00081E98" w:rsidRDefault="003C1147" w:rsidP="00EF0089">
      <w:pPr>
        <w:spacing w:after="0" w:line="360" w:lineRule="auto"/>
        <w:jc w:val="center"/>
        <w:rPr>
          <w:rFonts w:ascii="GHEA Grapalat" w:eastAsia="Times New Roman" w:hAnsi="GHEA Grapalat" w:cs="Times New Roman"/>
          <w:b/>
          <w:sz w:val="24"/>
          <w:szCs w:val="24"/>
          <w:lang w:val="af-ZA"/>
        </w:rPr>
      </w:pPr>
      <w:r w:rsidRPr="00061DAA">
        <w:rPr>
          <w:rFonts w:ascii="GHEA Grapalat" w:eastAsia="Times New Roman" w:hAnsi="GHEA Grapalat" w:cs="Times New Roman"/>
          <w:b/>
          <w:sz w:val="24"/>
          <w:szCs w:val="24"/>
          <w:lang w:val="af-ZA"/>
        </w:rPr>
        <w:t>ԱՄՓՈՓԱԹԵՐԹ</w:t>
      </w:r>
    </w:p>
    <w:p w14:paraId="4F585005" w14:textId="3530C164" w:rsidR="002528E0" w:rsidRDefault="00544481" w:rsidP="00AA6D16">
      <w:pPr>
        <w:spacing w:line="360" w:lineRule="auto"/>
        <w:jc w:val="center"/>
        <w:rPr>
          <w:rFonts w:ascii="GHEA Grapalat" w:hAnsi="GHEA Grapalat"/>
          <w:bCs/>
          <w:sz w:val="24"/>
          <w:szCs w:val="24"/>
          <w:lang w:val="af-ZA"/>
        </w:rPr>
      </w:pPr>
      <w:r w:rsidRPr="004C78F0">
        <w:rPr>
          <w:rFonts w:ascii="GHEA Grapalat" w:hAnsi="GHEA Grapalat"/>
          <w:b/>
          <w:bCs/>
          <w:sz w:val="24"/>
          <w:szCs w:val="24"/>
          <w:lang w:val="hy-AM"/>
        </w:rPr>
        <w:t>«</w:t>
      </w:r>
      <w:r w:rsidR="00D563D3">
        <w:rPr>
          <w:rFonts w:ascii="GHEA Grapalat" w:hAnsi="GHEA Grapalat"/>
          <w:b/>
          <w:bCs/>
          <w:color w:val="000000"/>
          <w:sz w:val="24"/>
          <w:szCs w:val="24"/>
          <w:lang w:val="hy-AM"/>
        </w:rPr>
        <w:t xml:space="preserve">ԱՆՇԱՐԺ ԳՈՒՅՔ </w:t>
      </w:r>
      <w:r w:rsidR="00FF49ED">
        <w:rPr>
          <w:rFonts w:ascii="GHEA Grapalat" w:hAnsi="GHEA Grapalat"/>
          <w:b/>
          <w:bCs/>
          <w:color w:val="000000"/>
          <w:sz w:val="24"/>
          <w:szCs w:val="24"/>
          <w:lang w:val="hy-AM"/>
        </w:rPr>
        <w:t>ՀԵՏ ՎԵՐՑՆԵԼՈՒ</w:t>
      </w:r>
      <w:r w:rsidR="00D563D3">
        <w:rPr>
          <w:rFonts w:ascii="GHEA Grapalat" w:hAnsi="GHEA Grapalat"/>
          <w:b/>
          <w:bCs/>
          <w:color w:val="000000"/>
          <w:sz w:val="24"/>
          <w:szCs w:val="24"/>
          <w:lang w:val="hy-AM"/>
        </w:rPr>
        <w:t xml:space="preserve"> ԵՎ ԱՄՐԱՑՆԵԼՈՒ</w:t>
      </w:r>
      <w:r w:rsidR="004C78F0" w:rsidRPr="004C78F0">
        <w:rPr>
          <w:rFonts w:ascii="GHEA Grapalat" w:hAnsi="GHEA Grapalat"/>
          <w:b/>
          <w:bCs/>
          <w:color w:val="000000"/>
          <w:sz w:val="24"/>
          <w:szCs w:val="24"/>
          <w:lang w:val="hy-AM"/>
        </w:rPr>
        <w:t xml:space="preserve"> ՄԱՍԻՆ</w:t>
      </w:r>
      <w:r w:rsidR="0008432A" w:rsidRPr="004C78F0">
        <w:rPr>
          <w:rFonts w:ascii="GHEA Grapalat" w:hAnsi="GHEA Grapalat"/>
          <w:b/>
          <w:bCs/>
          <w:sz w:val="24"/>
          <w:szCs w:val="24"/>
          <w:lang w:val="hy-AM"/>
        </w:rPr>
        <w:t xml:space="preserve">» </w:t>
      </w:r>
      <w:r w:rsidR="004C78F0" w:rsidRPr="004C78F0">
        <w:rPr>
          <w:rFonts w:ascii="GHEA Grapalat" w:hAnsi="GHEA Grapalat"/>
          <w:b/>
          <w:bCs/>
          <w:color w:val="000000"/>
          <w:sz w:val="24"/>
          <w:szCs w:val="24"/>
          <w:lang w:val="hy-AM"/>
        </w:rPr>
        <w:t>ՀԱՅԱՍՏԱՆԻ ՀԱՆՐԱՊԵՏՈՒԹՅԱՆ ԿԱՌԱՎԱՐՈՒԹՅԱՆ</w:t>
      </w:r>
      <w:r w:rsidRPr="004C78F0">
        <w:rPr>
          <w:rFonts w:ascii="GHEA Grapalat" w:hAnsi="GHEA Grapalat"/>
          <w:b/>
          <w:bCs/>
          <w:sz w:val="24"/>
          <w:szCs w:val="24"/>
          <w:lang w:val="hy-AM"/>
        </w:rPr>
        <w:t xml:space="preserve"> </w:t>
      </w:r>
      <w:r w:rsidR="004C78F0">
        <w:rPr>
          <w:rFonts w:ascii="GHEA Grapalat" w:hAnsi="GHEA Grapalat"/>
          <w:b/>
          <w:bCs/>
          <w:sz w:val="24"/>
          <w:szCs w:val="24"/>
          <w:lang w:val="hy-AM"/>
        </w:rPr>
        <w:t xml:space="preserve">ՈՐՈՇՄԱՆ </w:t>
      </w:r>
      <w:r w:rsidRPr="004C78F0">
        <w:rPr>
          <w:rFonts w:ascii="GHEA Grapalat" w:hAnsi="GHEA Grapalat"/>
          <w:b/>
          <w:bCs/>
          <w:sz w:val="24"/>
          <w:szCs w:val="24"/>
          <w:lang w:val="hy-AM"/>
        </w:rPr>
        <w:t>ՆԱԽԱԳԾԻ</w:t>
      </w:r>
      <w:r w:rsidR="00266C96" w:rsidRPr="004C78F0">
        <w:rPr>
          <w:rFonts w:ascii="GHEA Grapalat" w:hAnsi="GHEA Grapalat"/>
          <w:b/>
          <w:bCs/>
          <w:sz w:val="24"/>
          <w:szCs w:val="24"/>
          <w:lang w:val="hy-AM"/>
        </w:rPr>
        <w:t xml:space="preserve"> </w:t>
      </w:r>
    </w:p>
    <w:p w14:paraId="5BEBC1AD" w14:textId="77777777" w:rsidR="00672253" w:rsidRPr="002528E0" w:rsidRDefault="00672253" w:rsidP="00AA6D16">
      <w:pPr>
        <w:spacing w:line="360" w:lineRule="auto"/>
        <w:jc w:val="center"/>
        <w:rPr>
          <w:rFonts w:ascii="GHEA Grapalat" w:hAnsi="GHEA Grapalat"/>
          <w:bCs/>
          <w:sz w:val="24"/>
          <w:szCs w:val="24"/>
          <w:lang w:val="af-ZA"/>
        </w:rPr>
      </w:pPr>
    </w:p>
    <w:tbl>
      <w:tblPr>
        <w:tblStyle w:val="a3"/>
        <w:tblW w:w="15637" w:type="dxa"/>
        <w:tblInd w:w="18" w:type="dxa"/>
        <w:tblLayout w:type="fixed"/>
        <w:tblLook w:val="04A0" w:firstRow="1" w:lastRow="0" w:firstColumn="1" w:lastColumn="0" w:noHBand="0" w:noVBand="1"/>
      </w:tblPr>
      <w:tblGrid>
        <w:gridCol w:w="7807"/>
        <w:gridCol w:w="7830"/>
      </w:tblGrid>
      <w:tr w:rsidR="00842BFD" w:rsidRPr="0008432A" w14:paraId="0A847A44" w14:textId="191606A7" w:rsidTr="006434AB">
        <w:trPr>
          <w:trHeight w:val="225"/>
        </w:trPr>
        <w:tc>
          <w:tcPr>
            <w:tcW w:w="7807" w:type="dxa"/>
            <w:vMerge w:val="restart"/>
            <w:shd w:val="clear" w:color="auto" w:fill="BFBFBF" w:themeFill="background1" w:themeFillShade="BF"/>
          </w:tcPr>
          <w:p w14:paraId="74A21ECC" w14:textId="78EA370F" w:rsidR="00842BFD" w:rsidRPr="00061DAA" w:rsidRDefault="004F7551" w:rsidP="00AA6D16">
            <w:pPr>
              <w:tabs>
                <w:tab w:val="left" w:pos="22"/>
              </w:tabs>
              <w:spacing w:after="0" w:line="240" w:lineRule="auto"/>
              <w:jc w:val="both"/>
              <w:rPr>
                <w:rFonts w:ascii="GHEA Grapalat" w:hAnsi="GHEA Grapalat" w:cs="GHEA Grapalat"/>
                <w:b/>
                <w:color w:val="000000"/>
                <w:sz w:val="24"/>
                <w:szCs w:val="24"/>
                <w:lang w:val="hy-AM"/>
              </w:rPr>
            </w:pPr>
            <w:r w:rsidRPr="00061DAA">
              <w:rPr>
                <w:rFonts w:ascii="GHEA Grapalat" w:hAnsi="GHEA Grapalat" w:cs="Sylfaen"/>
                <w:b/>
                <w:bCs/>
                <w:sz w:val="24"/>
                <w:szCs w:val="24"/>
                <w:lang w:val="hy-AM"/>
              </w:rPr>
              <w:t>1</w:t>
            </w:r>
            <w:r w:rsidR="00842BFD" w:rsidRPr="00061DAA">
              <w:rPr>
                <w:rFonts w:ascii="Cambria Math" w:hAnsi="Cambria Math" w:cs="Cambria Math"/>
                <w:b/>
                <w:bCs/>
                <w:sz w:val="24"/>
                <w:szCs w:val="24"/>
                <w:lang w:val="hy-AM"/>
              </w:rPr>
              <w:t>․</w:t>
            </w:r>
            <w:r w:rsidR="00842BFD" w:rsidRPr="00061DAA">
              <w:rPr>
                <w:rFonts w:ascii="GHEA Grapalat" w:hAnsi="GHEA Grapalat" w:cs="Cambria Math"/>
                <w:b/>
                <w:bCs/>
                <w:sz w:val="24"/>
                <w:szCs w:val="24"/>
                <w:lang w:val="hy-AM"/>
              </w:rPr>
              <w:t xml:space="preserve"> </w:t>
            </w:r>
            <w:r w:rsidR="0026503F">
              <w:rPr>
                <w:rFonts w:ascii="GHEA Grapalat" w:hAnsi="GHEA Grapalat" w:cs="Cambria Math"/>
                <w:b/>
                <w:bCs/>
                <w:sz w:val="24"/>
                <w:szCs w:val="24"/>
                <w:lang w:val="hy-AM"/>
              </w:rPr>
              <w:t>Տարածքային կառավարման և ենթակառուցվածքների նախարարություն</w:t>
            </w:r>
            <w:r w:rsidR="00F05D37">
              <w:rPr>
                <w:rFonts w:ascii="GHEA Grapalat" w:hAnsi="GHEA Grapalat" w:cs="Cambria Math"/>
                <w:b/>
                <w:bCs/>
                <w:sz w:val="24"/>
                <w:szCs w:val="24"/>
                <w:lang w:val="hy-AM"/>
              </w:rPr>
              <w:t xml:space="preserve"> </w:t>
            </w:r>
            <w:r w:rsidR="005665F4">
              <w:rPr>
                <w:rFonts w:ascii="GHEA Grapalat" w:hAnsi="GHEA Grapalat" w:cs="Sylfaen"/>
                <w:b/>
                <w:bCs/>
                <w:sz w:val="24"/>
                <w:szCs w:val="24"/>
                <w:lang w:val="hy-AM"/>
              </w:rPr>
              <w:t>(կարծիք)</w:t>
            </w:r>
          </w:p>
        </w:tc>
        <w:tc>
          <w:tcPr>
            <w:tcW w:w="7830" w:type="dxa"/>
            <w:tcBorders>
              <w:bottom w:val="single" w:sz="4" w:space="0" w:color="auto"/>
            </w:tcBorders>
            <w:shd w:val="clear" w:color="auto" w:fill="BFBFBF" w:themeFill="background1" w:themeFillShade="BF"/>
          </w:tcPr>
          <w:p w14:paraId="7D09F8B3" w14:textId="2874D31A" w:rsidR="00842BFD" w:rsidRPr="00994E7A" w:rsidRDefault="00AA6D16" w:rsidP="004264B1">
            <w:pPr>
              <w:tabs>
                <w:tab w:val="left" w:pos="22"/>
              </w:tabs>
              <w:spacing w:after="0" w:line="240" w:lineRule="auto"/>
              <w:jc w:val="center"/>
              <w:rPr>
                <w:rFonts w:ascii="GHEA Grapalat" w:hAnsi="GHEA Grapalat" w:cs="GHEA Grapalat"/>
                <w:b/>
                <w:color w:val="000000"/>
                <w:sz w:val="24"/>
                <w:szCs w:val="24"/>
                <w:lang w:val="hy-AM"/>
              </w:rPr>
            </w:pPr>
            <w:r>
              <w:rPr>
                <w:rFonts w:ascii="GHEA Grapalat" w:hAnsi="GHEA Grapalat" w:cs="GHEA Grapalat"/>
                <w:b/>
                <w:color w:val="000000"/>
                <w:sz w:val="24"/>
                <w:szCs w:val="24"/>
                <w:lang w:val="hy-AM"/>
              </w:rPr>
              <w:t>2</w:t>
            </w:r>
            <w:r w:rsidR="000113B7">
              <w:rPr>
                <w:rFonts w:ascii="GHEA Grapalat" w:hAnsi="GHEA Grapalat" w:cs="GHEA Grapalat"/>
                <w:b/>
                <w:color w:val="000000"/>
                <w:sz w:val="24"/>
                <w:szCs w:val="24"/>
                <w:lang w:val="hy-AM"/>
              </w:rPr>
              <w:t>3</w:t>
            </w:r>
            <w:r>
              <w:rPr>
                <w:rFonts w:ascii="GHEA Grapalat" w:hAnsi="GHEA Grapalat" w:cs="GHEA Grapalat"/>
                <w:b/>
                <w:color w:val="000000"/>
                <w:sz w:val="24"/>
                <w:szCs w:val="24"/>
                <w:lang w:val="hy-AM"/>
              </w:rPr>
              <w:t xml:space="preserve"> </w:t>
            </w:r>
            <w:r w:rsidR="000113B7">
              <w:rPr>
                <w:rFonts w:ascii="GHEA Grapalat" w:hAnsi="GHEA Grapalat" w:cs="GHEA Grapalat"/>
                <w:b/>
                <w:color w:val="000000"/>
                <w:sz w:val="24"/>
                <w:szCs w:val="24"/>
                <w:lang w:val="hy-AM"/>
              </w:rPr>
              <w:t>հոկտեմբերի</w:t>
            </w:r>
            <w:r w:rsidR="005A2A7E" w:rsidRPr="00994E7A">
              <w:rPr>
                <w:rFonts w:ascii="GHEA Grapalat" w:hAnsi="GHEA Grapalat" w:cs="GHEA Grapalat"/>
                <w:b/>
                <w:color w:val="000000"/>
                <w:sz w:val="24"/>
                <w:szCs w:val="24"/>
                <w:lang w:val="hy-AM"/>
              </w:rPr>
              <w:t xml:space="preserve"> </w:t>
            </w:r>
            <w:r w:rsidR="004C78F0" w:rsidRPr="00994E7A">
              <w:rPr>
                <w:rFonts w:ascii="GHEA Grapalat" w:hAnsi="GHEA Grapalat" w:cs="GHEA Grapalat"/>
                <w:b/>
                <w:color w:val="000000"/>
                <w:sz w:val="24"/>
                <w:szCs w:val="24"/>
                <w:lang w:val="hy-AM"/>
              </w:rPr>
              <w:t>2025</w:t>
            </w:r>
            <w:r w:rsidR="0077736E" w:rsidRPr="00994E7A">
              <w:rPr>
                <w:rFonts w:ascii="GHEA Grapalat" w:hAnsi="GHEA Grapalat" w:cs="GHEA Grapalat"/>
                <w:b/>
                <w:color w:val="000000"/>
                <w:sz w:val="24"/>
                <w:szCs w:val="24"/>
                <w:lang w:val="hy-AM"/>
              </w:rPr>
              <w:t>թ.</w:t>
            </w:r>
          </w:p>
        </w:tc>
      </w:tr>
      <w:tr w:rsidR="00842BFD" w:rsidRPr="0008432A" w14:paraId="1B327608" w14:textId="77777777" w:rsidTr="006434AB">
        <w:trPr>
          <w:trHeight w:val="107"/>
        </w:trPr>
        <w:tc>
          <w:tcPr>
            <w:tcW w:w="7807" w:type="dxa"/>
            <w:vMerge/>
            <w:tcBorders>
              <w:bottom w:val="single" w:sz="4" w:space="0" w:color="auto"/>
            </w:tcBorders>
            <w:shd w:val="clear" w:color="auto" w:fill="BFBFBF" w:themeFill="background1" w:themeFillShade="BF"/>
          </w:tcPr>
          <w:p w14:paraId="701EC901" w14:textId="77777777" w:rsidR="00842BFD" w:rsidRPr="00061DAA" w:rsidRDefault="00842BFD" w:rsidP="007F6F2F">
            <w:pPr>
              <w:tabs>
                <w:tab w:val="left" w:pos="22"/>
              </w:tabs>
              <w:spacing w:after="0" w:line="240" w:lineRule="auto"/>
              <w:jc w:val="both"/>
              <w:rPr>
                <w:rFonts w:ascii="GHEA Grapalat" w:hAnsi="GHEA Grapalat" w:cs="Sylfaen"/>
                <w:b/>
                <w:bCs/>
                <w:sz w:val="24"/>
                <w:szCs w:val="24"/>
                <w:lang w:val="hy-AM"/>
              </w:rPr>
            </w:pPr>
          </w:p>
        </w:tc>
        <w:tc>
          <w:tcPr>
            <w:tcW w:w="7830" w:type="dxa"/>
            <w:tcBorders>
              <w:bottom w:val="single" w:sz="4" w:space="0" w:color="auto"/>
            </w:tcBorders>
            <w:shd w:val="clear" w:color="auto" w:fill="BFBFBF" w:themeFill="background1" w:themeFillShade="BF"/>
          </w:tcPr>
          <w:p w14:paraId="6812256B" w14:textId="7740CE80" w:rsidR="00842BFD" w:rsidRPr="00994E7A" w:rsidRDefault="004264B1" w:rsidP="002D6E33">
            <w:pPr>
              <w:tabs>
                <w:tab w:val="left" w:pos="22"/>
              </w:tabs>
              <w:spacing w:after="0" w:line="240" w:lineRule="auto"/>
              <w:jc w:val="center"/>
              <w:rPr>
                <w:rFonts w:ascii="GHEA Grapalat" w:hAnsi="GHEA Grapalat" w:cs="GHEA Grapalat"/>
                <w:color w:val="000000"/>
                <w:sz w:val="24"/>
                <w:szCs w:val="24"/>
              </w:rPr>
            </w:pPr>
            <w:r w:rsidRPr="00994E7A">
              <w:rPr>
                <w:rFonts w:ascii="GHEA Grapalat" w:hAnsi="GHEA Grapalat" w:cs="GHEA Grapalat"/>
                <w:b/>
                <w:color w:val="000000"/>
                <w:sz w:val="24"/>
                <w:szCs w:val="24"/>
                <w:lang w:val="hy-AM"/>
              </w:rPr>
              <w:t>Գրություն</w:t>
            </w:r>
            <w:r w:rsidR="00994E7A" w:rsidRPr="00994E7A">
              <w:rPr>
                <w:rFonts w:ascii="GHEA Grapalat" w:hAnsi="GHEA Grapalat" w:cs="GHEA Grapalat"/>
                <w:b/>
                <w:color w:val="000000"/>
                <w:sz w:val="24"/>
                <w:szCs w:val="24"/>
                <w:lang w:val="hy-AM"/>
              </w:rPr>
              <w:t xml:space="preserve"> N </w:t>
            </w:r>
            <w:r w:rsidR="00C94F85" w:rsidRPr="00C94F85">
              <w:rPr>
                <w:rFonts w:ascii="GHEA Grapalat" w:hAnsi="GHEA Grapalat" w:cs="GHEA Grapalat"/>
                <w:b/>
                <w:color w:val="000000"/>
                <w:sz w:val="24"/>
                <w:szCs w:val="24"/>
                <w:lang w:val="hy-AM"/>
              </w:rPr>
              <w:t>ԴԽ//36470-2025</w:t>
            </w:r>
          </w:p>
        </w:tc>
      </w:tr>
      <w:tr w:rsidR="00604BA3" w:rsidRPr="00FF49ED" w14:paraId="39F5ECF0" w14:textId="77777777" w:rsidTr="002528E0">
        <w:trPr>
          <w:trHeight w:val="557"/>
        </w:trPr>
        <w:tc>
          <w:tcPr>
            <w:tcW w:w="7807" w:type="dxa"/>
            <w:tcBorders>
              <w:top w:val="single" w:sz="4" w:space="0" w:color="auto"/>
            </w:tcBorders>
          </w:tcPr>
          <w:p w14:paraId="37169EB6" w14:textId="77777777" w:rsidR="00E771DF" w:rsidRPr="00E771DF" w:rsidRDefault="00E771DF" w:rsidP="00E771DF">
            <w:pPr>
              <w:spacing w:after="0" w:line="360" w:lineRule="auto"/>
              <w:ind w:firstLine="411"/>
              <w:jc w:val="both"/>
              <w:rPr>
                <w:rFonts w:ascii="GHEA Grapalat" w:hAnsi="GHEA Grapalat" w:cs="Sylfaen"/>
                <w:bCs/>
                <w:sz w:val="24"/>
                <w:szCs w:val="24"/>
                <w:lang w:val="hy-AM"/>
              </w:rPr>
            </w:pPr>
            <w:r w:rsidRPr="00E771DF">
              <w:rPr>
                <w:rFonts w:ascii="GHEA Grapalat" w:hAnsi="GHEA Grapalat" w:cs="Sylfaen"/>
                <w:bCs/>
                <w:sz w:val="24"/>
                <w:szCs w:val="24"/>
                <w:lang w:val="hy-AM"/>
              </w:rPr>
              <w:t>Ի պատասխան Ձեր 14.10.2025թ.</w:t>
            </w:r>
          </w:p>
          <w:p w14:paraId="51BA8A5A" w14:textId="31279197" w:rsidR="00E771DF" w:rsidRDefault="00E771DF" w:rsidP="00E771DF">
            <w:pPr>
              <w:spacing w:after="0" w:line="360" w:lineRule="auto"/>
              <w:ind w:firstLine="411"/>
              <w:jc w:val="both"/>
              <w:rPr>
                <w:rFonts w:ascii="GHEA Grapalat" w:hAnsi="GHEA Grapalat" w:cs="Sylfaen"/>
                <w:bCs/>
                <w:sz w:val="24"/>
                <w:szCs w:val="24"/>
                <w:lang w:val="hy-AM"/>
              </w:rPr>
            </w:pPr>
            <w:r w:rsidRPr="00E771DF">
              <w:rPr>
                <w:rFonts w:ascii="GHEA Grapalat" w:hAnsi="GHEA Grapalat" w:cs="Sylfaen"/>
                <w:bCs/>
                <w:sz w:val="24"/>
                <w:szCs w:val="24"/>
                <w:lang w:val="hy-AM"/>
              </w:rPr>
              <w:t>թիվ 1/17.3/11579-2025</w:t>
            </w:r>
            <w:r>
              <w:rPr>
                <w:rFonts w:ascii="GHEA Grapalat" w:hAnsi="GHEA Grapalat" w:cs="Sylfaen"/>
                <w:bCs/>
                <w:sz w:val="24"/>
                <w:szCs w:val="24"/>
                <w:lang w:val="hy-AM"/>
              </w:rPr>
              <w:t xml:space="preserve"> </w:t>
            </w:r>
            <w:r w:rsidRPr="00E771DF">
              <w:rPr>
                <w:rFonts w:ascii="GHEA Grapalat" w:hAnsi="GHEA Grapalat" w:cs="Sylfaen"/>
                <w:bCs/>
                <w:sz w:val="24"/>
                <w:szCs w:val="24"/>
                <w:lang w:val="hy-AM"/>
              </w:rPr>
              <w:t>գրության</w:t>
            </w:r>
          </w:p>
          <w:p w14:paraId="36CAD14C" w14:textId="4C7F7BBB" w:rsidR="00AA6D16" w:rsidRPr="00AA6D16" w:rsidRDefault="009A117C" w:rsidP="009A117C">
            <w:pPr>
              <w:spacing w:after="0" w:line="360" w:lineRule="auto"/>
              <w:ind w:firstLine="411"/>
              <w:jc w:val="both"/>
              <w:rPr>
                <w:rFonts w:ascii="GHEA Grapalat" w:hAnsi="GHEA Grapalat" w:cs="Sylfaen"/>
                <w:bCs/>
                <w:sz w:val="24"/>
                <w:szCs w:val="24"/>
                <w:lang w:val="hy-AM"/>
              </w:rPr>
            </w:pPr>
            <w:r w:rsidRPr="009A117C">
              <w:rPr>
                <w:rFonts w:ascii="GHEA Grapalat" w:hAnsi="GHEA Grapalat" w:cs="Sylfaen"/>
                <w:bCs/>
                <w:sz w:val="24"/>
                <w:szCs w:val="24"/>
                <w:lang w:val="hy-AM"/>
              </w:rPr>
              <w:t xml:space="preserve">«Որպես նվիրատվություն անշարժ գույք ընդունելու և ամրացնելու մասին» ՀՀ կառավարության որոշման նախագծի վերաբերյալ առաջարկում ենք </w:t>
            </w:r>
            <w:r w:rsidRPr="009A117C">
              <w:rPr>
                <w:rFonts w:ascii="Calibri" w:hAnsi="Calibri" w:cs="Calibri"/>
                <w:bCs/>
                <w:sz w:val="24"/>
                <w:szCs w:val="24"/>
                <w:lang w:val="hy-AM"/>
              </w:rPr>
              <w:t> </w:t>
            </w:r>
            <w:r w:rsidRPr="009A117C">
              <w:rPr>
                <w:rFonts w:ascii="GHEA Grapalat" w:hAnsi="GHEA Grapalat" w:cs="Sylfaen"/>
                <w:bCs/>
                <w:sz w:val="24"/>
                <w:szCs w:val="24"/>
                <w:lang w:val="hy-AM"/>
              </w:rPr>
              <w:t>որպես ՀՀ կառավարության կողմից պետական կառավարման համակարգի մարմնին գույք ամրացնելու լիազորող նորմ, սույն նախագծի նախաբանում վկայակոչել նաև «Կառավարչական իրավահարաբերությունների կարգավորման մասին» օրենքի 9-րդ հոդվածի 5-րդ մասը։</w:t>
            </w:r>
          </w:p>
        </w:tc>
        <w:tc>
          <w:tcPr>
            <w:tcW w:w="7830" w:type="dxa"/>
            <w:tcBorders>
              <w:top w:val="single" w:sz="4" w:space="0" w:color="auto"/>
            </w:tcBorders>
          </w:tcPr>
          <w:p w14:paraId="2DFF6558" w14:textId="77777777" w:rsidR="00340E05" w:rsidRDefault="00F57B21" w:rsidP="00530EAA">
            <w:pPr>
              <w:shd w:val="clear" w:color="auto" w:fill="FFFFFF"/>
              <w:tabs>
                <w:tab w:val="left" w:pos="0"/>
              </w:tabs>
              <w:spacing w:after="0" w:line="360" w:lineRule="auto"/>
              <w:ind w:left="270"/>
              <w:jc w:val="both"/>
              <w:rPr>
                <w:rFonts w:ascii="GHEA Grapalat" w:hAnsi="GHEA Grapalat" w:cs="GHEA Grapalat"/>
                <w:color w:val="000000"/>
                <w:sz w:val="24"/>
                <w:szCs w:val="24"/>
                <w:lang w:val="hy-AM"/>
              </w:rPr>
            </w:pPr>
            <w:r w:rsidRPr="00F57B21">
              <w:rPr>
                <w:rFonts w:ascii="GHEA Grapalat" w:hAnsi="GHEA Grapalat" w:cs="GHEA Grapalat"/>
                <w:color w:val="000000"/>
                <w:sz w:val="24"/>
                <w:szCs w:val="24"/>
                <w:lang w:val="hy-AM"/>
              </w:rPr>
              <w:t>Ընդունվել է։</w:t>
            </w:r>
          </w:p>
          <w:p w14:paraId="1DCC195E" w14:textId="391D522F" w:rsidR="00FB7CC7" w:rsidRPr="00F57B21" w:rsidRDefault="00FB7CC7" w:rsidP="00530EAA">
            <w:pPr>
              <w:shd w:val="clear" w:color="auto" w:fill="FFFFFF"/>
              <w:tabs>
                <w:tab w:val="left" w:pos="0"/>
              </w:tabs>
              <w:spacing w:after="0" w:line="360" w:lineRule="auto"/>
              <w:ind w:left="270"/>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 xml:space="preserve">Կատարվել </w:t>
            </w:r>
            <w:r w:rsidR="00AF3385">
              <w:rPr>
                <w:rFonts w:ascii="GHEA Grapalat" w:hAnsi="GHEA Grapalat" w:cs="GHEA Grapalat"/>
                <w:color w:val="000000"/>
                <w:sz w:val="24"/>
                <w:szCs w:val="24"/>
                <w:lang w:val="hy-AM"/>
              </w:rPr>
              <w:t>է</w:t>
            </w:r>
            <w:r>
              <w:rPr>
                <w:rFonts w:ascii="GHEA Grapalat" w:hAnsi="GHEA Grapalat" w:cs="GHEA Grapalat"/>
                <w:color w:val="000000"/>
                <w:sz w:val="24"/>
                <w:szCs w:val="24"/>
                <w:lang w:val="hy-AM"/>
              </w:rPr>
              <w:t xml:space="preserve"> համապատասխան </w:t>
            </w:r>
            <w:r w:rsidR="00AF3385">
              <w:rPr>
                <w:rFonts w:ascii="GHEA Grapalat" w:hAnsi="GHEA Grapalat" w:cs="GHEA Grapalat"/>
                <w:color w:val="000000"/>
                <w:sz w:val="24"/>
                <w:szCs w:val="24"/>
                <w:lang w:val="hy-AM"/>
              </w:rPr>
              <w:t>լրացում</w:t>
            </w:r>
            <w:r>
              <w:rPr>
                <w:rFonts w:ascii="GHEA Grapalat" w:hAnsi="GHEA Grapalat" w:cs="GHEA Grapalat"/>
                <w:color w:val="000000"/>
                <w:sz w:val="24"/>
                <w:szCs w:val="24"/>
                <w:lang w:val="hy-AM"/>
              </w:rPr>
              <w:t>։</w:t>
            </w:r>
          </w:p>
        </w:tc>
      </w:tr>
      <w:tr w:rsidR="00054382" w:rsidRPr="00061DAA" w14:paraId="6CF8F7CE" w14:textId="77777777" w:rsidTr="00054382">
        <w:trPr>
          <w:trHeight w:val="225"/>
        </w:trPr>
        <w:tc>
          <w:tcPr>
            <w:tcW w:w="7807" w:type="dxa"/>
            <w:vMerge w:val="restart"/>
            <w:tcBorders>
              <w:top w:val="single" w:sz="4" w:space="0" w:color="auto"/>
            </w:tcBorders>
            <w:shd w:val="clear" w:color="auto" w:fill="BFBFBF" w:themeFill="background1" w:themeFillShade="BF"/>
          </w:tcPr>
          <w:p w14:paraId="77759F0E" w14:textId="565C9FFA" w:rsidR="00054382" w:rsidRPr="00061DAA" w:rsidRDefault="00054382" w:rsidP="00B75FF2">
            <w:pPr>
              <w:spacing w:after="0" w:line="240" w:lineRule="auto"/>
              <w:jc w:val="both"/>
              <w:rPr>
                <w:rFonts w:ascii="GHEA Grapalat" w:hAnsi="GHEA Grapalat" w:cs="Sylfaen"/>
                <w:b/>
                <w:bCs/>
                <w:sz w:val="24"/>
                <w:szCs w:val="24"/>
                <w:lang w:val="hy-AM"/>
              </w:rPr>
            </w:pPr>
            <w:r w:rsidRPr="00061DAA">
              <w:rPr>
                <w:rFonts w:ascii="GHEA Grapalat" w:hAnsi="GHEA Grapalat" w:cs="Sylfaen"/>
                <w:b/>
                <w:bCs/>
                <w:sz w:val="24"/>
                <w:szCs w:val="24"/>
                <w:lang w:val="hy-AM"/>
              </w:rPr>
              <w:t>2</w:t>
            </w:r>
            <w:r w:rsidRPr="00061DAA">
              <w:rPr>
                <w:rFonts w:ascii="Cambria Math" w:hAnsi="Cambria Math" w:cs="Cambria Math"/>
                <w:b/>
                <w:bCs/>
                <w:sz w:val="24"/>
                <w:szCs w:val="24"/>
                <w:lang w:val="hy-AM"/>
              </w:rPr>
              <w:t>․</w:t>
            </w:r>
            <w:r w:rsidR="00266C96" w:rsidRPr="00061DAA">
              <w:rPr>
                <w:rFonts w:ascii="GHEA Grapalat" w:hAnsi="GHEA Grapalat" w:cs="Sylfaen"/>
                <w:b/>
                <w:bCs/>
                <w:sz w:val="24"/>
                <w:szCs w:val="24"/>
                <w:lang w:val="hy-AM"/>
              </w:rPr>
              <w:t xml:space="preserve"> </w:t>
            </w:r>
            <w:r w:rsidR="00B75FF2">
              <w:rPr>
                <w:rFonts w:ascii="GHEA Grapalat" w:hAnsi="GHEA Grapalat" w:cs="Sylfaen"/>
                <w:b/>
                <w:bCs/>
                <w:sz w:val="24"/>
                <w:szCs w:val="24"/>
                <w:lang w:val="hy-AM"/>
              </w:rPr>
              <w:t xml:space="preserve">Կադաստրի կոմիտե </w:t>
            </w:r>
            <w:r w:rsidR="007F24F7">
              <w:rPr>
                <w:rFonts w:ascii="GHEA Grapalat" w:hAnsi="GHEA Grapalat" w:cs="Sylfaen"/>
                <w:b/>
                <w:bCs/>
                <w:sz w:val="24"/>
                <w:szCs w:val="24"/>
                <w:lang w:val="hy-AM"/>
              </w:rPr>
              <w:t>(կարծիք)</w:t>
            </w:r>
          </w:p>
        </w:tc>
        <w:tc>
          <w:tcPr>
            <w:tcW w:w="7830" w:type="dxa"/>
            <w:tcBorders>
              <w:top w:val="single" w:sz="4" w:space="0" w:color="auto"/>
            </w:tcBorders>
            <w:shd w:val="clear" w:color="auto" w:fill="BFBFBF" w:themeFill="background1" w:themeFillShade="BF"/>
          </w:tcPr>
          <w:p w14:paraId="7663C7E8" w14:textId="5F958993" w:rsidR="00054382" w:rsidRPr="00AD1AFC" w:rsidRDefault="00B75FF2" w:rsidP="007F6F2F">
            <w:pPr>
              <w:tabs>
                <w:tab w:val="left" w:pos="22"/>
              </w:tabs>
              <w:spacing w:after="0" w:line="240" w:lineRule="auto"/>
              <w:jc w:val="center"/>
              <w:rPr>
                <w:rFonts w:ascii="Cambria Math" w:hAnsi="Cambria Math" w:cs="GHEA Grapalat"/>
                <w:b/>
                <w:color w:val="000000"/>
                <w:sz w:val="24"/>
                <w:szCs w:val="24"/>
                <w:lang w:val="hy-AM"/>
              </w:rPr>
            </w:pPr>
            <w:r w:rsidRPr="00AD1AFC">
              <w:rPr>
                <w:rFonts w:ascii="GHEA Grapalat" w:hAnsi="GHEA Grapalat" w:cs="GHEA Grapalat"/>
                <w:b/>
                <w:color w:val="000000"/>
                <w:sz w:val="24"/>
                <w:szCs w:val="24"/>
                <w:lang w:val="hy-AM"/>
              </w:rPr>
              <w:t>2</w:t>
            </w:r>
            <w:r w:rsidR="00AD1AFC" w:rsidRPr="00AD1AFC">
              <w:rPr>
                <w:rFonts w:ascii="GHEA Grapalat" w:hAnsi="GHEA Grapalat" w:cs="GHEA Grapalat"/>
                <w:b/>
                <w:color w:val="000000"/>
                <w:sz w:val="24"/>
                <w:szCs w:val="24"/>
                <w:lang w:val="hy-AM"/>
              </w:rPr>
              <w:t>4</w:t>
            </w:r>
            <w:r w:rsidRPr="00AD1AFC">
              <w:rPr>
                <w:rFonts w:ascii="GHEA Grapalat" w:hAnsi="GHEA Grapalat" w:cs="GHEA Grapalat"/>
                <w:b/>
                <w:color w:val="000000"/>
                <w:sz w:val="24"/>
                <w:szCs w:val="24"/>
                <w:lang w:val="hy-AM"/>
              </w:rPr>
              <w:t xml:space="preserve"> </w:t>
            </w:r>
            <w:r w:rsidR="0051636A" w:rsidRPr="00AD1AFC">
              <w:rPr>
                <w:rFonts w:ascii="GHEA Grapalat" w:hAnsi="GHEA Grapalat" w:cs="GHEA Grapalat"/>
                <w:b/>
                <w:color w:val="000000"/>
                <w:sz w:val="24"/>
                <w:szCs w:val="24"/>
                <w:lang w:val="hy-AM"/>
              </w:rPr>
              <w:t xml:space="preserve">հոկտեմբերի </w:t>
            </w:r>
            <w:r w:rsidR="002D1231" w:rsidRPr="00AD1AFC">
              <w:rPr>
                <w:rFonts w:ascii="GHEA Grapalat" w:hAnsi="GHEA Grapalat" w:cs="GHEA Grapalat"/>
                <w:b/>
                <w:color w:val="000000"/>
                <w:sz w:val="24"/>
                <w:szCs w:val="24"/>
                <w:lang w:val="hy-AM"/>
              </w:rPr>
              <w:t>2025թ.</w:t>
            </w:r>
          </w:p>
        </w:tc>
      </w:tr>
      <w:tr w:rsidR="00054382" w:rsidRPr="00061DAA" w14:paraId="6EED14B9" w14:textId="77777777" w:rsidTr="00054382">
        <w:trPr>
          <w:trHeight w:val="210"/>
        </w:trPr>
        <w:tc>
          <w:tcPr>
            <w:tcW w:w="7807" w:type="dxa"/>
            <w:vMerge/>
            <w:shd w:val="clear" w:color="auto" w:fill="BFBFBF" w:themeFill="background1" w:themeFillShade="BF"/>
          </w:tcPr>
          <w:p w14:paraId="123FF001" w14:textId="77777777" w:rsidR="00054382" w:rsidRPr="00061DAA" w:rsidRDefault="00054382" w:rsidP="007F6F2F">
            <w:pPr>
              <w:spacing w:after="0" w:line="240" w:lineRule="auto"/>
              <w:ind w:firstLine="547"/>
              <w:jc w:val="both"/>
              <w:rPr>
                <w:rFonts w:ascii="GHEA Grapalat" w:hAnsi="GHEA Grapalat" w:cs="Sylfaen"/>
                <w:b/>
                <w:bCs/>
                <w:sz w:val="24"/>
                <w:szCs w:val="24"/>
                <w:lang w:val="hy-AM"/>
              </w:rPr>
            </w:pPr>
          </w:p>
        </w:tc>
        <w:tc>
          <w:tcPr>
            <w:tcW w:w="7830" w:type="dxa"/>
            <w:tcBorders>
              <w:top w:val="single" w:sz="4" w:space="0" w:color="auto"/>
            </w:tcBorders>
            <w:shd w:val="clear" w:color="auto" w:fill="BFBFBF" w:themeFill="background1" w:themeFillShade="BF"/>
          </w:tcPr>
          <w:p w14:paraId="39E70665" w14:textId="792915DC" w:rsidR="0034452D" w:rsidRPr="00AD1AFC" w:rsidRDefault="002D1231" w:rsidP="00B75FF2">
            <w:pPr>
              <w:tabs>
                <w:tab w:val="left" w:pos="22"/>
              </w:tabs>
              <w:spacing w:after="0" w:line="240" w:lineRule="auto"/>
              <w:jc w:val="center"/>
              <w:rPr>
                <w:rFonts w:ascii="GHEA Grapalat" w:hAnsi="GHEA Grapalat" w:cs="GHEA Grapalat"/>
                <w:b/>
                <w:color w:val="000000"/>
                <w:sz w:val="24"/>
                <w:szCs w:val="24"/>
                <w:lang w:val="hy-AM"/>
              </w:rPr>
            </w:pPr>
            <w:r w:rsidRPr="00AD1AFC">
              <w:rPr>
                <w:rFonts w:ascii="GHEA Grapalat" w:hAnsi="GHEA Grapalat" w:cs="GHEA Grapalat"/>
                <w:b/>
                <w:color w:val="000000"/>
                <w:sz w:val="24"/>
                <w:szCs w:val="24"/>
                <w:lang w:val="hy-AM"/>
              </w:rPr>
              <w:t xml:space="preserve">Գրություն N </w:t>
            </w:r>
            <w:r w:rsidR="00AD1AFC" w:rsidRPr="00AD1AFC">
              <w:rPr>
                <w:rFonts w:ascii="GHEA Grapalat" w:hAnsi="GHEA Grapalat" w:cs="GHEA Grapalat"/>
                <w:b/>
                <w:color w:val="000000"/>
                <w:sz w:val="24"/>
                <w:szCs w:val="24"/>
              </w:rPr>
              <w:t>ՍԹ/19652-2025</w:t>
            </w:r>
          </w:p>
        </w:tc>
      </w:tr>
      <w:tr w:rsidR="00054382" w:rsidRPr="00FF49ED" w14:paraId="3F26AA60" w14:textId="77777777" w:rsidTr="00C00D5C">
        <w:trPr>
          <w:trHeight w:val="2294"/>
        </w:trPr>
        <w:tc>
          <w:tcPr>
            <w:tcW w:w="7807" w:type="dxa"/>
            <w:tcBorders>
              <w:top w:val="single" w:sz="4" w:space="0" w:color="auto"/>
              <w:bottom w:val="single" w:sz="4" w:space="0" w:color="auto"/>
            </w:tcBorders>
          </w:tcPr>
          <w:p w14:paraId="195B61EC" w14:textId="77777777" w:rsidR="008E6F8C" w:rsidRPr="008E6F8C" w:rsidRDefault="008E6F8C" w:rsidP="008E6F8C">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8E6F8C">
              <w:rPr>
                <w:rFonts w:ascii="GHEA Grapalat" w:eastAsia="Times New Roman" w:hAnsi="GHEA Grapalat" w:cs="Times New Roman"/>
                <w:sz w:val="24"/>
                <w:szCs w:val="24"/>
                <w:lang w:val="hy-AM"/>
              </w:rPr>
              <w:t xml:space="preserve">Ի պատասխան Ձեր 2025 թվականի հոկտեմբերի 15-ի N 1/17.3/11708-2025 գրության՝ «Որպես նվիրատվություն անշարժ գույք ընդունելու և ամրացնելու մասին» </w:t>
            </w:r>
            <w:r w:rsidRPr="008E6F8C">
              <w:rPr>
                <w:rFonts w:ascii="GHEA Grapalat" w:eastAsia="Times New Roman" w:hAnsi="GHEA Grapalat" w:cs="Times New Roman"/>
                <w:sz w:val="24"/>
                <w:szCs w:val="24"/>
                <w:lang w:val="hy-AM"/>
              </w:rPr>
              <w:br/>
              <w:t>ՀՀ կառավարության որոշման նախագծի (այսուհետ՝ Նախագիծ) վերաբերյալ հայտնում ենք հետևյալը.</w:t>
            </w:r>
          </w:p>
          <w:p w14:paraId="2F0C6A20" w14:textId="02F0A4EC" w:rsidR="0039229C" w:rsidRPr="00F26E97" w:rsidRDefault="008E6F8C" w:rsidP="00E43098">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8E6F8C">
              <w:rPr>
                <w:rFonts w:ascii="GHEA Grapalat" w:eastAsia="Times New Roman" w:hAnsi="GHEA Grapalat" w:cs="Times New Roman"/>
                <w:sz w:val="24"/>
                <w:szCs w:val="24"/>
                <w:lang w:val="hy-AM"/>
              </w:rPr>
              <w:lastRenderedPageBreak/>
              <w:t xml:space="preserve">   Նախագծի 1-ին կետով նախատեսվում է նույն կետում նշված ՀՀ, Տավուշի մարզ, համայնք Դիլիջան, քաղաք Դիլիջան, Մ8 Վանաձոր-Դիլիջան կմ 27+900 հասցեում գտնվող 60.75 քմ մակերեսով շինությունը և դրա զբաղեցրած 0.04037 հա մակերեսով հողամասը (անշարժ գույքի նկատմամբ իրավունքների պետական գրանցման </w:t>
            </w:r>
            <w:r w:rsidRPr="008E6F8C">
              <w:rPr>
                <w:rFonts w:ascii="GHEA Grapalat" w:eastAsia="Times New Roman" w:hAnsi="GHEA Grapalat" w:cs="Times New Roman"/>
                <w:sz w:val="24"/>
                <w:szCs w:val="24"/>
                <w:lang w:val="hy-AM"/>
              </w:rPr>
              <w:br/>
              <w:t>N 28072022-11-0025 վկայական), ՀՀ, Տավուշի մարզ, համայնք Դիլիջան, քաղաք Դիլիջան, Մ4 Երևան-Դիլիջան-Իջևան կմ 90+360 փողոց հասցեում գտնվող 58.77 քմ մակերեսով շինությունը և դրա զբաղեցրած 0.03405 հա մակերեսով հողամասը (անշարժ գույքի նկատմամբ իրավունքների պետական գրանցման N 28072022-11-0017 վկայական) և ՀՀ, Տավուշի մարզ, համայնք Դիլիջան, գյուղ Թեղուտ, 1-ին փողոց, 135 հասցեում գտնվող 58.77 քմ մակերեսով շինությունը և դրա զբաղեցրած 0.032 հա մակերեսով հողամասը (անշարժ գույքի նկատմամբ իրավունքների պետական գրանցման N 16122022-11-0080 վկայական) նվիրել Հայաստանի Հանրապետությանը, մինչդեռ Անշարժ գույքի էլեկտրոնային տեղեկատվական շտեմարանի տվյալների համաձայն՝ նշված անշարժ գույքերի նկատմամբ արդեն իսկ գրանցված է Հայաստանի Հանրապետության սեփականության իրավունքը: Ուստի այդ հանգամանքով պայմանավորված՝ անհրաժեշտ է Նախագիծն ամբողջությամբ խմբագրել ներկայացվածի համատեքստում:</w:t>
            </w:r>
          </w:p>
        </w:tc>
        <w:tc>
          <w:tcPr>
            <w:tcW w:w="7830" w:type="dxa"/>
            <w:tcBorders>
              <w:top w:val="single" w:sz="4" w:space="0" w:color="auto"/>
              <w:bottom w:val="single" w:sz="4" w:space="0" w:color="auto"/>
            </w:tcBorders>
          </w:tcPr>
          <w:p w14:paraId="5C259209" w14:textId="58042365" w:rsidR="00460F6C" w:rsidRDefault="008827F5" w:rsidP="002D1231">
            <w:pPr>
              <w:tabs>
                <w:tab w:val="left" w:pos="251"/>
              </w:tabs>
              <w:spacing w:after="0" w:line="360" w:lineRule="auto"/>
              <w:ind w:firstLine="251"/>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p>
          <w:p w14:paraId="31CECC42" w14:textId="3E3D8E76" w:rsidR="008827F5" w:rsidRPr="008827F5" w:rsidRDefault="00E771DF" w:rsidP="002D1231">
            <w:pPr>
              <w:tabs>
                <w:tab w:val="left" w:pos="251"/>
              </w:tabs>
              <w:spacing w:after="0" w:line="360" w:lineRule="auto"/>
              <w:ind w:firstLine="251"/>
              <w:jc w:val="both"/>
              <w:rPr>
                <w:rFonts w:ascii="GHEA Grapalat" w:eastAsia="Times New Roman" w:hAnsi="GHEA Grapalat" w:cs="Times New Roman"/>
                <w:sz w:val="24"/>
                <w:szCs w:val="24"/>
                <w:lang w:val="hy-AM"/>
              </w:rPr>
            </w:pPr>
            <w:r w:rsidRPr="008827F5">
              <w:rPr>
                <w:rFonts w:ascii="GHEA Grapalat" w:hAnsi="GHEA Grapalat" w:cs="Sylfaen"/>
                <w:bCs/>
                <w:sz w:val="24"/>
                <w:szCs w:val="24"/>
                <w:lang w:val="hy-AM"/>
              </w:rPr>
              <w:t>Նախագիծը</w:t>
            </w:r>
            <w:r>
              <w:rPr>
                <w:rFonts w:ascii="GHEA Grapalat" w:hAnsi="GHEA Grapalat" w:cs="Sylfaen"/>
                <w:bCs/>
                <w:sz w:val="24"/>
                <w:szCs w:val="24"/>
                <w:lang w:val="hy-AM"/>
              </w:rPr>
              <w:t xml:space="preserve"> և հիմնավորումը</w:t>
            </w:r>
            <w:r w:rsidRPr="008827F5">
              <w:rPr>
                <w:rFonts w:ascii="GHEA Grapalat" w:hAnsi="GHEA Grapalat" w:cs="Sylfaen"/>
                <w:bCs/>
                <w:sz w:val="24"/>
                <w:szCs w:val="24"/>
                <w:lang w:val="hy-AM"/>
              </w:rPr>
              <w:t xml:space="preserve"> ամբողջությամբ լրամշակվել </w:t>
            </w:r>
            <w:r>
              <w:rPr>
                <w:rFonts w:ascii="GHEA Grapalat" w:hAnsi="GHEA Grapalat" w:cs="Sylfaen"/>
                <w:bCs/>
                <w:sz w:val="24"/>
                <w:szCs w:val="24"/>
                <w:lang w:val="hy-AM"/>
              </w:rPr>
              <w:t>են</w:t>
            </w:r>
            <w:r w:rsidR="008827F5">
              <w:rPr>
                <w:rFonts w:ascii="GHEA Grapalat" w:eastAsia="Times New Roman" w:hAnsi="GHEA Grapalat" w:cs="Times New Roman"/>
                <w:sz w:val="24"/>
                <w:szCs w:val="24"/>
                <w:lang w:val="hy-AM"/>
              </w:rPr>
              <w:t>, շարադրվել է նոր խմբագրությամբ՝ «Անշարժ գույք հետ վերցնելու և ամրացնելու մասին» վերնագրով։</w:t>
            </w:r>
          </w:p>
          <w:p w14:paraId="0A5021A0" w14:textId="4C6C1302" w:rsidR="0093770C" w:rsidRPr="005A4B6B" w:rsidRDefault="0093770C" w:rsidP="004C78F0">
            <w:pPr>
              <w:tabs>
                <w:tab w:val="left" w:pos="251"/>
              </w:tabs>
              <w:spacing w:after="0" w:line="360" w:lineRule="auto"/>
              <w:jc w:val="both"/>
              <w:rPr>
                <w:rFonts w:ascii="GHEA Grapalat" w:eastAsia="Times New Roman" w:hAnsi="GHEA Grapalat" w:cs="Times New Roman"/>
                <w:sz w:val="24"/>
                <w:szCs w:val="24"/>
                <w:lang w:val="hy-AM"/>
              </w:rPr>
            </w:pPr>
          </w:p>
        </w:tc>
      </w:tr>
      <w:tr w:rsidR="00C00D5C" w:rsidRPr="0039229C" w14:paraId="2B4FA778" w14:textId="77777777" w:rsidTr="006434AB">
        <w:trPr>
          <w:trHeight w:val="330"/>
        </w:trPr>
        <w:tc>
          <w:tcPr>
            <w:tcW w:w="7807" w:type="dxa"/>
            <w:vMerge w:val="restart"/>
            <w:tcBorders>
              <w:top w:val="single" w:sz="4" w:space="0" w:color="auto"/>
            </w:tcBorders>
            <w:shd w:val="clear" w:color="auto" w:fill="BFBFBF" w:themeFill="background1" w:themeFillShade="BF"/>
          </w:tcPr>
          <w:p w14:paraId="7CDD8BF5" w14:textId="36DB6608" w:rsidR="00C00D5C" w:rsidRPr="00C00D5C" w:rsidRDefault="00C00D5C" w:rsidP="005E74CD">
            <w:pPr>
              <w:spacing w:after="0" w:line="240" w:lineRule="auto"/>
              <w:jc w:val="both"/>
              <w:rPr>
                <w:rFonts w:ascii="GHEA Grapalat" w:hAnsi="GHEA Grapalat" w:cs="Sylfaen"/>
                <w:b/>
                <w:bCs/>
                <w:sz w:val="24"/>
                <w:szCs w:val="24"/>
                <w:lang w:val="hy-AM"/>
              </w:rPr>
            </w:pPr>
            <w:r w:rsidRPr="00C00D5C">
              <w:rPr>
                <w:rFonts w:ascii="GHEA Grapalat" w:hAnsi="GHEA Grapalat" w:cs="Sylfaen"/>
                <w:b/>
                <w:bCs/>
                <w:sz w:val="24"/>
                <w:szCs w:val="24"/>
                <w:lang w:val="hy-AM"/>
              </w:rPr>
              <w:lastRenderedPageBreak/>
              <w:t>3</w:t>
            </w:r>
            <w:r>
              <w:rPr>
                <w:rFonts w:ascii="Cambria Math" w:hAnsi="Cambria Math" w:cs="Sylfaen"/>
                <w:b/>
                <w:bCs/>
                <w:sz w:val="24"/>
                <w:szCs w:val="24"/>
                <w:lang w:val="hy-AM"/>
              </w:rPr>
              <w:t>․</w:t>
            </w:r>
            <w:r w:rsidRPr="00C00D5C">
              <w:rPr>
                <w:rFonts w:ascii="GHEA Grapalat" w:hAnsi="GHEA Grapalat" w:cs="Sylfaen"/>
                <w:b/>
                <w:bCs/>
                <w:sz w:val="24"/>
                <w:szCs w:val="24"/>
                <w:lang w:val="hy-AM"/>
              </w:rPr>
              <w:t xml:space="preserve"> </w:t>
            </w:r>
            <w:r w:rsidR="00405CDE">
              <w:rPr>
                <w:rFonts w:ascii="GHEA Grapalat" w:hAnsi="GHEA Grapalat" w:cs="Sylfaen"/>
                <w:b/>
                <w:bCs/>
                <w:sz w:val="24"/>
                <w:szCs w:val="24"/>
                <w:lang w:val="hy-AM"/>
              </w:rPr>
              <w:t xml:space="preserve"> </w:t>
            </w:r>
            <w:r w:rsidR="005E74CD">
              <w:rPr>
                <w:rFonts w:ascii="GHEA Grapalat" w:hAnsi="GHEA Grapalat" w:cs="Sylfaen"/>
                <w:b/>
                <w:bCs/>
                <w:sz w:val="24"/>
                <w:szCs w:val="24"/>
                <w:lang w:val="hy-AM"/>
              </w:rPr>
              <w:t xml:space="preserve">Ֆինանսների նախարարություն </w:t>
            </w:r>
            <w:r w:rsidR="007F24F7">
              <w:rPr>
                <w:rFonts w:ascii="GHEA Grapalat" w:hAnsi="GHEA Grapalat" w:cs="Sylfaen"/>
                <w:b/>
                <w:bCs/>
                <w:sz w:val="24"/>
                <w:szCs w:val="24"/>
                <w:lang w:val="hy-AM"/>
              </w:rPr>
              <w:t>(կարծիք)</w:t>
            </w:r>
          </w:p>
        </w:tc>
        <w:tc>
          <w:tcPr>
            <w:tcW w:w="7830" w:type="dxa"/>
            <w:tcBorders>
              <w:top w:val="single" w:sz="4" w:space="0" w:color="auto"/>
              <w:bottom w:val="single" w:sz="4" w:space="0" w:color="auto"/>
            </w:tcBorders>
            <w:shd w:val="clear" w:color="auto" w:fill="BFBFBF" w:themeFill="background1" w:themeFillShade="BF"/>
          </w:tcPr>
          <w:p w14:paraId="5A4F3275" w14:textId="4BB711D8" w:rsidR="00C00D5C" w:rsidRPr="005378A3" w:rsidRDefault="00872B21" w:rsidP="00872B21">
            <w:pPr>
              <w:tabs>
                <w:tab w:val="left" w:pos="22"/>
              </w:tabs>
              <w:spacing w:after="0" w:line="240" w:lineRule="auto"/>
              <w:jc w:val="center"/>
              <w:rPr>
                <w:rFonts w:ascii="Cambria Math" w:hAnsi="Cambria Math" w:cs="GHEA Grapalat"/>
                <w:b/>
                <w:color w:val="000000"/>
                <w:sz w:val="24"/>
                <w:szCs w:val="24"/>
                <w:lang w:val="hy-AM"/>
              </w:rPr>
            </w:pPr>
            <w:r w:rsidRPr="005378A3">
              <w:rPr>
                <w:rFonts w:ascii="GHEA Grapalat" w:hAnsi="GHEA Grapalat" w:cs="GHEA Grapalat"/>
                <w:b/>
                <w:color w:val="000000"/>
                <w:sz w:val="24"/>
                <w:szCs w:val="24"/>
                <w:lang w:val="hy-AM"/>
              </w:rPr>
              <w:t>2</w:t>
            </w:r>
            <w:r w:rsidR="005378A3" w:rsidRPr="005378A3">
              <w:rPr>
                <w:rFonts w:ascii="GHEA Grapalat" w:hAnsi="GHEA Grapalat" w:cs="GHEA Grapalat"/>
                <w:b/>
                <w:color w:val="000000"/>
                <w:sz w:val="24"/>
                <w:szCs w:val="24"/>
                <w:lang w:val="hy-AM"/>
              </w:rPr>
              <w:t>7</w:t>
            </w:r>
            <w:r w:rsidR="00405CDE" w:rsidRPr="005378A3">
              <w:rPr>
                <w:rFonts w:ascii="GHEA Grapalat" w:hAnsi="GHEA Grapalat" w:cs="GHEA Grapalat"/>
                <w:b/>
                <w:color w:val="000000"/>
                <w:sz w:val="24"/>
                <w:szCs w:val="24"/>
                <w:lang w:val="hy-AM"/>
              </w:rPr>
              <w:t xml:space="preserve"> </w:t>
            </w:r>
            <w:r w:rsidR="0051636A" w:rsidRPr="005378A3">
              <w:rPr>
                <w:rFonts w:ascii="GHEA Grapalat" w:hAnsi="GHEA Grapalat" w:cs="GHEA Grapalat"/>
                <w:b/>
                <w:color w:val="000000"/>
                <w:sz w:val="24"/>
                <w:szCs w:val="24"/>
                <w:lang w:val="hy-AM"/>
              </w:rPr>
              <w:t xml:space="preserve">հոկտեմբերի </w:t>
            </w:r>
            <w:r w:rsidR="00405CDE" w:rsidRPr="005378A3">
              <w:rPr>
                <w:rFonts w:ascii="GHEA Grapalat" w:hAnsi="GHEA Grapalat" w:cs="GHEA Grapalat"/>
                <w:b/>
                <w:color w:val="000000"/>
                <w:sz w:val="24"/>
                <w:szCs w:val="24"/>
                <w:lang w:val="hy-AM"/>
              </w:rPr>
              <w:t>2025թ.</w:t>
            </w:r>
          </w:p>
        </w:tc>
      </w:tr>
      <w:tr w:rsidR="00C00D5C" w:rsidRPr="0039229C" w14:paraId="763817B2" w14:textId="77777777" w:rsidTr="003C2C96">
        <w:trPr>
          <w:trHeight w:val="292"/>
        </w:trPr>
        <w:tc>
          <w:tcPr>
            <w:tcW w:w="7807" w:type="dxa"/>
            <w:vMerge/>
            <w:shd w:val="clear" w:color="auto" w:fill="A6A6A6" w:themeFill="background1" w:themeFillShade="A6"/>
          </w:tcPr>
          <w:p w14:paraId="76934E72" w14:textId="77777777" w:rsidR="00C00D5C" w:rsidRPr="00C00D5C" w:rsidRDefault="00C00D5C" w:rsidP="00C00D5C">
            <w:pPr>
              <w:spacing w:after="0" w:line="240" w:lineRule="auto"/>
              <w:jc w:val="both"/>
              <w:rPr>
                <w:rFonts w:ascii="GHEA Grapalat" w:hAnsi="GHEA Grapalat" w:cs="Sylfaen"/>
                <w:b/>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0C355CDC" w14:textId="0E171976" w:rsidR="00C00D5C" w:rsidRPr="005378A3" w:rsidRDefault="00405CDE" w:rsidP="00872B21">
            <w:pPr>
              <w:tabs>
                <w:tab w:val="left" w:pos="22"/>
              </w:tabs>
              <w:spacing w:after="0" w:line="240" w:lineRule="auto"/>
              <w:jc w:val="center"/>
              <w:rPr>
                <w:rFonts w:ascii="Cambria Math" w:hAnsi="Cambria Math" w:cs="GHEA Grapalat"/>
                <w:b/>
                <w:color w:val="000000"/>
                <w:sz w:val="24"/>
                <w:szCs w:val="24"/>
              </w:rPr>
            </w:pPr>
            <w:r w:rsidRPr="005378A3">
              <w:rPr>
                <w:rFonts w:ascii="GHEA Grapalat" w:hAnsi="GHEA Grapalat" w:cs="GHEA Grapalat"/>
                <w:b/>
                <w:color w:val="000000"/>
                <w:sz w:val="24"/>
                <w:szCs w:val="24"/>
                <w:lang w:val="hy-AM"/>
              </w:rPr>
              <w:t>Գրություն N</w:t>
            </w:r>
            <w:r w:rsidRPr="005378A3">
              <w:rPr>
                <w:rFonts w:ascii="GHEA Grapalat" w:hAnsi="GHEA Grapalat" w:cs="GHEA Grapalat"/>
                <w:b/>
                <w:color w:val="000000"/>
                <w:sz w:val="24"/>
                <w:szCs w:val="24"/>
              </w:rPr>
              <w:t xml:space="preserve"> </w:t>
            </w:r>
            <w:r w:rsidR="005378A3" w:rsidRPr="005378A3">
              <w:rPr>
                <w:rFonts w:ascii="GHEA Grapalat" w:hAnsi="GHEA Grapalat" w:cs="GHEA Grapalat"/>
                <w:b/>
                <w:bCs/>
                <w:color w:val="000000"/>
                <w:sz w:val="24"/>
                <w:szCs w:val="24"/>
                <w:lang w:val="hy-AM"/>
              </w:rPr>
              <w:t>01/9-2/23938-2025</w:t>
            </w:r>
          </w:p>
        </w:tc>
      </w:tr>
      <w:tr w:rsidR="00C00D5C" w:rsidRPr="00FF49ED" w14:paraId="6899FC8D" w14:textId="77777777" w:rsidTr="00251DAA">
        <w:trPr>
          <w:trHeight w:val="983"/>
        </w:trPr>
        <w:tc>
          <w:tcPr>
            <w:tcW w:w="7807" w:type="dxa"/>
            <w:shd w:val="clear" w:color="auto" w:fill="FFFFFF" w:themeFill="background1"/>
          </w:tcPr>
          <w:p w14:paraId="0E8B411A" w14:textId="4B96528A" w:rsidR="005378A3" w:rsidRPr="005378A3" w:rsidRDefault="005378A3" w:rsidP="005378A3">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5378A3">
              <w:rPr>
                <w:rFonts w:ascii="GHEA Grapalat" w:eastAsia="Times New Roman" w:hAnsi="GHEA Grapalat" w:cs="Times New Roman"/>
                <w:sz w:val="24"/>
                <w:szCs w:val="24"/>
                <w:lang w:val="hy-AM"/>
              </w:rPr>
              <w:t>Ի</w:t>
            </w:r>
            <w:r w:rsidRPr="005378A3">
              <w:rPr>
                <w:rFonts w:ascii="GHEA Grapalat" w:eastAsia="Times New Roman" w:hAnsi="GHEA Grapalat" w:cs="Times New Roman"/>
                <w:sz w:val="24"/>
                <w:szCs w:val="24"/>
                <w:lang w:val="af-ZA"/>
              </w:rPr>
              <w:t xml:space="preserve"> </w:t>
            </w:r>
            <w:r w:rsidRPr="005378A3">
              <w:rPr>
                <w:rFonts w:ascii="GHEA Grapalat" w:eastAsia="Times New Roman" w:hAnsi="GHEA Grapalat" w:cs="Times New Roman"/>
                <w:sz w:val="24"/>
                <w:szCs w:val="24"/>
                <w:lang w:val="hy-AM"/>
              </w:rPr>
              <w:t>պատասխան</w:t>
            </w:r>
            <w:r w:rsidRPr="005378A3">
              <w:rPr>
                <w:rFonts w:ascii="GHEA Grapalat" w:eastAsia="Times New Roman" w:hAnsi="GHEA Grapalat" w:cs="Times New Roman"/>
                <w:sz w:val="24"/>
                <w:szCs w:val="24"/>
                <w:lang w:val="af-ZA"/>
              </w:rPr>
              <w:t xml:space="preserve"> </w:t>
            </w:r>
            <w:r w:rsidRPr="005378A3">
              <w:rPr>
                <w:rFonts w:ascii="GHEA Grapalat" w:eastAsia="Times New Roman" w:hAnsi="GHEA Grapalat" w:cs="Times New Roman"/>
                <w:sz w:val="24"/>
                <w:szCs w:val="24"/>
                <w:lang w:val="hy-AM"/>
              </w:rPr>
              <w:t xml:space="preserve">Ձեր </w:t>
            </w:r>
            <w:r w:rsidRPr="005378A3">
              <w:rPr>
                <w:rFonts w:ascii="GHEA Grapalat" w:eastAsia="Times New Roman" w:hAnsi="GHEA Grapalat" w:cs="Times New Roman"/>
                <w:sz w:val="24"/>
                <w:szCs w:val="24"/>
                <w:lang w:val="af-ZA"/>
              </w:rPr>
              <w:t>13.10.2025թ. N 1/17.3/11579-2025 գրության</w:t>
            </w:r>
            <w:r w:rsidRPr="005378A3">
              <w:rPr>
                <w:rFonts w:ascii="GHEA Grapalat" w:eastAsia="Times New Roman" w:hAnsi="GHEA Grapalat" w:cs="Times New Roman"/>
                <w:sz w:val="24"/>
                <w:szCs w:val="24"/>
                <w:lang w:val="hy-AM"/>
              </w:rPr>
              <w:t>՝</w:t>
            </w:r>
            <w:r w:rsidRPr="005378A3">
              <w:rPr>
                <w:rFonts w:ascii="GHEA Grapalat" w:eastAsia="Times New Roman" w:hAnsi="GHEA Grapalat" w:cs="Times New Roman"/>
                <w:sz w:val="24"/>
                <w:szCs w:val="24"/>
                <w:lang w:val="af-ZA"/>
              </w:rPr>
              <w:t xml:space="preserve"> </w:t>
            </w:r>
            <w:r w:rsidRPr="005378A3">
              <w:rPr>
                <w:rFonts w:ascii="GHEA Grapalat" w:eastAsia="Times New Roman" w:hAnsi="GHEA Grapalat" w:cs="Times New Roman"/>
                <w:sz w:val="24"/>
                <w:szCs w:val="24"/>
                <w:lang w:val="hy-AM"/>
              </w:rPr>
              <w:t>ՀՀ կառավարության Ո</w:t>
            </w:r>
            <w:r w:rsidRPr="005378A3">
              <w:rPr>
                <w:rFonts w:ascii="GHEA Grapalat" w:eastAsia="Times New Roman" w:hAnsi="GHEA Grapalat" w:cs="Times New Roman"/>
                <w:bCs/>
                <w:sz w:val="24"/>
                <w:szCs w:val="24"/>
                <w:lang w:val="hy-AM"/>
              </w:rPr>
              <w:t>րպես նվիրատվություն անշարժ գույք ընդունելու և ամրացնելու մասին</w:t>
            </w:r>
            <w:r w:rsidRPr="005378A3">
              <w:rPr>
                <w:rFonts w:ascii="GHEA Grapalat" w:eastAsia="Times New Roman" w:hAnsi="GHEA Grapalat" w:cs="Times New Roman"/>
                <w:sz w:val="24"/>
                <w:szCs w:val="24"/>
                <w:lang w:val="af-ZA"/>
              </w:rPr>
              <w:t xml:space="preserve">» </w:t>
            </w:r>
            <w:r w:rsidRPr="005378A3">
              <w:rPr>
                <w:rFonts w:ascii="GHEA Grapalat" w:eastAsia="Times New Roman" w:hAnsi="GHEA Grapalat" w:cs="Times New Roman"/>
                <w:sz w:val="24"/>
                <w:szCs w:val="24"/>
                <w:lang w:val="hy-AM"/>
              </w:rPr>
              <w:t>որոշման</w:t>
            </w:r>
            <w:r w:rsidRPr="005378A3">
              <w:rPr>
                <w:rFonts w:ascii="GHEA Grapalat" w:eastAsia="Times New Roman" w:hAnsi="GHEA Grapalat" w:cs="Times New Roman"/>
                <w:sz w:val="24"/>
                <w:szCs w:val="24"/>
                <w:lang w:val="af-ZA"/>
              </w:rPr>
              <w:t xml:space="preserve"> </w:t>
            </w:r>
            <w:r w:rsidRPr="005378A3">
              <w:rPr>
                <w:rFonts w:ascii="GHEA Grapalat" w:eastAsia="Times New Roman" w:hAnsi="GHEA Grapalat" w:cs="Times New Roman"/>
                <w:sz w:val="24"/>
                <w:szCs w:val="24"/>
                <w:lang w:val="hy-AM"/>
              </w:rPr>
              <w:t>նախագծի</w:t>
            </w:r>
            <w:r w:rsidRPr="005378A3">
              <w:rPr>
                <w:rFonts w:ascii="GHEA Grapalat" w:eastAsia="Times New Roman" w:hAnsi="GHEA Grapalat" w:cs="Times New Roman"/>
                <w:sz w:val="24"/>
                <w:szCs w:val="24"/>
                <w:lang w:val="af-ZA"/>
              </w:rPr>
              <w:t xml:space="preserve"> </w:t>
            </w:r>
            <w:r w:rsidRPr="005378A3">
              <w:rPr>
                <w:rFonts w:ascii="GHEA Grapalat" w:eastAsia="Times New Roman" w:hAnsi="GHEA Grapalat" w:cs="Times New Roman"/>
                <w:sz w:val="24"/>
                <w:szCs w:val="24"/>
                <w:lang w:val="hy-AM"/>
              </w:rPr>
              <w:t>վերաբերյալ</w:t>
            </w:r>
            <w:r w:rsidRPr="005378A3">
              <w:rPr>
                <w:rFonts w:ascii="GHEA Grapalat" w:eastAsia="Times New Roman" w:hAnsi="GHEA Grapalat" w:cs="Times New Roman"/>
                <w:sz w:val="24"/>
                <w:szCs w:val="24"/>
                <w:lang w:val="af-ZA"/>
              </w:rPr>
              <w:t xml:space="preserve"> </w:t>
            </w:r>
            <w:r w:rsidRPr="005378A3">
              <w:rPr>
                <w:rFonts w:ascii="GHEA Grapalat" w:eastAsia="Times New Roman" w:hAnsi="GHEA Grapalat" w:cs="Times New Roman"/>
                <w:sz w:val="24"/>
                <w:szCs w:val="24"/>
                <w:lang w:val="hy-AM"/>
              </w:rPr>
              <w:t>հայտնում</w:t>
            </w:r>
            <w:r w:rsidRPr="005378A3">
              <w:rPr>
                <w:rFonts w:ascii="GHEA Grapalat" w:eastAsia="Times New Roman" w:hAnsi="GHEA Grapalat" w:cs="Times New Roman"/>
                <w:sz w:val="24"/>
                <w:szCs w:val="24"/>
                <w:lang w:val="af-ZA"/>
              </w:rPr>
              <w:t xml:space="preserve"> </w:t>
            </w:r>
            <w:r w:rsidRPr="005378A3">
              <w:rPr>
                <w:rFonts w:ascii="GHEA Grapalat" w:eastAsia="Times New Roman" w:hAnsi="GHEA Grapalat" w:cs="Times New Roman"/>
                <w:sz w:val="24"/>
                <w:szCs w:val="24"/>
                <w:lang w:val="hy-AM"/>
              </w:rPr>
              <w:t>ենք</w:t>
            </w:r>
            <w:r w:rsidRPr="005378A3">
              <w:rPr>
                <w:rFonts w:ascii="GHEA Grapalat" w:eastAsia="Times New Roman" w:hAnsi="GHEA Grapalat" w:cs="Times New Roman"/>
                <w:sz w:val="24"/>
                <w:szCs w:val="24"/>
                <w:lang w:val="af-ZA"/>
              </w:rPr>
              <w:t xml:space="preserve"> </w:t>
            </w:r>
            <w:r w:rsidRPr="005378A3">
              <w:rPr>
                <w:rFonts w:ascii="GHEA Grapalat" w:eastAsia="Times New Roman" w:hAnsi="GHEA Grapalat" w:cs="Times New Roman"/>
                <w:sz w:val="24"/>
                <w:szCs w:val="24"/>
                <w:lang w:val="hy-AM"/>
              </w:rPr>
              <w:t>հետևյալը</w:t>
            </w:r>
            <w:r w:rsidRPr="005378A3">
              <w:rPr>
                <w:rFonts w:ascii="GHEA Grapalat" w:eastAsia="Times New Roman" w:hAnsi="GHEA Grapalat" w:cs="Times New Roman"/>
                <w:sz w:val="24"/>
                <w:szCs w:val="24"/>
                <w:lang w:val="af-ZA"/>
              </w:rPr>
              <w:t>.</w:t>
            </w:r>
          </w:p>
          <w:p w14:paraId="0F4D321A" w14:textId="77777777" w:rsidR="005378A3" w:rsidRPr="005378A3" w:rsidRDefault="005378A3" w:rsidP="005378A3">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bidi="hy-AM"/>
              </w:rPr>
            </w:pPr>
            <w:r w:rsidRPr="005378A3">
              <w:rPr>
                <w:rFonts w:ascii="GHEA Grapalat" w:eastAsia="Times New Roman" w:hAnsi="GHEA Grapalat" w:cs="Times New Roman"/>
                <w:sz w:val="24"/>
                <w:szCs w:val="24"/>
                <w:lang w:val="hy-AM"/>
              </w:rPr>
              <w:t>Նախագծով</w:t>
            </w:r>
            <w:r w:rsidRPr="005378A3">
              <w:rPr>
                <w:rFonts w:ascii="GHEA Grapalat" w:eastAsia="Times New Roman" w:hAnsi="GHEA Grapalat" w:cs="Times New Roman"/>
                <w:sz w:val="24"/>
                <w:szCs w:val="24"/>
                <w:lang w:val="af-ZA"/>
              </w:rPr>
              <w:t xml:space="preserve"> </w:t>
            </w:r>
            <w:r w:rsidRPr="005378A3">
              <w:rPr>
                <w:rFonts w:ascii="GHEA Grapalat" w:eastAsia="Times New Roman" w:hAnsi="GHEA Grapalat" w:cs="Times New Roman"/>
                <w:sz w:val="24"/>
                <w:szCs w:val="24"/>
                <w:lang w:val="hy-AM"/>
              </w:rPr>
              <w:t xml:space="preserve">առաջարկվում է </w:t>
            </w:r>
            <w:r w:rsidRPr="005378A3">
              <w:rPr>
                <w:rFonts w:ascii="GHEA Grapalat" w:eastAsia="Times New Roman" w:hAnsi="GHEA Grapalat" w:cs="Times New Roman"/>
                <w:sz w:val="24"/>
                <w:szCs w:val="24"/>
                <w:lang w:val="hy-AM" w:bidi="hy-AM"/>
              </w:rPr>
              <w:t xml:space="preserve">որպես նվիրատվություն ընդունել </w:t>
            </w:r>
            <w:r w:rsidRPr="005378A3">
              <w:rPr>
                <w:rFonts w:ascii="GHEA Grapalat" w:eastAsia="Times New Roman" w:hAnsi="GHEA Grapalat" w:cs="Times New Roman"/>
                <w:sz w:val="24"/>
                <w:szCs w:val="24"/>
                <w:lang w:val="hy-AM"/>
              </w:rPr>
              <w:t>«Դիլիջան» ազգային պարկ» ՊՈԱԿ-ին սեփականության իրավունքով պատկանող անշարժ գույքերը (ՀՀ Տավուշի մարզ, Դիլիջան համայնք՝ 60</w:t>
            </w:r>
            <w:r w:rsidRPr="005378A3">
              <w:rPr>
                <w:rFonts w:ascii="GHEA Grapalat" w:eastAsia="Times New Roman" w:hAnsi="GHEA Grapalat" w:cs="Times New Roman"/>
                <w:sz w:val="24"/>
                <w:szCs w:val="24"/>
                <w:lang w:val="af-ZA"/>
              </w:rPr>
              <w:t>.</w:t>
            </w:r>
            <w:r w:rsidRPr="005378A3">
              <w:rPr>
                <w:rFonts w:ascii="GHEA Grapalat" w:eastAsia="Times New Roman" w:hAnsi="GHEA Grapalat" w:cs="Times New Roman"/>
                <w:sz w:val="24"/>
                <w:szCs w:val="24"/>
                <w:lang w:val="hy-AM"/>
              </w:rPr>
              <w:t>75 քմ մակերեսով և դրա զբաղեցրած, օգտագործման ու սպասարկման համար անհրաժեշտ 0</w:t>
            </w:r>
            <w:r w:rsidRPr="005378A3">
              <w:rPr>
                <w:rFonts w:ascii="GHEA Grapalat" w:eastAsia="Times New Roman" w:hAnsi="GHEA Grapalat" w:cs="Times New Roman"/>
                <w:sz w:val="24"/>
                <w:szCs w:val="24"/>
                <w:lang w:val="af-ZA"/>
              </w:rPr>
              <w:t>.</w:t>
            </w:r>
            <w:r w:rsidRPr="005378A3">
              <w:rPr>
                <w:rFonts w:ascii="GHEA Grapalat" w:eastAsia="Times New Roman" w:hAnsi="GHEA Grapalat" w:cs="Times New Roman"/>
                <w:sz w:val="24"/>
                <w:szCs w:val="24"/>
                <w:lang w:val="hy-AM"/>
              </w:rPr>
              <w:t>04037 հա մակերեսով հողամասը, 58</w:t>
            </w:r>
            <w:r w:rsidRPr="005378A3">
              <w:rPr>
                <w:rFonts w:ascii="GHEA Grapalat" w:eastAsia="Times New Roman" w:hAnsi="GHEA Grapalat" w:cs="Times New Roman"/>
                <w:sz w:val="24"/>
                <w:szCs w:val="24"/>
                <w:lang w:val="af-ZA"/>
              </w:rPr>
              <w:t>.</w:t>
            </w:r>
            <w:r w:rsidRPr="005378A3">
              <w:rPr>
                <w:rFonts w:ascii="GHEA Grapalat" w:eastAsia="Times New Roman" w:hAnsi="GHEA Grapalat" w:cs="Times New Roman"/>
                <w:sz w:val="24"/>
                <w:szCs w:val="24"/>
                <w:lang w:val="hy-AM"/>
              </w:rPr>
              <w:t>77 քմ մակերեսով և դրա զբաղեցրած, օգտագործման ու սպասարկման համար անհրաժեշտ 0</w:t>
            </w:r>
            <w:r w:rsidRPr="005378A3">
              <w:rPr>
                <w:rFonts w:ascii="GHEA Grapalat" w:eastAsia="Times New Roman" w:hAnsi="GHEA Grapalat" w:cs="Times New Roman"/>
                <w:sz w:val="24"/>
                <w:szCs w:val="24"/>
                <w:lang w:val="af-ZA"/>
              </w:rPr>
              <w:t>.</w:t>
            </w:r>
            <w:r w:rsidRPr="005378A3">
              <w:rPr>
                <w:rFonts w:ascii="GHEA Grapalat" w:eastAsia="Times New Roman" w:hAnsi="GHEA Grapalat" w:cs="Times New Roman"/>
                <w:sz w:val="24"/>
                <w:szCs w:val="24"/>
                <w:lang w:val="hy-AM"/>
              </w:rPr>
              <w:t>03405 հա մակերեսով հողամասը, 58</w:t>
            </w:r>
            <w:r w:rsidRPr="005378A3">
              <w:rPr>
                <w:rFonts w:ascii="GHEA Grapalat" w:eastAsia="Times New Roman" w:hAnsi="GHEA Grapalat" w:cs="Times New Roman"/>
                <w:sz w:val="24"/>
                <w:szCs w:val="24"/>
                <w:lang w:val="af-ZA"/>
              </w:rPr>
              <w:t>.</w:t>
            </w:r>
            <w:r w:rsidRPr="005378A3">
              <w:rPr>
                <w:rFonts w:ascii="GHEA Grapalat" w:eastAsia="Times New Roman" w:hAnsi="GHEA Grapalat" w:cs="Times New Roman"/>
                <w:sz w:val="24"/>
                <w:szCs w:val="24"/>
                <w:lang w:val="hy-AM"/>
              </w:rPr>
              <w:t>77 քմ մակերեսով և դրա զբաղեցրած, օգտագործման ու սպասարկման համար անհրաժեշտ 0</w:t>
            </w:r>
            <w:r w:rsidRPr="005378A3">
              <w:rPr>
                <w:rFonts w:ascii="GHEA Grapalat" w:eastAsia="Times New Roman" w:hAnsi="GHEA Grapalat" w:cs="Times New Roman"/>
                <w:sz w:val="24"/>
                <w:szCs w:val="24"/>
                <w:lang w:val="af-ZA"/>
              </w:rPr>
              <w:t>.</w:t>
            </w:r>
            <w:r w:rsidRPr="005378A3">
              <w:rPr>
                <w:rFonts w:ascii="GHEA Grapalat" w:eastAsia="Times New Roman" w:hAnsi="GHEA Grapalat" w:cs="Times New Roman"/>
                <w:sz w:val="24"/>
                <w:szCs w:val="24"/>
                <w:lang w:val="hy-AM"/>
              </w:rPr>
              <w:t>032 հա մակերեսով հողամասը) և ամրացնել էկոպարեկային ծառայությանը՝</w:t>
            </w:r>
            <w:r w:rsidRPr="005378A3">
              <w:rPr>
                <w:rFonts w:ascii="GHEA Grapalat" w:eastAsia="Times New Roman" w:hAnsi="GHEA Grapalat" w:cs="Times New Roman"/>
                <w:sz w:val="24"/>
                <w:szCs w:val="24"/>
                <w:lang w:val="af-ZA"/>
              </w:rPr>
              <w:t xml:space="preserve"> </w:t>
            </w:r>
            <w:r w:rsidRPr="005378A3">
              <w:rPr>
                <w:rFonts w:ascii="GHEA Grapalat" w:eastAsia="Times New Roman" w:hAnsi="GHEA Grapalat" w:cs="Times New Roman"/>
                <w:sz w:val="24"/>
                <w:szCs w:val="24"/>
                <w:lang w:val="hy-AM"/>
              </w:rPr>
              <w:t>«Դիլիջան» ազգային պարկ»-ի</w:t>
            </w:r>
            <w:r w:rsidRPr="005378A3">
              <w:rPr>
                <w:rFonts w:ascii="GHEA Grapalat" w:eastAsia="Times New Roman" w:hAnsi="GHEA Grapalat" w:cs="Times New Roman"/>
                <w:sz w:val="24"/>
                <w:szCs w:val="24"/>
                <w:lang w:val="hy-AM" w:bidi="hy-AM"/>
              </w:rPr>
              <w:t xml:space="preserve"> պահպանության գործառույթն արդյունավետ իրականացնելու նպատակով։</w:t>
            </w:r>
          </w:p>
          <w:p w14:paraId="0D1D471F" w14:textId="1F2C42FB" w:rsidR="005C0A24" w:rsidRPr="00377E36" w:rsidRDefault="005378A3" w:rsidP="00A64AB6">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5378A3">
              <w:rPr>
                <w:rFonts w:ascii="GHEA Grapalat" w:eastAsia="Times New Roman" w:hAnsi="GHEA Grapalat" w:cs="Times New Roman"/>
                <w:sz w:val="24"/>
                <w:szCs w:val="24"/>
                <w:lang w:val="hy-AM"/>
              </w:rPr>
              <w:t>Չնայած հիմնավորմամբ նշվել է</w:t>
            </w:r>
            <w:r w:rsidRPr="005378A3">
              <w:rPr>
                <w:rFonts w:ascii="GHEA Grapalat" w:eastAsia="Times New Roman" w:hAnsi="GHEA Grapalat" w:cs="Times New Roman"/>
                <w:sz w:val="24"/>
                <w:szCs w:val="24"/>
                <w:lang w:val="af-ZA"/>
              </w:rPr>
              <w:t xml:space="preserve">, </w:t>
            </w:r>
            <w:r w:rsidRPr="005378A3">
              <w:rPr>
                <w:rFonts w:ascii="GHEA Grapalat" w:eastAsia="Times New Roman" w:hAnsi="GHEA Grapalat" w:cs="Times New Roman"/>
                <w:sz w:val="24"/>
                <w:szCs w:val="24"/>
                <w:lang w:val="hy-AM"/>
              </w:rPr>
              <w:t>որ Նախագծի</w:t>
            </w:r>
            <w:r w:rsidRPr="005378A3">
              <w:rPr>
                <w:rFonts w:ascii="GHEA Grapalat" w:eastAsia="Times New Roman" w:hAnsi="GHEA Grapalat" w:cs="Times New Roman"/>
                <w:sz w:val="24"/>
                <w:szCs w:val="24"/>
                <w:lang w:val="af-ZA"/>
              </w:rPr>
              <w:t xml:space="preserve"> </w:t>
            </w:r>
            <w:r w:rsidRPr="005378A3">
              <w:rPr>
                <w:rFonts w:ascii="GHEA Grapalat" w:eastAsia="Times New Roman" w:hAnsi="GHEA Grapalat" w:cs="Times New Roman"/>
                <w:sz w:val="24"/>
                <w:szCs w:val="24"/>
                <w:lang w:val="hy-AM"/>
              </w:rPr>
              <w:t xml:space="preserve">ընդունմամբ պետական բյուջեի եկամուտների նվազեցում կամ ծախսերի ավելացում չի ակնկալվում, այնուամենայնիվ առաջարկում ենք Նախագծի հիմնավորման շրջանակներում բացահայտել </w:t>
            </w:r>
            <w:r w:rsidRPr="005378A3">
              <w:rPr>
                <w:rFonts w:ascii="GHEA Grapalat" w:eastAsia="Times New Roman" w:hAnsi="GHEA Grapalat" w:cs="Times New Roman"/>
                <w:sz w:val="24"/>
                <w:szCs w:val="24"/>
                <w:lang w:val="hy-AM"/>
              </w:rPr>
              <w:lastRenderedPageBreak/>
              <w:t>տրամադրվող տարածքի հետագա պահպանման և վերանորոգման ծախսերի (եթե այդպիսիք առկա են) չափի ու ֆինանսավորման աղբյուրների վերաբերյալ տեղեկատվությունը՝ պետական բյուջեի ծախսերի վրա հնարավոր ազդեցությունը գնահատելու նպատակով</w:t>
            </w:r>
            <w:r w:rsidRPr="005378A3">
              <w:rPr>
                <w:rFonts w:ascii="GHEA Grapalat" w:eastAsia="Times New Roman" w:hAnsi="GHEA Grapalat" w:cs="Times New Roman"/>
                <w:sz w:val="24"/>
                <w:szCs w:val="24"/>
                <w:lang w:val="af-ZA"/>
              </w:rPr>
              <w:t>:</w:t>
            </w:r>
          </w:p>
        </w:tc>
        <w:tc>
          <w:tcPr>
            <w:tcW w:w="7830" w:type="dxa"/>
            <w:tcBorders>
              <w:top w:val="single" w:sz="4" w:space="0" w:color="auto"/>
              <w:bottom w:val="single" w:sz="4" w:space="0" w:color="auto"/>
            </w:tcBorders>
            <w:shd w:val="clear" w:color="auto" w:fill="FFFFFF" w:themeFill="background1"/>
          </w:tcPr>
          <w:p w14:paraId="48F888A1" w14:textId="77777777" w:rsidR="00AE52AD" w:rsidRDefault="00AE52AD" w:rsidP="00AE52AD">
            <w:pPr>
              <w:tabs>
                <w:tab w:val="left" w:pos="22"/>
              </w:tabs>
              <w:spacing w:after="0" w:line="360" w:lineRule="auto"/>
              <w:ind w:firstLine="393"/>
              <w:jc w:val="both"/>
              <w:rPr>
                <w:rFonts w:ascii="GHEA Grapalat" w:hAnsi="GHEA Grapalat" w:cs="Sylfaen"/>
                <w:bCs/>
                <w:sz w:val="24"/>
                <w:szCs w:val="24"/>
                <w:lang w:val="hy-AM"/>
              </w:rPr>
            </w:pPr>
            <w:r w:rsidRPr="00BC3947">
              <w:rPr>
                <w:rFonts w:ascii="GHEA Grapalat" w:hAnsi="GHEA Grapalat" w:cs="Sylfaen"/>
                <w:bCs/>
                <w:sz w:val="24"/>
                <w:szCs w:val="24"/>
                <w:lang w:val="hy-AM"/>
              </w:rPr>
              <w:lastRenderedPageBreak/>
              <w:t>Ընդունվել է։</w:t>
            </w:r>
          </w:p>
          <w:p w14:paraId="373E3592" w14:textId="5C62D733" w:rsidR="00D05229" w:rsidRPr="00F601D8" w:rsidRDefault="00AE52AD" w:rsidP="00AE52AD">
            <w:pPr>
              <w:tabs>
                <w:tab w:val="left" w:pos="22"/>
              </w:tabs>
              <w:spacing w:after="0" w:line="360" w:lineRule="auto"/>
              <w:ind w:firstLine="393"/>
              <w:jc w:val="both"/>
              <w:rPr>
                <w:rFonts w:ascii="GHEA Grapalat" w:hAnsi="GHEA Grapalat" w:cs="Sylfaen"/>
                <w:bCs/>
                <w:sz w:val="24"/>
                <w:szCs w:val="24"/>
                <w:lang w:val="hy-AM"/>
              </w:rPr>
            </w:pPr>
            <w:bookmarkStart w:id="0" w:name="_Hlk212713328"/>
            <w:r>
              <w:rPr>
                <w:rFonts w:ascii="GHEA Grapalat" w:hAnsi="GHEA Grapalat" w:cs="Sylfaen"/>
                <w:bCs/>
                <w:sz w:val="24"/>
                <w:szCs w:val="24"/>
                <w:lang w:val="hy-AM"/>
              </w:rPr>
              <w:t>Տարածք</w:t>
            </w:r>
            <w:r w:rsidR="00026F68">
              <w:rPr>
                <w:rFonts w:ascii="GHEA Grapalat" w:hAnsi="GHEA Grapalat" w:cs="Sylfaen"/>
                <w:bCs/>
                <w:sz w:val="24"/>
                <w:szCs w:val="24"/>
                <w:lang w:val="hy-AM"/>
              </w:rPr>
              <w:t>ներ</w:t>
            </w:r>
            <w:r>
              <w:rPr>
                <w:rFonts w:ascii="GHEA Grapalat" w:hAnsi="GHEA Grapalat" w:cs="Sylfaen"/>
                <w:bCs/>
                <w:sz w:val="24"/>
                <w:szCs w:val="24"/>
                <w:lang w:val="hy-AM"/>
              </w:rPr>
              <w:t xml:space="preserve">ում </w:t>
            </w:r>
            <w:r w:rsidRPr="001F1ABE">
              <w:rPr>
                <w:rFonts w:ascii="GHEA Grapalat" w:hAnsi="GHEA Grapalat" w:cs="Sylfaen"/>
                <w:bCs/>
                <w:sz w:val="24"/>
                <w:szCs w:val="24"/>
                <w:lang w:val="hy-AM"/>
              </w:rPr>
              <w:t>վերանորոգման աշխատանքների անհրաժեշտություն կա,</w:t>
            </w:r>
            <w:r>
              <w:rPr>
                <w:rFonts w:ascii="GHEA Grapalat" w:hAnsi="GHEA Grapalat" w:cs="Sylfaen"/>
                <w:bCs/>
                <w:sz w:val="24"/>
                <w:szCs w:val="24"/>
                <w:lang w:val="hy-AM"/>
              </w:rPr>
              <w:t xml:space="preserve"> սակայն վերանորոգման ծախսերի վերաբերյալ էկոպարեկային ծառայությունը հստակ տեղեկատվություն չունի, քանի որ այդ տեղեկատվությունը ստանալու նպատակով անհրաժեշտ է համապատասխան մասնագետի ներգրավում, որը հնարավոր է իրականացնել միայն գնումների օրենսդրության շրջանակներում և բացառապես ՀՀ կառավարության որոշմամբ </w:t>
            </w:r>
            <w:r w:rsidR="00026F68">
              <w:rPr>
                <w:rFonts w:ascii="GHEA Grapalat" w:hAnsi="GHEA Grapalat" w:cs="Sylfaen"/>
                <w:bCs/>
                <w:sz w:val="24"/>
                <w:szCs w:val="24"/>
                <w:lang w:val="hy-AM"/>
              </w:rPr>
              <w:t>տարածքներն</w:t>
            </w:r>
            <w:r>
              <w:rPr>
                <w:rFonts w:ascii="GHEA Grapalat" w:hAnsi="GHEA Grapalat" w:cs="Sylfaen"/>
                <w:bCs/>
                <w:sz w:val="24"/>
                <w:szCs w:val="24"/>
                <w:lang w:val="hy-AM"/>
              </w:rPr>
              <w:t xml:space="preserve"> էկոպարեկային ծառայությանը ամրացնելուց հետո։</w:t>
            </w:r>
            <w:bookmarkEnd w:id="0"/>
          </w:p>
        </w:tc>
      </w:tr>
      <w:tr w:rsidR="005F45D8" w:rsidRPr="005F45D8" w14:paraId="6E39B61E" w14:textId="77777777" w:rsidTr="005F45D8">
        <w:trPr>
          <w:trHeight w:val="168"/>
        </w:trPr>
        <w:tc>
          <w:tcPr>
            <w:tcW w:w="7807" w:type="dxa"/>
            <w:vMerge w:val="restart"/>
            <w:shd w:val="clear" w:color="auto" w:fill="BFBFBF" w:themeFill="background1" w:themeFillShade="BF"/>
          </w:tcPr>
          <w:p w14:paraId="0ACB1ABF" w14:textId="15D4540B" w:rsidR="005F45D8" w:rsidRPr="005F45D8" w:rsidRDefault="005F45D8" w:rsidP="005F45D8">
            <w:pPr>
              <w:spacing w:after="0" w:line="240" w:lineRule="auto"/>
              <w:jc w:val="both"/>
              <w:rPr>
                <w:rFonts w:ascii="GHEA Grapalat" w:hAnsi="GHEA Grapalat" w:cs="Sylfaen"/>
                <w:b/>
                <w:bCs/>
                <w:sz w:val="24"/>
                <w:szCs w:val="24"/>
                <w:lang w:val="hy-AM"/>
              </w:rPr>
            </w:pPr>
            <w:r>
              <w:rPr>
                <w:rFonts w:ascii="GHEA Grapalat" w:hAnsi="GHEA Grapalat" w:cs="Cambria Math"/>
                <w:b/>
                <w:bCs/>
                <w:sz w:val="24"/>
                <w:szCs w:val="24"/>
                <w:lang w:val="hy-AM"/>
              </w:rPr>
              <w:t>4</w:t>
            </w:r>
            <w:r w:rsidRPr="005F45D8">
              <w:rPr>
                <w:rFonts w:ascii="GHEA Grapalat" w:hAnsi="GHEA Grapalat" w:cs="Cambria Math"/>
                <w:b/>
                <w:bCs/>
                <w:sz w:val="24"/>
                <w:szCs w:val="24"/>
                <w:lang w:val="hy-AM"/>
              </w:rPr>
              <w:t xml:space="preserve">. </w:t>
            </w:r>
            <w:r>
              <w:rPr>
                <w:rFonts w:ascii="GHEA Grapalat" w:hAnsi="GHEA Grapalat" w:cs="Cambria Math"/>
                <w:b/>
                <w:bCs/>
                <w:sz w:val="24"/>
                <w:szCs w:val="24"/>
                <w:lang w:val="hy-AM"/>
              </w:rPr>
              <w:t xml:space="preserve">Տարածքային կառավարման և ենթակառուցվածքների նախարարություն </w:t>
            </w:r>
            <w:r>
              <w:rPr>
                <w:rFonts w:ascii="GHEA Grapalat" w:hAnsi="GHEA Grapalat" w:cs="Sylfaen"/>
                <w:b/>
                <w:bCs/>
                <w:sz w:val="24"/>
                <w:szCs w:val="24"/>
                <w:lang w:val="hy-AM"/>
              </w:rPr>
              <w:t>(կարծիք)</w:t>
            </w:r>
          </w:p>
        </w:tc>
        <w:tc>
          <w:tcPr>
            <w:tcW w:w="7830" w:type="dxa"/>
            <w:tcBorders>
              <w:top w:val="single" w:sz="4" w:space="0" w:color="auto"/>
              <w:bottom w:val="single" w:sz="4" w:space="0" w:color="auto"/>
            </w:tcBorders>
            <w:shd w:val="clear" w:color="auto" w:fill="BFBFBF" w:themeFill="background1" w:themeFillShade="BF"/>
          </w:tcPr>
          <w:p w14:paraId="2CCDCCE2" w14:textId="6E2A0490" w:rsidR="005F45D8" w:rsidRPr="005F45D8" w:rsidRDefault="005F45D8" w:rsidP="005F45D8">
            <w:pPr>
              <w:tabs>
                <w:tab w:val="left" w:pos="22"/>
              </w:tabs>
              <w:spacing w:after="0" w:line="240" w:lineRule="auto"/>
              <w:jc w:val="center"/>
              <w:rPr>
                <w:rFonts w:ascii="GHEA Grapalat" w:hAnsi="GHEA Grapalat" w:cs="Sylfaen"/>
                <w:b/>
                <w:bCs/>
                <w:sz w:val="24"/>
                <w:szCs w:val="24"/>
                <w:lang w:val="hy-AM"/>
              </w:rPr>
            </w:pPr>
            <w:r w:rsidRPr="005378A3">
              <w:rPr>
                <w:rFonts w:ascii="GHEA Grapalat" w:hAnsi="GHEA Grapalat" w:cs="GHEA Grapalat"/>
                <w:b/>
                <w:color w:val="000000"/>
                <w:sz w:val="24"/>
                <w:szCs w:val="24"/>
                <w:lang w:val="hy-AM"/>
              </w:rPr>
              <w:t>27 հոկտեմբերի 2025թ.</w:t>
            </w:r>
          </w:p>
        </w:tc>
      </w:tr>
      <w:tr w:rsidR="005F45D8" w:rsidRPr="005F45D8" w14:paraId="18F61B8D" w14:textId="77777777" w:rsidTr="005F45D8">
        <w:trPr>
          <w:trHeight w:val="300"/>
        </w:trPr>
        <w:tc>
          <w:tcPr>
            <w:tcW w:w="7807" w:type="dxa"/>
            <w:vMerge/>
            <w:shd w:val="clear" w:color="auto" w:fill="BFBFBF" w:themeFill="background1" w:themeFillShade="BF"/>
          </w:tcPr>
          <w:p w14:paraId="15D9D232" w14:textId="77777777" w:rsidR="005F45D8" w:rsidRPr="005F45D8" w:rsidRDefault="005F45D8" w:rsidP="005F45D8">
            <w:pPr>
              <w:spacing w:after="0" w:line="240" w:lineRule="auto"/>
              <w:jc w:val="both"/>
              <w:rPr>
                <w:rFonts w:ascii="GHEA Grapalat" w:hAnsi="GHEA Grapalat" w:cs="Sylfaen"/>
                <w:b/>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606189F3" w14:textId="5CFE0285" w:rsidR="005F45D8" w:rsidRPr="005F45D8" w:rsidRDefault="005F45D8" w:rsidP="005F45D8">
            <w:pPr>
              <w:tabs>
                <w:tab w:val="left" w:pos="22"/>
              </w:tabs>
              <w:spacing w:after="0" w:line="240" w:lineRule="auto"/>
              <w:jc w:val="center"/>
              <w:rPr>
                <w:rFonts w:ascii="GHEA Grapalat" w:hAnsi="GHEA Grapalat" w:cs="Sylfaen"/>
                <w:b/>
                <w:bCs/>
                <w:sz w:val="24"/>
                <w:szCs w:val="24"/>
                <w:lang w:val="hy-AM"/>
              </w:rPr>
            </w:pPr>
            <w:r w:rsidRPr="005378A3">
              <w:rPr>
                <w:rFonts w:ascii="GHEA Grapalat" w:hAnsi="GHEA Grapalat" w:cs="GHEA Grapalat"/>
                <w:b/>
                <w:color w:val="000000"/>
                <w:sz w:val="24"/>
                <w:szCs w:val="24"/>
                <w:lang w:val="hy-AM"/>
              </w:rPr>
              <w:t>Գրություն N</w:t>
            </w:r>
            <w:r w:rsidRPr="005378A3">
              <w:rPr>
                <w:rFonts w:ascii="GHEA Grapalat" w:hAnsi="GHEA Grapalat" w:cs="GHEA Grapalat"/>
                <w:b/>
                <w:color w:val="000000"/>
                <w:sz w:val="24"/>
                <w:szCs w:val="24"/>
              </w:rPr>
              <w:t xml:space="preserve"> </w:t>
            </w:r>
            <w:r w:rsidRPr="005378A3">
              <w:rPr>
                <w:rFonts w:ascii="GHEA Grapalat" w:hAnsi="GHEA Grapalat" w:cs="GHEA Grapalat"/>
                <w:b/>
                <w:bCs/>
                <w:color w:val="000000"/>
                <w:sz w:val="24"/>
                <w:szCs w:val="24"/>
                <w:lang w:val="hy-AM"/>
              </w:rPr>
              <w:t>01/9-2/23938-2025</w:t>
            </w:r>
          </w:p>
        </w:tc>
      </w:tr>
      <w:tr w:rsidR="005F45D8" w:rsidRPr="00FF49ED" w14:paraId="1061E219" w14:textId="77777777" w:rsidTr="00251DAA">
        <w:trPr>
          <w:trHeight w:val="600"/>
        </w:trPr>
        <w:tc>
          <w:tcPr>
            <w:tcW w:w="7807" w:type="dxa"/>
            <w:shd w:val="clear" w:color="auto" w:fill="FFFFFF" w:themeFill="background1"/>
          </w:tcPr>
          <w:p w14:paraId="7E47BE23" w14:textId="77777777" w:rsidR="00D26031" w:rsidRPr="005F45D8" w:rsidRDefault="00D26031" w:rsidP="00D26031">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5F45D8">
              <w:rPr>
                <w:rFonts w:ascii="GHEA Grapalat" w:eastAsia="Times New Roman" w:hAnsi="GHEA Grapalat" w:cs="Times New Roman"/>
                <w:sz w:val="24"/>
                <w:szCs w:val="24"/>
                <w:lang w:val="hy-AM"/>
              </w:rPr>
              <w:t>Ի լրումն մեր 23.10.2025թ.</w:t>
            </w:r>
          </w:p>
          <w:p w14:paraId="1D53657E" w14:textId="77777777" w:rsidR="005F45D8" w:rsidRDefault="00D26031" w:rsidP="00D26031">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5F45D8">
              <w:rPr>
                <w:rFonts w:ascii="GHEA Grapalat" w:eastAsia="Times New Roman" w:hAnsi="GHEA Grapalat" w:cs="Times New Roman"/>
                <w:sz w:val="24"/>
                <w:szCs w:val="24"/>
                <w:lang w:val="hy-AM"/>
              </w:rPr>
              <w:t>թիվ ԴԽ//36470-2025 գրության</w:t>
            </w:r>
          </w:p>
          <w:p w14:paraId="0D710A8A" w14:textId="77777777" w:rsidR="00D26031" w:rsidRPr="00D26031" w:rsidRDefault="00D26031" w:rsidP="00D26031">
            <w:pPr>
              <w:shd w:val="clear" w:color="auto" w:fill="FFFFFF"/>
              <w:spacing w:after="0" w:line="360" w:lineRule="auto"/>
              <w:ind w:firstLine="567"/>
              <w:jc w:val="both"/>
              <w:textAlignment w:val="baseline"/>
              <w:rPr>
                <w:rFonts w:ascii="GHEA Grapalat" w:eastAsia="Times New Roman" w:hAnsi="GHEA Grapalat" w:cs="Times New Roman"/>
                <w:bCs/>
                <w:sz w:val="24"/>
                <w:szCs w:val="24"/>
                <w:lang w:val="hy-AM"/>
              </w:rPr>
            </w:pPr>
            <w:r w:rsidRPr="00D26031">
              <w:rPr>
                <w:rFonts w:ascii="GHEA Grapalat" w:eastAsia="Times New Roman" w:hAnsi="GHEA Grapalat" w:cs="Times New Roman"/>
                <w:bCs/>
                <w:sz w:val="24"/>
                <w:szCs w:val="24"/>
                <w:lang w:val="hy-AM"/>
              </w:rPr>
              <w:t xml:space="preserve">«Որպես նվիրատվություն անշարժ գույք ընդունելու և ամրացնելու մասին» ՀՀ կառավարության որոշման նախագծի </w:t>
            </w:r>
            <w:r w:rsidRPr="00D26031">
              <w:rPr>
                <w:rFonts w:ascii="GHEA Grapalat" w:eastAsia="Times New Roman" w:hAnsi="GHEA Grapalat" w:cs="Times New Roman"/>
                <w:sz w:val="24"/>
                <w:szCs w:val="24"/>
                <w:lang w:val="hy-AM"/>
              </w:rPr>
              <w:t xml:space="preserve">(այսուհետ՝ </w:t>
            </w:r>
            <w:r w:rsidRPr="00D26031">
              <w:rPr>
                <w:rFonts w:ascii="GHEA Grapalat" w:eastAsia="Times New Roman" w:hAnsi="GHEA Grapalat" w:cs="Times New Roman"/>
                <w:bCs/>
                <w:sz w:val="24"/>
                <w:szCs w:val="24"/>
                <w:lang w:val="hy-AM"/>
              </w:rPr>
              <w:t>Նախագիծ</w:t>
            </w:r>
            <w:r w:rsidRPr="00D26031">
              <w:rPr>
                <w:rFonts w:ascii="GHEA Grapalat" w:eastAsia="Times New Roman" w:hAnsi="GHEA Grapalat" w:cs="Times New Roman"/>
                <w:sz w:val="24"/>
                <w:szCs w:val="24"/>
                <w:lang w:val="hy-AM"/>
              </w:rPr>
              <w:t xml:space="preserve">) </w:t>
            </w:r>
            <w:r w:rsidRPr="00D26031">
              <w:rPr>
                <w:rFonts w:ascii="GHEA Grapalat" w:eastAsia="Times New Roman" w:hAnsi="GHEA Grapalat" w:cs="Times New Roman"/>
                <w:bCs/>
                <w:sz w:val="24"/>
                <w:szCs w:val="24"/>
                <w:lang w:val="hy-AM"/>
              </w:rPr>
              <w:t>վերաբերյալ հայտնում ենք, որ Նախագծով ներկայացված անշարժ գույքերը ՀՀ կառավարության 2006թ</w:t>
            </w:r>
            <w:r w:rsidRPr="00D26031">
              <w:rPr>
                <w:rFonts w:ascii="Cambria Math" w:eastAsia="Times New Roman" w:hAnsi="Cambria Math" w:cs="Cambria Math"/>
                <w:bCs/>
                <w:sz w:val="24"/>
                <w:szCs w:val="24"/>
                <w:lang w:val="hy-AM"/>
              </w:rPr>
              <w:t>․</w:t>
            </w:r>
            <w:r w:rsidRPr="00D26031">
              <w:rPr>
                <w:rFonts w:ascii="GHEA Grapalat" w:eastAsia="Times New Roman" w:hAnsi="GHEA Grapalat" w:cs="Times New Roman"/>
                <w:bCs/>
                <w:sz w:val="24"/>
                <w:szCs w:val="24"/>
                <w:lang w:val="hy-AM"/>
              </w:rPr>
              <w:t xml:space="preserve"> </w:t>
            </w:r>
            <w:r w:rsidRPr="00D26031">
              <w:rPr>
                <w:rFonts w:ascii="GHEA Grapalat" w:eastAsia="Times New Roman" w:hAnsi="GHEA Grapalat" w:cs="GHEA Grapalat"/>
                <w:bCs/>
                <w:sz w:val="24"/>
                <w:szCs w:val="24"/>
                <w:lang w:val="hy-AM"/>
              </w:rPr>
              <w:t>հունվարի</w:t>
            </w:r>
            <w:r w:rsidRPr="00D26031">
              <w:rPr>
                <w:rFonts w:ascii="GHEA Grapalat" w:eastAsia="Times New Roman" w:hAnsi="GHEA Grapalat" w:cs="Times New Roman"/>
                <w:bCs/>
                <w:sz w:val="24"/>
                <w:szCs w:val="24"/>
                <w:lang w:val="hy-AM"/>
              </w:rPr>
              <w:t xml:space="preserve"> 26-</w:t>
            </w:r>
            <w:r w:rsidRPr="00D26031">
              <w:rPr>
                <w:rFonts w:ascii="GHEA Grapalat" w:eastAsia="Times New Roman" w:hAnsi="GHEA Grapalat" w:cs="GHEA Grapalat"/>
                <w:bCs/>
                <w:sz w:val="24"/>
                <w:szCs w:val="24"/>
                <w:lang w:val="hy-AM"/>
              </w:rPr>
              <w:t>ի</w:t>
            </w:r>
            <w:r w:rsidRPr="00D26031">
              <w:rPr>
                <w:rFonts w:ascii="GHEA Grapalat" w:eastAsia="Times New Roman" w:hAnsi="GHEA Grapalat" w:cs="Times New Roman"/>
                <w:bCs/>
                <w:sz w:val="24"/>
                <w:szCs w:val="24"/>
                <w:lang w:val="hy-AM"/>
              </w:rPr>
              <w:t xml:space="preserve"> </w:t>
            </w:r>
            <w:r w:rsidRPr="00D26031">
              <w:rPr>
                <w:rFonts w:ascii="GHEA Grapalat" w:eastAsia="Times New Roman" w:hAnsi="GHEA Grapalat" w:cs="GHEA Grapalat"/>
                <w:bCs/>
                <w:sz w:val="24"/>
                <w:szCs w:val="24"/>
                <w:lang w:val="hy-AM"/>
              </w:rPr>
              <w:t>թիվ</w:t>
            </w:r>
            <w:r w:rsidRPr="00D26031">
              <w:rPr>
                <w:rFonts w:ascii="GHEA Grapalat" w:eastAsia="Times New Roman" w:hAnsi="GHEA Grapalat" w:cs="Times New Roman"/>
                <w:bCs/>
                <w:sz w:val="24"/>
                <w:szCs w:val="24"/>
                <w:lang w:val="hy-AM"/>
              </w:rPr>
              <w:t xml:space="preserve"> 346-</w:t>
            </w:r>
            <w:r w:rsidRPr="00D26031">
              <w:rPr>
                <w:rFonts w:ascii="GHEA Grapalat" w:eastAsia="Times New Roman" w:hAnsi="GHEA Grapalat" w:cs="GHEA Grapalat"/>
                <w:bCs/>
                <w:sz w:val="24"/>
                <w:szCs w:val="24"/>
                <w:lang w:val="hy-AM"/>
              </w:rPr>
              <w:t>Ն</w:t>
            </w:r>
            <w:r w:rsidRPr="00D26031">
              <w:rPr>
                <w:rFonts w:ascii="GHEA Grapalat" w:eastAsia="Times New Roman" w:hAnsi="GHEA Grapalat" w:cs="Times New Roman"/>
                <w:bCs/>
                <w:sz w:val="24"/>
                <w:szCs w:val="24"/>
                <w:lang w:val="hy-AM"/>
              </w:rPr>
              <w:t xml:space="preserve"> </w:t>
            </w:r>
            <w:r w:rsidRPr="00D26031">
              <w:rPr>
                <w:rFonts w:ascii="GHEA Grapalat" w:eastAsia="Times New Roman" w:hAnsi="GHEA Grapalat" w:cs="GHEA Grapalat"/>
                <w:bCs/>
                <w:sz w:val="24"/>
                <w:szCs w:val="24"/>
                <w:lang w:val="hy-AM"/>
              </w:rPr>
              <w:t>որոշման</w:t>
            </w:r>
            <w:r w:rsidRPr="00D26031">
              <w:rPr>
                <w:rFonts w:ascii="GHEA Grapalat" w:eastAsia="Times New Roman" w:hAnsi="GHEA Grapalat" w:cs="Times New Roman"/>
                <w:bCs/>
                <w:sz w:val="24"/>
                <w:szCs w:val="24"/>
                <w:lang w:val="hy-AM"/>
              </w:rPr>
              <w:t xml:space="preserve"> </w:t>
            </w:r>
            <w:r w:rsidRPr="00D26031">
              <w:rPr>
                <w:rFonts w:ascii="GHEA Grapalat" w:eastAsia="Times New Roman" w:hAnsi="GHEA Grapalat" w:cs="GHEA Grapalat"/>
                <w:bCs/>
                <w:sz w:val="24"/>
                <w:szCs w:val="24"/>
                <w:lang w:val="hy-AM"/>
              </w:rPr>
              <w:t>շրջանակներում</w:t>
            </w:r>
            <w:r w:rsidRPr="00D26031">
              <w:rPr>
                <w:rFonts w:ascii="GHEA Grapalat" w:eastAsia="Times New Roman" w:hAnsi="GHEA Grapalat" w:cs="Times New Roman"/>
                <w:bCs/>
                <w:sz w:val="24"/>
                <w:szCs w:val="24"/>
                <w:lang w:val="hy-AM"/>
              </w:rPr>
              <w:t xml:space="preserve"> 12</w:t>
            </w:r>
            <w:r w:rsidRPr="00D26031">
              <w:rPr>
                <w:rFonts w:ascii="Cambria Math" w:eastAsia="Times New Roman" w:hAnsi="Cambria Math" w:cs="Cambria Math"/>
                <w:bCs/>
                <w:sz w:val="24"/>
                <w:szCs w:val="24"/>
                <w:lang w:val="hy-AM"/>
              </w:rPr>
              <w:t>․</w:t>
            </w:r>
            <w:r w:rsidRPr="00D26031">
              <w:rPr>
                <w:rFonts w:ascii="GHEA Grapalat" w:eastAsia="Times New Roman" w:hAnsi="GHEA Grapalat" w:cs="Times New Roman"/>
                <w:bCs/>
                <w:sz w:val="24"/>
                <w:szCs w:val="24"/>
                <w:lang w:val="hy-AM"/>
              </w:rPr>
              <w:t>07</w:t>
            </w:r>
            <w:r w:rsidRPr="00D26031">
              <w:rPr>
                <w:rFonts w:ascii="Cambria Math" w:eastAsia="Times New Roman" w:hAnsi="Cambria Math" w:cs="Cambria Math"/>
                <w:bCs/>
                <w:sz w:val="24"/>
                <w:szCs w:val="24"/>
                <w:lang w:val="hy-AM"/>
              </w:rPr>
              <w:t>․</w:t>
            </w:r>
            <w:r w:rsidRPr="00D26031">
              <w:rPr>
                <w:rFonts w:ascii="GHEA Grapalat" w:eastAsia="Times New Roman" w:hAnsi="GHEA Grapalat" w:cs="Times New Roman"/>
                <w:bCs/>
                <w:sz w:val="24"/>
                <w:szCs w:val="24"/>
                <w:lang w:val="hy-AM"/>
              </w:rPr>
              <w:t>2024</w:t>
            </w:r>
            <w:r w:rsidRPr="00D26031">
              <w:rPr>
                <w:rFonts w:ascii="GHEA Grapalat" w:eastAsia="Times New Roman" w:hAnsi="GHEA Grapalat" w:cs="GHEA Grapalat"/>
                <w:bCs/>
                <w:sz w:val="24"/>
                <w:szCs w:val="24"/>
                <w:lang w:val="hy-AM"/>
              </w:rPr>
              <w:t>թ</w:t>
            </w:r>
            <w:r w:rsidRPr="00D26031">
              <w:rPr>
                <w:rFonts w:ascii="Cambria Math" w:eastAsia="Times New Roman" w:hAnsi="Cambria Math" w:cs="Cambria Math"/>
                <w:bCs/>
                <w:sz w:val="24"/>
                <w:szCs w:val="24"/>
                <w:lang w:val="hy-AM"/>
              </w:rPr>
              <w:t>․</w:t>
            </w:r>
            <w:r w:rsidRPr="00D26031">
              <w:rPr>
                <w:rFonts w:ascii="GHEA Grapalat" w:eastAsia="Times New Roman" w:hAnsi="GHEA Grapalat" w:cs="Times New Roman"/>
                <w:bCs/>
                <w:sz w:val="24"/>
                <w:szCs w:val="24"/>
                <w:lang w:val="hy-AM"/>
              </w:rPr>
              <w:t xml:space="preserve"> </w:t>
            </w:r>
            <w:r w:rsidRPr="00D26031">
              <w:rPr>
                <w:rFonts w:ascii="GHEA Grapalat" w:eastAsia="Times New Roman" w:hAnsi="GHEA Grapalat" w:cs="GHEA Grapalat"/>
                <w:bCs/>
                <w:sz w:val="24"/>
                <w:szCs w:val="24"/>
                <w:lang w:val="hy-AM"/>
              </w:rPr>
              <w:t>հաստատված</w:t>
            </w:r>
            <w:r w:rsidRPr="00D26031">
              <w:rPr>
                <w:rFonts w:ascii="GHEA Grapalat" w:eastAsia="Times New Roman" w:hAnsi="GHEA Grapalat" w:cs="Times New Roman"/>
                <w:bCs/>
                <w:sz w:val="24"/>
                <w:szCs w:val="24"/>
                <w:lang w:val="hy-AM"/>
              </w:rPr>
              <w:t xml:space="preserve"> </w:t>
            </w:r>
            <w:r w:rsidRPr="00D26031">
              <w:rPr>
                <w:rFonts w:ascii="GHEA Grapalat" w:eastAsia="Times New Roman" w:hAnsi="GHEA Grapalat" w:cs="GHEA Grapalat"/>
                <w:bCs/>
                <w:sz w:val="24"/>
                <w:szCs w:val="24"/>
                <w:lang w:val="hy-AM"/>
              </w:rPr>
              <w:t>գույքի</w:t>
            </w:r>
            <w:r w:rsidRPr="00D26031">
              <w:rPr>
                <w:rFonts w:ascii="GHEA Grapalat" w:eastAsia="Times New Roman" w:hAnsi="GHEA Grapalat" w:cs="Times New Roman"/>
                <w:bCs/>
                <w:sz w:val="24"/>
                <w:szCs w:val="24"/>
                <w:lang w:val="hy-AM"/>
              </w:rPr>
              <w:t xml:space="preserve"> </w:t>
            </w:r>
            <w:r w:rsidRPr="00D26031">
              <w:rPr>
                <w:rFonts w:ascii="GHEA Grapalat" w:eastAsia="Times New Roman" w:hAnsi="GHEA Grapalat" w:cs="GHEA Grapalat"/>
                <w:bCs/>
                <w:sz w:val="24"/>
                <w:szCs w:val="24"/>
                <w:lang w:val="hy-AM"/>
              </w:rPr>
              <w:t>հանձնման</w:t>
            </w:r>
            <w:r w:rsidRPr="00D26031">
              <w:rPr>
                <w:rFonts w:ascii="GHEA Grapalat" w:eastAsia="Times New Roman" w:hAnsi="GHEA Grapalat" w:cs="Times New Roman"/>
                <w:bCs/>
                <w:sz w:val="24"/>
                <w:szCs w:val="24"/>
                <w:lang w:val="hy-AM"/>
              </w:rPr>
              <w:t>-</w:t>
            </w:r>
            <w:r w:rsidRPr="00D26031">
              <w:rPr>
                <w:rFonts w:ascii="GHEA Grapalat" w:eastAsia="Times New Roman" w:hAnsi="GHEA Grapalat" w:cs="GHEA Grapalat"/>
                <w:bCs/>
                <w:sz w:val="24"/>
                <w:szCs w:val="24"/>
                <w:lang w:val="hy-AM"/>
              </w:rPr>
              <w:t>ընդունման</w:t>
            </w:r>
            <w:r w:rsidRPr="00D26031">
              <w:rPr>
                <w:rFonts w:ascii="GHEA Grapalat" w:eastAsia="Times New Roman" w:hAnsi="GHEA Grapalat" w:cs="Times New Roman"/>
                <w:bCs/>
                <w:sz w:val="24"/>
                <w:szCs w:val="24"/>
                <w:lang w:val="hy-AM"/>
              </w:rPr>
              <w:t xml:space="preserve"> ակտով հանձնվել են ՀՀ ՏԿԵՆ պետական գույքի կառավարման կոմիտեին։</w:t>
            </w:r>
          </w:p>
          <w:p w14:paraId="05E0F69C" w14:textId="307C31B9" w:rsidR="00D26031" w:rsidRPr="00D26031" w:rsidRDefault="00D26031" w:rsidP="00D26031">
            <w:pPr>
              <w:shd w:val="clear" w:color="auto" w:fill="FFFFFF"/>
              <w:spacing w:after="0" w:line="360" w:lineRule="auto"/>
              <w:ind w:firstLine="567"/>
              <w:jc w:val="both"/>
              <w:textAlignment w:val="baseline"/>
              <w:rPr>
                <w:rFonts w:ascii="GHEA Grapalat" w:eastAsia="Times New Roman" w:hAnsi="GHEA Grapalat" w:cs="Times New Roman"/>
                <w:bCs/>
                <w:sz w:val="24"/>
                <w:szCs w:val="24"/>
                <w:lang w:val="hy-AM"/>
              </w:rPr>
            </w:pPr>
            <w:r w:rsidRPr="00D26031">
              <w:rPr>
                <w:rFonts w:ascii="GHEA Grapalat" w:eastAsia="Times New Roman" w:hAnsi="GHEA Grapalat" w:cs="Times New Roman"/>
                <w:bCs/>
                <w:sz w:val="24"/>
                <w:szCs w:val="24"/>
                <w:lang w:val="hy-AM"/>
              </w:rPr>
              <w:t>Վերոգրյալով պայմանավորված՝ Նախագծի ընդունման անհրաժեշտություն չկա, ուստի առաջարկում ենք Նախագիծը հանել շրջանառությունից։</w:t>
            </w:r>
          </w:p>
        </w:tc>
        <w:tc>
          <w:tcPr>
            <w:tcW w:w="7830" w:type="dxa"/>
            <w:tcBorders>
              <w:top w:val="single" w:sz="4" w:space="0" w:color="auto"/>
              <w:bottom w:val="single" w:sz="4" w:space="0" w:color="auto"/>
            </w:tcBorders>
            <w:shd w:val="clear" w:color="auto" w:fill="FFFFFF" w:themeFill="background1"/>
          </w:tcPr>
          <w:p w14:paraId="1DC53D65" w14:textId="77777777" w:rsidR="008827F5" w:rsidRPr="008827F5" w:rsidRDefault="008827F5" w:rsidP="008827F5">
            <w:pPr>
              <w:tabs>
                <w:tab w:val="left" w:pos="22"/>
              </w:tabs>
              <w:spacing w:after="0" w:line="360" w:lineRule="auto"/>
              <w:ind w:firstLine="393"/>
              <w:jc w:val="both"/>
              <w:rPr>
                <w:rFonts w:ascii="GHEA Grapalat" w:hAnsi="GHEA Grapalat" w:cs="Sylfaen"/>
                <w:bCs/>
                <w:sz w:val="24"/>
                <w:szCs w:val="24"/>
                <w:lang w:val="hy-AM"/>
              </w:rPr>
            </w:pPr>
            <w:r w:rsidRPr="008827F5">
              <w:rPr>
                <w:rFonts w:ascii="GHEA Grapalat" w:hAnsi="GHEA Grapalat" w:cs="Sylfaen"/>
                <w:bCs/>
                <w:sz w:val="24"/>
                <w:szCs w:val="24"/>
                <w:lang w:val="hy-AM"/>
              </w:rPr>
              <w:t>Ընդունվել է։</w:t>
            </w:r>
          </w:p>
          <w:p w14:paraId="32D1198B" w14:textId="7C4675F5" w:rsidR="008827F5" w:rsidRPr="008827F5" w:rsidRDefault="008827F5" w:rsidP="008827F5">
            <w:pPr>
              <w:tabs>
                <w:tab w:val="left" w:pos="22"/>
              </w:tabs>
              <w:spacing w:after="0" w:line="360" w:lineRule="auto"/>
              <w:ind w:firstLine="393"/>
              <w:jc w:val="both"/>
              <w:rPr>
                <w:rFonts w:ascii="GHEA Grapalat" w:hAnsi="GHEA Grapalat" w:cs="Sylfaen"/>
                <w:bCs/>
                <w:sz w:val="24"/>
                <w:szCs w:val="24"/>
                <w:lang w:val="hy-AM"/>
              </w:rPr>
            </w:pPr>
            <w:r w:rsidRPr="008827F5">
              <w:rPr>
                <w:rFonts w:ascii="GHEA Grapalat" w:hAnsi="GHEA Grapalat" w:cs="Sylfaen"/>
                <w:bCs/>
                <w:sz w:val="24"/>
                <w:szCs w:val="24"/>
                <w:lang w:val="hy-AM"/>
              </w:rPr>
              <w:t>Նախագիծը</w:t>
            </w:r>
            <w:r w:rsidR="00E771DF">
              <w:rPr>
                <w:rFonts w:ascii="GHEA Grapalat" w:hAnsi="GHEA Grapalat" w:cs="Sylfaen"/>
                <w:bCs/>
                <w:sz w:val="24"/>
                <w:szCs w:val="24"/>
                <w:lang w:val="hy-AM"/>
              </w:rPr>
              <w:t xml:space="preserve"> և հիմնավորումը</w:t>
            </w:r>
            <w:r w:rsidRPr="008827F5">
              <w:rPr>
                <w:rFonts w:ascii="GHEA Grapalat" w:hAnsi="GHEA Grapalat" w:cs="Sylfaen"/>
                <w:bCs/>
                <w:sz w:val="24"/>
                <w:szCs w:val="24"/>
                <w:lang w:val="hy-AM"/>
              </w:rPr>
              <w:t xml:space="preserve"> ամբողջությամբ լրամշակվել </w:t>
            </w:r>
            <w:r w:rsidR="00E771DF">
              <w:rPr>
                <w:rFonts w:ascii="GHEA Grapalat" w:hAnsi="GHEA Grapalat" w:cs="Sylfaen"/>
                <w:bCs/>
                <w:sz w:val="24"/>
                <w:szCs w:val="24"/>
                <w:lang w:val="hy-AM"/>
              </w:rPr>
              <w:t>են</w:t>
            </w:r>
            <w:r w:rsidRPr="008827F5">
              <w:rPr>
                <w:rFonts w:ascii="GHEA Grapalat" w:hAnsi="GHEA Grapalat" w:cs="Sylfaen"/>
                <w:bCs/>
                <w:sz w:val="24"/>
                <w:szCs w:val="24"/>
                <w:lang w:val="hy-AM"/>
              </w:rPr>
              <w:t>, շարադրվել է նոր խմբագրությամբ՝ «Անշարժ գույք հետ վերցնելու և ամրացնելու մասին» վերնագրով։</w:t>
            </w:r>
          </w:p>
          <w:p w14:paraId="226178BE" w14:textId="77777777" w:rsidR="005F45D8" w:rsidRPr="00F601D8" w:rsidRDefault="005F45D8" w:rsidP="00217D30">
            <w:pPr>
              <w:tabs>
                <w:tab w:val="left" w:pos="22"/>
              </w:tabs>
              <w:spacing w:after="0" w:line="360" w:lineRule="auto"/>
              <w:ind w:firstLine="393"/>
              <w:jc w:val="both"/>
              <w:rPr>
                <w:rFonts w:ascii="GHEA Grapalat" w:hAnsi="GHEA Grapalat" w:cs="Sylfaen"/>
                <w:bCs/>
                <w:sz w:val="24"/>
                <w:szCs w:val="24"/>
                <w:lang w:val="hy-AM"/>
              </w:rPr>
            </w:pPr>
          </w:p>
        </w:tc>
      </w:tr>
    </w:tbl>
    <w:p w14:paraId="686CA12A" w14:textId="77777777" w:rsidR="003C1147" w:rsidRPr="00A71EA8" w:rsidRDefault="003C1147" w:rsidP="007F6F2F">
      <w:pPr>
        <w:spacing w:after="0" w:line="240" w:lineRule="auto"/>
        <w:jc w:val="both"/>
        <w:rPr>
          <w:rFonts w:ascii="GHEA Grapalat" w:hAnsi="GHEA Grapalat"/>
          <w:sz w:val="24"/>
          <w:szCs w:val="24"/>
          <w:lang w:val="hy-AM"/>
        </w:rPr>
      </w:pPr>
    </w:p>
    <w:sectPr w:rsidR="003C1147" w:rsidRPr="00A71EA8" w:rsidSect="00775D0B">
      <w:pgSz w:w="16838" w:h="11906" w:orient="landscape"/>
      <w:pgMar w:top="810" w:right="548" w:bottom="27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altName w:val="Sylfaen"/>
    <w:panose1 w:val="00000000000000000000"/>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7268C"/>
    <w:multiLevelType w:val="hybridMultilevel"/>
    <w:tmpl w:val="543CD5D2"/>
    <w:lvl w:ilvl="0" w:tplc="825221DC">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3C12BC"/>
    <w:multiLevelType w:val="hybridMultilevel"/>
    <w:tmpl w:val="CF24398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10BC2A09"/>
    <w:multiLevelType w:val="hybridMultilevel"/>
    <w:tmpl w:val="3CCEF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A33926"/>
    <w:multiLevelType w:val="hybridMultilevel"/>
    <w:tmpl w:val="340AB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9F0B67"/>
    <w:multiLevelType w:val="hybridMultilevel"/>
    <w:tmpl w:val="BAF61C98"/>
    <w:lvl w:ilvl="0" w:tplc="050E27A8">
      <w:start w:val="1"/>
      <w:numFmt w:val="decimal"/>
      <w:lvlText w:val="%1)"/>
      <w:lvlJc w:val="left"/>
      <w:pPr>
        <w:tabs>
          <w:tab w:val="num" w:pos="1804"/>
        </w:tabs>
        <w:ind w:left="1804" w:hanging="1095"/>
      </w:pPr>
      <w:rPr>
        <w:rFonts w:cs="GHEA Mariam"/>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5" w15:restartNumberingAfterBreak="0">
    <w:nsid w:val="17F2567B"/>
    <w:multiLevelType w:val="hybridMultilevel"/>
    <w:tmpl w:val="D3447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D625F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7" w15:restartNumberingAfterBreak="0">
    <w:nsid w:val="1D5A375A"/>
    <w:multiLevelType w:val="hybridMultilevel"/>
    <w:tmpl w:val="F48EA3D4"/>
    <w:lvl w:ilvl="0" w:tplc="A8426B04">
      <w:start w:val="1"/>
      <w:numFmt w:val="decimal"/>
      <w:lvlText w:val="%1."/>
      <w:lvlJc w:val="left"/>
      <w:pPr>
        <w:ind w:left="1070" w:hanging="360"/>
      </w:pPr>
      <w:rPr>
        <w:rFonts w:hint="default"/>
        <w:sz w:val="24"/>
        <w:szCs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267B7BC6"/>
    <w:multiLevelType w:val="hybridMultilevel"/>
    <w:tmpl w:val="29AC1302"/>
    <w:lvl w:ilvl="0" w:tplc="82E2A19A">
      <w:start w:val="1"/>
      <w:numFmt w:val="decimal"/>
      <w:lvlText w:val="%1."/>
      <w:lvlJc w:val="left"/>
      <w:pPr>
        <w:ind w:left="753" w:hanging="360"/>
      </w:pPr>
      <w:rPr>
        <w:rFonts w:hint="default"/>
      </w:rPr>
    </w:lvl>
    <w:lvl w:ilvl="1" w:tplc="04190019" w:tentative="1">
      <w:start w:val="1"/>
      <w:numFmt w:val="lowerLetter"/>
      <w:lvlText w:val="%2."/>
      <w:lvlJc w:val="left"/>
      <w:pPr>
        <w:ind w:left="1473" w:hanging="360"/>
      </w:pPr>
    </w:lvl>
    <w:lvl w:ilvl="2" w:tplc="0419001B" w:tentative="1">
      <w:start w:val="1"/>
      <w:numFmt w:val="lowerRoman"/>
      <w:lvlText w:val="%3."/>
      <w:lvlJc w:val="right"/>
      <w:pPr>
        <w:ind w:left="2193" w:hanging="180"/>
      </w:pPr>
    </w:lvl>
    <w:lvl w:ilvl="3" w:tplc="0419000F" w:tentative="1">
      <w:start w:val="1"/>
      <w:numFmt w:val="decimal"/>
      <w:lvlText w:val="%4."/>
      <w:lvlJc w:val="left"/>
      <w:pPr>
        <w:ind w:left="2913" w:hanging="360"/>
      </w:pPr>
    </w:lvl>
    <w:lvl w:ilvl="4" w:tplc="04190019" w:tentative="1">
      <w:start w:val="1"/>
      <w:numFmt w:val="lowerLetter"/>
      <w:lvlText w:val="%5."/>
      <w:lvlJc w:val="left"/>
      <w:pPr>
        <w:ind w:left="3633" w:hanging="360"/>
      </w:pPr>
    </w:lvl>
    <w:lvl w:ilvl="5" w:tplc="0419001B" w:tentative="1">
      <w:start w:val="1"/>
      <w:numFmt w:val="lowerRoman"/>
      <w:lvlText w:val="%6."/>
      <w:lvlJc w:val="right"/>
      <w:pPr>
        <w:ind w:left="4353" w:hanging="180"/>
      </w:pPr>
    </w:lvl>
    <w:lvl w:ilvl="6" w:tplc="0419000F" w:tentative="1">
      <w:start w:val="1"/>
      <w:numFmt w:val="decimal"/>
      <w:lvlText w:val="%7."/>
      <w:lvlJc w:val="left"/>
      <w:pPr>
        <w:ind w:left="5073" w:hanging="360"/>
      </w:pPr>
    </w:lvl>
    <w:lvl w:ilvl="7" w:tplc="04190019" w:tentative="1">
      <w:start w:val="1"/>
      <w:numFmt w:val="lowerLetter"/>
      <w:lvlText w:val="%8."/>
      <w:lvlJc w:val="left"/>
      <w:pPr>
        <w:ind w:left="5793" w:hanging="360"/>
      </w:pPr>
    </w:lvl>
    <w:lvl w:ilvl="8" w:tplc="0419001B" w:tentative="1">
      <w:start w:val="1"/>
      <w:numFmt w:val="lowerRoman"/>
      <w:lvlText w:val="%9."/>
      <w:lvlJc w:val="right"/>
      <w:pPr>
        <w:ind w:left="6513" w:hanging="180"/>
      </w:pPr>
    </w:lvl>
  </w:abstractNum>
  <w:abstractNum w:abstractNumId="9" w15:restartNumberingAfterBreak="0">
    <w:nsid w:val="2C265DF1"/>
    <w:multiLevelType w:val="hybridMultilevel"/>
    <w:tmpl w:val="E556D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3C001D"/>
    <w:multiLevelType w:val="hybridMultilevel"/>
    <w:tmpl w:val="E57EAD78"/>
    <w:lvl w:ilvl="0" w:tplc="774AE76E">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1" w15:restartNumberingAfterBreak="0">
    <w:nsid w:val="32923BB1"/>
    <w:multiLevelType w:val="multilevel"/>
    <w:tmpl w:val="0E3A4758"/>
    <w:lvl w:ilvl="0">
      <w:start w:val="1"/>
      <w:numFmt w:val="decimal"/>
      <w:lvlText w:val="%1."/>
      <w:lvlJc w:val="left"/>
      <w:pPr>
        <w:ind w:left="1485" w:hanging="945"/>
      </w:pPr>
      <w:rPr>
        <w:rFonts w:hint="default"/>
      </w:rPr>
    </w:lvl>
    <w:lvl w:ilvl="1">
      <w:start w:val="1"/>
      <w:numFmt w:val="decimal"/>
      <w:isLgl/>
      <w:lvlText w:val="%1.%2."/>
      <w:lvlJc w:val="left"/>
      <w:pPr>
        <w:ind w:left="1515" w:hanging="1140"/>
      </w:pPr>
      <w:rPr>
        <w:rFonts w:hint="default"/>
      </w:rPr>
    </w:lvl>
    <w:lvl w:ilvl="2">
      <w:start w:val="1"/>
      <w:numFmt w:val="decimal"/>
      <w:isLgl/>
      <w:lvlText w:val="%1.%2.%3."/>
      <w:lvlJc w:val="left"/>
      <w:pPr>
        <w:ind w:left="1515" w:hanging="1140"/>
      </w:pPr>
      <w:rPr>
        <w:rFonts w:hint="default"/>
      </w:rPr>
    </w:lvl>
    <w:lvl w:ilvl="3">
      <w:start w:val="1"/>
      <w:numFmt w:val="decimal"/>
      <w:isLgl/>
      <w:lvlText w:val="%1.%2.%3.%4."/>
      <w:lvlJc w:val="left"/>
      <w:pPr>
        <w:ind w:left="1515" w:hanging="1140"/>
      </w:pPr>
      <w:rPr>
        <w:rFonts w:hint="default"/>
      </w:rPr>
    </w:lvl>
    <w:lvl w:ilvl="4">
      <w:start w:val="1"/>
      <w:numFmt w:val="decimal"/>
      <w:isLgl/>
      <w:lvlText w:val="%1.%2.%3.%4.%5."/>
      <w:lvlJc w:val="left"/>
      <w:pPr>
        <w:ind w:left="1515" w:hanging="114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12" w15:restartNumberingAfterBreak="0">
    <w:nsid w:val="34346050"/>
    <w:multiLevelType w:val="hybridMultilevel"/>
    <w:tmpl w:val="B4DCE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47C34AD"/>
    <w:multiLevelType w:val="hybridMultilevel"/>
    <w:tmpl w:val="0258581C"/>
    <w:lvl w:ilvl="0" w:tplc="4E34AF6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362A1ECE"/>
    <w:multiLevelType w:val="hybridMultilevel"/>
    <w:tmpl w:val="156407EC"/>
    <w:lvl w:ilvl="0" w:tplc="8DC41850">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7201287"/>
    <w:multiLevelType w:val="hybridMultilevel"/>
    <w:tmpl w:val="F370C552"/>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3B4E4FEF"/>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7" w15:restartNumberingAfterBreak="0">
    <w:nsid w:val="3F671F90"/>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15:restartNumberingAfterBreak="0">
    <w:nsid w:val="45AB771D"/>
    <w:multiLevelType w:val="hybridMultilevel"/>
    <w:tmpl w:val="C00C0D8E"/>
    <w:lvl w:ilvl="0" w:tplc="E4D438C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9" w15:restartNumberingAfterBreak="0">
    <w:nsid w:val="46F30ADC"/>
    <w:multiLevelType w:val="hybridMultilevel"/>
    <w:tmpl w:val="D374B302"/>
    <w:lvl w:ilvl="0" w:tplc="96DE3E50">
      <w:start w:val="1"/>
      <w:numFmt w:val="decimal"/>
      <w:lvlText w:val="%1."/>
      <w:lvlJc w:val="left"/>
      <w:pPr>
        <w:ind w:left="720" w:hanging="360"/>
      </w:pPr>
      <w:rPr>
        <w:rFonts w:eastAsia="Times New Roman" w:cs="Times New Roma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1DD4BDD"/>
    <w:multiLevelType w:val="hybridMultilevel"/>
    <w:tmpl w:val="98906C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4C426C6"/>
    <w:multiLevelType w:val="hybridMultilevel"/>
    <w:tmpl w:val="7A847A58"/>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2" w15:restartNumberingAfterBreak="0">
    <w:nsid w:val="5693058C"/>
    <w:multiLevelType w:val="hybridMultilevel"/>
    <w:tmpl w:val="99D29ED8"/>
    <w:lvl w:ilvl="0" w:tplc="E21496B8">
      <w:start w:val="1"/>
      <w:numFmt w:val="decimal"/>
      <w:lvlText w:val="%1."/>
      <w:lvlJc w:val="left"/>
      <w:pPr>
        <w:ind w:left="930" w:hanging="840"/>
      </w:pPr>
      <w:rPr>
        <w:rFonts w:hint="default"/>
        <w:b w:val="0"/>
      </w:rPr>
    </w:lvl>
    <w:lvl w:ilvl="1" w:tplc="5EB2710A">
      <w:start w:val="1"/>
      <w:numFmt w:val="decimal"/>
      <w:lvlText w:val="%2)"/>
      <w:lvlJc w:val="left"/>
      <w:pPr>
        <w:ind w:left="945" w:hanging="690"/>
      </w:pPr>
      <w:rPr>
        <w:rFonts w:ascii="GHEA Grapalat" w:eastAsia="Times New Roman" w:hAnsi="GHEA Grapalat" w:cs="Arial"/>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3" w15:restartNumberingAfterBreak="0">
    <w:nsid w:val="5F3E0B5F"/>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4" w15:restartNumberingAfterBreak="0">
    <w:nsid w:val="607A0250"/>
    <w:multiLevelType w:val="hybridMultilevel"/>
    <w:tmpl w:val="F17A9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2645CA2"/>
    <w:multiLevelType w:val="hybridMultilevel"/>
    <w:tmpl w:val="E01C2890"/>
    <w:lvl w:ilvl="0" w:tplc="08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6867E78"/>
    <w:multiLevelType w:val="hybridMultilevel"/>
    <w:tmpl w:val="F370C55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7" w15:restartNumberingAfterBreak="0">
    <w:nsid w:val="686C4456"/>
    <w:multiLevelType w:val="hybridMultilevel"/>
    <w:tmpl w:val="792CFBB8"/>
    <w:lvl w:ilvl="0" w:tplc="6F3E3CD0">
      <w:start w:val="1"/>
      <w:numFmt w:val="decimal"/>
      <w:lvlText w:val="%1."/>
      <w:lvlJc w:val="left"/>
      <w:pPr>
        <w:ind w:left="895" w:hanging="360"/>
      </w:pPr>
      <w:rPr>
        <w:rFonts w:hint="default"/>
      </w:rPr>
    </w:lvl>
    <w:lvl w:ilvl="1" w:tplc="04190019" w:tentative="1">
      <w:start w:val="1"/>
      <w:numFmt w:val="lowerLetter"/>
      <w:lvlText w:val="%2."/>
      <w:lvlJc w:val="left"/>
      <w:pPr>
        <w:ind w:left="1615" w:hanging="360"/>
      </w:pPr>
    </w:lvl>
    <w:lvl w:ilvl="2" w:tplc="0419001B" w:tentative="1">
      <w:start w:val="1"/>
      <w:numFmt w:val="lowerRoman"/>
      <w:lvlText w:val="%3."/>
      <w:lvlJc w:val="right"/>
      <w:pPr>
        <w:ind w:left="2335" w:hanging="180"/>
      </w:pPr>
    </w:lvl>
    <w:lvl w:ilvl="3" w:tplc="0419000F" w:tentative="1">
      <w:start w:val="1"/>
      <w:numFmt w:val="decimal"/>
      <w:lvlText w:val="%4."/>
      <w:lvlJc w:val="left"/>
      <w:pPr>
        <w:ind w:left="3055" w:hanging="360"/>
      </w:pPr>
    </w:lvl>
    <w:lvl w:ilvl="4" w:tplc="04190019" w:tentative="1">
      <w:start w:val="1"/>
      <w:numFmt w:val="lowerLetter"/>
      <w:lvlText w:val="%5."/>
      <w:lvlJc w:val="left"/>
      <w:pPr>
        <w:ind w:left="3775" w:hanging="360"/>
      </w:pPr>
    </w:lvl>
    <w:lvl w:ilvl="5" w:tplc="0419001B" w:tentative="1">
      <w:start w:val="1"/>
      <w:numFmt w:val="lowerRoman"/>
      <w:lvlText w:val="%6."/>
      <w:lvlJc w:val="right"/>
      <w:pPr>
        <w:ind w:left="4495" w:hanging="180"/>
      </w:pPr>
    </w:lvl>
    <w:lvl w:ilvl="6" w:tplc="0419000F" w:tentative="1">
      <w:start w:val="1"/>
      <w:numFmt w:val="decimal"/>
      <w:lvlText w:val="%7."/>
      <w:lvlJc w:val="left"/>
      <w:pPr>
        <w:ind w:left="5215" w:hanging="360"/>
      </w:pPr>
    </w:lvl>
    <w:lvl w:ilvl="7" w:tplc="04190019" w:tentative="1">
      <w:start w:val="1"/>
      <w:numFmt w:val="lowerLetter"/>
      <w:lvlText w:val="%8."/>
      <w:lvlJc w:val="left"/>
      <w:pPr>
        <w:ind w:left="5935" w:hanging="360"/>
      </w:pPr>
    </w:lvl>
    <w:lvl w:ilvl="8" w:tplc="0419001B" w:tentative="1">
      <w:start w:val="1"/>
      <w:numFmt w:val="lowerRoman"/>
      <w:lvlText w:val="%9."/>
      <w:lvlJc w:val="right"/>
      <w:pPr>
        <w:ind w:left="6655" w:hanging="180"/>
      </w:pPr>
    </w:lvl>
  </w:abstractNum>
  <w:abstractNum w:abstractNumId="28" w15:restartNumberingAfterBreak="0">
    <w:nsid w:val="6C1C3D8B"/>
    <w:multiLevelType w:val="hybridMultilevel"/>
    <w:tmpl w:val="1CAEAD68"/>
    <w:lvl w:ilvl="0" w:tplc="832C9EB6">
      <w:start w:val="1"/>
      <w:numFmt w:val="decimal"/>
      <w:lvlText w:val="%1."/>
      <w:lvlJc w:val="left"/>
      <w:pPr>
        <w:ind w:left="895" w:hanging="360"/>
      </w:pPr>
      <w:rPr>
        <w:rFonts w:hint="default"/>
      </w:rPr>
    </w:lvl>
    <w:lvl w:ilvl="1" w:tplc="04190019" w:tentative="1">
      <w:start w:val="1"/>
      <w:numFmt w:val="lowerLetter"/>
      <w:lvlText w:val="%2."/>
      <w:lvlJc w:val="left"/>
      <w:pPr>
        <w:ind w:left="1615" w:hanging="360"/>
      </w:pPr>
    </w:lvl>
    <w:lvl w:ilvl="2" w:tplc="0419001B" w:tentative="1">
      <w:start w:val="1"/>
      <w:numFmt w:val="lowerRoman"/>
      <w:lvlText w:val="%3."/>
      <w:lvlJc w:val="right"/>
      <w:pPr>
        <w:ind w:left="2335" w:hanging="180"/>
      </w:pPr>
    </w:lvl>
    <w:lvl w:ilvl="3" w:tplc="0419000F" w:tentative="1">
      <w:start w:val="1"/>
      <w:numFmt w:val="decimal"/>
      <w:lvlText w:val="%4."/>
      <w:lvlJc w:val="left"/>
      <w:pPr>
        <w:ind w:left="3055" w:hanging="360"/>
      </w:pPr>
    </w:lvl>
    <w:lvl w:ilvl="4" w:tplc="04190019" w:tentative="1">
      <w:start w:val="1"/>
      <w:numFmt w:val="lowerLetter"/>
      <w:lvlText w:val="%5."/>
      <w:lvlJc w:val="left"/>
      <w:pPr>
        <w:ind w:left="3775" w:hanging="360"/>
      </w:pPr>
    </w:lvl>
    <w:lvl w:ilvl="5" w:tplc="0419001B" w:tentative="1">
      <w:start w:val="1"/>
      <w:numFmt w:val="lowerRoman"/>
      <w:lvlText w:val="%6."/>
      <w:lvlJc w:val="right"/>
      <w:pPr>
        <w:ind w:left="4495" w:hanging="180"/>
      </w:pPr>
    </w:lvl>
    <w:lvl w:ilvl="6" w:tplc="0419000F" w:tentative="1">
      <w:start w:val="1"/>
      <w:numFmt w:val="decimal"/>
      <w:lvlText w:val="%7."/>
      <w:lvlJc w:val="left"/>
      <w:pPr>
        <w:ind w:left="5215" w:hanging="360"/>
      </w:pPr>
    </w:lvl>
    <w:lvl w:ilvl="7" w:tplc="04190019" w:tentative="1">
      <w:start w:val="1"/>
      <w:numFmt w:val="lowerLetter"/>
      <w:lvlText w:val="%8."/>
      <w:lvlJc w:val="left"/>
      <w:pPr>
        <w:ind w:left="5935" w:hanging="360"/>
      </w:pPr>
    </w:lvl>
    <w:lvl w:ilvl="8" w:tplc="0419001B" w:tentative="1">
      <w:start w:val="1"/>
      <w:numFmt w:val="lowerRoman"/>
      <w:lvlText w:val="%9."/>
      <w:lvlJc w:val="right"/>
      <w:pPr>
        <w:ind w:left="6655" w:hanging="180"/>
      </w:pPr>
    </w:lvl>
  </w:abstractNum>
  <w:abstractNum w:abstractNumId="29" w15:restartNumberingAfterBreak="0">
    <w:nsid w:val="6DCC0A7C"/>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0" w15:restartNumberingAfterBreak="0">
    <w:nsid w:val="720F69D4"/>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1" w15:restartNumberingAfterBreak="0">
    <w:nsid w:val="751C0EE3"/>
    <w:multiLevelType w:val="hybridMultilevel"/>
    <w:tmpl w:val="21EEEA8C"/>
    <w:lvl w:ilvl="0" w:tplc="0A4C839A">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74576F4"/>
    <w:multiLevelType w:val="hybridMultilevel"/>
    <w:tmpl w:val="D6725FE6"/>
    <w:lvl w:ilvl="0" w:tplc="663EB56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8895F9B"/>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4" w15:restartNumberingAfterBreak="0">
    <w:nsid w:val="7E1C414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5" w15:restartNumberingAfterBreak="0">
    <w:nsid w:val="7E2F1C76"/>
    <w:multiLevelType w:val="hybridMultilevel"/>
    <w:tmpl w:val="9D08A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32"/>
  </w:num>
  <w:num w:numId="3">
    <w:abstractNumId w:val="12"/>
  </w:num>
  <w:num w:numId="4">
    <w:abstractNumId w:val="21"/>
  </w:num>
  <w:num w:numId="5">
    <w:abstractNumId w:val="3"/>
  </w:num>
  <w:num w:numId="6">
    <w:abstractNumId w:val="13"/>
  </w:num>
  <w:num w:numId="7">
    <w:abstractNumId w:val="35"/>
  </w:num>
  <w:num w:numId="8">
    <w:abstractNumId w:val="18"/>
  </w:num>
  <w:num w:numId="9">
    <w:abstractNumId w:val="1"/>
  </w:num>
  <w:num w:numId="10">
    <w:abstractNumId w:val="24"/>
  </w:num>
  <w:num w:numId="11">
    <w:abstractNumId w:val="16"/>
  </w:num>
  <w:num w:numId="12">
    <w:abstractNumId w:val="22"/>
  </w:num>
  <w:num w:numId="13">
    <w:abstractNumId w:val="33"/>
  </w:num>
  <w:num w:numId="14">
    <w:abstractNumId w:val="11"/>
  </w:num>
  <w:num w:numId="15">
    <w:abstractNumId w:val="17"/>
  </w:num>
  <w:num w:numId="16">
    <w:abstractNumId w:val="5"/>
  </w:num>
  <w:num w:numId="17">
    <w:abstractNumId w:val="10"/>
  </w:num>
  <w:num w:numId="18">
    <w:abstractNumId w:val="15"/>
  </w:num>
  <w:num w:numId="19">
    <w:abstractNumId w:val="26"/>
  </w:num>
  <w:num w:numId="20">
    <w:abstractNumId w:val="30"/>
  </w:num>
  <w:num w:numId="21">
    <w:abstractNumId w:val="6"/>
  </w:num>
  <w:num w:numId="22">
    <w:abstractNumId w:val="34"/>
  </w:num>
  <w:num w:numId="23">
    <w:abstractNumId w:val="23"/>
  </w:num>
  <w:num w:numId="24">
    <w:abstractNumId w:val="29"/>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num>
  <w:num w:numId="27">
    <w:abstractNumId w:val="2"/>
  </w:num>
  <w:num w:numId="28">
    <w:abstractNumId w:val="14"/>
  </w:num>
  <w:num w:numId="29">
    <w:abstractNumId w:val="0"/>
  </w:num>
  <w:num w:numId="30">
    <w:abstractNumId w:val="25"/>
  </w:num>
  <w:num w:numId="31">
    <w:abstractNumId w:val="20"/>
  </w:num>
  <w:num w:numId="32">
    <w:abstractNumId w:val="7"/>
  </w:num>
  <w:num w:numId="33">
    <w:abstractNumId w:val="8"/>
  </w:num>
  <w:num w:numId="34">
    <w:abstractNumId w:val="27"/>
  </w:num>
  <w:num w:numId="35">
    <w:abstractNumId w:val="28"/>
  </w:num>
  <w:num w:numId="3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B042F"/>
    <w:rsid w:val="0000160A"/>
    <w:rsid w:val="00001E75"/>
    <w:rsid w:val="0000209F"/>
    <w:rsid w:val="000026F2"/>
    <w:rsid w:val="00007262"/>
    <w:rsid w:val="000113B7"/>
    <w:rsid w:val="00011B73"/>
    <w:rsid w:val="00012B61"/>
    <w:rsid w:val="00017EC4"/>
    <w:rsid w:val="00020F9D"/>
    <w:rsid w:val="00025EAE"/>
    <w:rsid w:val="00026F68"/>
    <w:rsid w:val="00032C5E"/>
    <w:rsid w:val="00034159"/>
    <w:rsid w:val="00037246"/>
    <w:rsid w:val="00050B77"/>
    <w:rsid w:val="00053AAA"/>
    <w:rsid w:val="00054382"/>
    <w:rsid w:val="000545F8"/>
    <w:rsid w:val="00055093"/>
    <w:rsid w:val="00061B6B"/>
    <w:rsid w:val="00061CD1"/>
    <w:rsid w:val="00061DAA"/>
    <w:rsid w:val="00062159"/>
    <w:rsid w:val="000652C7"/>
    <w:rsid w:val="0006534E"/>
    <w:rsid w:val="00066B39"/>
    <w:rsid w:val="00072402"/>
    <w:rsid w:val="000732A0"/>
    <w:rsid w:val="00074447"/>
    <w:rsid w:val="00075A99"/>
    <w:rsid w:val="00075C56"/>
    <w:rsid w:val="000816BA"/>
    <w:rsid w:val="00081E98"/>
    <w:rsid w:val="0008432A"/>
    <w:rsid w:val="000846F8"/>
    <w:rsid w:val="00087B32"/>
    <w:rsid w:val="000906C9"/>
    <w:rsid w:val="000910AE"/>
    <w:rsid w:val="00091BE8"/>
    <w:rsid w:val="000946FC"/>
    <w:rsid w:val="00096A97"/>
    <w:rsid w:val="000A2C85"/>
    <w:rsid w:val="000A3987"/>
    <w:rsid w:val="000A70E7"/>
    <w:rsid w:val="000A7C65"/>
    <w:rsid w:val="000B23CE"/>
    <w:rsid w:val="000B2419"/>
    <w:rsid w:val="000B31E5"/>
    <w:rsid w:val="000B388D"/>
    <w:rsid w:val="000B4902"/>
    <w:rsid w:val="000B55A4"/>
    <w:rsid w:val="000B69D2"/>
    <w:rsid w:val="000C709D"/>
    <w:rsid w:val="000C746F"/>
    <w:rsid w:val="000C7825"/>
    <w:rsid w:val="000C7E69"/>
    <w:rsid w:val="000D0B86"/>
    <w:rsid w:val="000D2BF6"/>
    <w:rsid w:val="000D375A"/>
    <w:rsid w:val="000D396C"/>
    <w:rsid w:val="000D52CC"/>
    <w:rsid w:val="000D5F04"/>
    <w:rsid w:val="000D656C"/>
    <w:rsid w:val="000D7471"/>
    <w:rsid w:val="000D7747"/>
    <w:rsid w:val="000E3C01"/>
    <w:rsid w:val="000E5C3F"/>
    <w:rsid w:val="000F3417"/>
    <w:rsid w:val="000F542B"/>
    <w:rsid w:val="000F6299"/>
    <w:rsid w:val="001013A7"/>
    <w:rsid w:val="001034B8"/>
    <w:rsid w:val="00103583"/>
    <w:rsid w:val="001041CC"/>
    <w:rsid w:val="00107626"/>
    <w:rsid w:val="00110755"/>
    <w:rsid w:val="00111186"/>
    <w:rsid w:val="001126E6"/>
    <w:rsid w:val="0011328B"/>
    <w:rsid w:val="001148A5"/>
    <w:rsid w:val="00117504"/>
    <w:rsid w:val="00121C41"/>
    <w:rsid w:val="00124AD7"/>
    <w:rsid w:val="00126A4A"/>
    <w:rsid w:val="00130D84"/>
    <w:rsid w:val="00131662"/>
    <w:rsid w:val="00131785"/>
    <w:rsid w:val="00132C7C"/>
    <w:rsid w:val="0013430D"/>
    <w:rsid w:val="00141822"/>
    <w:rsid w:val="001426BC"/>
    <w:rsid w:val="00146E93"/>
    <w:rsid w:val="00147805"/>
    <w:rsid w:val="00147835"/>
    <w:rsid w:val="00154D72"/>
    <w:rsid w:val="001567D2"/>
    <w:rsid w:val="00156E9D"/>
    <w:rsid w:val="001652CA"/>
    <w:rsid w:val="00167062"/>
    <w:rsid w:val="0017013A"/>
    <w:rsid w:val="00172859"/>
    <w:rsid w:val="00172AAF"/>
    <w:rsid w:val="00173862"/>
    <w:rsid w:val="00176847"/>
    <w:rsid w:val="001849FB"/>
    <w:rsid w:val="00187795"/>
    <w:rsid w:val="001930DE"/>
    <w:rsid w:val="001969C9"/>
    <w:rsid w:val="001971FB"/>
    <w:rsid w:val="001976FC"/>
    <w:rsid w:val="00197D89"/>
    <w:rsid w:val="001A3095"/>
    <w:rsid w:val="001A6D8F"/>
    <w:rsid w:val="001B042F"/>
    <w:rsid w:val="001B0EE5"/>
    <w:rsid w:val="001B12B0"/>
    <w:rsid w:val="001B3A55"/>
    <w:rsid w:val="001B3C6F"/>
    <w:rsid w:val="001B4763"/>
    <w:rsid w:val="001C0886"/>
    <w:rsid w:val="001C1011"/>
    <w:rsid w:val="001C2A1F"/>
    <w:rsid w:val="001C37C6"/>
    <w:rsid w:val="001C37DB"/>
    <w:rsid w:val="001C45F3"/>
    <w:rsid w:val="001C5944"/>
    <w:rsid w:val="001C5B53"/>
    <w:rsid w:val="001D0184"/>
    <w:rsid w:val="001D05DE"/>
    <w:rsid w:val="001D4C3F"/>
    <w:rsid w:val="001E0022"/>
    <w:rsid w:val="001E044B"/>
    <w:rsid w:val="001E13A3"/>
    <w:rsid w:val="001E4152"/>
    <w:rsid w:val="001F019E"/>
    <w:rsid w:val="001F0347"/>
    <w:rsid w:val="001F0C42"/>
    <w:rsid w:val="001F1ABE"/>
    <w:rsid w:val="001F1FFF"/>
    <w:rsid w:val="001F72C7"/>
    <w:rsid w:val="001F72D8"/>
    <w:rsid w:val="002017E1"/>
    <w:rsid w:val="00202ABA"/>
    <w:rsid w:val="002045D0"/>
    <w:rsid w:val="00204FDF"/>
    <w:rsid w:val="00205E84"/>
    <w:rsid w:val="0021405B"/>
    <w:rsid w:val="002148FB"/>
    <w:rsid w:val="00217D30"/>
    <w:rsid w:val="002215C2"/>
    <w:rsid w:val="0022445B"/>
    <w:rsid w:val="00224693"/>
    <w:rsid w:val="00225F7B"/>
    <w:rsid w:val="00227B28"/>
    <w:rsid w:val="002329C2"/>
    <w:rsid w:val="00232F21"/>
    <w:rsid w:val="0023457E"/>
    <w:rsid w:val="002362F8"/>
    <w:rsid w:val="00241243"/>
    <w:rsid w:val="00243F5A"/>
    <w:rsid w:val="00244DC4"/>
    <w:rsid w:val="00247D9D"/>
    <w:rsid w:val="00250F9A"/>
    <w:rsid w:val="00251CD6"/>
    <w:rsid w:val="00251DAA"/>
    <w:rsid w:val="002528E0"/>
    <w:rsid w:val="002540D6"/>
    <w:rsid w:val="00254771"/>
    <w:rsid w:val="00255DE1"/>
    <w:rsid w:val="00257276"/>
    <w:rsid w:val="002576AE"/>
    <w:rsid w:val="0026099E"/>
    <w:rsid w:val="0026145B"/>
    <w:rsid w:val="00261AE3"/>
    <w:rsid w:val="0026503F"/>
    <w:rsid w:val="00265BAF"/>
    <w:rsid w:val="00266C96"/>
    <w:rsid w:val="0027055C"/>
    <w:rsid w:val="002762AC"/>
    <w:rsid w:val="002811B5"/>
    <w:rsid w:val="00282427"/>
    <w:rsid w:val="0028478C"/>
    <w:rsid w:val="00286DC7"/>
    <w:rsid w:val="00290895"/>
    <w:rsid w:val="00291A64"/>
    <w:rsid w:val="00292110"/>
    <w:rsid w:val="00294370"/>
    <w:rsid w:val="002959BF"/>
    <w:rsid w:val="0029799C"/>
    <w:rsid w:val="00297E30"/>
    <w:rsid w:val="002A2738"/>
    <w:rsid w:val="002B4469"/>
    <w:rsid w:val="002B4A3E"/>
    <w:rsid w:val="002B4EE1"/>
    <w:rsid w:val="002B53D0"/>
    <w:rsid w:val="002C1623"/>
    <w:rsid w:val="002C16E5"/>
    <w:rsid w:val="002C210D"/>
    <w:rsid w:val="002C41C8"/>
    <w:rsid w:val="002C5D3F"/>
    <w:rsid w:val="002C7042"/>
    <w:rsid w:val="002D1231"/>
    <w:rsid w:val="002D1380"/>
    <w:rsid w:val="002D3836"/>
    <w:rsid w:val="002D6E33"/>
    <w:rsid w:val="002D75F1"/>
    <w:rsid w:val="002E0B9F"/>
    <w:rsid w:val="002E1DC7"/>
    <w:rsid w:val="002E2229"/>
    <w:rsid w:val="002E3B82"/>
    <w:rsid w:val="002E7EFF"/>
    <w:rsid w:val="002F1C4B"/>
    <w:rsid w:val="002F70F8"/>
    <w:rsid w:val="002F7623"/>
    <w:rsid w:val="00302C27"/>
    <w:rsid w:val="0030617E"/>
    <w:rsid w:val="003104BC"/>
    <w:rsid w:val="00311351"/>
    <w:rsid w:val="00311804"/>
    <w:rsid w:val="003123A0"/>
    <w:rsid w:val="003141F0"/>
    <w:rsid w:val="00314EAA"/>
    <w:rsid w:val="003258BD"/>
    <w:rsid w:val="00332C38"/>
    <w:rsid w:val="00336A84"/>
    <w:rsid w:val="00337B4E"/>
    <w:rsid w:val="00340E05"/>
    <w:rsid w:val="0034452D"/>
    <w:rsid w:val="00347869"/>
    <w:rsid w:val="0035199B"/>
    <w:rsid w:val="00351CE9"/>
    <w:rsid w:val="00352273"/>
    <w:rsid w:val="00356431"/>
    <w:rsid w:val="00356619"/>
    <w:rsid w:val="003566F9"/>
    <w:rsid w:val="00361629"/>
    <w:rsid w:val="003624E2"/>
    <w:rsid w:val="003641E4"/>
    <w:rsid w:val="00370898"/>
    <w:rsid w:val="00372E12"/>
    <w:rsid w:val="0037591F"/>
    <w:rsid w:val="003759D5"/>
    <w:rsid w:val="00377306"/>
    <w:rsid w:val="00377E36"/>
    <w:rsid w:val="00386BA8"/>
    <w:rsid w:val="00386C4D"/>
    <w:rsid w:val="00390E0B"/>
    <w:rsid w:val="00391BB3"/>
    <w:rsid w:val="0039229C"/>
    <w:rsid w:val="003937AA"/>
    <w:rsid w:val="003938C3"/>
    <w:rsid w:val="003A31D2"/>
    <w:rsid w:val="003A4CA6"/>
    <w:rsid w:val="003A673A"/>
    <w:rsid w:val="003B034D"/>
    <w:rsid w:val="003B0930"/>
    <w:rsid w:val="003C1147"/>
    <w:rsid w:val="003C1228"/>
    <w:rsid w:val="003C1955"/>
    <w:rsid w:val="003C1D64"/>
    <w:rsid w:val="003C2C96"/>
    <w:rsid w:val="003C34E1"/>
    <w:rsid w:val="003C3EC5"/>
    <w:rsid w:val="003D196E"/>
    <w:rsid w:val="003D2A8B"/>
    <w:rsid w:val="003D2CA8"/>
    <w:rsid w:val="003D79A8"/>
    <w:rsid w:val="003E0F93"/>
    <w:rsid w:val="003E7C75"/>
    <w:rsid w:val="003F06F4"/>
    <w:rsid w:val="003F1427"/>
    <w:rsid w:val="003F1497"/>
    <w:rsid w:val="003F1885"/>
    <w:rsid w:val="003F7288"/>
    <w:rsid w:val="0040400D"/>
    <w:rsid w:val="00404373"/>
    <w:rsid w:val="004051E2"/>
    <w:rsid w:val="004058AE"/>
    <w:rsid w:val="00405CDE"/>
    <w:rsid w:val="00406135"/>
    <w:rsid w:val="00410984"/>
    <w:rsid w:val="00411238"/>
    <w:rsid w:val="00411405"/>
    <w:rsid w:val="00411928"/>
    <w:rsid w:val="00411CFA"/>
    <w:rsid w:val="00412F55"/>
    <w:rsid w:val="00413F9B"/>
    <w:rsid w:val="00420542"/>
    <w:rsid w:val="004229C9"/>
    <w:rsid w:val="00422F7C"/>
    <w:rsid w:val="00425922"/>
    <w:rsid w:val="004264B1"/>
    <w:rsid w:val="0042676D"/>
    <w:rsid w:val="00433020"/>
    <w:rsid w:val="00433C1B"/>
    <w:rsid w:val="0044060A"/>
    <w:rsid w:val="004465ED"/>
    <w:rsid w:val="00446614"/>
    <w:rsid w:val="004512B4"/>
    <w:rsid w:val="0045158A"/>
    <w:rsid w:val="00451C63"/>
    <w:rsid w:val="00452CB0"/>
    <w:rsid w:val="00452D85"/>
    <w:rsid w:val="00455247"/>
    <w:rsid w:val="004556CD"/>
    <w:rsid w:val="0046033F"/>
    <w:rsid w:val="00460F6C"/>
    <w:rsid w:val="004613EC"/>
    <w:rsid w:val="004675E1"/>
    <w:rsid w:val="00470347"/>
    <w:rsid w:val="00473501"/>
    <w:rsid w:val="004761E7"/>
    <w:rsid w:val="00477501"/>
    <w:rsid w:val="00477A21"/>
    <w:rsid w:val="00477F33"/>
    <w:rsid w:val="004808F7"/>
    <w:rsid w:val="004814F7"/>
    <w:rsid w:val="00483FF1"/>
    <w:rsid w:val="004850B8"/>
    <w:rsid w:val="004863D5"/>
    <w:rsid w:val="0048796C"/>
    <w:rsid w:val="004916DF"/>
    <w:rsid w:val="00492CAF"/>
    <w:rsid w:val="00493AA4"/>
    <w:rsid w:val="00494D52"/>
    <w:rsid w:val="004978EF"/>
    <w:rsid w:val="004A01FD"/>
    <w:rsid w:val="004A0232"/>
    <w:rsid w:val="004A0B48"/>
    <w:rsid w:val="004A268D"/>
    <w:rsid w:val="004A373F"/>
    <w:rsid w:val="004B0B19"/>
    <w:rsid w:val="004B1485"/>
    <w:rsid w:val="004B4F43"/>
    <w:rsid w:val="004B6571"/>
    <w:rsid w:val="004B7D36"/>
    <w:rsid w:val="004C5CB9"/>
    <w:rsid w:val="004C78F0"/>
    <w:rsid w:val="004D2AA8"/>
    <w:rsid w:val="004D3F9F"/>
    <w:rsid w:val="004D4EEE"/>
    <w:rsid w:val="004D6117"/>
    <w:rsid w:val="004D653A"/>
    <w:rsid w:val="004E2480"/>
    <w:rsid w:val="004E3F2D"/>
    <w:rsid w:val="004F7551"/>
    <w:rsid w:val="00501A49"/>
    <w:rsid w:val="00502AE0"/>
    <w:rsid w:val="00504622"/>
    <w:rsid w:val="005047A1"/>
    <w:rsid w:val="00504A9B"/>
    <w:rsid w:val="005060F1"/>
    <w:rsid w:val="00506C7F"/>
    <w:rsid w:val="005070E8"/>
    <w:rsid w:val="00507FDC"/>
    <w:rsid w:val="0051331A"/>
    <w:rsid w:val="00514253"/>
    <w:rsid w:val="0051636A"/>
    <w:rsid w:val="00530EAA"/>
    <w:rsid w:val="00533043"/>
    <w:rsid w:val="00533E6D"/>
    <w:rsid w:val="005378A3"/>
    <w:rsid w:val="0054045F"/>
    <w:rsid w:val="005439EE"/>
    <w:rsid w:val="00544481"/>
    <w:rsid w:val="00544D15"/>
    <w:rsid w:val="005466FB"/>
    <w:rsid w:val="005501C8"/>
    <w:rsid w:val="00550E75"/>
    <w:rsid w:val="0055353C"/>
    <w:rsid w:val="0055478D"/>
    <w:rsid w:val="0055570B"/>
    <w:rsid w:val="0056222B"/>
    <w:rsid w:val="00563D6E"/>
    <w:rsid w:val="005665F4"/>
    <w:rsid w:val="00571E25"/>
    <w:rsid w:val="00573E2C"/>
    <w:rsid w:val="00577E00"/>
    <w:rsid w:val="00581D9E"/>
    <w:rsid w:val="00583BEB"/>
    <w:rsid w:val="00584484"/>
    <w:rsid w:val="00586AA1"/>
    <w:rsid w:val="00590CE1"/>
    <w:rsid w:val="00592638"/>
    <w:rsid w:val="00596137"/>
    <w:rsid w:val="00596587"/>
    <w:rsid w:val="005A1766"/>
    <w:rsid w:val="005A1F22"/>
    <w:rsid w:val="005A261A"/>
    <w:rsid w:val="005A2629"/>
    <w:rsid w:val="005A2A7E"/>
    <w:rsid w:val="005A3EA6"/>
    <w:rsid w:val="005A4B6B"/>
    <w:rsid w:val="005A66E5"/>
    <w:rsid w:val="005B2054"/>
    <w:rsid w:val="005B2E08"/>
    <w:rsid w:val="005C06F8"/>
    <w:rsid w:val="005C0A24"/>
    <w:rsid w:val="005C1805"/>
    <w:rsid w:val="005D21B6"/>
    <w:rsid w:val="005D34D1"/>
    <w:rsid w:val="005D4670"/>
    <w:rsid w:val="005D6377"/>
    <w:rsid w:val="005D741E"/>
    <w:rsid w:val="005E014F"/>
    <w:rsid w:val="005E088E"/>
    <w:rsid w:val="005E6DB2"/>
    <w:rsid w:val="005E74CD"/>
    <w:rsid w:val="005F2799"/>
    <w:rsid w:val="005F3FA6"/>
    <w:rsid w:val="005F45D8"/>
    <w:rsid w:val="005F6EA8"/>
    <w:rsid w:val="005F6FC9"/>
    <w:rsid w:val="005F7D0D"/>
    <w:rsid w:val="00600A13"/>
    <w:rsid w:val="00600B15"/>
    <w:rsid w:val="006023C5"/>
    <w:rsid w:val="0060241C"/>
    <w:rsid w:val="00604BA3"/>
    <w:rsid w:val="006057A7"/>
    <w:rsid w:val="00610AA5"/>
    <w:rsid w:val="006112D7"/>
    <w:rsid w:val="006138A8"/>
    <w:rsid w:val="00614AFE"/>
    <w:rsid w:val="006168BB"/>
    <w:rsid w:val="00625D92"/>
    <w:rsid w:val="00630DA5"/>
    <w:rsid w:val="00630F03"/>
    <w:rsid w:val="006328B9"/>
    <w:rsid w:val="0063340E"/>
    <w:rsid w:val="006335FB"/>
    <w:rsid w:val="006360AB"/>
    <w:rsid w:val="00642FA2"/>
    <w:rsid w:val="006434AB"/>
    <w:rsid w:val="00643D6A"/>
    <w:rsid w:val="0064401C"/>
    <w:rsid w:val="00647EC3"/>
    <w:rsid w:val="00651221"/>
    <w:rsid w:val="00651860"/>
    <w:rsid w:val="0065198E"/>
    <w:rsid w:val="00651FDB"/>
    <w:rsid w:val="006526E1"/>
    <w:rsid w:val="00652A17"/>
    <w:rsid w:val="00653558"/>
    <w:rsid w:val="00657470"/>
    <w:rsid w:val="0066068F"/>
    <w:rsid w:val="00660AAD"/>
    <w:rsid w:val="00660B1C"/>
    <w:rsid w:val="00664C18"/>
    <w:rsid w:val="00664E29"/>
    <w:rsid w:val="006652B6"/>
    <w:rsid w:val="00671226"/>
    <w:rsid w:val="00672253"/>
    <w:rsid w:val="006752B5"/>
    <w:rsid w:val="00681FBB"/>
    <w:rsid w:val="00684D57"/>
    <w:rsid w:val="006875B1"/>
    <w:rsid w:val="00692EF2"/>
    <w:rsid w:val="00692F95"/>
    <w:rsid w:val="00694E19"/>
    <w:rsid w:val="00695F86"/>
    <w:rsid w:val="006A1923"/>
    <w:rsid w:val="006A6B01"/>
    <w:rsid w:val="006A79F3"/>
    <w:rsid w:val="006B2123"/>
    <w:rsid w:val="006B4557"/>
    <w:rsid w:val="006B5761"/>
    <w:rsid w:val="006B6BC6"/>
    <w:rsid w:val="006C0023"/>
    <w:rsid w:val="006C29CF"/>
    <w:rsid w:val="006C64C0"/>
    <w:rsid w:val="006C7DA4"/>
    <w:rsid w:val="006D1E34"/>
    <w:rsid w:val="006D2764"/>
    <w:rsid w:val="006D2D0D"/>
    <w:rsid w:val="006D3662"/>
    <w:rsid w:val="006E0475"/>
    <w:rsid w:val="006E0E56"/>
    <w:rsid w:val="006E288A"/>
    <w:rsid w:val="006E300B"/>
    <w:rsid w:val="006E3173"/>
    <w:rsid w:val="006E54AD"/>
    <w:rsid w:val="006E651D"/>
    <w:rsid w:val="006E7D5F"/>
    <w:rsid w:val="006F279C"/>
    <w:rsid w:val="006F2E25"/>
    <w:rsid w:val="006F5712"/>
    <w:rsid w:val="006F5B83"/>
    <w:rsid w:val="006F689B"/>
    <w:rsid w:val="00700A5B"/>
    <w:rsid w:val="00700D70"/>
    <w:rsid w:val="00703D9A"/>
    <w:rsid w:val="00710A37"/>
    <w:rsid w:val="00712C5B"/>
    <w:rsid w:val="00713D7D"/>
    <w:rsid w:val="00714B9D"/>
    <w:rsid w:val="00716535"/>
    <w:rsid w:val="00716835"/>
    <w:rsid w:val="00717841"/>
    <w:rsid w:val="00724EBD"/>
    <w:rsid w:val="00725E55"/>
    <w:rsid w:val="0072781E"/>
    <w:rsid w:val="00730EB7"/>
    <w:rsid w:val="00741002"/>
    <w:rsid w:val="00742939"/>
    <w:rsid w:val="00742FA8"/>
    <w:rsid w:val="0074479A"/>
    <w:rsid w:val="00753CF3"/>
    <w:rsid w:val="00755FC6"/>
    <w:rsid w:val="0076368B"/>
    <w:rsid w:val="007676C8"/>
    <w:rsid w:val="007728DF"/>
    <w:rsid w:val="00774486"/>
    <w:rsid w:val="00775D0B"/>
    <w:rsid w:val="0077736E"/>
    <w:rsid w:val="007827D2"/>
    <w:rsid w:val="0078509E"/>
    <w:rsid w:val="007853F0"/>
    <w:rsid w:val="00785F23"/>
    <w:rsid w:val="00786D10"/>
    <w:rsid w:val="007871FC"/>
    <w:rsid w:val="00791075"/>
    <w:rsid w:val="007A00A4"/>
    <w:rsid w:val="007A0A73"/>
    <w:rsid w:val="007A34E1"/>
    <w:rsid w:val="007A44C9"/>
    <w:rsid w:val="007A5957"/>
    <w:rsid w:val="007A60BA"/>
    <w:rsid w:val="007A7B84"/>
    <w:rsid w:val="007B50F7"/>
    <w:rsid w:val="007B7893"/>
    <w:rsid w:val="007C18EF"/>
    <w:rsid w:val="007C1EE9"/>
    <w:rsid w:val="007C562F"/>
    <w:rsid w:val="007C5B6F"/>
    <w:rsid w:val="007C5E3C"/>
    <w:rsid w:val="007C7DC0"/>
    <w:rsid w:val="007D0D12"/>
    <w:rsid w:val="007D1BF7"/>
    <w:rsid w:val="007D359D"/>
    <w:rsid w:val="007D6462"/>
    <w:rsid w:val="007D739C"/>
    <w:rsid w:val="007E0CB7"/>
    <w:rsid w:val="007E1D1C"/>
    <w:rsid w:val="007E34BD"/>
    <w:rsid w:val="007E4453"/>
    <w:rsid w:val="007E6AD1"/>
    <w:rsid w:val="007F1412"/>
    <w:rsid w:val="007F24F7"/>
    <w:rsid w:val="007F4CEC"/>
    <w:rsid w:val="007F6F2F"/>
    <w:rsid w:val="0080061C"/>
    <w:rsid w:val="0080152A"/>
    <w:rsid w:val="00801662"/>
    <w:rsid w:val="00804842"/>
    <w:rsid w:val="0081022A"/>
    <w:rsid w:val="00810B2D"/>
    <w:rsid w:val="00813B3B"/>
    <w:rsid w:val="008154E8"/>
    <w:rsid w:val="00823901"/>
    <w:rsid w:val="00824278"/>
    <w:rsid w:val="00825A67"/>
    <w:rsid w:val="008262DB"/>
    <w:rsid w:val="0082712F"/>
    <w:rsid w:val="008276CC"/>
    <w:rsid w:val="00831DC7"/>
    <w:rsid w:val="008349D3"/>
    <w:rsid w:val="008351AA"/>
    <w:rsid w:val="00835BE4"/>
    <w:rsid w:val="0083726A"/>
    <w:rsid w:val="00842BFD"/>
    <w:rsid w:val="00843A67"/>
    <w:rsid w:val="00847039"/>
    <w:rsid w:val="008479E9"/>
    <w:rsid w:val="0085584C"/>
    <w:rsid w:val="00855C0F"/>
    <w:rsid w:val="00860494"/>
    <w:rsid w:val="00863BD9"/>
    <w:rsid w:val="00866B20"/>
    <w:rsid w:val="0086749A"/>
    <w:rsid w:val="00872B21"/>
    <w:rsid w:val="0087386D"/>
    <w:rsid w:val="00874BDA"/>
    <w:rsid w:val="008827F5"/>
    <w:rsid w:val="008828CA"/>
    <w:rsid w:val="00883A25"/>
    <w:rsid w:val="00885C4F"/>
    <w:rsid w:val="008865F7"/>
    <w:rsid w:val="00886692"/>
    <w:rsid w:val="00890DAE"/>
    <w:rsid w:val="0089480D"/>
    <w:rsid w:val="0089577B"/>
    <w:rsid w:val="00896FC3"/>
    <w:rsid w:val="008A113B"/>
    <w:rsid w:val="008B56D2"/>
    <w:rsid w:val="008B726C"/>
    <w:rsid w:val="008B7CF7"/>
    <w:rsid w:val="008C4108"/>
    <w:rsid w:val="008C475D"/>
    <w:rsid w:val="008C607D"/>
    <w:rsid w:val="008C6ABB"/>
    <w:rsid w:val="008D03E3"/>
    <w:rsid w:val="008D20A1"/>
    <w:rsid w:val="008D23E8"/>
    <w:rsid w:val="008D30DE"/>
    <w:rsid w:val="008D56A1"/>
    <w:rsid w:val="008E26BC"/>
    <w:rsid w:val="008E27E9"/>
    <w:rsid w:val="008E410E"/>
    <w:rsid w:val="008E6F8C"/>
    <w:rsid w:val="008E72C9"/>
    <w:rsid w:val="008F2A67"/>
    <w:rsid w:val="008F4271"/>
    <w:rsid w:val="008F4B40"/>
    <w:rsid w:val="0090117A"/>
    <w:rsid w:val="009062FD"/>
    <w:rsid w:val="00907D8C"/>
    <w:rsid w:val="00910BDF"/>
    <w:rsid w:val="0091279F"/>
    <w:rsid w:val="00912C53"/>
    <w:rsid w:val="0091326E"/>
    <w:rsid w:val="009145B5"/>
    <w:rsid w:val="00917671"/>
    <w:rsid w:val="00921894"/>
    <w:rsid w:val="00922E03"/>
    <w:rsid w:val="00923200"/>
    <w:rsid w:val="00931385"/>
    <w:rsid w:val="009325F1"/>
    <w:rsid w:val="0093770C"/>
    <w:rsid w:val="00943EAB"/>
    <w:rsid w:val="00946834"/>
    <w:rsid w:val="009468AD"/>
    <w:rsid w:val="00953C38"/>
    <w:rsid w:val="0096169C"/>
    <w:rsid w:val="0097363F"/>
    <w:rsid w:val="009737DB"/>
    <w:rsid w:val="0098088C"/>
    <w:rsid w:val="00981A9E"/>
    <w:rsid w:val="00981B94"/>
    <w:rsid w:val="0098778C"/>
    <w:rsid w:val="00990E09"/>
    <w:rsid w:val="00992C4A"/>
    <w:rsid w:val="00994B5A"/>
    <w:rsid w:val="00994E7A"/>
    <w:rsid w:val="00997C59"/>
    <w:rsid w:val="009A0786"/>
    <w:rsid w:val="009A117C"/>
    <w:rsid w:val="009A1C99"/>
    <w:rsid w:val="009A210B"/>
    <w:rsid w:val="009A3AAB"/>
    <w:rsid w:val="009A6F9F"/>
    <w:rsid w:val="009A7CFB"/>
    <w:rsid w:val="009B2556"/>
    <w:rsid w:val="009B3DA3"/>
    <w:rsid w:val="009B5AA7"/>
    <w:rsid w:val="009B5C9F"/>
    <w:rsid w:val="009B6D4E"/>
    <w:rsid w:val="009B6F8F"/>
    <w:rsid w:val="009B75F9"/>
    <w:rsid w:val="009C0260"/>
    <w:rsid w:val="009C1C60"/>
    <w:rsid w:val="009C5998"/>
    <w:rsid w:val="009C6370"/>
    <w:rsid w:val="009C70DF"/>
    <w:rsid w:val="009D00DD"/>
    <w:rsid w:val="009D00F9"/>
    <w:rsid w:val="009D212F"/>
    <w:rsid w:val="009D3EB2"/>
    <w:rsid w:val="009D71B6"/>
    <w:rsid w:val="009D7708"/>
    <w:rsid w:val="009D7C73"/>
    <w:rsid w:val="009E0A57"/>
    <w:rsid w:val="009E3DC7"/>
    <w:rsid w:val="009E40F1"/>
    <w:rsid w:val="009E6476"/>
    <w:rsid w:val="009E662C"/>
    <w:rsid w:val="009F00DA"/>
    <w:rsid w:val="009F297B"/>
    <w:rsid w:val="009F308C"/>
    <w:rsid w:val="009F4B65"/>
    <w:rsid w:val="009F5C97"/>
    <w:rsid w:val="009F719B"/>
    <w:rsid w:val="00A12884"/>
    <w:rsid w:val="00A177BA"/>
    <w:rsid w:val="00A227BA"/>
    <w:rsid w:val="00A247E3"/>
    <w:rsid w:val="00A277BA"/>
    <w:rsid w:val="00A31C55"/>
    <w:rsid w:val="00A35CE0"/>
    <w:rsid w:val="00A36820"/>
    <w:rsid w:val="00A40A93"/>
    <w:rsid w:val="00A47AAC"/>
    <w:rsid w:val="00A50F1C"/>
    <w:rsid w:val="00A51187"/>
    <w:rsid w:val="00A520BD"/>
    <w:rsid w:val="00A55129"/>
    <w:rsid w:val="00A5795A"/>
    <w:rsid w:val="00A64A16"/>
    <w:rsid w:val="00A64AB6"/>
    <w:rsid w:val="00A66E37"/>
    <w:rsid w:val="00A7102A"/>
    <w:rsid w:val="00A71EA8"/>
    <w:rsid w:val="00A73864"/>
    <w:rsid w:val="00A75C66"/>
    <w:rsid w:val="00A76B06"/>
    <w:rsid w:val="00A771E0"/>
    <w:rsid w:val="00A83949"/>
    <w:rsid w:val="00A83FAA"/>
    <w:rsid w:val="00A860DA"/>
    <w:rsid w:val="00A86A14"/>
    <w:rsid w:val="00A91BDE"/>
    <w:rsid w:val="00AA11C8"/>
    <w:rsid w:val="00AA47A0"/>
    <w:rsid w:val="00AA6A2F"/>
    <w:rsid w:val="00AA6D16"/>
    <w:rsid w:val="00AA73F7"/>
    <w:rsid w:val="00AA754F"/>
    <w:rsid w:val="00AB3741"/>
    <w:rsid w:val="00AB3A0B"/>
    <w:rsid w:val="00AB5E1A"/>
    <w:rsid w:val="00AC0AAC"/>
    <w:rsid w:val="00AC290B"/>
    <w:rsid w:val="00AC3C57"/>
    <w:rsid w:val="00AC4088"/>
    <w:rsid w:val="00AC69A3"/>
    <w:rsid w:val="00AD1994"/>
    <w:rsid w:val="00AD1AFC"/>
    <w:rsid w:val="00AD2ED9"/>
    <w:rsid w:val="00AD6DAD"/>
    <w:rsid w:val="00AE08B8"/>
    <w:rsid w:val="00AE34FB"/>
    <w:rsid w:val="00AE52AD"/>
    <w:rsid w:val="00AE6FFB"/>
    <w:rsid w:val="00AF3385"/>
    <w:rsid w:val="00AF63DA"/>
    <w:rsid w:val="00B00AEE"/>
    <w:rsid w:val="00B03189"/>
    <w:rsid w:val="00B05753"/>
    <w:rsid w:val="00B06EE5"/>
    <w:rsid w:val="00B07520"/>
    <w:rsid w:val="00B15190"/>
    <w:rsid w:val="00B159F6"/>
    <w:rsid w:val="00B20A03"/>
    <w:rsid w:val="00B270E4"/>
    <w:rsid w:val="00B31454"/>
    <w:rsid w:val="00B33E55"/>
    <w:rsid w:val="00B34970"/>
    <w:rsid w:val="00B37173"/>
    <w:rsid w:val="00B41E6E"/>
    <w:rsid w:val="00B42019"/>
    <w:rsid w:val="00B45197"/>
    <w:rsid w:val="00B46046"/>
    <w:rsid w:val="00B460F0"/>
    <w:rsid w:val="00B47BD3"/>
    <w:rsid w:val="00B50532"/>
    <w:rsid w:val="00B57E3E"/>
    <w:rsid w:val="00B60C0F"/>
    <w:rsid w:val="00B61248"/>
    <w:rsid w:val="00B6255A"/>
    <w:rsid w:val="00B648E0"/>
    <w:rsid w:val="00B66561"/>
    <w:rsid w:val="00B66AC4"/>
    <w:rsid w:val="00B67C83"/>
    <w:rsid w:val="00B72870"/>
    <w:rsid w:val="00B73EC7"/>
    <w:rsid w:val="00B741C5"/>
    <w:rsid w:val="00B7504A"/>
    <w:rsid w:val="00B75F64"/>
    <w:rsid w:val="00B75FF2"/>
    <w:rsid w:val="00B770E8"/>
    <w:rsid w:val="00B774F8"/>
    <w:rsid w:val="00B84B55"/>
    <w:rsid w:val="00B90EEB"/>
    <w:rsid w:val="00B92A29"/>
    <w:rsid w:val="00B92DB3"/>
    <w:rsid w:val="00B944BB"/>
    <w:rsid w:val="00B95934"/>
    <w:rsid w:val="00B96B41"/>
    <w:rsid w:val="00B97074"/>
    <w:rsid w:val="00BA175C"/>
    <w:rsid w:val="00BA260D"/>
    <w:rsid w:val="00BA3A65"/>
    <w:rsid w:val="00BA763E"/>
    <w:rsid w:val="00BA7AEA"/>
    <w:rsid w:val="00BC390B"/>
    <w:rsid w:val="00BC3F6F"/>
    <w:rsid w:val="00BD20D9"/>
    <w:rsid w:val="00BD2557"/>
    <w:rsid w:val="00BD27D3"/>
    <w:rsid w:val="00BD49F7"/>
    <w:rsid w:val="00BD74B2"/>
    <w:rsid w:val="00BD7A30"/>
    <w:rsid w:val="00BE5728"/>
    <w:rsid w:val="00BE6B74"/>
    <w:rsid w:val="00BE6CB6"/>
    <w:rsid w:val="00BE7115"/>
    <w:rsid w:val="00BF676F"/>
    <w:rsid w:val="00C00D5C"/>
    <w:rsid w:val="00C02E18"/>
    <w:rsid w:val="00C04287"/>
    <w:rsid w:val="00C047E0"/>
    <w:rsid w:val="00C04ACD"/>
    <w:rsid w:val="00C072CE"/>
    <w:rsid w:val="00C13A7A"/>
    <w:rsid w:val="00C142C9"/>
    <w:rsid w:val="00C14CA4"/>
    <w:rsid w:val="00C1524B"/>
    <w:rsid w:val="00C17F4D"/>
    <w:rsid w:val="00C20485"/>
    <w:rsid w:val="00C22C55"/>
    <w:rsid w:val="00C24345"/>
    <w:rsid w:val="00C307EF"/>
    <w:rsid w:val="00C30F95"/>
    <w:rsid w:val="00C310A8"/>
    <w:rsid w:val="00C32053"/>
    <w:rsid w:val="00C33E77"/>
    <w:rsid w:val="00C42BE2"/>
    <w:rsid w:val="00C43B9E"/>
    <w:rsid w:val="00C45C24"/>
    <w:rsid w:val="00C51723"/>
    <w:rsid w:val="00C52603"/>
    <w:rsid w:val="00C5740C"/>
    <w:rsid w:val="00C6425D"/>
    <w:rsid w:val="00C67BBE"/>
    <w:rsid w:val="00C80913"/>
    <w:rsid w:val="00C81785"/>
    <w:rsid w:val="00C854F6"/>
    <w:rsid w:val="00C85963"/>
    <w:rsid w:val="00C85CAA"/>
    <w:rsid w:val="00C91602"/>
    <w:rsid w:val="00C92DC4"/>
    <w:rsid w:val="00C94F85"/>
    <w:rsid w:val="00C97DC2"/>
    <w:rsid w:val="00CA1814"/>
    <w:rsid w:val="00CA2AC9"/>
    <w:rsid w:val="00CA50A3"/>
    <w:rsid w:val="00CB294B"/>
    <w:rsid w:val="00CC03A7"/>
    <w:rsid w:val="00CC0523"/>
    <w:rsid w:val="00CC2244"/>
    <w:rsid w:val="00CC2934"/>
    <w:rsid w:val="00CC3C97"/>
    <w:rsid w:val="00CD008D"/>
    <w:rsid w:val="00CD4BA1"/>
    <w:rsid w:val="00CD6982"/>
    <w:rsid w:val="00CE09E9"/>
    <w:rsid w:val="00CE29DE"/>
    <w:rsid w:val="00CE5E00"/>
    <w:rsid w:val="00CE71D9"/>
    <w:rsid w:val="00CE7FB5"/>
    <w:rsid w:val="00CF0575"/>
    <w:rsid w:val="00CF0E18"/>
    <w:rsid w:val="00CF1CEC"/>
    <w:rsid w:val="00CF5357"/>
    <w:rsid w:val="00D00A34"/>
    <w:rsid w:val="00D00E20"/>
    <w:rsid w:val="00D05229"/>
    <w:rsid w:val="00D05259"/>
    <w:rsid w:val="00D12405"/>
    <w:rsid w:val="00D12A46"/>
    <w:rsid w:val="00D13DE8"/>
    <w:rsid w:val="00D167AB"/>
    <w:rsid w:val="00D17659"/>
    <w:rsid w:val="00D17A39"/>
    <w:rsid w:val="00D22702"/>
    <w:rsid w:val="00D26031"/>
    <w:rsid w:val="00D30D75"/>
    <w:rsid w:val="00D334B0"/>
    <w:rsid w:val="00D361E4"/>
    <w:rsid w:val="00D422BA"/>
    <w:rsid w:val="00D452E7"/>
    <w:rsid w:val="00D51F47"/>
    <w:rsid w:val="00D52711"/>
    <w:rsid w:val="00D52F88"/>
    <w:rsid w:val="00D539A7"/>
    <w:rsid w:val="00D563D3"/>
    <w:rsid w:val="00D573FC"/>
    <w:rsid w:val="00D57DCB"/>
    <w:rsid w:val="00D625F4"/>
    <w:rsid w:val="00D62F9B"/>
    <w:rsid w:val="00D7195A"/>
    <w:rsid w:val="00D71BB4"/>
    <w:rsid w:val="00D73B51"/>
    <w:rsid w:val="00D76175"/>
    <w:rsid w:val="00D8206B"/>
    <w:rsid w:val="00D82D20"/>
    <w:rsid w:val="00D9054F"/>
    <w:rsid w:val="00D930A4"/>
    <w:rsid w:val="00D94E49"/>
    <w:rsid w:val="00DA3283"/>
    <w:rsid w:val="00DA4400"/>
    <w:rsid w:val="00DA4B50"/>
    <w:rsid w:val="00DA54E1"/>
    <w:rsid w:val="00DA70AF"/>
    <w:rsid w:val="00DB1C00"/>
    <w:rsid w:val="00DB1C84"/>
    <w:rsid w:val="00DB5B7C"/>
    <w:rsid w:val="00DB70AB"/>
    <w:rsid w:val="00DB76AD"/>
    <w:rsid w:val="00DC0EED"/>
    <w:rsid w:val="00DC1EEF"/>
    <w:rsid w:val="00DC4E42"/>
    <w:rsid w:val="00DC6B9D"/>
    <w:rsid w:val="00DD2B13"/>
    <w:rsid w:val="00DD3B4C"/>
    <w:rsid w:val="00DD7555"/>
    <w:rsid w:val="00DE0A00"/>
    <w:rsid w:val="00DE0C8D"/>
    <w:rsid w:val="00DE4229"/>
    <w:rsid w:val="00DE439C"/>
    <w:rsid w:val="00DE63AE"/>
    <w:rsid w:val="00DE689C"/>
    <w:rsid w:val="00DE73F2"/>
    <w:rsid w:val="00DF0794"/>
    <w:rsid w:val="00DF184B"/>
    <w:rsid w:val="00DF2016"/>
    <w:rsid w:val="00DF245C"/>
    <w:rsid w:val="00DF2A6F"/>
    <w:rsid w:val="00DF3CC1"/>
    <w:rsid w:val="00DF5E69"/>
    <w:rsid w:val="00DF7BC1"/>
    <w:rsid w:val="00E01A49"/>
    <w:rsid w:val="00E054E2"/>
    <w:rsid w:val="00E05A37"/>
    <w:rsid w:val="00E11733"/>
    <w:rsid w:val="00E11B6B"/>
    <w:rsid w:val="00E13091"/>
    <w:rsid w:val="00E130C6"/>
    <w:rsid w:val="00E13E7F"/>
    <w:rsid w:val="00E153D5"/>
    <w:rsid w:val="00E21067"/>
    <w:rsid w:val="00E236AB"/>
    <w:rsid w:val="00E26F1F"/>
    <w:rsid w:val="00E369F3"/>
    <w:rsid w:val="00E43098"/>
    <w:rsid w:val="00E44D32"/>
    <w:rsid w:val="00E45006"/>
    <w:rsid w:val="00E475E7"/>
    <w:rsid w:val="00E47772"/>
    <w:rsid w:val="00E50B05"/>
    <w:rsid w:val="00E51D42"/>
    <w:rsid w:val="00E600B0"/>
    <w:rsid w:val="00E610A3"/>
    <w:rsid w:val="00E65F9C"/>
    <w:rsid w:val="00E703B7"/>
    <w:rsid w:val="00E73719"/>
    <w:rsid w:val="00E7510D"/>
    <w:rsid w:val="00E771DF"/>
    <w:rsid w:val="00E8052D"/>
    <w:rsid w:val="00E81326"/>
    <w:rsid w:val="00E826A2"/>
    <w:rsid w:val="00E82E0D"/>
    <w:rsid w:val="00E86733"/>
    <w:rsid w:val="00E901C4"/>
    <w:rsid w:val="00E91180"/>
    <w:rsid w:val="00E9229D"/>
    <w:rsid w:val="00E96AB3"/>
    <w:rsid w:val="00E97214"/>
    <w:rsid w:val="00E97F6F"/>
    <w:rsid w:val="00EA52CF"/>
    <w:rsid w:val="00EA6DF7"/>
    <w:rsid w:val="00EB41C9"/>
    <w:rsid w:val="00EB5252"/>
    <w:rsid w:val="00EB54E8"/>
    <w:rsid w:val="00EB5615"/>
    <w:rsid w:val="00EB70E6"/>
    <w:rsid w:val="00EC02EB"/>
    <w:rsid w:val="00EC0664"/>
    <w:rsid w:val="00EC1691"/>
    <w:rsid w:val="00EC4B5F"/>
    <w:rsid w:val="00ED0824"/>
    <w:rsid w:val="00ED58AB"/>
    <w:rsid w:val="00ED6648"/>
    <w:rsid w:val="00ED7661"/>
    <w:rsid w:val="00ED7944"/>
    <w:rsid w:val="00EE2BE2"/>
    <w:rsid w:val="00EE328C"/>
    <w:rsid w:val="00EE4C53"/>
    <w:rsid w:val="00EE624D"/>
    <w:rsid w:val="00EE663E"/>
    <w:rsid w:val="00EE718E"/>
    <w:rsid w:val="00EF0089"/>
    <w:rsid w:val="00EF2553"/>
    <w:rsid w:val="00F01DB0"/>
    <w:rsid w:val="00F01FC9"/>
    <w:rsid w:val="00F01FE9"/>
    <w:rsid w:val="00F034F0"/>
    <w:rsid w:val="00F04FF7"/>
    <w:rsid w:val="00F05D37"/>
    <w:rsid w:val="00F06CCF"/>
    <w:rsid w:val="00F078B2"/>
    <w:rsid w:val="00F126FA"/>
    <w:rsid w:val="00F13904"/>
    <w:rsid w:val="00F14227"/>
    <w:rsid w:val="00F20834"/>
    <w:rsid w:val="00F23831"/>
    <w:rsid w:val="00F254A7"/>
    <w:rsid w:val="00F26E97"/>
    <w:rsid w:val="00F27BE5"/>
    <w:rsid w:val="00F31260"/>
    <w:rsid w:val="00F32FBE"/>
    <w:rsid w:val="00F3394C"/>
    <w:rsid w:val="00F3735E"/>
    <w:rsid w:val="00F4318D"/>
    <w:rsid w:val="00F51A31"/>
    <w:rsid w:val="00F5221D"/>
    <w:rsid w:val="00F53B6A"/>
    <w:rsid w:val="00F5436C"/>
    <w:rsid w:val="00F54B16"/>
    <w:rsid w:val="00F57B21"/>
    <w:rsid w:val="00F601D8"/>
    <w:rsid w:val="00F65322"/>
    <w:rsid w:val="00F6729F"/>
    <w:rsid w:val="00F7028E"/>
    <w:rsid w:val="00F71418"/>
    <w:rsid w:val="00F73012"/>
    <w:rsid w:val="00F737A8"/>
    <w:rsid w:val="00F74D12"/>
    <w:rsid w:val="00F7674C"/>
    <w:rsid w:val="00F76862"/>
    <w:rsid w:val="00F85CF9"/>
    <w:rsid w:val="00F86E9C"/>
    <w:rsid w:val="00F90E7F"/>
    <w:rsid w:val="00F92303"/>
    <w:rsid w:val="00F93FD9"/>
    <w:rsid w:val="00F94A15"/>
    <w:rsid w:val="00F96610"/>
    <w:rsid w:val="00FA2E03"/>
    <w:rsid w:val="00FA32BA"/>
    <w:rsid w:val="00FA43A3"/>
    <w:rsid w:val="00FB3012"/>
    <w:rsid w:val="00FB4130"/>
    <w:rsid w:val="00FB7CC7"/>
    <w:rsid w:val="00FC0392"/>
    <w:rsid w:val="00FC10C4"/>
    <w:rsid w:val="00FC1D96"/>
    <w:rsid w:val="00FC65C5"/>
    <w:rsid w:val="00FC6BEE"/>
    <w:rsid w:val="00FC7EBA"/>
    <w:rsid w:val="00FD044D"/>
    <w:rsid w:val="00FD1562"/>
    <w:rsid w:val="00FD1C5E"/>
    <w:rsid w:val="00FD215B"/>
    <w:rsid w:val="00FD36F9"/>
    <w:rsid w:val="00FD4C8D"/>
    <w:rsid w:val="00FD687C"/>
    <w:rsid w:val="00FD77D0"/>
    <w:rsid w:val="00FD7FAB"/>
    <w:rsid w:val="00FE0C0C"/>
    <w:rsid w:val="00FE3E37"/>
    <w:rsid w:val="00FE47E5"/>
    <w:rsid w:val="00FF0253"/>
    <w:rsid w:val="00FF25B7"/>
    <w:rsid w:val="00FF30E2"/>
    <w:rsid w:val="00FF44FB"/>
    <w:rsid w:val="00FF49ED"/>
    <w:rsid w:val="00FF68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0D6A3"/>
  <w15:docId w15:val="{32CE732F-E22E-4389-8E59-7B3B3B127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C1147"/>
    <w:pPr>
      <w:spacing w:after="160" w:line="259"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C1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Akapit z listą BS,List Paragraph 1,List_Paragraph,Multilevel para_II,Paragraphe de liste PBLH,Bullets,List Paragraph1,References,List Paragraph (numbered (a)),IBL List Paragraph,List Paragraph nowy,Numbered List Paragraph"/>
    <w:basedOn w:val="a"/>
    <w:link w:val="a5"/>
    <w:uiPriority w:val="34"/>
    <w:qFormat/>
    <w:rsid w:val="003C1147"/>
    <w:pPr>
      <w:ind w:left="720"/>
      <w:contextualSpacing/>
    </w:pPr>
  </w:style>
  <w:style w:type="character" w:customStyle="1" w:styleId="a5">
    <w:name w:val="Абзац списка Знак"/>
    <w:aliases w:val="Akapit z listą BS Знак,List Paragraph 1 Знак,List_Paragraph Знак,Multilevel para_II Знак,Paragraphe de liste PBLH Знак,Bullets Знак,List Paragraph1 Знак,References Знак,List Paragraph (numbered (a)) Знак,IBL List Paragraph Знак"/>
    <w:link w:val="a4"/>
    <w:uiPriority w:val="99"/>
    <w:locked/>
    <w:rsid w:val="002762AC"/>
    <w:rPr>
      <w:lang w:val="en-US"/>
    </w:rPr>
  </w:style>
  <w:style w:type="paragraph" w:styleId="a6">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a"/>
    <w:link w:val="a7"/>
    <w:uiPriority w:val="99"/>
    <w:unhideWhenUsed/>
    <w:qFormat/>
    <w:rsid w:val="00692EF2"/>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paragraph" w:styleId="a8">
    <w:name w:val="Body Text"/>
    <w:basedOn w:val="a"/>
    <w:link w:val="a9"/>
    <w:uiPriority w:val="99"/>
    <w:semiHidden/>
    <w:unhideWhenUsed/>
    <w:rsid w:val="00692EF2"/>
    <w:pPr>
      <w:widowControl w:val="0"/>
      <w:shd w:val="clear" w:color="auto" w:fill="FFFFFF"/>
      <w:spacing w:after="0" w:line="320" w:lineRule="exact"/>
      <w:ind w:hanging="360"/>
      <w:jc w:val="both"/>
    </w:pPr>
    <w:rPr>
      <w:rFonts w:ascii="Tahoma" w:hAnsi="Tahoma" w:cs="Tahoma"/>
      <w:spacing w:val="2"/>
      <w:sz w:val="21"/>
      <w:szCs w:val="21"/>
      <w:lang w:val="ru-RU"/>
    </w:rPr>
  </w:style>
  <w:style w:type="character" w:customStyle="1" w:styleId="a9">
    <w:name w:val="Основной текст Знак"/>
    <w:basedOn w:val="a0"/>
    <w:link w:val="a8"/>
    <w:uiPriority w:val="99"/>
    <w:semiHidden/>
    <w:rsid w:val="00692EF2"/>
    <w:rPr>
      <w:rFonts w:ascii="Tahoma" w:hAnsi="Tahoma" w:cs="Tahoma"/>
      <w:spacing w:val="2"/>
      <w:sz w:val="21"/>
      <w:szCs w:val="21"/>
      <w:shd w:val="clear" w:color="auto" w:fill="FFFFFF"/>
    </w:rPr>
  </w:style>
  <w:style w:type="character" w:customStyle="1" w:styleId="1">
    <w:name w:val="Основной текст Знак1"/>
    <w:basedOn w:val="a0"/>
    <w:uiPriority w:val="99"/>
    <w:locked/>
    <w:rsid w:val="00692EF2"/>
    <w:rPr>
      <w:rFonts w:ascii="Tahoma" w:hAnsi="Tahoma" w:cs="Tahoma" w:hint="default"/>
      <w:spacing w:val="2"/>
      <w:sz w:val="21"/>
      <w:szCs w:val="21"/>
      <w:shd w:val="clear" w:color="auto" w:fill="FFFFFF"/>
    </w:rPr>
  </w:style>
  <w:style w:type="paragraph" w:styleId="aa">
    <w:name w:val="Balloon Text"/>
    <w:basedOn w:val="a"/>
    <w:link w:val="ab"/>
    <w:uiPriority w:val="99"/>
    <w:semiHidden/>
    <w:unhideWhenUsed/>
    <w:rsid w:val="001126E6"/>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1126E6"/>
    <w:rPr>
      <w:rFonts w:ascii="Segoe UI" w:hAnsi="Segoe UI" w:cs="Segoe UI"/>
      <w:sz w:val="18"/>
      <w:szCs w:val="18"/>
      <w:lang w:val="en-US"/>
    </w:rPr>
  </w:style>
  <w:style w:type="character" w:customStyle="1" w:styleId="a7">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2,Знак Знак Знак,Char Char Char Знак, webb Знак"/>
    <w:link w:val="a6"/>
    <w:uiPriority w:val="99"/>
    <w:locked/>
    <w:rsid w:val="00B6255A"/>
    <w:rPr>
      <w:rFonts w:ascii="Times New Roman" w:eastAsia="Times New Roman" w:hAnsi="Times New Roman" w:cs="Times New Roman"/>
      <w:sz w:val="24"/>
      <w:szCs w:val="24"/>
      <w:lang w:val="hy-AM" w:eastAsia="hy-AM"/>
    </w:rPr>
  </w:style>
  <w:style w:type="character" w:styleId="ac">
    <w:name w:val="Hyperlink"/>
    <w:basedOn w:val="a0"/>
    <w:semiHidden/>
    <w:rsid w:val="00473501"/>
    <w:rPr>
      <w:color w:val="0000FF"/>
      <w:u w:val="single"/>
    </w:rPr>
  </w:style>
  <w:style w:type="character" w:styleId="ad">
    <w:name w:val="Strong"/>
    <w:basedOn w:val="a0"/>
    <w:uiPriority w:val="22"/>
    <w:qFormat/>
    <w:rsid w:val="00473501"/>
    <w:rPr>
      <w:b/>
    </w:rPr>
  </w:style>
  <w:style w:type="character" w:customStyle="1" w:styleId="UnresolvedMention1">
    <w:name w:val="Unresolved Mention1"/>
    <w:basedOn w:val="a0"/>
    <w:uiPriority w:val="99"/>
    <w:semiHidden/>
    <w:unhideWhenUsed/>
    <w:rsid w:val="007A5957"/>
    <w:rPr>
      <w:color w:val="605E5C"/>
      <w:shd w:val="clear" w:color="auto" w:fill="E1DFDD"/>
    </w:rPr>
  </w:style>
  <w:style w:type="paragraph" w:styleId="ae">
    <w:name w:val="annotation text"/>
    <w:basedOn w:val="a"/>
    <w:link w:val="af"/>
    <w:uiPriority w:val="99"/>
    <w:unhideWhenUsed/>
    <w:rsid w:val="0034452D"/>
    <w:pPr>
      <w:spacing w:line="240" w:lineRule="auto"/>
    </w:pPr>
    <w:rPr>
      <w:sz w:val="20"/>
      <w:szCs w:val="20"/>
    </w:rPr>
  </w:style>
  <w:style w:type="character" w:customStyle="1" w:styleId="af">
    <w:name w:val="Текст примечания Знак"/>
    <w:basedOn w:val="a0"/>
    <w:link w:val="ae"/>
    <w:uiPriority w:val="99"/>
    <w:rsid w:val="0034452D"/>
    <w:rPr>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44505">
      <w:bodyDiv w:val="1"/>
      <w:marLeft w:val="0"/>
      <w:marRight w:val="0"/>
      <w:marTop w:val="0"/>
      <w:marBottom w:val="0"/>
      <w:divBdr>
        <w:top w:val="none" w:sz="0" w:space="0" w:color="auto"/>
        <w:left w:val="none" w:sz="0" w:space="0" w:color="auto"/>
        <w:bottom w:val="none" w:sz="0" w:space="0" w:color="auto"/>
        <w:right w:val="none" w:sz="0" w:space="0" w:color="auto"/>
      </w:divBdr>
    </w:div>
    <w:div w:id="191263855">
      <w:bodyDiv w:val="1"/>
      <w:marLeft w:val="0"/>
      <w:marRight w:val="0"/>
      <w:marTop w:val="0"/>
      <w:marBottom w:val="0"/>
      <w:divBdr>
        <w:top w:val="none" w:sz="0" w:space="0" w:color="auto"/>
        <w:left w:val="none" w:sz="0" w:space="0" w:color="auto"/>
        <w:bottom w:val="none" w:sz="0" w:space="0" w:color="auto"/>
        <w:right w:val="none" w:sz="0" w:space="0" w:color="auto"/>
      </w:divBdr>
    </w:div>
    <w:div w:id="259030140">
      <w:bodyDiv w:val="1"/>
      <w:marLeft w:val="0"/>
      <w:marRight w:val="0"/>
      <w:marTop w:val="0"/>
      <w:marBottom w:val="0"/>
      <w:divBdr>
        <w:top w:val="none" w:sz="0" w:space="0" w:color="auto"/>
        <w:left w:val="none" w:sz="0" w:space="0" w:color="auto"/>
        <w:bottom w:val="none" w:sz="0" w:space="0" w:color="auto"/>
        <w:right w:val="none" w:sz="0" w:space="0" w:color="auto"/>
      </w:divBdr>
    </w:div>
    <w:div w:id="291594898">
      <w:bodyDiv w:val="1"/>
      <w:marLeft w:val="0"/>
      <w:marRight w:val="0"/>
      <w:marTop w:val="0"/>
      <w:marBottom w:val="0"/>
      <w:divBdr>
        <w:top w:val="none" w:sz="0" w:space="0" w:color="auto"/>
        <w:left w:val="none" w:sz="0" w:space="0" w:color="auto"/>
        <w:bottom w:val="none" w:sz="0" w:space="0" w:color="auto"/>
        <w:right w:val="none" w:sz="0" w:space="0" w:color="auto"/>
      </w:divBdr>
    </w:div>
    <w:div w:id="320084041">
      <w:bodyDiv w:val="1"/>
      <w:marLeft w:val="0"/>
      <w:marRight w:val="0"/>
      <w:marTop w:val="0"/>
      <w:marBottom w:val="0"/>
      <w:divBdr>
        <w:top w:val="none" w:sz="0" w:space="0" w:color="auto"/>
        <w:left w:val="none" w:sz="0" w:space="0" w:color="auto"/>
        <w:bottom w:val="none" w:sz="0" w:space="0" w:color="auto"/>
        <w:right w:val="none" w:sz="0" w:space="0" w:color="auto"/>
      </w:divBdr>
    </w:div>
    <w:div w:id="655450688">
      <w:bodyDiv w:val="1"/>
      <w:marLeft w:val="0"/>
      <w:marRight w:val="0"/>
      <w:marTop w:val="0"/>
      <w:marBottom w:val="0"/>
      <w:divBdr>
        <w:top w:val="none" w:sz="0" w:space="0" w:color="auto"/>
        <w:left w:val="none" w:sz="0" w:space="0" w:color="auto"/>
        <w:bottom w:val="none" w:sz="0" w:space="0" w:color="auto"/>
        <w:right w:val="none" w:sz="0" w:space="0" w:color="auto"/>
      </w:divBdr>
      <w:divsChild>
        <w:div w:id="1061294746">
          <w:marLeft w:val="0"/>
          <w:marRight w:val="0"/>
          <w:marTop w:val="0"/>
          <w:marBottom w:val="0"/>
          <w:divBdr>
            <w:top w:val="none" w:sz="0" w:space="0" w:color="auto"/>
            <w:left w:val="none" w:sz="0" w:space="0" w:color="auto"/>
            <w:bottom w:val="none" w:sz="0" w:space="0" w:color="auto"/>
            <w:right w:val="none" w:sz="0" w:space="0" w:color="auto"/>
          </w:divBdr>
        </w:div>
      </w:divsChild>
    </w:div>
    <w:div w:id="755438433">
      <w:bodyDiv w:val="1"/>
      <w:marLeft w:val="0"/>
      <w:marRight w:val="0"/>
      <w:marTop w:val="0"/>
      <w:marBottom w:val="0"/>
      <w:divBdr>
        <w:top w:val="none" w:sz="0" w:space="0" w:color="auto"/>
        <w:left w:val="none" w:sz="0" w:space="0" w:color="auto"/>
        <w:bottom w:val="none" w:sz="0" w:space="0" w:color="auto"/>
        <w:right w:val="none" w:sz="0" w:space="0" w:color="auto"/>
      </w:divBdr>
    </w:div>
    <w:div w:id="857237468">
      <w:bodyDiv w:val="1"/>
      <w:marLeft w:val="0"/>
      <w:marRight w:val="0"/>
      <w:marTop w:val="0"/>
      <w:marBottom w:val="0"/>
      <w:divBdr>
        <w:top w:val="none" w:sz="0" w:space="0" w:color="auto"/>
        <w:left w:val="none" w:sz="0" w:space="0" w:color="auto"/>
        <w:bottom w:val="none" w:sz="0" w:space="0" w:color="auto"/>
        <w:right w:val="none" w:sz="0" w:space="0" w:color="auto"/>
      </w:divBdr>
    </w:div>
    <w:div w:id="862599138">
      <w:bodyDiv w:val="1"/>
      <w:marLeft w:val="0"/>
      <w:marRight w:val="0"/>
      <w:marTop w:val="0"/>
      <w:marBottom w:val="0"/>
      <w:divBdr>
        <w:top w:val="none" w:sz="0" w:space="0" w:color="auto"/>
        <w:left w:val="none" w:sz="0" w:space="0" w:color="auto"/>
        <w:bottom w:val="none" w:sz="0" w:space="0" w:color="auto"/>
        <w:right w:val="none" w:sz="0" w:space="0" w:color="auto"/>
      </w:divBdr>
      <w:divsChild>
        <w:div w:id="583417261">
          <w:marLeft w:val="0"/>
          <w:marRight w:val="0"/>
          <w:marTop w:val="0"/>
          <w:marBottom w:val="0"/>
          <w:divBdr>
            <w:top w:val="none" w:sz="0" w:space="0" w:color="auto"/>
            <w:left w:val="none" w:sz="0" w:space="0" w:color="auto"/>
            <w:bottom w:val="none" w:sz="0" w:space="0" w:color="auto"/>
            <w:right w:val="none" w:sz="0" w:space="0" w:color="auto"/>
          </w:divBdr>
        </w:div>
      </w:divsChild>
    </w:div>
    <w:div w:id="869605519">
      <w:bodyDiv w:val="1"/>
      <w:marLeft w:val="0"/>
      <w:marRight w:val="0"/>
      <w:marTop w:val="0"/>
      <w:marBottom w:val="0"/>
      <w:divBdr>
        <w:top w:val="none" w:sz="0" w:space="0" w:color="auto"/>
        <w:left w:val="none" w:sz="0" w:space="0" w:color="auto"/>
        <w:bottom w:val="none" w:sz="0" w:space="0" w:color="auto"/>
        <w:right w:val="none" w:sz="0" w:space="0" w:color="auto"/>
      </w:divBdr>
    </w:div>
    <w:div w:id="910845336">
      <w:bodyDiv w:val="1"/>
      <w:marLeft w:val="0"/>
      <w:marRight w:val="0"/>
      <w:marTop w:val="0"/>
      <w:marBottom w:val="0"/>
      <w:divBdr>
        <w:top w:val="none" w:sz="0" w:space="0" w:color="auto"/>
        <w:left w:val="none" w:sz="0" w:space="0" w:color="auto"/>
        <w:bottom w:val="none" w:sz="0" w:space="0" w:color="auto"/>
        <w:right w:val="none" w:sz="0" w:space="0" w:color="auto"/>
      </w:divBdr>
    </w:div>
    <w:div w:id="940140050">
      <w:bodyDiv w:val="1"/>
      <w:marLeft w:val="0"/>
      <w:marRight w:val="0"/>
      <w:marTop w:val="0"/>
      <w:marBottom w:val="0"/>
      <w:divBdr>
        <w:top w:val="none" w:sz="0" w:space="0" w:color="auto"/>
        <w:left w:val="none" w:sz="0" w:space="0" w:color="auto"/>
        <w:bottom w:val="none" w:sz="0" w:space="0" w:color="auto"/>
        <w:right w:val="none" w:sz="0" w:space="0" w:color="auto"/>
      </w:divBdr>
    </w:div>
    <w:div w:id="1269582570">
      <w:bodyDiv w:val="1"/>
      <w:marLeft w:val="0"/>
      <w:marRight w:val="0"/>
      <w:marTop w:val="0"/>
      <w:marBottom w:val="0"/>
      <w:divBdr>
        <w:top w:val="none" w:sz="0" w:space="0" w:color="auto"/>
        <w:left w:val="none" w:sz="0" w:space="0" w:color="auto"/>
        <w:bottom w:val="none" w:sz="0" w:space="0" w:color="auto"/>
        <w:right w:val="none" w:sz="0" w:space="0" w:color="auto"/>
      </w:divBdr>
    </w:div>
    <w:div w:id="1279071950">
      <w:bodyDiv w:val="1"/>
      <w:marLeft w:val="0"/>
      <w:marRight w:val="0"/>
      <w:marTop w:val="0"/>
      <w:marBottom w:val="0"/>
      <w:divBdr>
        <w:top w:val="none" w:sz="0" w:space="0" w:color="auto"/>
        <w:left w:val="none" w:sz="0" w:space="0" w:color="auto"/>
        <w:bottom w:val="none" w:sz="0" w:space="0" w:color="auto"/>
        <w:right w:val="none" w:sz="0" w:space="0" w:color="auto"/>
      </w:divBdr>
    </w:div>
    <w:div w:id="1327980274">
      <w:bodyDiv w:val="1"/>
      <w:marLeft w:val="0"/>
      <w:marRight w:val="0"/>
      <w:marTop w:val="0"/>
      <w:marBottom w:val="0"/>
      <w:divBdr>
        <w:top w:val="none" w:sz="0" w:space="0" w:color="auto"/>
        <w:left w:val="none" w:sz="0" w:space="0" w:color="auto"/>
        <w:bottom w:val="none" w:sz="0" w:space="0" w:color="auto"/>
        <w:right w:val="none" w:sz="0" w:space="0" w:color="auto"/>
      </w:divBdr>
    </w:div>
    <w:div w:id="1331444274">
      <w:bodyDiv w:val="1"/>
      <w:marLeft w:val="0"/>
      <w:marRight w:val="0"/>
      <w:marTop w:val="0"/>
      <w:marBottom w:val="0"/>
      <w:divBdr>
        <w:top w:val="none" w:sz="0" w:space="0" w:color="auto"/>
        <w:left w:val="none" w:sz="0" w:space="0" w:color="auto"/>
        <w:bottom w:val="none" w:sz="0" w:space="0" w:color="auto"/>
        <w:right w:val="none" w:sz="0" w:space="0" w:color="auto"/>
      </w:divBdr>
    </w:div>
    <w:div w:id="1392263595">
      <w:bodyDiv w:val="1"/>
      <w:marLeft w:val="0"/>
      <w:marRight w:val="0"/>
      <w:marTop w:val="0"/>
      <w:marBottom w:val="0"/>
      <w:divBdr>
        <w:top w:val="none" w:sz="0" w:space="0" w:color="auto"/>
        <w:left w:val="none" w:sz="0" w:space="0" w:color="auto"/>
        <w:bottom w:val="none" w:sz="0" w:space="0" w:color="auto"/>
        <w:right w:val="none" w:sz="0" w:space="0" w:color="auto"/>
      </w:divBdr>
    </w:div>
    <w:div w:id="1432971440">
      <w:bodyDiv w:val="1"/>
      <w:marLeft w:val="0"/>
      <w:marRight w:val="0"/>
      <w:marTop w:val="0"/>
      <w:marBottom w:val="0"/>
      <w:divBdr>
        <w:top w:val="none" w:sz="0" w:space="0" w:color="auto"/>
        <w:left w:val="none" w:sz="0" w:space="0" w:color="auto"/>
        <w:bottom w:val="none" w:sz="0" w:space="0" w:color="auto"/>
        <w:right w:val="none" w:sz="0" w:space="0" w:color="auto"/>
      </w:divBdr>
    </w:div>
    <w:div w:id="1437865489">
      <w:bodyDiv w:val="1"/>
      <w:marLeft w:val="0"/>
      <w:marRight w:val="0"/>
      <w:marTop w:val="0"/>
      <w:marBottom w:val="0"/>
      <w:divBdr>
        <w:top w:val="none" w:sz="0" w:space="0" w:color="auto"/>
        <w:left w:val="none" w:sz="0" w:space="0" w:color="auto"/>
        <w:bottom w:val="none" w:sz="0" w:space="0" w:color="auto"/>
        <w:right w:val="none" w:sz="0" w:space="0" w:color="auto"/>
      </w:divBdr>
    </w:div>
    <w:div w:id="1479152849">
      <w:bodyDiv w:val="1"/>
      <w:marLeft w:val="0"/>
      <w:marRight w:val="0"/>
      <w:marTop w:val="0"/>
      <w:marBottom w:val="0"/>
      <w:divBdr>
        <w:top w:val="none" w:sz="0" w:space="0" w:color="auto"/>
        <w:left w:val="none" w:sz="0" w:space="0" w:color="auto"/>
        <w:bottom w:val="none" w:sz="0" w:space="0" w:color="auto"/>
        <w:right w:val="none" w:sz="0" w:space="0" w:color="auto"/>
      </w:divBdr>
    </w:div>
    <w:div w:id="1538859807">
      <w:bodyDiv w:val="1"/>
      <w:marLeft w:val="0"/>
      <w:marRight w:val="0"/>
      <w:marTop w:val="0"/>
      <w:marBottom w:val="0"/>
      <w:divBdr>
        <w:top w:val="none" w:sz="0" w:space="0" w:color="auto"/>
        <w:left w:val="none" w:sz="0" w:space="0" w:color="auto"/>
        <w:bottom w:val="none" w:sz="0" w:space="0" w:color="auto"/>
        <w:right w:val="none" w:sz="0" w:space="0" w:color="auto"/>
      </w:divBdr>
    </w:div>
    <w:div w:id="1644120161">
      <w:bodyDiv w:val="1"/>
      <w:marLeft w:val="0"/>
      <w:marRight w:val="0"/>
      <w:marTop w:val="0"/>
      <w:marBottom w:val="0"/>
      <w:divBdr>
        <w:top w:val="none" w:sz="0" w:space="0" w:color="auto"/>
        <w:left w:val="none" w:sz="0" w:space="0" w:color="auto"/>
        <w:bottom w:val="none" w:sz="0" w:space="0" w:color="auto"/>
        <w:right w:val="none" w:sz="0" w:space="0" w:color="auto"/>
      </w:divBdr>
    </w:div>
    <w:div w:id="1800298225">
      <w:bodyDiv w:val="1"/>
      <w:marLeft w:val="0"/>
      <w:marRight w:val="0"/>
      <w:marTop w:val="0"/>
      <w:marBottom w:val="0"/>
      <w:divBdr>
        <w:top w:val="none" w:sz="0" w:space="0" w:color="auto"/>
        <w:left w:val="none" w:sz="0" w:space="0" w:color="auto"/>
        <w:bottom w:val="none" w:sz="0" w:space="0" w:color="auto"/>
        <w:right w:val="none" w:sz="0" w:space="0" w:color="auto"/>
      </w:divBdr>
    </w:div>
    <w:div w:id="1824739538">
      <w:bodyDiv w:val="1"/>
      <w:marLeft w:val="0"/>
      <w:marRight w:val="0"/>
      <w:marTop w:val="0"/>
      <w:marBottom w:val="0"/>
      <w:divBdr>
        <w:top w:val="none" w:sz="0" w:space="0" w:color="auto"/>
        <w:left w:val="none" w:sz="0" w:space="0" w:color="auto"/>
        <w:bottom w:val="none" w:sz="0" w:space="0" w:color="auto"/>
        <w:right w:val="none" w:sz="0" w:space="0" w:color="auto"/>
      </w:divBdr>
    </w:div>
    <w:div w:id="2014913583">
      <w:bodyDiv w:val="1"/>
      <w:marLeft w:val="0"/>
      <w:marRight w:val="0"/>
      <w:marTop w:val="0"/>
      <w:marBottom w:val="0"/>
      <w:divBdr>
        <w:top w:val="none" w:sz="0" w:space="0" w:color="auto"/>
        <w:left w:val="none" w:sz="0" w:space="0" w:color="auto"/>
        <w:bottom w:val="none" w:sz="0" w:space="0" w:color="auto"/>
        <w:right w:val="none" w:sz="0" w:space="0" w:color="auto"/>
      </w:divBdr>
    </w:div>
    <w:div w:id="2129659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55B4A3-AF4E-41FB-B45D-48E33E760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1809</TotalTime>
  <Pages>4</Pages>
  <Words>727</Words>
  <Characters>4147</Characters>
  <Application>Microsoft Office Word</Application>
  <DocSecurity>0</DocSecurity>
  <Lines>34</Lines>
  <Paragraphs>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Petrosyan</dc:creator>
  <cp:keywords>https:/mul2-mnp.gov.am/tasks/413292/oneclick/8.AMPOPATERT.docx?token=a59a31b2668e45c89fea419abec411ed</cp:keywords>
  <dc:description/>
  <cp:lastModifiedBy>Ecopatrol_PC_B2</cp:lastModifiedBy>
  <cp:revision>947</cp:revision>
  <cp:lastPrinted>2023-09-18T10:49:00Z</cp:lastPrinted>
  <dcterms:created xsi:type="dcterms:W3CDTF">2023-12-28T08:33:00Z</dcterms:created>
  <dcterms:modified xsi:type="dcterms:W3CDTF">2025-10-30T06:45:00Z</dcterms:modified>
</cp:coreProperties>
</file>