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B46A3" w14:textId="77777777" w:rsidR="0087471D" w:rsidRPr="00E459F6" w:rsidRDefault="0087471D" w:rsidP="0087471D">
      <w:pPr>
        <w:spacing w:after="0" w:line="240" w:lineRule="auto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</w:pPr>
    </w:p>
    <w:p w14:paraId="6B17166F" w14:textId="77777777" w:rsidR="0087471D" w:rsidRPr="00117BCC" w:rsidRDefault="0087471D" w:rsidP="0087471D">
      <w:pPr>
        <w:spacing w:after="0" w:line="240" w:lineRule="auto"/>
        <w:ind w:firstLine="252"/>
        <w:jc w:val="center"/>
        <w:rPr>
          <w:rFonts w:ascii="GHEA Grapalat" w:eastAsia="Times New Roman" w:hAnsi="GHEA Grapalat" w:cs="Sylfaen"/>
          <w:b/>
          <w:bCs/>
          <w:kern w:val="0"/>
          <w:sz w:val="6"/>
          <w:szCs w:val="6"/>
          <w:lang w:eastAsia="ru-RU"/>
          <w14:ligatures w14:val="none"/>
        </w:rPr>
      </w:pPr>
    </w:p>
    <w:p w14:paraId="622BA611" w14:textId="10BD749E" w:rsidR="0087471D" w:rsidRPr="00117BCC" w:rsidRDefault="0087471D" w:rsidP="00216F64">
      <w:pPr>
        <w:spacing w:after="0" w:line="240" w:lineRule="auto"/>
        <w:ind w:left="-1710" w:right="-994" w:firstLine="252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GB" w:eastAsia="ru-RU"/>
          <w14:ligatures w14:val="none"/>
        </w:rPr>
      </w:pPr>
      <w:r w:rsidRPr="00117BCC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ԱՄՓՈՓԱԹԵՐԹ</w:t>
      </w:r>
    </w:p>
    <w:p w14:paraId="0B1A74C2" w14:textId="10789729" w:rsidR="00216F64" w:rsidRPr="002E57B6" w:rsidRDefault="00A31E87" w:rsidP="002E57B6">
      <w:pPr>
        <w:shd w:val="clear" w:color="auto" w:fill="FFFFFF"/>
        <w:spacing w:after="0" w:line="240" w:lineRule="auto"/>
        <w:ind w:left="-1710" w:right="-994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A31E8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«</w:t>
      </w:r>
      <w:r w:rsidR="002E57B6" w:rsidRPr="002E57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ԿԱՌԱՎԱՐՈՒԹՅԱՆ 2024 ԹՎԱԿԱՆԻ ԴԵԿՏԵՄԲԵՐԻ 27-Ի N 2060-Ն  ՈՐՈՇՄԱՆ ՄԵՋ ՓՈՓՈԽՈՒԹՅՈՒՆ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ՆԵՐ</w:t>
      </w:r>
      <w:r w:rsidR="002E57B6" w:rsidRPr="002E57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ԵՎ ԼՐԱՑՈՒՄ</w:t>
      </w:r>
      <w:r w:rsidR="002E57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ԿԱՏԱՐԵԼՈՒ ՄԱՍԻՆ</w:t>
      </w:r>
      <w:r w:rsidRPr="00117BCC">
        <w:rPr>
          <w:rFonts w:ascii="GHEA Grapalat" w:eastAsia="Calibri" w:hAnsi="GHEA Grapalat" w:cs="Sylfaen"/>
          <w:color w:val="00000A"/>
          <w:kern w:val="0"/>
          <w:sz w:val="24"/>
          <w:szCs w:val="24"/>
          <w:lang w:val="hy-AM"/>
          <w14:ligatures w14:val="none"/>
        </w:rPr>
        <w:t>»</w:t>
      </w:r>
      <w:r w:rsidR="00216F64" w:rsidRPr="00117BCC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ՀՀ ԿԱՌԱՎԱՐՈՒԹՅԱՆ ՈՐՈՇՄԱՆ </w:t>
      </w:r>
      <w:r w:rsidR="00216F64" w:rsidRPr="00117BCC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x-none"/>
          <w14:ligatures w14:val="none"/>
        </w:rPr>
        <w:t xml:space="preserve">ՆԱԽԱԳԾԻ </w:t>
      </w:r>
      <w:r w:rsidR="00216F64" w:rsidRPr="00117BCC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 xml:space="preserve">ՎԵՐԱԲԵՐՅԱԼ </w:t>
      </w:r>
    </w:p>
    <w:p w14:paraId="0B2DD4B6" w14:textId="7475B18C" w:rsidR="00216F64" w:rsidRPr="006B625D" w:rsidRDefault="00216F64" w:rsidP="006B625D">
      <w:pPr>
        <w:shd w:val="clear" w:color="auto" w:fill="FFFFFF"/>
        <w:spacing w:after="0" w:line="240" w:lineRule="auto"/>
        <w:ind w:left="-1710" w:right="-994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</w:pPr>
      <w:r w:rsidRPr="00117BCC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>ՍՏԱՑՎԱԾ ԱՌԱՋԱՐԿՈՒԹՅՈՒՆՆԵՐԻ</w:t>
      </w:r>
    </w:p>
    <w:p w14:paraId="0AA9ABD0" w14:textId="77777777" w:rsidR="0087471D" w:rsidRPr="00117BCC" w:rsidRDefault="0087471D">
      <w:pPr>
        <w:rPr>
          <w:rFonts w:ascii="GHEA Grapalat" w:hAnsi="GHEA Grapalat"/>
          <w:sz w:val="4"/>
          <w:szCs w:val="4"/>
          <w:lang w:val="fr-FR"/>
        </w:rPr>
      </w:pPr>
    </w:p>
    <w:p w14:paraId="37013B1D" w14:textId="77777777" w:rsidR="0087471D" w:rsidRPr="00117BCC" w:rsidRDefault="0087471D">
      <w:pPr>
        <w:rPr>
          <w:rFonts w:ascii="GHEA Grapalat" w:hAnsi="GHEA Grapalat"/>
          <w:sz w:val="2"/>
          <w:szCs w:val="2"/>
          <w:lang w:val="fr-FR"/>
        </w:rPr>
      </w:pPr>
    </w:p>
    <w:tbl>
      <w:tblPr>
        <w:tblpPr w:leftFromText="180" w:rightFromText="180" w:vertAnchor="text" w:horzAnchor="margin" w:tblpXSpec="center" w:tblpY="1"/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92"/>
        <w:gridCol w:w="6156"/>
      </w:tblGrid>
      <w:tr w:rsidR="0094460F" w:rsidRPr="00117BCC" w14:paraId="3C2A4389" w14:textId="77777777" w:rsidTr="00A31E87">
        <w:trPr>
          <w:trHeight w:val="166"/>
        </w:trPr>
        <w:tc>
          <w:tcPr>
            <w:tcW w:w="7992" w:type="dxa"/>
            <w:vMerge w:val="restart"/>
            <w:shd w:val="clear" w:color="auto" w:fill="E0E0E0"/>
          </w:tcPr>
          <w:p w14:paraId="3F3AE198" w14:textId="4D7001D0" w:rsidR="0087471D" w:rsidRPr="00117BCC" w:rsidRDefault="0087471D" w:rsidP="00730D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117BCC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1. ՀՀ </w:t>
            </w:r>
            <w:proofErr w:type="spellStart"/>
            <w:r w:rsidR="00057B67" w:rsidRPr="00117BCC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ֆինանսների</w:t>
            </w:r>
            <w:proofErr w:type="spellEnd"/>
            <w:r w:rsidRPr="00117BCC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117BCC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նախարարություն</w:t>
            </w:r>
            <w:proofErr w:type="spellEnd"/>
          </w:p>
        </w:tc>
        <w:tc>
          <w:tcPr>
            <w:tcW w:w="6156" w:type="dxa"/>
            <w:shd w:val="clear" w:color="auto" w:fill="E0E0E0"/>
          </w:tcPr>
          <w:p w14:paraId="50ED56DD" w14:textId="4B6A4AC3" w:rsidR="0087471D" w:rsidRPr="00117BCC" w:rsidRDefault="003572C8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117BCC"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="0087471D" w:rsidRPr="00117BCC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11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87471D" w:rsidRPr="00117BCC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87471D" w:rsidRPr="0011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87471D" w:rsidRPr="00117BCC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117BCC" w14:paraId="68055E85" w14:textId="77777777" w:rsidTr="00A31E87">
        <w:trPr>
          <w:trHeight w:val="173"/>
        </w:trPr>
        <w:tc>
          <w:tcPr>
            <w:tcW w:w="7992" w:type="dxa"/>
            <w:vMerge/>
            <w:shd w:val="clear" w:color="auto" w:fill="E0E0E0"/>
          </w:tcPr>
          <w:p w14:paraId="3C6DC426" w14:textId="77777777" w:rsidR="0087471D" w:rsidRPr="00117BCC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156" w:type="dxa"/>
            <w:shd w:val="clear" w:color="auto" w:fill="E0E0E0"/>
          </w:tcPr>
          <w:p w14:paraId="5A0AB66D" w14:textId="7A3C8005" w:rsidR="0087471D" w:rsidRPr="00117BCC" w:rsidRDefault="00057B67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117BCC">
              <w:rPr>
                <w:rFonts w:ascii="GHEA Grapalat" w:hAnsi="GHEA Grapalat"/>
                <w:b/>
                <w:sz w:val="24"/>
                <w:szCs w:val="24"/>
              </w:rPr>
              <w:t>01/34-1/</w:t>
            </w:r>
            <w:r w:rsidR="0077027C" w:rsidRPr="00117BCC">
              <w:rPr>
                <w:rFonts w:ascii="GHEA Grapalat" w:hAnsi="GHEA Grapalat"/>
                <w:b/>
                <w:sz w:val="24"/>
                <w:szCs w:val="24"/>
              </w:rPr>
              <w:t>22926-2025</w:t>
            </w:r>
          </w:p>
        </w:tc>
      </w:tr>
      <w:tr w:rsidR="0094460F" w:rsidRPr="00174CB3" w14:paraId="3CEDBB8D" w14:textId="77777777" w:rsidTr="00A31E87">
        <w:trPr>
          <w:trHeight w:val="4379"/>
        </w:trPr>
        <w:tc>
          <w:tcPr>
            <w:tcW w:w="7992" w:type="dxa"/>
          </w:tcPr>
          <w:p w14:paraId="75FDBFFA" w14:textId="2D7BBDB0" w:rsidR="0077027C" w:rsidRPr="00117BCC" w:rsidRDefault="0077027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 «Հայաստանի Հանրապետության կառավարության 2024 թվականի դեկտեմբերի 27-ի N 2060-Ն որոշման մեջ փոփոխություն և լրացում կատարելու մասին» ՀՀ կառավարության որոշման նախագծի (այսուհետ՝ Նախագիծ) վե</w:t>
            </w: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softHyphen/>
              <w:t>րա</w:t>
            </w: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softHyphen/>
            </w: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softHyphen/>
              <w:t>բերյալ հայտնում ենք հետևյալը.</w:t>
            </w:r>
          </w:p>
          <w:p w14:paraId="22BAE1D1" w14:textId="77777777" w:rsidR="0077027C" w:rsidRPr="00117BCC" w:rsidRDefault="0077027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Նախագծով նախատեսվում է ՀՀ 2025 թվականի պետական բյուջեով ՀՀ ներքին գործերի նախարարությանը (այսուհետ՝ Նախարարություն) հատկացված ընդհանուր միջոցների շրջանակներում կատարել  103,000.0 հազար դրամի վերաբաշխում՝ 1234 ծրագրի «11006. Անձի անհատական տվյալների, քաղաքացիության և հաշվառման վերաբերյալ տեղեկությունների ստացում, տրամադրման և փոխանակման ծառայությունների մատուցում, ճամփորդական փաստաթղթերում կենսաչափական տեխնոլոգիաների ներդրում, միգրացիոն քաղաքականության մշակում և իրականացում» միջոցառումից նվազեցվող գումարն ուղղելով «31003. ՀՀ ՆԳՆ կարիքի բավարարում» միջոցառմանը՝ միգրացիայի և քաղաքացիության տարածքային բաժինների համար վարչական սարքավորումներ ձեռք բերելու նպատակով:</w:t>
            </w:r>
          </w:p>
          <w:p w14:paraId="5AE18334" w14:textId="7A94A88B" w:rsidR="00C871CB" w:rsidRPr="00117BCC" w:rsidRDefault="0077027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Մասնավորապես, նշված գումարի շրջանակներում նախատեսվում է ձեռք բերել՝</w:t>
            </w:r>
          </w:p>
          <w:p w14:paraId="52C08FBD" w14:textId="77777777" w:rsidR="00C67580" w:rsidRPr="00117BCC" w:rsidRDefault="00C67580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2980E16" w14:textId="4CEDD3C1" w:rsidR="0077027C" w:rsidRPr="00117BCC" w:rsidRDefault="0077027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 - 494 հատ քարտարանային պահարաններ՝ 39,520.0 հազար դրամ (անձնագրի ստացման հիմքերի պահպանման համար),</w:t>
            </w:r>
          </w:p>
          <w:p w14:paraId="3E612CD9" w14:textId="77777777" w:rsidR="0077027C" w:rsidRPr="00117BCC" w:rsidRDefault="0077027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- բազմաֆունկցիոնալ լազերային սարքեր թվով 50 հատ` 10,980.0 հազար դրամ,</w:t>
            </w:r>
          </w:p>
          <w:p w14:paraId="310245EB" w14:textId="77777777" w:rsidR="0077027C" w:rsidRPr="00117BCC" w:rsidRDefault="0077027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- 150 հատ համակարգիչներ ամբողջը մեկում ՝ 52,500.0 հազար դրամ:</w:t>
            </w:r>
          </w:p>
          <w:p w14:paraId="3F410DFB" w14:textId="069AD57D" w:rsidR="0077027C" w:rsidRPr="00117BCC" w:rsidRDefault="00042749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1</w:t>
            </w:r>
            <w:r w:rsidRPr="00117BCC">
              <w:rPr>
                <w:rFonts w:ascii="Cambria Math" w:eastAsia="Microsoft JhengHei" w:hAnsi="Cambria Math" w:cs="Cambria Math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117BCC">
              <w:rPr>
                <w:rFonts w:ascii="GHEA Grapalat" w:eastAsia="Microsoft JhengHei" w:hAnsi="GHEA Grapalat" w:cs="Microsoft JhengHe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="0077027C"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Ընդ որում, նվազեցումը նախատեսվում է իրականացնել ՀՀ կառավարության 23.04.2025թ. N 469-Ն որոշմամբ (այսուհետ՝ </w:t>
            </w:r>
            <w:r w:rsidR="0077027C"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Որոշում) պահուստային ֆոնդից Նախարարությանը հատկացված գումարից, որը համաձայն ներկայացված հիմնավորումների, հրատապության սկզբունքով, պետք է ուղղվեր 400,000.0 հատ նույնականացման քարտերի ձեռքբերմանը: Հարկ ենք համարում նշել, որ Նախագծով նվազեցվում է Որոշմամբ նախատեսված նույնականացման քարտերի ձեռքբերման քանակը, որի արդյունքում փոփոխվում է նաև միավորի գինը (հաստատված 1000 դրամի փոխարեն նախատեսվում է 1100 դրամ): Ուստի հիմնավորմամբ լրացուցիչ պարզաբանման կարիք ունի Որոշմամբ հատկացված գումարը նախատեսված քանակով նույնականացման քարտերի ձեռքբերմանը մինչ այժմ չուղղելու պատճառները:</w:t>
            </w:r>
          </w:p>
          <w:p w14:paraId="57B599E7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20E8CF0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672DB6E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AF05BF7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E231AAE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C136597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D57BDDE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A27D0E5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BEBB67A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492A088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8619D24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FA8A780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C279EDC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306777E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4261E3A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9175469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6F1594B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FF293B7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C5FF15B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FD33325" w14:textId="77777777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C0015FB" w14:textId="77777777" w:rsidR="00C871CB" w:rsidRPr="00117BCC" w:rsidRDefault="00C871CB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E4E4A7E" w14:textId="77777777" w:rsidR="00C871CB" w:rsidRPr="00117BCC" w:rsidRDefault="00C871CB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A33D9F3" w14:textId="77777777" w:rsidR="00C871CB" w:rsidRPr="00117BCC" w:rsidRDefault="00C871CB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A58C3D4" w14:textId="77777777" w:rsidR="00C871CB" w:rsidRPr="00117BCC" w:rsidRDefault="00C871CB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4F6F0BE" w14:textId="77777777" w:rsidR="00C871CB" w:rsidRPr="00117BCC" w:rsidRDefault="00C871CB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FBA121C" w14:textId="77777777" w:rsidR="00C871CB" w:rsidRPr="00117BCC" w:rsidRDefault="00C871CB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741C0A6" w14:textId="77777777" w:rsidR="00C871CB" w:rsidRPr="00117BCC" w:rsidRDefault="00C871CB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0025191" w14:textId="50905538" w:rsidR="006137AC" w:rsidRPr="00117BCC" w:rsidRDefault="006137A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C222CD2" w14:textId="77777777" w:rsidR="00117BCC" w:rsidRPr="00117BCC" w:rsidRDefault="00117BCC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B374B3D" w14:textId="77777777" w:rsidR="008B5E33" w:rsidRDefault="008B5E33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C98844C" w14:textId="77777777" w:rsidR="00A27C92" w:rsidRDefault="00A27C92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581C135" w14:textId="77777777" w:rsidR="00A27C92" w:rsidRDefault="00A27C92" w:rsidP="00A27C92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E607BD6" w14:textId="77777777" w:rsidR="00174CB3" w:rsidRDefault="00174CB3" w:rsidP="00A27C92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E8A1BF1" w14:textId="77777777" w:rsidR="00174CB3" w:rsidRDefault="00174CB3" w:rsidP="00A27C92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2A0A205" w14:textId="77777777" w:rsidR="00174CB3" w:rsidRDefault="00174CB3" w:rsidP="00A27C92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A98A322" w14:textId="77777777" w:rsidR="00174CB3" w:rsidRPr="00117BCC" w:rsidRDefault="00174CB3" w:rsidP="00A27C92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722ED70" w14:textId="77777777" w:rsidR="00117BCC" w:rsidRDefault="00117BCC" w:rsidP="00117BCC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7E92CC9" w14:textId="77777777" w:rsidR="00E06DE1" w:rsidRDefault="00E06DE1" w:rsidP="00117BCC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8D07D1D" w14:textId="77777777" w:rsidR="00E06DE1" w:rsidRPr="00117BCC" w:rsidRDefault="00E06DE1" w:rsidP="00117BCC">
            <w:pPr>
              <w:suppressAutoHyphens/>
              <w:spacing w:after="0" w:line="240" w:lineRule="auto"/>
              <w:ind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DC22635" w14:textId="0767EBDF" w:rsidR="0077027C" w:rsidRPr="00117BCC" w:rsidRDefault="00042749" w:rsidP="00117BCC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2</w:t>
            </w:r>
            <w:r w:rsidRPr="00117BCC">
              <w:rPr>
                <w:rFonts w:ascii="Cambria Math" w:eastAsia="Microsoft JhengHei" w:hAnsi="Cambria Math" w:cs="Cambria Math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="00E06DE1">
              <w:rPr>
                <w:rFonts w:ascii="Cambria Math" w:eastAsia="Microsoft JhengHei" w:hAnsi="Cambria Math" w:cs="Cambria Math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="0077027C"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Նախագծով ավելացվող ծախսային ուղղությունների հետ կապված առաջարկում ենք հիմնավորման մեջ ներկայացնել պարզաբանումներ՝ Նախարարության միգրացիայի և քաղաքացիության տարածքային բաժինների համար վերը նշված վարչական սարքավորումների՝ ներկա փուլում ձեռքբերման անհրաժեշտության և հրատապության վերաբերյալ, ինչպես նաև բացահայտել չբյուջետավորման պատճառները:</w:t>
            </w:r>
          </w:p>
          <w:p w14:paraId="576612AD" w14:textId="0DCAF699" w:rsidR="00117BCC" w:rsidRPr="00117BCC" w:rsidRDefault="0077027C" w:rsidP="006B625D">
            <w:pPr>
              <w:suppressAutoHyphens/>
              <w:spacing w:after="0" w:line="240" w:lineRule="auto"/>
              <w:ind w:left="90" w:right="75" w:firstLine="45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ab/>
            </w: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ab/>
            </w:r>
          </w:p>
          <w:p w14:paraId="2B62A957" w14:textId="1E3FF46C" w:rsidR="00C67580" w:rsidRDefault="00042749" w:rsidP="006B625D">
            <w:pPr>
              <w:suppressAutoHyphens/>
              <w:spacing w:after="0" w:line="240" w:lineRule="auto"/>
              <w:ind w:right="75" w:firstLine="51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3</w:t>
            </w:r>
            <w:r w:rsidRPr="00117BCC">
              <w:rPr>
                <w:rFonts w:ascii="Cambria Math" w:eastAsia="Microsoft JhengHei" w:hAnsi="Cambria Math" w:cs="Cambria Math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="00117BCC" w:rsidRPr="00117BCC">
              <w:rPr>
                <w:rFonts w:ascii="GHEA Grapalat" w:eastAsia="Microsoft JhengHei" w:hAnsi="GHEA Grapalat" w:cs="Cambria Math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="0077027C"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Միաժամանակ հայտնում ենք, որ 39132130/501 «քարտարանային պահարաններ» ԳՄԱ կոդով գնման առարկայի վերաբերյալ դիրքորոշում կարող ենք հայտնել վերջինիս ձեռք բերման նպատակով «Գնումների մասին» ՀՀ օրենքի 15-րդ հոդվածի 6-րդ մասի պահանջներին համապատասխան կազմակերպված ընթացակարգի կամ դրա արդյունքում կնքված պայմանագրի մասին տեղեկատվությունը Նախագծի ընդունումը հիմնավորող փաստաթղթում բացահայտելու պարագայում:</w:t>
            </w:r>
          </w:p>
          <w:p w14:paraId="557A3FE8" w14:textId="77777777" w:rsidR="00E06DE1" w:rsidRDefault="00E06DE1" w:rsidP="006B625D">
            <w:pPr>
              <w:suppressAutoHyphens/>
              <w:spacing w:after="0" w:line="240" w:lineRule="auto"/>
              <w:ind w:right="75" w:firstLine="51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97DE8FC" w14:textId="77777777" w:rsidR="00E06DE1" w:rsidRDefault="00E06DE1" w:rsidP="006B625D">
            <w:pPr>
              <w:suppressAutoHyphens/>
              <w:spacing w:after="0" w:line="240" w:lineRule="auto"/>
              <w:ind w:right="75" w:firstLine="51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E5FE47C" w14:textId="77777777" w:rsidR="00E06DE1" w:rsidRPr="00117BCC" w:rsidRDefault="00E06DE1" w:rsidP="006B625D">
            <w:pPr>
              <w:suppressAutoHyphens/>
              <w:spacing w:after="0" w:line="240" w:lineRule="auto"/>
              <w:ind w:right="75" w:firstLine="510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107F5E0" w14:textId="2AB98CFE" w:rsidR="0087471D" w:rsidRPr="00117BCC" w:rsidRDefault="00042749" w:rsidP="00117BCC">
            <w:pPr>
              <w:suppressAutoHyphens/>
              <w:spacing w:after="0" w:line="240" w:lineRule="auto"/>
              <w:ind w:left="90" w:right="7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4</w:t>
            </w:r>
            <w:r w:rsidRPr="00117BCC">
              <w:rPr>
                <w:rFonts w:ascii="Cambria Math" w:eastAsia="Microsoft JhengHei" w:hAnsi="Cambria Math" w:cs="Cambria Math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117BCC">
              <w:rPr>
                <w:rFonts w:ascii="GHEA Grapalat" w:eastAsia="Microsoft JhengHei" w:hAnsi="GHEA Grapalat" w:cs="Microsoft JhengHe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="0077027C"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Հաշվի առնելով, որ ՀՀ կառավարության 27.12.2024թ N 2060-Ն որոշման 12-րդ հավելվածով հաստատված կարգի 5-րդ կետի համաձայն՝ գլխավոր կարգադրիչները բյուջեի կատարման ընթացքում 2025 թվականի պետական բյուջեով իրենց կողմից իրականացվող ծրագրերի մասով հաստատված հատկացումների </w:t>
            </w:r>
            <w:r w:rsidR="0077027C"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շրջանակներում իրականացված վերաբաշխումների գումարները չեն կարող վերաբաշխել, ինչպես նաև այն, որ Նախարարությունն արդեն իսկ գերազանցել է իր կողմից իրականացվող ծրագրերի հատկացումների ընդհանուր գումարի 2.0 տոկոսի շեմը, առաջարկում ենք զերծ մնալ վերաբաշխումների իրականացումից:</w:t>
            </w:r>
          </w:p>
        </w:tc>
        <w:tc>
          <w:tcPr>
            <w:tcW w:w="6156" w:type="dxa"/>
          </w:tcPr>
          <w:p w14:paraId="197058E3" w14:textId="77777777" w:rsidR="0087471D" w:rsidRPr="00117BCC" w:rsidRDefault="0087471D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C106743" w14:textId="77777777" w:rsidR="0087471D" w:rsidRPr="00117BCC" w:rsidRDefault="0087471D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50D85B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D19626F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0106F2A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A0F3560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AC73E7C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5B285A1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7278E5C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8373AEA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64F3036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A447E59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5DAB1D2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505485C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4BA0F3F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FD1BA85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8138B75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31F4DB3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E106CE2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6B55016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8AB9EC0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0F581D4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C3D76A1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C0F3429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01717F7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FD88959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ACE56F1" w14:textId="77777777" w:rsidR="00130989" w:rsidRPr="00117BCC" w:rsidRDefault="00130989" w:rsidP="00E06DE1">
            <w:pPr>
              <w:tabs>
                <w:tab w:val="center" w:pos="3523"/>
                <w:tab w:val="right" w:pos="6871"/>
              </w:tabs>
              <w:spacing w:after="0" w:line="240" w:lineRule="auto"/>
              <w:ind w:right="75" w:firstLine="175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7EED6C4" w14:textId="4A264362" w:rsidR="00130989" w:rsidRDefault="00130989" w:rsidP="00E06DE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F8056F7" w14:textId="14A155C5" w:rsidR="00117BCC" w:rsidRPr="006201A6" w:rsidRDefault="00042749" w:rsidP="00E06DE1">
            <w:pPr>
              <w:tabs>
                <w:tab w:val="left" w:pos="5895"/>
              </w:tabs>
              <w:spacing w:after="0" w:line="240" w:lineRule="auto"/>
              <w:ind w:right="75"/>
              <w:jc w:val="both"/>
              <w:rPr>
                <w:rFonts w:ascii="GHEA Grapalat" w:eastAsia="Microsoft JhengHei" w:hAnsi="GHEA Grapalat" w:cs="Microsoft JhengHei"/>
                <w:b/>
                <w:iCs/>
                <w:sz w:val="24"/>
                <w:szCs w:val="24"/>
                <w:lang w:val="hy-AM"/>
              </w:rPr>
            </w:pPr>
            <w:r w:rsidRPr="006201A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</w:t>
            </w:r>
            <w:r w:rsidRPr="006201A6">
              <w:rPr>
                <w:rFonts w:ascii="Cambria Math" w:eastAsia="Microsoft JhengHei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6201A6">
              <w:rPr>
                <w:rFonts w:ascii="GHEA Grapalat" w:eastAsia="Microsoft JhengHei" w:hAnsi="GHEA Grapalat" w:cs="Microsoft JhengHei"/>
                <w:b/>
                <w:iCs/>
                <w:sz w:val="24"/>
                <w:szCs w:val="24"/>
                <w:lang w:val="hy-AM"/>
              </w:rPr>
              <w:t xml:space="preserve"> </w:t>
            </w:r>
            <w:r w:rsidR="00117BCC" w:rsidRPr="006201A6">
              <w:rPr>
                <w:rFonts w:ascii="GHEA Grapalat" w:eastAsia="Microsoft JhengHei" w:hAnsi="GHEA Grapalat" w:cs="Microsoft JhengHei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  <w:p w14:paraId="11E76A1D" w14:textId="16909CF7" w:rsidR="00117BCC" w:rsidRDefault="008B5E33" w:rsidP="00E06DE1">
            <w:pPr>
              <w:tabs>
                <w:tab w:val="left" w:pos="5895"/>
              </w:tabs>
              <w:spacing w:line="240" w:lineRule="auto"/>
              <w:ind w:right="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17BCC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23.04.2025թ. N 469-Ն </w:t>
            </w:r>
            <w:r w:rsidR="0077027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որոշման հիմնավորում  է հանդիսացել այն հանգամանքը, որ</w:t>
            </w:r>
            <w:r w:rsidR="0077027C" w:rsidRPr="00117BCC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="0077027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Պետական եկամուտների կոմիտեի կողմից Միգրացիայի և քաղաքացիության ծառայությանը տրամադրվել է 2024 թվականի համար մինչև 2025թ–ի նոյեմբերի 1-ը հայտարարագիր ներկայացնելու ենթակա անձանց հանրային ծառայության համարանիշները (այսուհետ՝ ՀԾՀ)՝ ընդամենը 943</w:t>
            </w:r>
            <w:r w:rsidR="0077027C" w:rsidRPr="00117BCC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="0077027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437, որը համադրվել է  նույնականացման քարտ ունեցող անձանց ցանկի հետ։ Արդյունքում ակնհայտ էր դառնում, որ նույնականացման քարտ ունեն և կկարողանան հայտարարագիր ներկայացնել 537</w:t>
            </w:r>
            <w:r w:rsidR="0077027C" w:rsidRPr="00117BCC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="0077027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689 անձ։ Հետևապես, նույնականացման քարտ ձեռք բերելու վերաբերյալ կանխատեսելի է ավելի քան 40</w:t>
            </w:r>
            <w:r w:rsidR="006137A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0</w:t>
            </w:r>
            <w:r w:rsidR="0077027C" w:rsidRPr="00117BCC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="0077027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000 քաղաքացու պահանջարկ` միայն հայտարարագրի պահանջի համատեքստում։ Հաշվարկը կատարվել է ՀՀ ՆԳՆ միգրացիայի և քաղաքացիության ողջ թողունակությամբ աշխատելու պայմաններում, սակայն 5 ամիս անց արձանագրվում է, որ քաղաքացիների կողմից փաստացի դիմելիությունը անգամներ ավելի պակաս է եղել, քան ենթակառուցվածքի համալիր թողունակությունը։ Քանի որ ընթացիկ տարվա ապրիլի 25-ին &lt;&lt;Հայփաս&gt;&gt; ընկերության հետ կնքվել է կենսաչափական նոր համակարգի ներդրման պետություն-մասնավոր գործընկերության պայմանագիր, որով մասնավոր գործընկերը 2026 թ-ի երկրորդ կիսամյակում ներդնելու է նոր համակարգ, չսպառված խմբաքանակը կմնա չիրացված։ Հետևաբար, հաշվարկները ցույց են տալիս, որ նույնականցման քարտերի համակարգի ներկայիս թողունակությունը հնարավորություն է տալու տպագրելու առավելագույնը 270,000 հատ նույնականացման քարտ՝ մինչև ՀՀ կառավարության 2023 թվականի դեկտեմբերի 28-ի N 2346-Ա որոշմամբ ՀՀ-ում կենսաչափական անձնագրերի և նույնականացման քարտերի տրամադրման </w:t>
            </w:r>
            <w:r w:rsidR="0077027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ենթակառուցվածքի պետություն-մասնավոր գործընկերության ծրագրի շրջանականերում նոր ենթակառուցվածքի ներդրումը (2026 թվականի 2-րդ կիսամյակ)։ </w:t>
            </w:r>
            <w:bookmarkStart w:id="0" w:name="_Hlk211596255"/>
            <w:r w:rsidR="0077027C" w:rsidRPr="00117B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Նույնականացման քարտերի մեկ միավորի գինը 1000  ՀՀ դրամի դարձել է 1100 ՀՀ դրամ պայմանավորված քանակի նվազմամբ։ Նման գնային առաջարկ ներկայացրել է ՀՀ-ում 2012թ-ից նույնականցման քարտի բլանկներ մատակարարող ինչպես նաև նախկին կենսաչափական համակարգը ներդրած Polska Wytwornia Papierow Wartosciwych S. A ԼԵՀԱԿԱՆ ԱՐԺԵԹՂԹԵՐԻ ԱՐՏԱԴՐԱՄԱՍ ընկերությունը։ </w:t>
            </w:r>
            <w:bookmarkEnd w:id="0"/>
          </w:p>
          <w:p w14:paraId="315C96BB" w14:textId="77777777" w:rsidR="00E06DE1" w:rsidRPr="00117BCC" w:rsidRDefault="00E06DE1" w:rsidP="00E06DE1">
            <w:pPr>
              <w:tabs>
                <w:tab w:val="left" w:pos="5895"/>
              </w:tabs>
              <w:spacing w:after="0" w:line="240" w:lineRule="auto"/>
              <w:ind w:right="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06A87E7E" w14:textId="2C8DE89C" w:rsidR="00117BCC" w:rsidRPr="006201A6" w:rsidRDefault="00042749" w:rsidP="00E06DE1">
            <w:pPr>
              <w:tabs>
                <w:tab w:val="left" w:pos="5895"/>
              </w:tabs>
              <w:spacing w:after="0" w:line="240" w:lineRule="auto"/>
              <w:ind w:right="75"/>
              <w:jc w:val="both"/>
              <w:rPr>
                <w:rFonts w:ascii="GHEA Grapalat" w:eastAsia="Microsoft JhengHei" w:hAnsi="GHEA Grapalat" w:cs="Arial"/>
                <w:b/>
                <w:iCs/>
                <w:sz w:val="24"/>
                <w:szCs w:val="24"/>
                <w:lang w:val="hy-AM"/>
              </w:rPr>
            </w:pPr>
            <w:r w:rsidRPr="006201A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</w:t>
            </w:r>
            <w:r w:rsidRPr="006201A6">
              <w:rPr>
                <w:rFonts w:ascii="Cambria Math" w:eastAsia="Microsoft JhengHei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="00117BCC" w:rsidRPr="006201A6">
              <w:rPr>
                <w:rFonts w:ascii="GHEA Grapalat" w:eastAsia="Microsoft JhengHei" w:hAnsi="GHEA Grapalat" w:cs="Microsoft JhengHei"/>
                <w:b/>
                <w:iCs/>
                <w:sz w:val="24"/>
                <w:szCs w:val="24"/>
                <w:lang w:val="hy-AM"/>
              </w:rPr>
              <w:t xml:space="preserve"> </w:t>
            </w:r>
            <w:r w:rsidR="00117BCC" w:rsidRPr="006201A6">
              <w:rPr>
                <w:rFonts w:ascii="GHEA Grapalat" w:eastAsia="Microsoft JhengHei" w:hAnsi="GHEA Grapalat" w:cs="Arial"/>
                <w:b/>
                <w:iCs/>
                <w:sz w:val="24"/>
                <w:szCs w:val="24"/>
                <w:lang w:val="hy-AM"/>
              </w:rPr>
              <w:t>Ընդունվել է ։</w:t>
            </w:r>
          </w:p>
          <w:p w14:paraId="3234145F" w14:textId="07B04799" w:rsidR="006B625D" w:rsidRPr="006B625D" w:rsidRDefault="006B625D" w:rsidP="00E06DE1">
            <w:pPr>
              <w:tabs>
                <w:tab w:val="left" w:pos="5895"/>
              </w:tabs>
              <w:spacing w:after="0" w:line="240" w:lineRule="auto"/>
              <w:ind w:right="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Նշված գնման առարկայի պահանջը հանվել է նախագծից։</w:t>
            </w:r>
          </w:p>
          <w:p w14:paraId="5E0D951E" w14:textId="77777777" w:rsidR="00117BCC" w:rsidRPr="00117BCC" w:rsidRDefault="00117BCC" w:rsidP="00E06DE1">
            <w:pPr>
              <w:pStyle w:val="ListParagraph"/>
              <w:shd w:val="clear" w:color="auto" w:fill="FFFFFF"/>
              <w:tabs>
                <w:tab w:val="left" w:pos="851"/>
              </w:tabs>
              <w:spacing w:line="240" w:lineRule="auto"/>
              <w:ind w:left="0" w:right="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6DBFA86C" w14:textId="77777777" w:rsidR="006B625D" w:rsidRDefault="006B625D" w:rsidP="00E06DE1">
            <w:pPr>
              <w:pStyle w:val="ListParagraph"/>
              <w:shd w:val="clear" w:color="auto" w:fill="FFFFFF"/>
              <w:tabs>
                <w:tab w:val="left" w:pos="851"/>
              </w:tabs>
              <w:spacing w:line="240" w:lineRule="auto"/>
              <w:ind w:left="0" w:right="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  <w:p w14:paraId="12CE7759" w14:textId="77777777" w:rsidR="00F2283A" w:rsidRDefault="00F2283A" w:rsidP="00E06DE1">
            <w:pPr>
              <w:pStyle w:val="ListParagraph"/>
              <w:shd w:val="clear" w:color="auto" w:fill="FFFFFF"/>
              <w:tabs>
                <w:tab w:val="left" w:pos="851"/>
              </w:tabs>
              <w:spacing w:line="240" w:lineRule="auto"/>
              <w:ind w:left="0" w:right="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  <w:p w14:paraId="2A7BAD14" w14:textId="77777777" w:rsidR="00E06DE1" w:rsidRDefault="00E06DE1" w:rsidP="00E06DE1">
            <w:pPr>
              <w:pStyle w:val="ListParagraph"/>
              <w:shd w:val="clear" w:color="auto" w:fill="FFFFFF"/>
              <w:tabs>
                <w:tab w:val="left" w:pos="851"/>
              </w:tabs>
              <w:spacing w:line="240" w:lineRule="auto"/>
              <w:ind w:left="0" w:right="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  <w:p w14:paraId="0F80A658" w14:textId="77777777" w:rsidR="00E06DE1" w:rsidRDefault="00E06DE1" w:rsidP="00E06DE1">
            <w:pPr>
              <w:pStyle w:val="ListParagraph"/>
              <w:shd w:val="clear" w:color="auto" w:fill="FFFFFF"/>
              <w:tabs>
                <w:tab w:val="left" w:pos="851"/>
              </w:tabs>
              <w:spacing w:after="0" w:line="240" w:lineRule="auto"/>
              <w:ind w:left="0" w:right="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  <w:p w14:paraId="030C20F1" w14:textId="4789529B" w:rsidR="00117BCC" w:rsidRPr="006B625D" w:rsidRDefault="00042749" w:rsidP="00E06DE1">
            <w:pPr>
              <w:pStyle w:val="ListParagraph"/>
              <w:shd w:val="clear" w:color="auto" w:fill="FFFFFF"/>
              <w:tabs>
                <w:tab w:val="left" w:pos="851"/>
              </w:tabs>
              <w:spacing w:after="0" w:line="240" w:lineRule="auto"/>
              <w:ind w:left="0" w:right="75"/>
              <w:jc w:val="both"/>
              <w:rPr>
                <w:rFonts w:ascii="GHEA Grapalat" w:eastAsia="Microsoft JhengHei" w:hAnsi="GHEA Grapalat" w:cs="Microsoft JhengHei"/>
                <w:b/>
                <w:iCs/>
                <w:sz w:val="24"/>
                <w:szCs w:val="24"/>
                <w:lang w:val="hy-AM"/>
              </w:rPr>
            </w:pPr>
            <w:r w:rsidRPr="006201A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3</w:t>
            </w:r>
            <w:r w:rsidRPr="006201A6">
              <w:rPr>
                <w:rFonts w:ascii="Cambria Math" w:eastAsia="Microsoft JhengHei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="00185597" w:rsidRPr="006201A6">
              <w:rPr>
                <w:rFonts w:ascii="GHEA Grapalat" w:eastAsia="Microsoft JhengHei" w:hAnsi="GHEA Grapalat" w:cs="Microsoft JhengHei"/>
                <w:b/>
                <w:iCs/>
                <w:sz w:val="24"/>
                <w:szCs w:val="24"/>
                <w:lang w:val="hy-AM"/>
              </w:rPr>
              <w:t xml:space="preserve">   </w:t>
            </w:r>
            <w:r w:rsidR="00117BCC" w:rsidRPr="006201A6">
              <w:rPr>
                <w:rFonts w:ascii="GHEA Grapalat" w:eastAsia="Microsoft JhengHei" w:hAnsi="GHEA Grapalat" w:cs="Microsoft JhengHei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  <w:p w14:paraId="1CA60FA8" w14:textId="7C2F71D9" w:rsidR="006B625D" w:rsidRPr="006B625D" w:rsidRDefault="006B625D" w:rsidP="00E06DE1">
            <w:pPr>
              <w:tabs>
                <w:tab w:val="left" w:pos="5895"/>
              </w:tabs>
              <w:spacing w:after="0" w:line="240" w:lineRule="auto"/>
              <w:ind w:right="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Նշված գնման առարկայի պահանջը հանվել է նախագծից։</w:t>
            </w:r>
          </w:p>
          <w:p w14:paraId="5E303EAD" w14:textId="77777777" w:rsidR="00117BCC" w:rsidRPr="00117BCC" w:rsidRDefault="00117BCC" w:rsidP="00E06DE1">
            <w:pPr>
              <w:pStyle w:val="ListParagraph"/>
              <w:shd w:val="clear" w:color="auto" w:fill="FFFFFF"/>
              <w:tabs>
                <w:tab w:val="left" w:pos="851"/>
              </w:tabs>
              <w:spacing w:after="0" w:line="240" w:lineRule="auto"/>
              <w:ind w:left="0" w:right="7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4A724EA5" w14:textId="77777777" w:rsidR="006B625D" w:rsidRDefault="006B625D" w:rsidP="00E06DE1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346286AF" w14:textId="77777777" w:rsidR="00F2283A" w:rsidRDefault="00F2283A" w:rsidP="00E06DE1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1C198050" w14:textId="77777777" w:rsidR="00F2283A" w:rsidRDefault="00F2283A" w:rsidP="00E06DE1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03F22AF3" w14:textId="77777777" w:rsidR="00F2283A" w:rsidRDefault="00F2283A" w:rsidP="00E06DE1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4DF27B20" w14:textId="77777777" w:rsidR="00E06DE1" w:rsidRDefault="00E06DE1" w:rsidP="00E06DE1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6A6A5E47" w14:textId="77777777" w:rsidR="00E06DE1" w:rsidRDefault="00E06DE1" w:rsidP="00E06DE1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0DAFB9F7" w14:textId="77777777" w:rsidR="00E06DE1" w:rsidRDefault="00E06DE1" w:rsidP="00E06DE1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27EF31E9" w14:textId="195C45E5" w:rsidR="00117BCC" w:rsidRPr="006201A6" w:rsidRDefault="00042749" w:rsidP="00E06DE1">
            <w:pPr>
              <w:spacing w:after="0" w:line="240" w:lineRule="auto"/>
              <w:ind w:right="75"/>
              <w:jc w:val="both"/>
              <w:rPr>
                <w:rFonts w:ascii="GHEA Grapalat" w:eastAsia="Microsoft JhengHei" w:hAnsi="GHEA Grapalat" w:cs="Cambria Math"/>
                <w:b/>
                <w:bCs/>
                <w:sz w:val="24"/>
                <w:szCs w:val="24"/>
                <w:lang w:val="hy-AM" w:eastAsia="ru-RU"/>
              </w:rPr>
            </w:pPr>
            <w:r w:rsidRPr="006201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4</w:t>
            </w:r>
            <w:r w:rsidRPr="006201A6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  <w:r w:rsidR="00117BCC" w:rsidRPr="006201A6">
              <w:rPr>
                <w:rFonts w:ascii="GHEA Grapalat" w:eastAsia="Microsoft JhengHei" w:hAnsi="GHEA Grapalat" w:cs="Cambria Math"/>
                <w:b/>
                <w:bCs/>
                <w:sz w:val="24"/>
                <w:szCs w:val="24"/>
                <w:lang w:val="hy-AM" w:eastAsia="ru-RU"/>
              </w:rPr>
              <w:t xml:space="preserve"> Ընդունվել է ի գիտություն։</w:t>
            </w:r>
          </w:p>
          <w:p w14:paraId="7D10BC35" w14:textId="25D999D4" w:rsidR="00130989" w:rsidRPr="00117BCC" w:rsidRDefault="00C871CB" w:rsidP="00E06DE1">
            <w:pPr>
              <w:spacing w:after="0" w:line="240" w:lineRule="auto"/>
              <w:ind w:right="75"/>
              <w:jc w:val="both"/>
              <w:rPr>
                <w:rFonts w:ascii="GHEA Grapalat" w:eastAsia="Microsoft JhengHei" w:hAnsi="GHEA Grapalat" w:cs="Cambria Math"/>
                <w:sz w:val="24"/>
                <w:szCs w:val="24"/>
                <w:lang w:val="hy-AM" w:eastAsia="ru-RU"/>
              </w:rPr>
            </w:pPr>
            <w:r w:rsidRPr="00117BC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Ներքին գործերի նախարարության  2025 թվականի հատկացումների շրջանակում իրականացվող վերաբաշխումների ծավալը հիմնականում կապված է նախարարությունում ընթացող բարեփոխումների </w:t>
            </w:r>
            <w:r w:rsidRPr="00117BC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հետ։</w:t>
            </w:r>
          </w:p>
          <w:p w14:paraId="1C567C5D" w14:textId="60D89A61" w:rsidR="00130989" w:rsidRPr="00117BCC" w:rsidRDefault="00130989" w:rsidP="00E06DE1">
            <w:pPr>
              <w:spacing w:line="240" w:lineRule="auto"/>
              <w:ind w:right="7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14:paraId="61FC5B7C" w14:textId="77777777" w:rsidR="0087471D" w:rsidRPr="00117BCC" w:rsidRDefault="0087471D" w:rsidP="0087471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</w:pPr>
    </w:p>
    <w:p w14:paraId="18D44E00" w14:textId="403D894D" w:rsidR="0087471D" w:rsidRPr="006B625D" w:rsidRDefault="0087471D" w:rsidP="00174CB3">
      <w:pPr>
        <w:spacing w:after="0" w:line="240" w:lineRule="auto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117BCC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 xml:space="preserve">                                                                                    </w:t>
      </w:r>
      <w:r w:rsidRPr="00117BCC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ՀՀ </w:t>
      </w:r>
      <w:proofErr w:type="spellStart"/>
      <w:r w:rsidRPr="00117BCC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ներքին</w:t>
      </w:r>
      <w:proofErr w:type="spellEnd"/>
      <w:r w:rsidRPr="00117BCC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117BCC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գործերի</w:t>
      </w:r>
      <w:proofErr w:type="spellEnd"/>
      <w:r w:rsidRPr="00117BCC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117BCC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նախարարություն</w:t>
      </w:r>
      <w:proofErr w:type="spellEnd"/>
    </w:p>
    <w:sectPr w:rsidR="0087471D" w:rsidRPr="006B625D" w:rsidSect="00A31E87">
      <w:pgSz w:w="15840" w:h="12240" w:orient="landscape"/>
      <w:pgMar w:top="86" w:right="810" w:bottom="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20115"/>
    <w:multiLevelType w:val="hybridMultilevel"/>
    <w:tmpl w:val="3CB0AE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441715">
    <w:abstractNumId w:val="1"/>
  </w:num>
  <w:num w:numId="2" w16cid:durableId="783382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7D28"/>
    <w:rsid w:val="00025559"/>
    <w:rsid w:val="00032C6C"/>
    <w:rsid w:val="00037419"/>
    <w:rsid w:val="00042749"/>
    <w:rsid w:val="00051F1B"/>
    <w:rsid w:val="00057B67"/>
    <w:rsid w:val="0006375B"/>
    <w:rsid w:val="00092B66"/>
    <w:rsid w:val="000A4502"/>
    <w:rsid w:val="00117BCC"/>
    <w:rsid w:val="00130989"/>
    <w:rsid w:val="00174CB3"/>
    <w:rsid w:val="00185597"/>
    <w:rsid w:val="001D098C"/>
    <w:rsid w:val="00216F64"/>
    <w:rsid w:val="00261C27"/>
    <w:rsid w:val="00281340"/>
    <w:rsid w:val="002E57B6"/>
    <w:rsid w:val="0033328F"/>
    <w:rsid w:val="003572C8"/>
    <w:rsid w:val="003652ED"/>
    <w:rsid w:val="004337B7"/>
    <w:rsid w:val="0049555E"/>
    <w:rsid w:val="004E259C"/>
    <w:rsid w:val="004E38BD"/>
    <w:rsid w:val="00597B4B"/>
    <w:rsid w:val="005D2BF4"/>
    <w:rsid w:val="006046B0"/>
    <w:rsid w:val="006137AC"/>
    <w:rsid w:val="006161FD"/>
    <w:rsid w:val="006201A6"/>
    <w:rsid w:val="00630D87"/>
    <w:rsid w:val="006518D2"/>
    <w:rsid w:val="006800E9"/>
    <w:rsid w:val="00697D28"/>
    <w:rsid w:val="006B625D"/>
    <w:rsid w:val="00724BD8"/>
    <w:rsid w:val="00745302"/>
    <w:rsid w:val="0077027C"/>
    <w:rsid w:val="007A2ECE"/>
    <w:rsid w:val="007F754A"/>
    <w:rsid w:val="008219D2"/>
    <w:rsid w:val="00852D5B"/>
    <w:rsid w:val="0087471D"/>
    <w:rsid w:val="0089696F"/>
    <w:rsid w:val="008B5E33"/>
    <w:rsid w:val="008D2819"/>
    <w:rsid w:val="008F695D"/>
    <w:rsid w:val="00910988"/>
    <w:rsid w:val="0094460F"/>
    <w:rsid w:val="00987606"/>
    <w:rsid w:val="009A58DC"/>
    <w:rsid w:val="009D43F5"/>
    <w:rsid w:val="009F28E8"/>
    <w:rsid w:val="00A27C92"/>
    <w:rsid w:val="00A31E87"/>
    <w:rsid w:val="00A76875"/>
    <w:rsid w:val="00A8106F"/>
    <w:rsid w:val="00AB753C"/>
    <w:rsid w:val="00AE39D1"/>
    <w:rsid w:val="00B56DD8"/>
    <w:rsid w:val="00BB2AAA"/>
    <w:rsid w:val="00BF243C"/>
    <w:rsid w:val="00BF53A1"/>
    <w:rsid w:val="00BF7CCB"/>
    <w:rsid w:val="00C01A17"/>
    <w:rsid w:val="00C22EE9"/>
    <w:rsid w:val="00C67580"/>
    <w:rsid w:val="00C70AFE"/>
    <w:rsid w:val="00C8436C"/>
    <w:rsid w:val="00C871CB"/>
    <w:rsid w:val="00CD4726"/>
    <w:rsid w:val="00D13E75"/>
    <w:rsid w:val="00D15969"/>
    <w:rsid w:val="00D37EF5"/>
    <w:rsid w:val="00D446AE"/>
    <w:rsid w:val="00D55399"/>
    <w:rsid w:val="00D874F8"/>
    <w:rsid w:val="00DE1940"/>
    <w:rsid w:val="00DF74C3"/>
    <w:rsid w:val="00E06DE1"/>
    <w:rsid w:val="00E459F6"/>
    <w:rsid w:val="00E461DC"/>
    <w:rsid w:val="00E740F8"/>
    <w:rsid w:val="00E93D8F"/>
    <w:rsid w:val="00ED1E5A"/>
    <w:rsid w:val="00EE7AEB"/>
    <w:rsid w:val="00EF4DBB"/>
    <w:rsid w:val="00F2283A"/>
    <w:rsid w:val="00F73952"/>
    <w:rsid w:val="00FB4A6F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docId w15:val="{2614C9B0-9822-43BF-AC33-AAFF5B1B8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paragraph" w:customStyle="1" w:styleId="mechtex">
    <w:name w:val="mechtex"/>
    <w:basedOn w:val="Normal"/>
    <w:link w:val="mechtex0"/>
    <w:qFormat/>
    <w:rsid w:val="004337B7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4337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22EE9"/>
  </w:style>
  <w:style w:type="paragraph" w:styleId="BalloonText">
    <w:name w:val="Balloon Text"/>
    <w:basedOn w:val="Normal"/>
    <w:link w:val="BalloonTextChar"/>
    <w:uiPriority w:val="99"/>
    <w:semiHidden/>
    <w:unhideWhenUsed/>
    <w:rsid w:val="00E45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9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690</Words>
  <Characters>5082</Characters>
  <Application>Microsoft Office Word</Application>
  <DocSecurity>0</DocSecurity>
  <Lines>227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https://mul2-mia.gov.am/tasks/5157558/oneclick?token=86d669fc3ea2dc89ff812dcb4bac3557</cp:keywords>
  <dc:description/>
  <cp:lastModifiedBy>Ruslan Marandyan</cp:lastModifiedBy>
  <cp:revision>98</cp:revision>
  <cp:lastPrinted>2025-10-17T11:19:00Z</cp:lastPrinted>
  <dcterms:created xsi:type="dcterms:W3CDTF">2025-03-03T10:23:00Z</dcterms:created>
  <dcterms:modified xsi:type="dcterms:W3CDTF">2025-10-28T12:01:00Z</dcterms:modified>
</cp:coreProperties>
</file>