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BF99B" w14:textId="77777777" w:rsidR="00DC5409" w:rsidRPr="00C41C2C" w:rsidRDefault="008B7C01" w:rsidP="00C41C2C">
      <w:pPr>
        <w:pStyle w:val="NormalWeb"/>
        <w:shd w:val="clear" w:color="auto" w:fill="FFFFFF"/>
        <w:spacing w:before="0" w:beforeAutospacing="0" w:after="0" w:afterAutospacing="0" w:line="360" w:lineRule="auto"/>
        <w:ind w:left="720"/>
        <w:jc w:val="center"/>
        <w:rPr>
          <w:rFonts w:ascii="GHEA Grapalat" w:hAnsi="GHEA Grapalat"/>
          <w:b/>
          <w:bCs/>
          <w:color w:val="000000"/>
          <w:lang w:val="hy-AM"/>
        </w:rPr>
      </w:pPr>
      <w:r w:rsidRPr="00C41C2C">
        <w:rPr>
          <w:rFonts w:ascii="GHEA Grapalat" w:hAnsi="GHEA Grapalat"/>
          <w:b/>
          <w:bCs/>
          <w:color w:val="000000"/>
          <w:lang w:val="hy-AM"/>
        </w:rPr>
        <w:t>ՀԻՄՆԱՎՈՐՈՒՄ</w:t>
      </w:r>
    </w:p>
    <w:p w14:paraId="2613700C" w14:textId="67414823" w:rsidR="00DC7F9C" w:rsidRPr="00C41C2C" w:rsidRDefault="00454E26" w:rsidP="003E3CE5">
      <w:pPr>
        <w:shd w:val="clear" w:color="auto" w:fill="FFFFFF"/>
        <w:spacing w:after="0" w:line="240" w:lineRule="auto"/>
        <w:jc w:val="center"/>
        <w:rPr>
          <w:rFonts w:ascii="GHEA Grapalat" w:hAnsi="GHEA Grapalat"/>
          <w:b/>
          <w:bCs/>
          <w:color w:val="000000"/>
          <w:sz w:val="24"/>
          <w:szCs w:val="24"/>
          <w:lang w:val="hy-AM"/>
        </w:rPr>
      </w:pPr>
      <w:bookmarkStart w:id="0" w:name="_Hlk167286909"/>
      <w:r w:rsidRPr="00C41C2C">
        <w:rPr>
          <w:rFonts w:ascii="GHEA Grapalat" w:hAnsi="GHEA Grapalat" w:cs="Arial"/>
          <w:b/>
          <w:color w:val="202122"/>
          <w:sz w:val="24"/>
          <w:szCs w:val="24"/>
          <w:lang w:val="hy-AM"/>
        </w:rPr>
        <w:t>«</w:t>
      </w:r>
      <w:bookmarkStart w:id="1" w:name="_Hlk142996503"/>
      <w:bookmarkStart w:id="2" w:name="_Hlk204095660"/>
      <w:r w:rsidR="003E3CE5" w:rsidRPr="005265CF">
        <w:rPr>
          <w:rFonts w:ascii="GHEA Grapalat" w:eastAsia="Times New Roman" w:hAnsi="GHEA Grapalat" w:cs="Times New Roman"/>
          <w:b/>
          <w:bCs/>
          <w:color w:val="000000"/>
          <w:sz w:val="24"/>
          <w:szCs w:val="24"/>
          <w:lang w:val="hy-AM"/>
        </w:rPr>
        <w:t>202</w:t>
      </w:r>
      <w:r w:rsidR="003E3CE5">
        <w:rPr>
          <w:rFonts w:ascii="GHEA Grapalat" w:eastAsia="Times New Roman" w:hAnsi="GHEA Grapalat" w:cs="Times New Roman"/>
          <w:b/>
          <w:bCs/>
          <w:color w:val="000000"/>
          <w:sz w:val="24"/>
          <w:szCs w:val="24"/>
          <w:lang w:val="hy-AM"/>
        </w:rPr>
        <w:t>5</w:t>
      </w:r>
      <w:r w:rsidR="003E3CE5" w:rsidRPr="005265CF">
        <w:rPr>
          <w:rFonts w:ascii="GHEA Grapalat" w:eastAsia="Times New Roman" w:hAnsi="GHEA Grapalat" w:cs="Times New Roman"/>
          <w:b/>
          <w:bCs/>
          <w:color w:val="000000"/>
          <w:sz w:val="24"/>
          <w:szCs w:val="24"/>
          <w:lang w:val="hy-AM"/>
        </w:rPr>
        <w:t xml:space="preserve"> ԹՎԱԿԱՆԻ </w:t>
      </w:r>
      <w:r w:rsidR="003E3CE5">
        <w:rPr>
          <w:rFonts w:ascii="GHEA Grapalat" w:eastAsia="Times New Roman" w:hAnsi="GHEA Grapalat" w:cs="Times New Roman"/>
          <w:b/>
          <w:bCs/>
          <w:color w:val="000000"/>
          <w:sz w:val="24"/>
          <w:szCs w:val="24"/>
          <w:lang w:val="hy-AM"/>
        </w:rPr>
        <w:t xml:space="preserve">ԱՐԵՆԻ </w:t>
      </w:r>
      <w:r w:rsidR="00460873">
        <w:rPr>
          <w:rFonts w:ascii="GHEA Grapalat" w:eastAsia="Times New Roman" w:hAnsi="GHEA Grapalat" w:cs="Times New Roman"/>
          <w:b/>
          <w:bCs/>
          <w:color w:val="000000"/>
          <w:sz w:val="24"/>
          <w:szCs w:val="24"/>
          <w:lang w:val="hy-AM"/>
        </w:rPr>
        <w:t xml:space="preserve">ԵՎ </w:t>
      </w:r>
      <w:r w:rsidR="00460873" w:rsidRPr="00460873">
        <w:rPr>
          <w:rFonts w:ascii="GHEA Grapalat" w:eastAsia="Times New Roman" w:hAnsi="GHEA Grapalat" w:cs="Times New Roman"/>
          <w:b/>
          <w:bCs/>
          <w:color w:val="000000"/>
          <w:sz w:val="24"/>
          <w:szCs w:val="24"/>
          <w:lang w:val="hy-AM"/>
        </w:rPr>
        <w:t>ՈՍԿԵՀԱՏ ՏԵՍԱԿՆԵՐԻ</w:t>
      </w:r>
      <w:r w:rsidR="00460873">
        <w:rPr>
          <w:rFonts w:ascii="GHEA Grapalat" w:eastAsia="Times New Roman" w:hAnsi="GHEA Grapalat" w:cs="Times New Roman"/>
          <w:b/>
          <w:bCs/>
          <w:color w:val="000000"/>
          <w:sz w:val="24"/>
          <w:szCs w:val="24"/>
          <w:lang w:val="hy-AM"/>
        </w:rPr>
        <w:t xml:space="preserve"> </w:t>
      </w:r>
      <w:r w:rsidR="003E3CE5">
        <w:rPr>
          <w:rFonts w:ascii="GHEA Grapalat" w:eastAsia="Times New Roman" w:hAnsi="GHEA Grapalat" w:cs="Times New Roman"/>
          <w:b/>
          <w:bCs/>
          <w:color w:val="000000"/>
          <w:sz w:val="24"/>
          <w:szCs w:val="24"/>
          <w:lang w:val="hy-AM"/>
        </w:rPr>
        <w:t>ԽԱՂՈՂԻ</w:t>
      </w:r>
      <w:r w:rsidR="003E3CE5" w:rsidRPr="005265CF">
        <w:rPr>
          <w:rFonts w:ascii="GHEA Grapalat" w:eastAsia="Times New Roman" w:hAnsi="GHEA Grapalat" w:cs="Times New Roman"/>
          <w:b/>
          <w:bCs/>
          <w:color w:val="000000"/>
          <w:sz w:val="24"/>
          <w:szCs w:val="24"/>
          <w:lang w:val="hy-AM"/>
        </w:rPr>
        <w:t xml:space="preserve"> ՄԹԵՐՈՒՄՆԵՐԻ ԳՈՐԾԸՆԹԱՑԻ ԿԱԶՄԱԿԵՐՊՄԱՆ ՄԻՋՈՑԱՌՈՒՄԸ </w:t>
      </w:r>
      <w:bookmarkEnd w:id="1"/>
      <w:r w:rsidR="003E3CE5" w:rsidRPr="005265CF">
        <w:rPr>
          <w:rFonts w:ascii="GHEA Grapalat" w:eastAsia="Times New Roman" w:hAnsi="GHEA Grapalat" w:cs="Times New Roman"/>
          <w:b/>
          <w:bCs/>
          <w:color w:val="000000"/>
          <w:sz w:val="24"/>
          <w:szCs w:val="24"/>
          <w:lang w:val="hy-AM"/>
        </w:rPr>
        <w:t>ՀԱՍՏԱՏԵԼՈՒ ՄԱՍԻՆ</w:t>
      </w:r>
      <w:bookmarkEnd w:id="2"/>
      <w:r w:rsidR="00D30A54" w:rsidRPr="00C41C2C">
        <w:rPr>
          <w:rFonts w:ascii="GHEA Grapalat" w:hAnsi="GHEA Grapalat" w:cs="Arial"/>
          <w:b/>
          <w:color w:val="202122"/>
          <w:sz w:val="24"/>
          <w:szCs w:val="24"/>
          <w:lang w:val="hy-AM"/>
        </w:rPr>
        <w:t xml:space="preserve">» </w:t>
      </w:r>
      <w:r w:rsidR="00DB326C" w:rsidRPr="00C41C2C">
        <w:rPr>
          <w:rFonts w:ascii="GHEA Grapalat" w:hAnsi="GHEA Grapalat" w:cs="Arial"/>
          <w:b/>
          <w:color w:val="202122"/>
          <w:sz w:val="24"/>
          <w:szCs w:val="24"/>
          <w:lang w:val="hy-AM"/>
        </w:rPr>
        <w:t xml:space="preserve">ԿԱՌԱՎԱՐՈՒԹՅԱՆ ՈՐՈՇՄԱՆ </w:t>
      </w:r>
      <w:r w:rsidR="00DC7F9C" w:rsidRPr="00C41C2C">
        <w:rPr>
          <w:rFonts w:ascii="GHEA Grapalat" w:hAnsi="GHEA Grapalat"/>
          <w:b/>
          <w:bCs/>
          <w:color w:val="000000"/>
          <w:sz w:val="24"/>
          <w:szCs w:val="24"/>
          <w:lang w:val="hy-AM"/>
        </w:rPr>
        <w:t>ՆԱԽԱԳԾԻ</w:t>
      </w:r>
    </w:p>
    <w:bookmarkEnd w:id="0"/>
    <w:p w14:paraId="52BE53CD" w14:textId="77777777" w:rsidR="00DC5409" w:rsidRPr="00C41C2C" w:rsidRDefault="00DC5409" w:rsidP="00C41C2C">
      <w:pPr>
        <w:spacing w:after="0" w:line="360" w:lineRule="auto"/>
        <w:ind w:left="720"/>
        <w:jc w:val="center"/>
        <w:rPr>
          <w:rFonts w:ascii="GHEA Grapalat" w:hAnsi="GHEA Grapalat"/>
          <w:b/>
          <w:bCs/>
          <w:color w:val="000000"/>
          <w:sz w:val="24"/>
          <w:szCs w:val="24"/>
          <w:lang w:val="hy-AM"/>
        </w:rPr>
      </w:pPr>
      <w:r w:rsidRPr="00C41C2C">
        <w:rPr>
          <w:rFonts w:ascii="GHEA Grapalat" w:hAnsi="GHEA Grapalat"/>
          <w:b/>
          <w:bCs/>
          <w:color w:val="000000"/>
          <w:sz w:val="24"/>
          <w:szCs w:val="24"/>
          <w:lang w:val="hy-AM"/>
        </w:rPr>
        <w:t xml:space="preserve"> </w:t>
      </w:r>
    </w:p>
    <w:p w14:paraId="5929A56A" w14:textId="54BAEA4D" w:rsidR="00DC5409" w:rsidRPr="00C41C2C" w:rsidRDefault="00D124BC" w:rsidP="00C41C2C">
      <w:pPr>
        <w:numPr>
          <w:ilvl w:val="0"/>
          <w:numId w:val="1"/>
        </w:numPr>
        <w:spacing w:after="0" w:line="360" w:lineRule="auto"/>
        <w:ind w:left="0" w:firstLine="540"/>
        <w:jc w:val="both"/>
        <w:rPr>
          <w:rFonts w:ascii="GHEA Grapalat" w:hAnsi="GHEA Grapalat"/>
          <w:sz w:val="24"/>
          <w:szCs w:val="24"/>
          <w:lang w:val="hy-AM"/>
        </w:rPr>
      </w:pPr>
      <w:r>
        <w:rPr>
          <w:rFonts w:ascii="GHEA Grapalat" w:hAnsi="GHEA Grapalat"/>
          <w:b/>
          <w:sz w:val="24"/>
          <w:szCs w:val="24"/>
          <w:lang w:val="hy-AM"/>
        </w:rPr>
        <w:t xml:space="preserve"> </w:t>
      </w:r>
      <w:r w:rsidR="00DC5409" w:rsidRPr="00C41C2C">
        <w:rPr>
          <w:rFonts w:ascii="GHEA Grapalat" w:hAnsi="GHEA Grapalat"/>
          <w:b/>
          <w:sz w:val="24"/>
          <w:szCs w:val="24"/>
          <w:lang w:val="hy-AM"/>
        </w:rPr>
        <w:t>Անհրաժեշտությունը</w:t>
      </w:r>
      <w:r w:rsidR="00924421" w:rsidRPr="00C41C2C">
        <w:rPr>
          <w:rFonts w:ascii="GHEA Grapalat" w:hAnsi="GHEA Grapalat"/>
          <w:b/>
          <w:sz w:val="24"/>
          <w:szCs w:val="24"/>
          <w:lang w:val="hy-AM"/>
        </w:rPr>
        <w:t xml:space="preserve"> - </w:t>
      </w:r>
      <w:r w:rsidR="003E3CE5" w:rsidRPr="003E3CE5">
        <w:rPr>
          <w:rFonts w:ascii="GHEA Grapalat" w:hAnsi="GHEA Grapalat" w:cs="Arial"/>
          <w:bCs/>
          <w:color w:val="202122"/>
          <w:sz w:val="24"/>
          <w:szCs w:val="24"/>
          <w:lang w:val="hy-AM"/>
        </w:rPr>
        <w:t>«</w:t>
      </w:r>
      <w:r w:rsidR="003E3CE5" w:rsidRPr="003E3CE5">
        <w:rPr>
          <w:rFonts w:ascii="GHEA Grapalat" w:eastAsia="Times New Roman" w:hAnsi="GHEA Grapalat" w:cs="Times New Roman"/>
          <w:bCs/>
          <w:color w:val="000000"/>
          <w:sz w:val="24"/>
          <w:szCs w:val="24"/>
          <w:lang w:val="hy-AM"/>
        </w:rPr>
        <w:t xml:space="preserve">2025 թվականի </w:t>
      </w:r>
      <w:r w:rsidR="003E3CE5">
        <w:rPr>
          <w:rFonts w:ascii="GHEA Grapalat" w:eastAsia="Times New Roman" w:hAnsi="GHEA Grapalat" w:cs="Times New Roman"/>
          <w:bCs/>
          <w:color w:val="000000"/>
          <w:sz w:val="24"/>
          <w:szCs w:val="24"/>
          <w:lang w:val="hy-AM"/>
        </w:rPr>
        <w:t>Ա</w:t>
      </w:r>
      <w:r w:rsidR="003E3CE5" w:rsidRPr="003E3CE5">
        <w:rPr>
          <w:rFonts w:ascii="GHEA Grapalat" w:eastAsia="Times New Roman" w:hAnsi="GHEA Grapalat" w:cs="Times New Roman"/>
          <w:bCs/>
          <w:color w:val="000000"/>
          <w:sz w:val="24"/>
          <w:szCs w:val="24"/>
          <w:lang w:val="hy-AM"/>
        </w:rPr>
        <w:t xml:space="preserve">րենի </w:t>
      </w:r>
      <w:r w:rsidR="00460873" w:rsidRPr="00460873">
        <w:rPr>
          <w:rFonts w:ascii="GHEA Grapalat" w:eastAsia="Times New Roman" w:hAnsi="GHEA Grapalat" w:cs="Times New Roman"/>
          <w:bCs/>
          <w:color w:val="000000"/>
          <w:sz w:val="24"/>
          <w:szCs w:val="24"/>
          <w:lang w:val="hy-AM"/>
        </w:rPr>
        <w:t>և Ոսկեհատ տեսակների</w:t>
      </w:r>
      <w:r w:rsidR="003E3CE5" w:rsidRPr="003E3CE5">
        <w:rPr>
          <w:rFonts w:ascii="GHEA Grapalat" w:eastAsia="Times New Roman" w:hAnsi="GHEA Grapalat" w:cs="Times New Roman"/>
          <w:bCs/>
          <w:color w:val="000000"/>
          <w:sz w:val="24"/>
          <w:szCs w:val="24"/>
          <w:lang w:val="hy-AM"/>
        </w:rPr>
        <w:t xml:space="preserve"> խաղողի մթերումների գործընթացի կազմակերպման միջոցառումը հաստատելու մասին</w:t>
      </w:r>
      <w:r w:rsidR="003E3CE5" w:rsidRPr="003E3CE5">
        <w:rPr>
          <w:rFonts w:ascii="GHEA Grapalat" w:hAnsi="GHEA Grapalat" w:cs="Arial"/>
          <w:bCs/>
          <w:color w:val="202122"/>
          <w:sz w:val="24"/>
          <w:szCs w:val="24"/>
          <w:lang w:val="hy-AM"/>
        </w:rPr>
        <w:t>»</w:t>
      </w:r>
      <w:r w:rsidR="003E3CE5" w:rsidRPr="00C41C2C">
        <w:rPr>
          <w:rFonts w:ascii="GHEA Grapalat" w:hAnsi="GHEA Grapalat" w:cs="Arial"/>
          <w:b/>
          <w:color w:val="202122"/>
          <w:sz w:val="24"/>
          <w:szCs w:val="24"/>
          <w:lang w:val="hy-AM"/>
        </w:rPr>
        <w:t xml:space="preserve"> </w:t>
      </w:r>
      <w:r w:rsidR="001523E5" w:rsidRPr="00C41C2C">
        <w:rPr>
          <w:rFonts w:ascii="GHEA Grapalat" w:hAnsi="GHEA Grapalat" w:cs="Arial"/>
          <w:bCs/>
          <w:color w:val="202122"/>
          <w:sz w:val="24"/>
          <w:szCs w:val="24"/>
          <w:lang w:val="hy-AM"/>
        </w:rPr>
        <w:t>Կ</w:t>
      </w:r>
      <w:r w:rsidR="00DB326C" w:rsidRPr="00C41C2C">
        <w:rPr>
          <w:rFonts w:ascii="GHEA Grapalat" w:hAnsi="GHEA Grapalat" w:cs="Arial"/>
          <w:bCs/>
          <w:color w:val="202122"/>
          <w:sz w:val="24"/>
          <w:szCs w:val="24"/>
          <w:lang w:val="hy-AM"/>
        </w:rPr>
        <w:t xml:space="preserve">առավարության որոշման նախագծի </w:t>
      </w:r>
      <w:r w:rsidR="00924421" w:rsidRPr="00C41C2C">
        <w:rPr>
          <w:rFonts w:ascii="GHEA Grapalat" w:hAnsi="GHEA Grapalat"/>
          <w:bCs/>
          <w:sz w:val="24"/>
          <w:szCs w:val="24"/>
          <w:lang w:val="hy-AM"/>
        </w:rPr>
        <w:t xml:space="preserve">(այսուհետ՝ Նախագիծ) </w:t>
      </w:r>
      <w:r w:rsidR="00354C92" w:rsidRPr="00C41C2C">
        <w:rPr>
          <w:rFonts w:ascii="GHEA Grapalat" w:hAnsi="GHEA Grapalat"/>
          <w:sz w:val="24"/>
          <w:szCs w:val="24"/>
          <w:lang w:val="hy-AM"/>
        </w:rPr>
        <w:t xml:space="preserve">ընդունումը պայմանավորված է </w:t>
      </w:r>
      <w:r w:rsidR="003E3CE5" w:rsidRPr="003E3CE5">
        <w:rPr>
          <w:rFonts w:ascii="GHEA Grapalat" w:hAnsi="GHEA Grapalat"/>
          <w:sz w:val="24"/>
          <w:szCs w:val="24"/>
          <w:lang w:val="hy-AM"/>
        </w:rPr>
        <w:t xml:space="preserve">Վայոց ձորի մարզում 2025 թվականին </w:t>
      </w:r>
      <w:r w:rsidR="007C03DD">
        <w:rPr>
          <w:rFonts w:ascii="GHEA Grapalat" w:hAnsi="GHEA Grapalat"/>
          <w:sz w:val="24"/>
          <w:szCs w:val="24"/>
          <w:lang w:val="hy-AM"/>
        </w:rPr>
        <w:t>խաղողագործ</w:t>
      </w:r>
      <w:r w:rsidR="003E3CE5" w:rsidRPr="003E3CE5">
        <w:rPr>
          <w:rFonts w:ascii="GHEA Grapalat" w:hAnsi="GHEA Grapalat"/>
          <w:sz w:val="24"/>
          <w:szCs w:val="24"/>
          <w:lang w:val="hy-AM"/>
        </w:rPr>
        <w:t xml:space="preserve">ների կողմից արտադրված Արենի </w:t>
      </w:r>
      <w:r w:rsidR="00460873" w:rsidRPr="00460873">
        <w:rPr>
          <w:rFonts w:ascii="GHEA Grapalat" w:hAnsi="GHEA Grapalat"/>
          <w:sz w:val="24"/>
          <w:szCs w:val="24"/>
          <w:lang w:val="hy-AM"/>
        </w:rPr>
        <w:t>և Ոսկեհատ տեսակների</w:t>
      </w:r>
      <w:r w:rsidR="003E3CE5" w:rsidRPr="003E3CE5">
        <w:rPr>
          <w:rFonts w:ascii="GHEA Grapalat" w:hAnsi="GHEA Grapalat"/>
          <w:sz w:val="24"/>
          <w:szCs w:val="24"/>
          <w:lang w:val="hy-AM"/>
        </w:rPr>
        <w:t xml:space="preserve"> խաղողի </w:t>
      </w:r>
      <w:r w:rsidR="007C03DD">
        <w:rPr>
          <w:rFonts w:ascii="GHEA Grapalat" w:hAnsi="GHEA Grapalat"/>
          <w:sz w:val="24"/>
          <w:szCs w:val="24"/>
          <w:lang w:val="hy-AM"/>
        </w:rPr>
        <w:t>իրացման</w:t>
      </w:r>
      <w:r w:rsidR="003E3CE5" w:rsidRPr="003E3CE5">
        <w:rPr>
          <w:rFonts w:ascii="GHEA Grapalat" w:hAnsi="GHEA Grapalat"/>
          <w:sz w:val="24"/>
          <w:szCs w:val="24"/>
          <w:lang w:val="hy-AM"/>
        </w:rPr>
        <w:t xml:space="preserve"> հարցում աջակցություն ցուցաբերելու անհրաժեշտությամբ։ </w:t>
      </w:r>
    </w:p>
    <w:p w14:paraId="58B8F2F0" w14:textId="1F0328F8" w:rsidR="00447F9B" w:rsidRDefault="00DC5409" w:rsidP="0095485B">
      <w:pPr>
        <w:pStyle w:val="ListParagraph"/>
        <w:numPr>
          <w:ilvl w:val="0"/>
          <w:numId w:val="1"/>
        </w:numPr>
        <w:tabs>
          <w:tab w:val="left" w:pos="900"/>
        </w:tabs>
        <w:spacing w:after="0" w:line="360" w:lineRule="auto"/>
        <w:ind w:left="0" w:firstLine="540"/>
        <w:jc w:val="both"/>
        <w:rPr>
          <w:rFonts w:ascii="GHEA Grapalat" w:hAnsi="GHEA Grapalat"/>
          <w:sz w:val="24"/>
          <w:szCs w:val="24"/>
          <w:lang w:val="hy-AM"/>
        </w:rPr>
      </w:pPr>
      <w:r w:rsidRPr="00A10933">
        <w:rPr>
          <w:rFonts w:ascii="GHEA Grapalat" w:hAnsi="GHEA Grapalat"/>
          <w:b/>
          <w:sz w:val="24"/>
          <w:szCs w:val="24"/>
          <w:lang w:val="hy-AM"/>
        </w:rPr>
        <w:t>Ընթացիկ իրավիճակը և խնդիրները</w:t>
      </w:r>
      <w:r w:rsidR="00924421" w:rsidRPr="00A10933">
        <w:rPr>
          <w:rFonts w:ascii="GHEA Grapalat" w:hAnsi="GHEA Grapalat"/>
          <w:b/>
          <w:sz w:val="24"/>
          <w:szCs w:val="24"/>
          <w:lang w:val="hy-AM"/>
        </w:rPr>
        <w:t xml:space="preserve"> </w:t>
      </w:r>
      <w:r w:rsidR="00AE03AA">
        <w:rPr>
          <w:rFonts w:ascii="GHEA Grapalat" w:hAnsi="GHEA Grapalat"/>
          <w:b/>
          <w:sz w:val="24"/>
          <w:szCs w:val="24"/>
          <w:lang w:val="hy-AM"/>
        </w:rPr>
        <w:t>–</w:t>
      </w:r>
      <w:r w:rsidR="00481BF4" w:rsidRPr="00A10933">
        <w:rPr>
          <w:rFonts w:ascii="GHEA Grapalat" w:hAnsi="GHEA Grapalat" w:cs="Sylfaen"/>
          <w:sz w:val="24"/>
          <w:szCs w:val="24"/>
          <w:lang w:val="hy-AM"/>
        </w:rPr>
        <w:t xml:space="preserve"> </w:t>
      </w:r>
      <w:r w:rsidR="00AE03AA">
        <w:rPr>
          <w:rFonts w:ascii="GHEA Grapalat" w:hAnsi="GHEA Grapalat" w:cs="Sylfaen"/>
          <w:sz w:val="24"/>
          <w:szCs w:val="24"/>
          <w:lang w:val="hy-AM"/>
        </w:rPr>
        <w:t xml:space="preserve">Պետական եկամուտների կոմիտեի կողմից տրամադրված օպերատիվ տվյալների համաձայն </w:t>
      </w:r>
      <w:r w:rsidR="00801A88" w:rsidRPr="00A10933">
        <w:rPr>
          <w:rFonts w:ascii="GHEA Grapalat" w:hAnsi="GHEA Grapalat"/>
          <w:sz w:val="24"/>
          <w:szCs w:val="24"/>
          <w:lang w:val="hy-AM"/>
        </w:rPr>
        <w:t>202</w:t>
      </w:r>
      <w:r w:rsidR="00A10933">
        <w:rPr>
          <w:rFonts w:ascii="GHEA Grapalat" w:hAnsi="GHEA Grapalat"/>
          <w:sz w:val="24"/>
          <w:szCs w:val="24"/>
          <w:lang w:val="hy-AM"/>
        </w:rPr>
        <w:t>4</w:t>
      </w:r>
      <w:r w:rsidR="00801A88" w:rsidRPr="00A10933">
        <w:rPr>
          <w:rFonts w:ascii="GHEA Grapalat" w:hAnsi="GHEA Grapalat"/>
          <w:sz w:val="24"/>
          <w:szCs w:val="24"/>
          <w:lang w:val="hy-AM"/>
        </w:rPr>
        <w:t xml:space="preserve"> թվականին </w:t>
      </w:r>
      <w:r w:rsidR="00AE03AA">
        <w:rPr>
          <w:rFonts w:ascii="GHEA Grapalat" w:hAnsi="GHEA Grapalat"/>
          <w:sz w:val="24"/>
          <w:szCs w:val="24"/>
          <w:lang w:val="hy-AM"/>
        </w:rPr>
        <w:t xml:space="preserve">գինու </w:t>
      </w:r>
      <w:r w:rsidR="00A10933">
        <w:rPr>
          <w:rFonts w:ascii="GHEA Grapalat" w:hAnsi="GHEA Grapalat"/>
          <w:sz w:val="24"/>
          <w:szCs w:val="24"/>
          <w:lang w:val="hy-AM"/>
        </w:rPr>
        <w:t>արտահան</w:t>
      </w:r>
      <w:r w:rsidR="00AE03AA">
        <w:rPr>
          <w:rFonts w:ascii="GHEA Grapalat" w:hAnsi="GHEA Grapalat"/>
          <w:sz w:val="24"/>
          <w:szCs w:val="24"/>
          <w:lang w:val="hy-AM"/>
        </w:rPr>
        <w:t xml:space="preserve">ման ծավալը կազմել է շուրջ </w:t>
      </w:r>
      <w:r w:rsidR="000A0E1D">
        <w:rPr>
          <w:rFonts w:ascii="GHEA Grapalat" w:hAnsi="GHEA Grapalat"/>
          <w:sz w:val="24"/>
          <w:szCs w:val="24"/>
          <w:lang w:val="hy-AM"/>
        </w:rPr>
        <w:t>4</w:t>
      </w:r>
      <w:r w:rsidR="00AE03AA">
        <w:rPr>
          <w:rFonts w:ascii="Cambria Math" w:hAnsi="Cambria Math"/>
          <w:sz w:val="24"/>
          <w:szCs w:val="24"/>
          <w:lang w:val="hy-AM"/>
        </w:rPr>
        <w:t>․</w:t>
      </w:r>
      <w:r w:rsidR="000A0E1D">
        <w:rPr>
          <w:rFonts w:ascii="GHEA Grapalat" w:hAnsi="GHEA Grapalat"/>
          <w:sz w:val="24"/>
          <w:szCs w:val="24"/>
          <w:lang w:val="hy-AM"/>
        </w:rPr>
        <w:t xml:space="preserve">17 մլն լիտր, որը նախորդ տարվա </w:t>
      </w:r>
      <w:r w:rsidR="00801A88" w:rsidRPr="00A10933">
        <w:rPr>
          <w:rFonts w:ascii="GHEA Grapalat" w:hAnsi="GHEA Grapalat"/>
          <w:sz w:val="24"/>
          <w:szCs w:val="24"/>
          <w:lang w:val="hy-AM"/>
        </w:rPr>
        <w:t xml:space="preserve">համեմատությամբ նվազել է </w:t>
      </w:r>
      <w:r w:rsidR="00AE03AA">
        <w:rPr>
          <w:rFonts w:ascii="GHEA Grapalat" w:hAnsi="GHEA Grapalat"/>
          <w:sz w:val="24"/>
          <w:szCs w:val="24"/>
          <w:lang w:val="hy-AM"/>
        </w:rPr>
        <w:t>շուրջ 0</w:t>
      </w:r>
      <w:r w:rsidR="00AE03AA" w:rsidRPr="00AE03AA">
        <w:rPr>
          <w:rFonts w:ascii="Cambria Math" w:hAnsi="Cambria Math" w:cs="Cambria Math"/>
          <w:sz w:val="24"/>
          <w:szCs w:val="24"/>
          <w:lang w:val="hy-AM"/>
        </w:rPr>
        <w:t>․</w:t>
      </w:r>
      <w:r w:rsidR="00AE03AA" w:rsidRPr="00AE03AA">
        <w:rPr>
          <w:rFonts w:ascii="GHEA Grapalat" w:hAnsi="GHEA Grapalat"/>
          <w:sz w:val="24"/>
          <w:szCs w:val="24"/>
          <w:lang w:val="hy-AM"/>
        </w:rPr>
        <w:t>2</w:t>
      </w:r>
      <w:r w:rsidR="00AE03AA">
        <w:rPr>
          <w:rFonts w:ascii="GHEA Grapalat" w:hAnsi="GHEA Grapalat"/>
          <w:sz w:val="24"/>
          <w:szCs w:val="24"/>
          <w:lang w:val="hy-AM"/>
        </w:rPr>
        <w:t xml:space="preserve"> մլն լիտրով </w:t>
      </w:r>
      <w:r w:rsidR="00801A88" w:rsidRPr="00A10933">
        <w:rPr>
          <w:rFonts w:ascii="GHEA Grapalat" w:hAnsi="GHEA Grapalat"/>
          <w:sz w:val="24"/>
          <w:szCs w:val="24"/>
          <w:lang w:val="hy-AM"/>
        </w:rPr>
        <w:t xml:space="preserve">կամ </w:t>
      </w:r>
      <w:r w:rsidR="00AE03AA">
        <w:rPr>
          <w:rFonts w:ascii="GHEA Grapalat" w:hAnsi="GHEA Grapalat"/>
          <w:sz w:val="24"/>
          <w:szCs w:val="24"/>
          <w:lang w:val="hy-AM"/>
        </w:rPr>
        <w:t>4</w:t>
      </w:r>
      <w:r w:rsidR="00801A88" w:rsidRPr="00A10933">
        <w:rPr>
          <w:rFonts w:ascii="GHEA Grapalat" w:hAnsi="GHEA Grapalat"/>
          <w:sz w:val="24"/>
          <w:szCs w:val="24"/>
          <w:lang w:val="hy-AM"/>
        </w:rPr>
        <w:t xml:space="preserve"> %-ով։ 202</w:t>
      </w:r>
      <w:r w:rsidR="00AE03AA">
        <w:rPr>
          <w:rFonts w:ascii="GHEA Grapalat" w:hAnsi="GHEA Grapalat"/>
          <w:sz w:val="24"/>
          <w:szCs w:val="24"/>
          <w:lang w:val="hy-AM"/>
        </w:rPr>
        <w:t>5</w:t>
      </w:r>
      <w:r w:rsidR="00801A88" w:rsidRPr="00A10933">
        <w:rPr>
          <w:rFonts w:ascii="GHEA Grapalat" w:hAnsi="GHEA Grapalat"/>
          <w:sz w:val="24"/>
          <w:szCs w:val="24"/>
          <w:lang w:val="hy-AM"/>
        </w:rPr>
        <w:t xml:space="preserve"> թվականի </w:t>
      </w:r>
      <w:r w:rsidR="00692A75">
        <w:rPr>
          <w:rFonts w:ascii="GHEA Grapalat" w:hAnsi="GHEA Grapalat"/>
          <w:sz w:val="24"/>
          <w:szCs w:val="24"/>
          <w:lang w:val="hy-AM"/>
        </w:rPr>
        <w:t>8</w:t>
      </w:r>
      <w:r w:rsidR="00801A88" w:rsidRPr="00A10933">
        <w:rPr>
          <w:rFonts w:ascii="GHEA Grapalat" w:hAnsi="GHEA Grapalat"/>
          <w:sz w:val="24"/>
          <w:szCs w:val="24"/>
          <w:lang w:val="hy-AM"/>
        </w:rPr>
        <w:t xml:space="preserve"> ամիսներին </w:t>
      </w:r>
      <w:r w:rsidR="00AE03AA">
        <w:rPr>
          <w:rFonts w:ascii="GHEA Grapalat" w:hAnsi="GHEA Grapalat"/>
          <w:sz w:val="24"/>
          <w:szCs w:val="24"/>
          <w:lang w:val="hy-AM"/>
        </w:rPr>
        <w:t xml:space="preserve">գինու արտահանման ծավալը կազմել է շուրջ </w:t>
      </w:r>
      <w:r w:rsidR="00692A75">
        <w:rPr>
          <w:rFonts w:ascii="GHEA Grapalat" w:hAnsi="GHEA Grapalat"/>
          <w:sz w:val="24"/>
          <w:szCs w:val="24"/>
          <w:lang w:val="hy-AM"/>
        </w:rPr>
        <w:t>2,5</w:t>
      </w:r>
      <w:r w:rsidR="00AE03AA">
        <w:rPr>
          <w:rFonts w:ascii="GHEA Grapalat" w:hAnsi="GHEA Grapalat"/>
          <w:sz w:val="24"/>
          <w:szCs w:val="24"/>
          <w:lang w:val="hy-AM"/>
        </w:rPr>
        <w:t xml:space="preserve"> մլն լիտր, որը նախորդ տարվա նույն ժամանակահատվածի </w:t>
      </w:r>
      <w:r w:rsidR="00AE03AA" w:rsidRPr="00A10933">
        <w:rPr>
          <w:rFonts w:ascii="GHEA Grapalat" w:hAnsi="GHEA Grapalat"/>
          <w:sz w:val="24"/>
          <w:szCs w:val="24"/>
          <w:lang w:val="hy-AM"/>
        </w:rPr>
        <w:t xml:space="preserve">համեմատությամբ նվազել է </w:t>
      </w:r>
      <w:r w:rsidR="00692A75">
        <w:rPr>
          <w:rFonts w:ascii="GHEA Grapalat" w:hAnsi="GHEA Grapalat"/>
          <w:sz w:val="24"/>
          <w:szCs w:val="24"/>
          <w:lang w:val="hy-AM"/>
        </w:rPr>
        <w:t>շուրջ</w:t>
      </w:r>
      <w:r w:rsidR="00AE03AA">
        <w:rPr>
          <w:rFonts w:ascii="GHEA Grapalat" w:hAnsi="GHEA Grapalat"/>
          <w:sz w:val="24"/>
          <w:szCs w:val="24"/>
          <w:lang w:val="hy-AM"/>
        </w:rPr>
        <w:t xml:space="preserve"> 0</w:t>
      </w:r>
      <w:r w:rsidR="00AE03AA" w:rsidRPr="00692A75">
        <w:rPr>
          <w:rFonts w:ascii="Microsoft JhengHei" w:eastAsia="Microsoft JhengHei" w:hAnsi="Microsoft JhengHei" w:cs="Microsoft JhengHei" w:hint="eastAsia"/>
          <w:sz w:val="24"/>
          <w:szCs w:val="24"/>
          <w:lang w:val="hy-AM"/>
        </w:rPr>
        <w:t>․</w:t>
      </w:r>
      <w:r w:rsidR="00692A75" w:rsidRPr="00692A75">
        <w:rPr>
          <w:rFonts w:ascii="GHEA Grapalat" w:hAnsi="GHEA Grapalat"/>
          <w:sz w:val="24"/>
          <w:szCs w:val="24"/>
          <w:lang w:val="hy-AM"/>
        </w:rPr>
        <w:t>4</w:t>
      </w:r>
      <w:r w:rsidR="00AE03AA">
        <w:rPr>
          <w:rFonts w:ascii="GHEA Grapalat" w:hAnsi="GHEA Grapalat"/>
          <w:sz w:val="24"/>
          <w:szCs w:val="24"/>
          <w:lang w:val="hy-AM"/>
        </w:rPr>
        <w:t xml:space="preserve"> մլն լիտրով </w:t>
      </w:r>
      <w:r w:rsidR="00AE03AA" w:rsidRPr="00A10933">
        <w:rPr>
          <w:rFonts w:ascii="GHEA Grapalat" w:hAnsi="GHEA Grapalat"/>
          <w:sz w:val="24"/>
          <w:szCs w:val="24"/>
          <w:lang w:val="hy-AM"/>
        </w:rPr>
        <w:t xml:space="preserve">կամ </w:t>
      </w:r>
      <w:r w:rsidR="00692A75">
        <w:rPr>
          <w:rFonts w:ascii="GHEA Grapalat" w:hAnsi="GHEA Grapalat"/>
          <w:sz w:val="24"/>
          <w:szCs w:val="24"/>
          <w:lang w:val="hy-AM"/>
        </w:rPr>
        <w:t>12</w:t>
      </w:r>
      <w:r w:rsidR="00692A75" w:rsidRPr="00692A75">
        <w:rPr>
          <w:rFonts w:ascii="Microsoft JhengHei" w:eastAsia="Microsoft JhengHei" w:hAnsi="Microsoft JhengHei" w:cs="Microsoft JhengHei" w:hint="eastAsia"/>
          <w:sz w:val="24"/>
          <w:szCs w:val="24"/>
          <w:lang w:val="hy-AM"/>
        </w:rPr>
        <w:t>․</w:t>
      </w:r>
      <w:r w:rsidR="00692A75" w:rsidRPr="00692A75">
        <w:rPr>
          <w:rFonts w:ascii="GHEA Grapalat" w:hAnsi="GHEA Grapalat"/>
          <w:sz w:val="24"/>
          <w:szCs w:val="24"/>
          <w:lang w:val="hy-AM"/>
        </w:rPr>
        <w:t>3</w:t>
      </w:r>
      <w:r w:rsidR="00AE03AA" w:rsidRPr="00A10933">
        <w:rPr>
          <w:rFonts w:ascii="GHEA Grapalat" w:hAnsi="GHEA Grapalat"/>
          <w:sz w:val="24"/>
          <w:szCs w:val="24"/>
          <w:lang w:val="hy-AM"/>
        </w:rPr>
        <w:t xml:space="preserve"> %-ով։ </w:t>
      </w:r>
    </w:p>
    <w:p w14:paraId="7E1258B3" w14:textId="1BC03F9F" w:rsidR="002426D6" w:rsidRDefault="00A631D4" w:rsidP="00EA090F">
      <w:pPr>
        <w:pStyle w:val="ListParagraph"/>
        <w:tabs>
          <w:tab w:val="left" w:pos="900"/>
        </w:tabs>
        <w:spacing w:after="0" w:line="360" w:lineRule="auto"/>
        <w:ind w:left="0" w:firstLine="540"/>
        <w:jc w:val="both"/>
        <w:rPr>
          <w:rFonts w:ascii="GHEA Grapalat" w:hAnsi="GHEA Grapalat"/>
          <w:bCs/>
          <w:sz w:val="24"/>
          <w:szCs w:val="24"/>
          <w:lang w:val="hy-AM"/>
        </w:rPr>
      </w:pPr>
      <w:r w:rsidRPr="00EA090F">
        <w:rPr>
          <w:rFonts w:ascii="GHEA Grapalat" w:hAnsi="GHEA Grapalat"/>
          <w:bCs/>
          <w:sz w:val="24"/>
          <w:szCs w:val="24"/>
          <w:lang w:val="hy-AM"/>
        </w:rPr>
        <w:t xml:space="preserve">Հարկ է նշել, որ </w:t>
      </w:r>
      <w:r w:rsidR="00EA090F" w:rsidRPr="00EA090F">
        <w:rPr>
          <w:rFonts w:ascii="GHEA Grapalat" w:hAnsi="GHEA Grapalat"/>
          <w:bCs/>
          <w:sz w:val="24"/>
          <w:szCs w:val="24"/>
          <w:lang w:val="hy-AM"/>
        </w:rPr>
        <w:t xml:space="preserve">գինու </w:t>
      </w:r>
      <w:r w:rsidRPr="00EA090F">
        <w:rPr>
          <w:rFonts w:ascii="GHEA Grapalat" w:hAnsi="GHEA Grapalat"/>
          <w:bCs/>
          <w:sz w:val="24"/>
          <w:szCs w:val="24"/>
          <w:lang w:val="hy-AM"/>
        </w:rPr>
        <w:t>արտահան</w:t>
      </w:r>
      <w:r w:rsidR="00EA090F" w:rsidRPr="00EA090F">
        <w:rPr>
          <w:rFonts w:ascii="GHEA Grapalat" w:hAnsi="GHEA Grapalat"/>
          <w:bCs/>
          <w:sz w:val="24"/>
          <w:szCs w:val="24"/>
          <w:lang w:val="hy-AM"/>
        </w:rPr>
        <w:t>ման հիմնական շուկան Ռուսաստանի Դաշնությունն է, որի մասնաբա</w:t>
      </w:r>
      <w:r w:rsidR="00425819">
        <w:rPr>
          <w:rFonts w:ascii="GHEA Grapalat" w:hAnsi="GHEA Grapalat"/>
          <w:bCs/>
          <w:sz w:val="24"/>
          <w:szCs w:val="24"/>
          <w:lang w:val="hy-AM"/>
        </w:rPr>
        <w:t>ժ</w:t>
      </w:r>
      <w:r w:rsidR="00EA090F" w:rsidRPr="00EA090F">
        <w:rPr>
          <w:rFonts w:ascii="GHEA Grapalat" w:hAnsi="GHEA Grapalat"/>
          <w:bCs/>
          <w:sz w:val="24"/>
          <w:szCs w:val="24"/>
          <w:lang w:val="hy-AM"/>
        </w:rPr>
        <w:t>ինը ընդհանուր արտահանման ծավալում կազմում է շուրջ 80 %։</w:t>
      </w:r>
      <w:r w:rsidRPr="00EA090F">
        <w:rPr>
          <w:rFonts w:ascii="GHEA Grapalat" w:hAnsi="GHEA Grapalat"/>
          <w:bCs/>
          <w:sz w:val="24"/>
          <w:szCs w:val="24"/>
          <w:lang w:val="hy-AM"/>
        </w:rPr>
        <w:t xml:space="preserve"> </w:t>
      </w:r>
    </w:p>
    <w:p w14:paraId="39557C98" w14:textId="76A04E94" w:rsidR="00D13A7B" w:rsidRPr="00EA090F" w:rsidRDefault="00D13A7B" w:rsidP="00EA090F">
      <w:pPr>
        <w:pStyle w:val="ListParagraph"/>
        <w:tabs>
          <w:tab w:val="left" w:pos="900"/>
        </w:tabs>
        <w:spacing w:after="0" w:line="360" w:lineRule="auto"/>
        <w:ind w:left="0" w:firstLine="540"/>
        <w:jc w:val="both"/>
        <w:rPr>
          <w:rFonts w:ascii="GHEA Grapalat" w:hAnsi="GHEA Grapalat"/>
          <w:bCs/>
          <w:sz w:val="24"/>
          <w:szCs w:val="24"/>
          <w:lang w:val="hy-AM"/>
        </w:rPr>
      </w:pPr>
      <w:r w:rsidRPr="00D13A7B">
        <w:rPr>
          <w:rFonts w:ascii="GHEA Grapalat" w:hAnsi="GHEA Grapalat"/>
          <w:bCs/>
          <w:sz w:val="24"/>
          <w:szCs w:val="24"/>
          <w:lang w:val="hy-AM"/>
        </w:rPr>
        <w:t>Գինու արտահանման ծավալների նվազումը պայմանավորված է արտահանման հիմնական շուկայում՝ ՌԴ-ում գինու ակցիզային հարկի փոփոխության արդյունքում իրացման արժեքի բարձրացմամբ</w:t>
      </w:r>
      <w:r w:rsidR="00D124BC">
        <w:rPr>
          <w:rFonts w:ascii="GHEA Grapalat" w:hAnsi="GHEA Grapalat"/>
          <w:bCs/>
          <w:sz w:val="24"/>
          <w:szCs w:val="24"/>
          <w:lang w:val="hy-AM"/>
        </w:rPr>
        <w:t xml:space="preserve"> և </w:t>
      </w:r>
      <w:r w:rsidRPr="00D13A7B">
        <w:rPr>
          <w:rFonts w:ascii="GHEA Grapalat" w:hAnsi="GHEA Grapalat"/>
          <w:bCs/>
          <w:sz w:val="24"/>
          <w:szCs w:val="24"/>
          <w:lang w:val="hy-AM"/>
        </w:rPr>
        <w:t xml:space="preserve">բնակչության գնողունակության </w:t>
      </w:r>
      <w:r w:rsidR="00582934">
        <w:rPr>
          <w:rFonts w:ascii="GHEA Grapalat" w:hAnsi="GHEA Grapalat"/>
          <w:bCs/>
          <w:sz w:val="24"/>
          <w:szCs w:val="24"/>
          <w:lang w:val="hy-AM"/>
        </w:rPr>
        <w:t xml:space="preserve">մակարդակի </w:t>
      </w:r>
      <w:r w:rsidRPr="00D13A7B">
        <w:rPr>
          <w:rFonts w:ascii="GHEA Grapalat" w:hAnsi="GHEA Grapalat"/>
          <w:bCs/>
          <w:sz w:val="24"/>
          <w:szCs w:val="24"/>
          <w:lang w:val="hy-AM"/>
        </w:rPr>
        <w:t>նվազմամբ։</w:t>
      </w:r>
    </w:p>
    <w:p w14:paraId="1B429042" w14:textId="09A24701" w:rsidR="00EE4296" w:rsidRDefault="00447F9B" w:rsidP="00447F9B">
      <w:pPr>
        <w:tabs>
          <w:tab w:val="left" w:pos="90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Pr="00447F9B">
        <w:rPr>
          <w:rFonts w:ascii="GHEA Grapalat" w:hAnsi="GHEA Grapalat"/>
          <w:sz w:val="24"/>
          <w:szCs w:val="24"/>
          <w:lang w:val="hy-AM"/>
        </w:rPr>
        <w:t>Գինու</w:t>
      </w:r>
      <w:r>
        <w:rPr>
          <w:rFonts w:ascii="GHEA Grapalat" w:hAnsi="GHEA Grapalat"/>
          <w:sz w:val="24"/>
          <w:szCs w:val="24"/>
          <w:lang w:val="hy-AM"/>
        </w:rPr>
        <w:t xml:space="preserve"> արտահանման</w:t>
      </w:r>
      <w:r w:rsidRPr="00447F9B">
        <w:rPr>
          <w:rFonts w:ascii="GHEA Grapalat" w:hAnsi="GHEA Grapalat"/>
          <w:sz w:val="24"/>
          <w:szCs w:val="24"/>
          <w:lang w:val="hy-AM"/>
        </w:rPr>
        <w:t xml:space="preserve"> ծավալների կրճատումով և նախորդ տարիներից կուտակված պատրաստի արտադրանքի մնացորդներով պայմանավորված զգալիորեն նվազել է խաղողի գինեմետ սորտերի՝ հատկապես Արենի </w:t>
      </w:r>
      <w:r w:rsidR="00460873" w:rsidRPr="00460873">
        <w:rPr>
          <w:rFonts w:ascii="GHEA Grapalat" w:hAnsi="GHEA Grapalat"/>
          <w:sz w:val="24"/>
          <w:szCs w:val="24"/>
          <w:lang w:val="hy-AM"/>
        </w:rPr>
        <w:t>և Ոսկեհատ տեսակների</w:t>
      </w:r>
      <w:r w:rsidRPr="00447F9B">
        <w:rPr>
          <w:rFonts w:ascii="GHEA Grapalat" w:hAnsi="GHEA Grapalat"/>
          <w:sz w:val="24"/>
          <w:szCs w:val="24"/>
          <w:lang w:val="hy-AM"/>
        </w:rPr>
        <w:t xml:space="preserve"> խաղողի նկատմամբ պահանջարկը</w:t>
      </w:r>
      <w:r w:rsidR="00564781">
        <w:rPr>
          <w:rFonts w:ascii="GHEA Grapalat" w:hAnsi="GHEA Grapalat"/>
          <w:sz w:val="24"/>
          <w:szCs w:val="24"/>
          <w:lang w:val="hy-AM"/>
        </w:rPr>
        <w:t>,</w:t>
      </w:r>
      <w:r w:rsidR="00D124BC">
        <w:rPr>
          <w:rFonts w:ascii="GHEA Grapalat" w:hAnsi="GHEA Grapalat"/>
          <w:sz w:val="24"/>
          <w:szCs w:val="24"/>
          <w:lang w:val="hy-AM"/>
        </w:rPr>
        <w:t xml:space="preserve"> և </w:t>
      </w:r>
      <w:r w:rsidR="00D13A7B" w:rsidRPr="00D13A7B">
        <w:rPr>
          <w:rFonts w:ascii="GHEA Grapalat" w:hAnsi="GHEA Grapalat"/>
          <w:sz w:val="24"/>
          <w:szCs w:val="24"/>
          <w:lang w:val="hy-AM"/>
        </w:rPr>
        <w:t xml:space="preserve">տնտեսավարողները շահագրգռված չեն </w:t>
      </w:r>
      <w:r w:rsidR="00D13A7B">
        <w:rPr>
          <w:rFonts w:ascii="GHEA Grapalat" w:hAnsi="GHEA Grapalat"/>
          <w:sz w:val="24"/>
          <w:szCs w:val="24"/>
          <w:lang w:val="hy-AM"/>
        </w:rPr>
        <w:t xml:space="preserve">իրականացնել </w:t>
      </w:r>
      <w:r w:rsidR="00D124BC" w:rsidRPr="003E3CE5">
        <w:rPr>
          <w:rFonts w:ascii="GHEA Grapalat" w:hAnsi="GHEA Grapalat"/>
          <w:sz w:val="24"/>
          <w:szCs w:val="24"/>
          <w:lang w:val="hy-AM"/>
        </w:rPr>
        <w:t xml:space="preserve">Արենի </w:t>
      </w:r>
      <w:r w:rsidR="00460873" w:rsidRPr="00460873">
        <w:rPr>
          <w:rFonts w:ascii="GHEA Grapalat" w:hAnsi="GHEA Grapalat"/>
          <w:sz w:val="24"/>
          <w:szCs w:val="24"/>
          <w:lang w:val="hy-AM"/>
        </w:rPr>
        <w:t>և Ոսկեհատ տեսակների</w:t>
      </w:r>
      <w:r w:rsidR="00D124BC" w:rsidRPr="003E3CE5">
        <w:rPr>
          <w:rFonts w:ascii="GHEA Grapalat" w:hAnsi="GHEA Grapalat"/>
          <w:sz w:val="24"/>
          <w:szCs w:val="24"/>
          <w:lang w:val="hy-AM"/>
        </w:rPr>
        <w:t xml:space="preserve"> խաղողի </w:t>
      </w:r>
      <w:r w:rsidR="00D13A7B" w:rsidRPr="00D13A7B">
        <w:rPr>
          <w:rFonts w:ascii="GHEA Grapalat" w:hAnsi="GHEA Grapalat"/>
          <w:sz w:val="24"/>
          <w:szCs w:val="24"/>
          <w:lang w:val="hy-AM"/>
        </w:rPr>
        <w:t>մթերումներ</w:t>
      </w:r>
      <w:r w:rsidR="00D124BC">
        <w:rPr>
          <w:rFonts w:ascii="GHEA Grapalat" w:hAnsi="GHEA Grapalat"/>
          <w:sz w:val="24"/>
          <w:szCs w:val="24"/>
          <w:lang w:val="hy-AM"/>
        </w:rPr>
        <w:t xml:space="preserve">։ </w:t>
      </w:r>
    </w:p>
    <w:p w14:paraId="41698858" w14:textId="63210E55" w:rsidR="00EE4296" w:rsidRDefault="00EE4296" w:rsidP="00447F9B">
      <w:pPr>
        <w:tabs>
          <w:tab w:val="left" w:pos="90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Ըստ էկոնոմիկայի նախարարության և Վայոց ձորի մարզպետ</w:t>
      </w:r>
      <w:r w:rsidR="00C62526">
        <w:rPr>
          <w:rFonts w:ascii="GHEA Grapalat" w:hAnsi="GHEA Grapalat"/>
          <w:sz w:val="24"/>
          <w:szCs w:val="24"/>
          <w:lang w:val="hy-AM"/>
        </w:rPr>
        <w:t xml:space="preserve">ի աշխատակազմի </w:t>
      </w:r>
      <w:r>
        <w:rPr>
          <w:rFonts w:ascii="GHEA Grapalat" w:hAnsi="GHEA Grapalat"/>
          <w:sz w:val="24"/>
          <w:szCs w:val="24"/>
          <w:lang w:val="hy-AM"/>
        </w:rPr>
        <w:t xml:space="preserve"> գնահատականների ընթացիկ տարում Վայոց ձորի մարզում </w:t>
      </w:r>
      <w:r w:rsidRPr="005921FF">
        <w:rPr>
          <w:rFonts w:ascii="GHEA Grapalat" w:hAnsi="GHEA Grapalat"/>
          <w:sz w:val="24"/>
          <w:szCs w:val="24"/>
          <w:lang w:val="hy-AM"/>
        </w:rPr>
        <w:t xml:space="preserve">արտադրված Արենի </w:t>
      </w:r>
      <w:r w:rsidR="00C5342F" w:rsidRPr="005921FF">
        <w:rPr>
          <w:rFonts w:ascii="GHEA Grapalat" w:hAnsi="GHEA Grapalat"/>
          <w:sz w:val="24"/>
          <w:szCs w:val="24"/>
          <w:lang w:val="hy-AM"/>
        </w:rPr>
        <w:t xml:space="preserve">և Ոսկեհատ </w:t>
      </w:r>
      <w:r w:rsidRPr="005921FF">
        <w:rPr>
          <w:rFonts w:ascii="GHEA Grapalat" w:hAnsi="GHEA Grapalat"/>
          <w:sz w:val="24"/>
          <w:szCs w:val="24"/>
          <w:lang w:val="hy-AM"/>
        </w:rPr>
        <w:lastRenderedPageBreak/>
        <w:t>տեսակ</w:t>
      </w:r>
      <w:r w:rsidR="00C5342F" w:rsidRPr="005921FF">
        <w:rPr>
          <w:rFonts w:ascii="GHEA Grapalat" w:hAnsi="GHEA Grapalat"/>
          <w:sz w:val="24"/>
          <w:szCs w:val="24"/>
          <w:lang w:val="hy-AM"/>
        </w:rPr>
        <w:t>ներ</w:t>
      </w:r>
      <w:r w:rsidRPr="005921FF">
        <w:rPr>
          <w:rFonts w:ascii="GHEA Grapalat" w:hAnsi="GHEA Grapalat"/>
          <w:sz w:val="24"/>
          <w:szCs w:val="24"/>
          <w:lang w:val="hy-AM"/>
        </w:rPr>
        <w:t>ի</w:t>
      </w:r>
      <w:r>
        <w:rPr>
          <w:rFonts w:ascii="GHEA Grapalat" w:hAnsi="GHEA Grapalat"/>
          <w:sz w:val="24"/>
          <w:szCs w:val="24"/>
          <w:lang w:val="hy-AM"/>
        </w:rPr>
        <w:t xml:space="preserve"> խաղողի համախառն բերքը գնահատվում է շուրջ 5</w:t>
      </w:r>
      <w:r w:rsidR="00C5342F">
        <w:rPr>
          <w:rFonts w:ascii="GHEA Grapalat" w:hAnsi="GHEA Grapalat"/>
          <w:sz w:val="24"/>
          <w:szCs w:val="24"/>
          <w:lang w:val="hy-AM"/>
        </w:rPr>
        <w:t>5</w:t>
      </w:r>
      <w:r>
        <w:rPr>
          <w:rFonts w:ascii="GHEA Grapalat" w:hAnsi="GHEA Grapalat"/>
          <w:sz w:val="24"/>
          <w:szCs w:val="24"/>
          <w:lang w:val="hy-AM"/>
        </w:rPr>
        <w:t xml:space="preserve">00 տոննա, որից սեփական կարիքների համար օգտագորման և գինու արտադրության նպատակով կնքված պայմանագրերի շրջանակներում մթերման ծավալը կազմում է շուրջ </w:t>
      </w:r>
      <w:r w:rsidR="00C62526">
        <w:rPr>
          <w:rFonts w:ascii="GHEA Grapalat" w:hAnsi="GHEA Grapalat"/>
          <w:sz w:val="24"/>
          <w:szCs w:val="24"/>
          <w:lang w:val="hy-AM"/>
        </w:rPr>
        <w:t>3</w:t>
      </w:r>
      <w:r w:rsidR="005921FF">
        <w:rPr>
          <w:rFonts w:ascii="GHEA Grapalat" w:hAnsi="GHEA Grapalat"/>
          <w:sz w:val="24"/>
          <w:szCs w:val="24"/>
          <w:lang w:val="hy-AM"/>
        </w:rPr>
        <w:t>4</w:t>
      </w:r>
      <w:r>
        <w:rPr>
          <w:rFonts w:ascii="GHEA Grapalat" w:hAnsi="GHEA Grapalat"/>
          <w:sz w:val="24"/>
          <w:szCs w:val="24"/>
          <w:lang w:val="hy-AM"/>
        </w:rPr>
        <w:t>00</w:t>
      </w:r>
      <w:r w:rsidR="00C62526">
        <w:rPr>
          <w:rFonts w:ascii="GHEA Grapalat" w:hAnsi="GHEA Grapalat"/>
          <w:sz w:val="24"/>
          <w:szCs w:val="24"/>
          <w:lang w:val="hy-AM"/>
        </w:rPr>
        <w:t xml:space="preserve"> տոննա և</w:t>
      </w:r>
      <w:r>
        <w:rPr>
          <w:rFonts w:ascii="GHEA Grapalat" w:hAnsi="GHEA Grapalat"/>
          <w:sz w:val="24"/>
          <w:szCs w:val="24"/>
          <w:lang w:val="hy-AM"/>
        </w:rPr>
        <w:t xml:space="preserve"> </w:t>
      </w:r>
      <w:r w:rsidR="00C62526" w:rsidRPr="00447F9B">
        <w:rPr>
          <w:rFonts w:ascii="GHEA Grapalat" w:hAnsi="GHEA Grapalat"/>
          <w:sz w:val="24"/>
          <w:szCs w:val="24"/>
          <w:lang w:val="hy-AM"/>
        </w:rPr>
        <w:t>անհրաժեշտ</w:t>
      </w:r>
      <w:r w:rsidR="00C62526">
        <w:rPr>
          <w:rFonts w:ascii="GHEA Grapalat" w:hAnsi="GHEA Grapalat"/>
          <w:sz w:val="24"/>
          <w:szCs w:val="24"/>
          <w:lang w:val="hy-AM"/>
        </w:rPr>
        <w:t>ություն է առաջացել լուծելու շուրջ</w:t>
      </w:r>
      <w:r w:rsidR="00C62526" w:rsidRPr="00447F9B">
        <w:rPr>
          <w:rFonts w:ascii="GHEA Grapalat" w:hAnsi="GHEA Grapalat"/>
          <w:sz w:val="24"/>
          <w:szCs w:val="24"/>
          <w:lang w:val="hy-AM"/>
        </w:rPr>
        <w:t xml:space="preserve"> 2</w:t>
      </w:r>
      <w:r w:rsidR="005921FF">
        <w:rPr>
          <w:rFonts w:ascii="GHEA Grapalat" w:hAnsi="GHEA Grapalat"/>
          <w:sz w:val="24"/>
          <w:szCs w:val="24"/>
          <w:lang w:val="hy-AM"/>
        </w:rPr>
        <w:t>1</w:t>
      </w:r>
      <w:r w:rsidR="00C62526" w:rsidRPr="00447F9B">
        <w:rPr>
          <w:rFonts w:ascii="GHEA Grapalat" w:hAnsi="GHEA Grapalat"/>
          <w:sz w:val="24"/>
          <w:szCs w:val="24"/>
          <w:lang w:val="hy-AM"/>
        </w:rPr>
        <w:t xml:space="preserve">00 տոննա Արենի </w:t>
      </w:r>
      <w:r w:rsidR="00460873" w:rsidRPr="00460873">
        <w:rPr>
          <w:rFonts w:ascii="GHEA Grapalat" w:hAnsi="GHEA Grapalat"/>
          <w:sz w:val="24"/>
          <w:szCs w:val="24"/>
          <w:lang w:val="hy-AM"/>
        </w:rPr>
        <w:t>և Ոսկեհատ տեսակների</w:t>
      </w:r>
      <w:r w:rsidR="00C62526" w:rsidRPr="00447F9B">
        <w:rPr>
          <w:rFonts w:ascii="GHEA Grapalat" w:hAnsi="GHEA Grapalat"/>
          <w:sz w:val="24"/>
          <w:szCs w:val="24"/>
          <w:lang w:val="hy-AM"/>
        </w:rPr>
        <w:t xml:space="preserve"> խաղողի </w:t>
      </w:r>
      <w:r w:rsidR="00C62526">
        <w:rPr>
          <w:rFonts w:ascii="GHEA Grapalat" w:hAnsi="GHEA Grapalat"/>
          <w:sz w:val="24"/>
          <w:szCs w:val="24"/>
          <w:lang w:val="hy-AM"/>
        </w:rPr>
        <w:t>իրացման խնդիրը</w:t>
      </w:r>
      <w:r w:rsidR="00C62526" w:rsidRPr="00447F9B">
        <w:rPr>
          <w:rFonts w:ascii="GHEA Grapalat" w:hAnsi="GHEA Grapalat"/>
          <w:sz w:val="24"/>
          <w:szCs w:val="24"/>
          <w:lang w:val="hy-AM"/>
        </w:rPr>
        <w:t>։</w:t>
      </w:r>
    </w:p>
    <w:p w14:paraId="7857CA29" w14:textId="6F4991C5" w:rsidR="00C62526" w:rsidRDefault="00C62526" w:rsidP="00447F9B">
      <w:pPr>
        <w:tabs>
          <w:tab w:val="left" w:pos="90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Իրացման խնդիրը </w:t>
      </w:r>
      <w:r w:rsidR="00447F9B" w:rsidRPr="00447F9B">
        <w:rPr>
          <w:rFonts w:ascii="GHEA Grapalat" w:hAnsi="GHEA Grapalat"/>
          <w:sz w:val="24"/>
          <w:szCs w:val="24"/>
          <w:lang w:val="hy-AM"/>
        </w:rPr>
        <w:t xml:space="preserve">կարող է լուծվել </w:t>
      </w:r>
      <w:r w:rsidRPr="00447F9B">
        <w:rPr>
          <w:rFonts w:ascii="GHEA Grapalat" w:hAnsi="GHEA Grapalat"/>
          <w:sz w:val="24"/>
          <w:szCs w:val="24"/>
          <w:lang w:val="hy-AM"/>
        </w:rPr>
        <w:t>2</w:t>
      </w:r>
      <w:r w:rsidR="005921FF">
        <w:rPr>
          <w:rFonts w:ascii="GHEA Grapalat" w:hAnsi="GHEA Grapalat"/>
          <w:sz w:val="24"/>
          <w:szCs w:val="24"/>
          <w:lang w:val="hy-AM"/>
        </w:rPr>
        <w:t>1</w:t>
      </w:r>
      <w:r w:rsidRPr="00447F9B">
        <w:rPr>
          <w:rFonts w:ascii="GHEA Grapalat" w:hAnsi="GHEA Grapalat"/>
          <w:sz w:val="24"/>
          <w:szCs w:val="24"/>
          <w:lang w:val="hy-AM"/>
        </w:rPr>
        <w:t xml:space="preserve">00 տոննա Արենի </w:t>
      </w:r>
      <w:r w:rsidR="00460873" w:rsidRPr="00460873">
        <w:rPr>
          <w:rFonts w:ascii="GHEA Grapalat" w:hAnsi="GHEA Grapalat"/>
          <w:sz w:val="24"/>
          <w:szCs w:val="24"/>
          <w:lang w:val="hy-AM"/>
        </w:rPr>
        <w:t>և Ոսկեհատ տեսակների</w:t>
      </w:r>
      <w:r w:rsidRPr="00447F9B">
        <w:rPr>
          <w:rFonts w:ascii="GHEA Grapalat" w:hAnsi="GHEA Grapalat"/>
          <w:sz w:val="24"/>
          <w:szCs w:val="24"/>
          <w:lang w:val="hy-AM"/>
        </w:rPr>
        <w:t xml:space="preserve"> խաղող</w:t>
      </w:r>
      <w:r>
        <w:rPr>
          <w:rFonts w:ascii="GHEA Grapalat" w:hAnsi="GHEA Grapalat"/>
          <w:sz w:val="24"/>
          <w:szCs w:val="24"/>
          <w:lang w:val="hy-AM"/>
        </w:rPr>
        <w:t>ը կ</w:t>
      </w:r>
      <w:r w:rsidR="00447F9B" w:rsidRPr="00447F9B">
        <w:rPr>
          <w:rFonts w:ascii="GHEA Grapalat" w:hAnsi="GHEA Grapalat"/>
          <w:sz w:val="24"/>
          <w:szCs w:val="24"/>
          <w:lang w:val="hy-AM"/>
        </w:rPr>
        <w:t xml:space="preserve">ոնյակի սպիրտի արտադրության համար մթերելու միջոցով։ </w:t>
      </w:r>
    </w:p>
    <w:p w14:paraId="26E3B7C2" w14:textId="25307E6F" w:rsidR="00447F9B" w:rsidRPr="00447F9B" w:rsidRDefault="00447F9B" w:rsidP="00447F9B">
      <w:pPr>
        <w:tabs>
          <w:tab w:val="left" w:pos="90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Pr="00447F9B">
        <w:rPr>
          <w:rFonts w:ascii="GHEA Grapalat" w:hAnsi="GHEA Grapalat"/>
          <w:sz w:val="24"/>
          <w:szCs w:val="24"/>
          <w:lang w:val="hy-AM"/>
        </w:rPr>
        <w:t>Վայոց ձորի մարզում արտադրված խաղողը</w:t>
      </w:r>
      <w:r w:rsidR="00564781">
        <w:rPr>
          <w:rFonts w:ascii="GHEA Grapalat" w:hAnsi="GHEA Grapalat"/>
          <w:sz w:val="24"/>
          <w:szCs w:val="24"/>
          <w:lang w:val="hy-AM"/>
        </w:rPr>
        <w:t>,</w:t>
      </w:r>
      <w:r w:rsidRPr="00447F9B">
        <w:rPr>
          <w:rFonts w:ascii="GHEA Grapalat" w:hAnsi="GHEA Grapalat"/>
          <w:sz w:val="24"/>
          <w:szCs w:val="24"/>
          <w:lang w:val="hy-AM"/>
        </w:rPr>
        <w:t xml:space="preserve"> բերքատվության ցածր մակարդակով պայմանավորված</w:t>
      </w:r>
      <w:r w:rsidR="00564781">
        <w:rPr>
          <w:rFonts w:ascii="GHEA Grapalat" w:hAnsi="GHEA Grapalat"/>
          <w:sz w:val="24"/>
          <w:szCs w:val="24"/>
          <w:lang w:val="hy-AM"/>
        </w:rPr>
        <w:t>,</w:t>
      </w:r>
      <w:r w:rsidRPr="00447F9B">
        <w:rPr>
          <w:rFonts w:ascii="GHEA Grapalat" w:hAnsi="GHEA Grapalat"/>
          <w:sz w:val="24"/>
          <w:szCs w:val="24"/>
          <w:lang w:val="hy-AM"/>
        </w:rPr>
        <w:t xml:space="preserve"> </w:t>
      </w:r>
      <w:r w:rsidR="00195603">
        <w:rPr>
          <w:rFonts w:ascii="GHEA Grapalat" w:hAnsi="GHEA Grapalat"/>
          <w:sz w:val="24"/>
          <w:szCs w:val="24"/>
          <w:lang w:val="hy-AM"/>
        </w:rPr>
        <w:t>ունի բարձր</w:t>
      </w:r>
      <w:r w:rsidRPr="00447F9B">
        <w:rPr>
          <w:rFonts w:ascii="GHEA Grapalat" w:hAnsi="GHEA Grapalat"/>
          <w:sz w:val="24"/>
          <w:szCs w:val="24"/>
          <w:lang w:val="hy-AM"/>
        </w:rPr>
        <w:t xml:space="preserve"> ինքնարժեք</w:t>
      </w:r>
      <w:r w:rsidR="00195603">
        <w:rPr>
          <w:rFonts w:ascii="GHEA Grapalat" w:hAnsi="GHEA Grapalat"/>
          <w:sz w:val="24"/>
          <w:szCs w:val="24"/>
          <w:lang w:val="hy-AM"/>
        </w:rPr>
        <w:t xml:space="preserve"> և տարիների ընթացքում ձևավորված մթերման գինը կազմել է </w:t>
      </w:r>
      <w:r w:rsidRPr="00447F9B">
        <w:rPr>
          <w:rFonts w:ascii="GHEA Grapalat" w:hAnsi="GHEA Grapalat"/>
          <w:sz w:val="24"/>
          <w:szCs w:val="24"/>
          <w:lang w:val="hy-AM"/>
        </w:rPr>
        <w:t>շուրջ 230 դրամ</w:t>
      </w:r>
      <w:r w:rsidR="00195603">
        <w:rPr>
          <w:rFonts w:ascii="GHEA Grapalat" w:hAnsi="GHEA Grapalat"/>
          <w:sz w:val="24"/>
          <w:szCs w:val="24"/>
          <w:lang w:val="hy-AM"/>
        </w:rPr>
        <w:t xml:space="preserve">, իսկ </w:t>
      </w:r>
      <w:r w:rsidRPr="00447F9B">
        <w:rPr>
          <w:rFonts w:ascii="GHEA Grapalat" w:hAnsi="GHEA Grapalat"/>
          <w:sz w:val="24"/>
          <w:szCs w:val="24"/>
          <w:lang w:val="hy-AM"/>
        </w:rPr>
        <w:t>կոնյակի սպիրտի արտադրության նպատակով մթերվող խաղողի մրցունակ գինը կազմում է մինչև 150 դրամ։</w:t>
      </w:r>
    </w:p>
    <w:p w14:paraId="3270EEFA" w14:textId="661ADBB4" w:rsidR="00DC158E" w:rsidRPr="00C41C2C" w:rsidRDefault="00D50A9E" w:rsidP="00C41C2C">
      <w:pPr>
        <w:spacing w:after="0" w:line="360" w:lineRule="auto"/>
        <w:jc w:val="both"/>
        <w:rPr>
          <w:rFonts w:ascii="GHEA Grapalat" w:hAnsi="GHEA Grapalat" w:cs="Sylfaen"/>
          <w:sz w:val="24"/>
          <w:szCs w:val="24"/>
          <w:lang w:val="hy-AM"/>
        </w:rPr>
      </w:pPr>
      <w:r w:rsidRPr="00C41C2C">
        <w:rPr>
          <w:rFonts w:ascii="GHEA Grapalat" w:hAnsi="GHEA Grapalat"/>
          <w:b/>
          <w:sz w:val="24"/>
          <w:szCs w:val="24"/>
          <w:lang w:val="hy-AM"/>
        </w:rPr>
        <w:t xml:space="preserve">    </w:t>
      </w:r>
      <w:r w:rsidR="00831362" w:rsidRPr="00C41C2C">
        <w:rPr>
          <w:rFonts w:ascii="GHEA Grapalat" w:hAnsi="GHEA Grapalat"/>
          <w:b/>
          <w:sz w:val="24"/>
          <w:szCs w:val="24"/>
          <w:lang w:val="hy-AM"/>
        </w:rPr>
        <w:t xml:space="preserve">   </w:t>
      </w:r>
      <w:r w:rsidRPr="00C41C2C">
        <w:rPr>
          <w:rFonts w:ascii="GHEA Grapalat" w:hAnsi="GHEA Grapalat"/>
          <w:b/>
          <w:sz w:val="24"/>
          <w:szCs w:val="24"/>
          <w:lang w:val="hy-AM"/>
        </w:rPr>
        <w:t xml:space="preserve">3. </w:t>
      </w:r>
      <w:r w:rsidR="00DC5409" w:rsidRPr="00C41C2C">
        <w:rPr>
          <w:rFonts w:ascii="GHEA Grapalat" w:hAnsi="GHEA Grapalat"/>
          <w:b/>
          <w:sz w:val="24"/>
          <w:szCs w:val="24"/>
          <w:lang w:val="hy-AM"/>
        </w:rPr>
        <w:t>Կարգավորման նպատակը և բնույթը</w:t>
      </w:r>
      <w:r w:rsidR="00373CBC" w:rsidRPr="00C41C2C">
        <w:rPr>
          <w:rFonts w:ascii="GHEA Grapalat" w:hAnsi="GHEA Grapalat"/>
          <w:b/>
          <w:sz w:val="24"/>
          <w:szCs w:val="24"/>
          <w:lang w:val="hy-AM"/>
        </w:rPr>
        <w:t xml:space="preserve"> </w:t>
      </w:r>
      <w:r w:rsidR="00023396" w:rsidRPr="00C41C2C">
        <w:rPr>
          <w:rFonts w:ascii="GHEA Grapalat" w:hAnsi="GHEA Grapalat"/>
          <w:b/>
          <w:sz w:val="24"/>
          <w:szCs w:val="24"/>
          <w:lang w:val="hy-AM"/>
        </w:rPr>
        <w:t xml:space="preserve">– </w:t>
      </w:r>
      <w:r w:rsidR="00AA64AE" w:rsidRPr="00C41C2C">
        <w:rPr>
          <w:rFonts w:ascii="GHEA Grapalat" w:hAnsi="GHEA Grapalat" w:cs="Sylfaen"/>
          <w:sz w:val="24"/>
          <w:szCs w:val="24"/>
          <w:lang w:val="hy-AM"/>
        </w:rPr>
        <w:t xml:space="preserve">Նախագծով առաջարկվում է 2025 թվականի </w:t>
      </w:r>
      <w:r w:rsidR="00D13A7B" w:rsidRPr="003E3CE5">
        <w:rPr>
          <w:rFonts w:ascii="GHEA Grapalat" w:hAnsi="GHEA Grapalat"/>
          <w:sz w:val="24"/>
          <w:szCs w:val="24"/>
          <w:lang w:val="hy-AM"/>
        </w:rPr>
        <w:t xml:space="preserve">Վայոց ձորի մարզում </w:t>
      </w:r>
      <w:r w:rsidR="00D13A7B">
        <w:rPr>
          <w:rFonts w:ascii="GHEA Grapalat" w:hAnsi="GHEA Grapalat"/>
          <w:sz w:val="24"/>
          <w:szCs w:val="24"/>
          <w:lang w:val="hy-AM"/>
        </w:rPr>
        <w:t xml:space="preserve">արտադրված </w:t>
      </w:r>
      <w:r w:rsidR="00D13A7B" w:rsidRPr="003E3CE5">
        <w:rPr>
          <w:rFonts w:ascii="GHEA Grapalat" w:hAnsi="GHEA Grapalat"/>
          <w:sz w:val="24"/>
          <w:szCs w:val="24"/>
          <w:lang w:val="hy-AM"/>
        </w:rPr>
        <w:t xml:space="preserve">Արենի </w:t>
      </w:r>
      <w:r w:rsidR="00460873" w:rsidRPr="00460873">
        <w:rPr>
          <w:rFonts w:ascii="GHEA Grapalat" w:hAnsi="GHEA Grapalat"/>
          <w:sz w:val="24"/>
          <w:szCs w:val="24"/>
          <w:lang w:val="hy-AM"/>
        </w:rPr>
        <w:t>և Ոսկեհատ տեսակների</w:t>
      </w:r>
      <w:r w:rsidR="00D13A7B" w:rsidRPr="003E3CE5">
        <w:rPr>
          <w:rFonts w:ascii="GHEA Grapalat" w:hAnsi="GHEA Grapalat"/>
          <w:sz w:val="24"/>
          <w:szCs w:val="24"/>
          <w:lang w:val="hy-AM"/>
        </w:rPr>
        <w:t xml:space="preserve"> խաղողի մթերումների </w:t>
      </w:r>
      <w:r w:rsidR="00AA64AE" w:rsidRPr="00C41C2C">
        <w:rPr>
          <w:rFonts w:ascii="GHEA Grapalat" w:hAnsi="GHEA Grapalat" w:cs="Sylfaen"/>
          <w:sz w:val="24"/>
          <w:szCs w:val="24"/>
          <w:lang w:val="hy-AM"/>
        </w:rPr>
        <w:t>գործընթացի կազմակերպման</w:t>
      </w:r>
      <w:r w:rsidR="00DC158E" w:rsidRPr="00C41C2C">
        <w:rPr>
          <w:rFonts w:ascii="GHEA Grapalat" w:hAnsi="GHEA Grapalat" w:cs="Sylfaen"/>
          <w:sz w:val="24"/>
          <w:szCs w:val="24"/>
          <w:lang w:val="hy-AM"/>
        </w:rPr>
        <w:t xml:space="preserve"> համար </w:t>
      </w:r>
      <w:r w:rsidR="00460873" w:rsidRPr="00460873">
        <w:rPr>
          <w:rFonts w:ascii="GHEA Grapalat" w:hAnsi="GHEA Grapalat"/>
          <w:sz w:val="24"/>
          <w:szCs w:val="24"/>
          <w:lang w:val="hy-AM"/>
        </w:rPr>
        <w:t>և Ոսկեհատ տեսակների</w:t>
      </w:r>
      <w:r w:rsidR="00D13A7B" w:rsidRPr="003E3CE5">
        <w:rPr>
          <w:rFonts w:ascii="GHEA Grapalat" w:hAnsi="GHEA Grapalat"/>
          <w:sz w:val="24"/>
          <w:szCs w:val="24"/>
          <w:lang w:val="hy-AM"/>
        </w:rPr>
        <w:t xml:space="preserve"> խաղողի </w:t>
      </w:r>
      <w:r w:rsidR="00DC158E" w:rsidRPr="00C41C2C">
        <w:rPr>
          <w:rFonts w:ascii="GHEA Grapalat" w:hAnsi="GHEA Grapalat" w:cs="Sylfaen"/>
          <w:sz w:val="24"/>
          <w:szCs w:val="24"/>
          <w:lang w:val="hy-AM"/>
        </w:rPr>
        <w:t>մթերումներ իրականացնող տնտեսավարող սուբյեկտներին տրամադրել աջակցություն հետևյալ պայմաններով՝</w:t>
      </w:r>
    </w:p>
    <w:p w14:paraId="73A19C19" w14:textId="49EB9F34" w:rsidR="00BA13BA" w:rsidRPr="00D13A7B" w:rsidRDefault="00DC158E" w:rsidP="00D13A7B">
      <w:pPr>
        <w:spacing w:after="0" w:line="360" w:lineRule="auto"/>
        <w:jc w:val="both"/>
        <w:rPr>
          <w:rFonts w:ascii="GHEA Grapalat" w:hAnsi="GHEA Grapalat" w:cs="Sylfaen"/>
          <w:sz w:val="24"/>
          <w:szCs w:val="24"/>
          <w:lang w:val="hy-AM"/>
        </w:rPr>
      </w:pPr>
      <w:r w:rsidRPr="00C41C2C">
        <w:rPr>
          <w:rFonts w:ascii="GHEA Grapalat" w:hAnsi="GHEA Grapalat" w:cs="Sylfaen"/>
          <w:sz w:val="24"/>
          <w:szCs w:val="24"/>
          <w:lang w:val="hy-AM"/>
        </w:rPr>
        <w:t xml:space="preserve">    - </w:t>
      </w:r>
      <w:r w:rsidR="00BA13BA">
        <w:rPr>
          <w:rFonts w:ascii="GHEA Grapalat" w:eastAsia="Times New Roman" w:hAnsi="GHEA Grapalat" w:cs="Times New Roman"/>
          <w:color w:val="000000"/>
          <w:sz w:val="24"/>
          <w:szCs w:val="24"/>
          <w:lang w:val="hy-AM"/>
        </w:rPr>
        <w:t xml:space="preserve">Վայոց ձորի մարզից </w:t>
      </w:r>
      <w:r w:rsidR="00BA13BA" w:rsidRPr="0086597B">
        <w:rPr>
          <w:rFonts w:ascii="GHEA Grapalat" w:eastAsia="Times New Roman" w:hAnsi="GHEA Grapalat" w:cs="Times New Roman"/>
          <w:color w:val="000000"/>
          <w:sz w:val="24"/>
          <w:szCs w:val="24"/>
          <w:lang w:val="hy-AM"/>
        </w:rPr>
        <w:t xml:space="preserve">առնվազն 700 տոննա և ավելի </w:t>
      </w:r>
      <w:r w:rsidR="00BA13BA">
        <w:rPr>
          <w:rFonts w:ascii="GHEA Grapalat" w:eastAsia="Times New Roman" w:hAnsi="GHEA Grapalat" w:cs="Times New Roman"/>
          <w:color w:val="000000"/>
          <w:sz w:val="24"/>
          <w:szCs w:val="24"/>
          <w:lang w:val="hy-AM"/>
        </w:rPr>
        <w:t xml:space="preserve">քանակությունը նվազագույնը 220 դրամով մթերված Արենի </w:t>
      </w:r>
      <w:r w:rsidR="00460873" w:rsidRPr="00460873">
        <w:rPr>
          <w:rFonts w:ascii="GHEA Grapalat" w:eastAsia="Times New Roman" w:hAnsi="GHEA Grapalat" w:cs="Times New Roman"/>
          <w:color w:val="000000"/>
          <w:sz w:val="24"/>
          <w:szCs w:val="24"/>
          <w:lang w:val="hy-AM"/>
        </w:rPr>
        <w:t>և Ոսկեհատ տեսակների</w:t>
      </w:r>
      <w:r w:rsidR="00BA13BA">
        <w:rPr>
          <w:rFonts w:ascii="GHEA Grapalat" w:eastAsia="Times New Roman" w:hAnsi="GHEA Grapalat" w:cs="Times New Roman"/>
          <w:color w:val="000000"/>
          <w:sz w:val="24"/>
          <w:szCs w:val="24"/>
          <w:lang w:val="hy-AM"/>
        </w:rPr>
        <w:t xml:space="preserve"> խաղողի ամբողջ ծավալի յուրաքանչյուր 1 կիլոգրամի համար տրամադրել 70 դրամի չափով սուբսիդավորում</w:t>
      </w:r>
    </w:p>
    <w:p w14:paraId="4783BBBD" w14:textId="50121BD8" w:rsidR="00AC316B" w:rsidRPr="00C41C2C" w:rsidRDefault="00D13A7B" w:rsidP="00C41C2C">
      <w:pPr>
        <w:spacing w:after="0" w:line="360" w:lineRule="auto"/>
        <w:jc w:val="both"/>
        <w:rPr>
          <w:rFonts w:ascii="GHEA Grapalat" w:hAnsi="GHEA Grapalat"/>
          <w:sz w:val="24"/>
          <w:szCs w:val="24"/>
          <w:lang w:val="hy-AM"/>
        </w:rPr>
      </w:pPr>
      <w:r>
        <w:rPr>
          <w:rFonts w:ascii="GHEA Grapalat" w:hAnsi="GHEA Grapalat" w:cs="Sylfaen"/>
          <w:sz w:val="24"/>
          <w:szCs w:val="24"/>
          <w:lang w:val="hy-AM"/>
        </w:rPr>
        <w:t xml:space="preserve">     - </w:t>
      </w:r>
      <w:r w:rsidR="00BA13BA">
        <w:rPr>
          <w:rFonts w:ascii="GHEA Grapalat" w:hAnsi="GHEA Grapalat" w:cs="Sylfaen"/>
          <w:sz w:val="24"/>
          <w:szCs w:val="24"/>
          <w:lang w:val="hy-AM"/>
        </w:rPr>
        <w:t xml:space="preserve">առնվազն </w:t>
      </w:r>
      <w:r w:rsidRPr="00D13A7B">
        <w:rPr>
          <w:rFonts w:ascii="GHEA Grapalat" w:hAnsi="GHEA Grapalat" w:cs="Sylfaen"/>
          <w:sz w:val="24"/>
          <w:szCs w:val="24"/>
          <w:lang w:val="hy-AM"/>
        </w:rPr>
        <w:t xml:space="preserve">700 տոննա </w:t>
      </w:r>
      <w:r w:rsidR="009013E9">
        <w:rPr>
          <w:rFonts w:ascii="GHEA Grapalat" w:hAnsi="GHEA Grapalat" w:cs="Sylfaen"/>
          <w:sz w:val="24"/>
          <w:szCs w:val="24"/>
          <w:lang w:val="hy-AM"/>
        </w:rPr>
        <w:t xml:space="preserve">և ավելի </w:t>
      </w:r>
      <w:r w:rsidRPr="00D13A7B">
        <w:rPr>
          <w:rFonts w:ascii="GHEA Grapalat" w:hAnsi="GHEA Grapalat" w:cs="Sylfaen"/>
          <w:sz w:val="24"/>
          <w:szCs w:val="24"/>
          <w:lang w:val="hy-AM"/>
        </w:rPr>
        <w:t>քանակի մեջ հաշվի չի առնվում և սուբսիդավորում չի տրամադրվում տնտեսավարող սուբյեկտին սեփականության կամ օգտագործման իրավունքով պատկանող կամ հիմնադիր կամ ավելի քան 10 տոկոս բաժնետոմս ունեցող բաժնետեր հանդիսացող անձանց կամ նրանց ընտանիքի անդամների (ծնող, ամուսին, զավակ) կողմից մշակվող հողատարածքներից մթերվող (գնվող) խաղողի համար։</w:t>
      </w:r>
      <w:r w:rsidR="00DC158E" w:rsidRPr="00C41C2C">
        <w:rPr>
          <w:rFonts w:ascii="GHEA Grapalat" w:hAnsi="GHEA Grapalat" w:cs="Sylfaen"/>
          <w:sz w:val="24"/>
          <w:szCs w:val="24"/>
          <w:lang w:val="hy-AM"/>
        </w:rPr>
        <w:t xml:space="preserve">  </w:t>
      </w:r>
    </w:p>
    <w:p w14:paraId="24704054" w14:textId="35150A30" w:rsidR="00F70E9A" w:rsidRDefault="00AC316B" w:rsidP="00F70E9A">
      <w:pPr>
        <w:tabs>
          <w:tab w:val="left" w:pos="900"/>
        </w:tabs>
        <w:spacing w:after="0" w:line="360" w:lineRule="auto"/>
        <w:jc w:val="both"/>
        <w:rPr>
          <w:rFonts w:ascii="GHEA Grapalat" w:hAnsi="GHEA Grapalat"/>
          <w:sz w:val="24"/>
          <w:szCs w:val="24"/>
          <w:lang w:val="hy-AM"/>
        </w:rPr>
      </w:pPr>
      <w:r w:rsidRPr="00C41C2C">
        <w:rPr>
          <w:rFonts w:ascii="GHEA Grapalat" w:hAnsi="GHEA Grapalat"/>
          <w:sz w:val="24"/>
          <w:szCs w:val="24"/>
          <w:lang w:val="hy-AM"/>
        </w:rPr>
        <w:t xml:space="preserve">    </w:t>
      </w:r>
      <w:r w:rsidR="00F70E9A">
        <w:rPr>
          <w:rFonts w:ascii="GHEA Grapalat" w:hAnsi="GHEA Grapalat"/>
          <w:sz w:val="24"/>
          <w:szCs w:val="24"/>
          <w:lang w:val="hy-AM"/>
        </w:rPr>
        <w:t xml:space="preserve">Նախագծով հաստատվում են նաև </w:t>
      </w:r>
      <w:r w:rsidR="00F70E9A" w:rsidRPr="00F70E9A">
        <w:rPr>
          <w:rFonts w:ascii="GHEA Grapalat" w:hAnsi="GHEA Grapalat"/>
          <w:sz w:val="24"/>
          <w:szCs w:val="24"/>
          <w:lang w:val="hy-AM"/>
        </w:rPr>
        <w:t xml:space="preserve">միջոցառման շրջանակներում տնտեսավարող սուբյեկտներին սուբսիդավորման տրամադրման ընթացակարգը և </w:t>
      </w:r>
      <w:r w:rsidR="00D13A7B" w:rsidRPr="00F70E9A">
        <w:rPr>
          <w:rFonts w:ascii="GHEA Grapalat" w:hAnsi="GHEA Grapalat"/>
          <w:sz w:val="24"/>
          <w:szCs w:val="24"/>
          <w:lang w:val="hy-AM"/>
        </w:rPr>
        <w:t>մթերվող</w:t>
      </w:r>
      <w:r w:rsidR="00D13A7B" w:rsidRPr="003E3CE5">
        <w:rPr>
          <w:rFonts w:ascii="GHEA Grapalat" w:hAnsi="GHEA Grapalat"/>
          <w:sz w:val="24"/>
          <w:szCs w:val="24"/>
          <w:lang w:val="hy-AM"/>
        </w:rPr>
        <w:t xml:space="preserve"> Արենի </w:t>
      </w:r>
      <w:r w:rsidR="00460873" w:rsidRPr="00460873">
        <w:rPr>
          <w:rFonts w:ascii="GHEA Grapalat" w:hAnsi="GHEA Grapalat"/>
          <w:sz w:val="24"/>
          <w:szCs w:val="24"/>
          <w:lang w:val="hy-AM"/>
        </w:rPr>
        <w:t>և Ոսկեհատ տեսակների</w:t>
      </w:r>
      <w:r w:rsidR="00D13A7B" w:rsidRPr="003E3CE5">
        <w:rPr>
          <w:rFonts w:ascii="GHEA Grapalat" w:hAnsi="GHEA Grapalat"/>
          <w:sz w:val="24"/>
          <w:szCs w:val="24"/>
          <w:lang w:val="hy-AM"/>
        </w:rPr>
        <w:t xml:space="preserve"> խաղողի </w:t>
      </w:r>
      <w:r w:rsidR="00F70E9A" w:rsidRPr="00F70E9A">
        <w:rPr>
          <w:rFonts w:ascii="GHEA Grapalat" w:hAnsi="GHEA Grapalat"/>
          <w:sz w:val="24"/>
          <w:szCs w:val="24"/>
          <w:lang w:val="hy-AM"/>
        </w:rPr>
        <w:t>փաստաթղթավորման և տեղեկ</w:t>
      </w:r>
      <w:r w:rsidR="00344760">
        <w:rPr>
          <w:rFonts w:ascii="GHEA Grapalat" w:hAnsi="GHEA Grapalat"/>
          <w:sz w:val="24"/>
          <w:szCs w:val="24"/>
          <w:lang w:val="hy-AM"/>
        </w:rPr>
        <w:t xml:space="preserve">ատվության </w:t>
      </w:r>
      <w:r w:rsidR="00F70E9A" w:rsidRPr="00F70E9A">
        <w:rPr>
          <w:rFonts w:ascii="GHEA Grapalat" w:hAnsi="GHEA Grapalat"/>
          <w:sz w:val="24"/>
          <w:szCs w:val="24"/>
          <w:lang w:val="hy-AM"/>
        </w:rPr>
        <w:t>տրամադրման կարգը</w:t>
      </w:r>
      <w:r w:rsidR="00F70E9A">
        <w:rPr>
          <w:rFonts w:ascii="GHEA Grapalat" w:hAnsi="GHEA Grapalat"/>
          <w:sz w:val="24"/>
          <w:szCs w:val="24"/>
          <w:lang w:val="hy-AM"/>
        </w:rPr>
        <w:t xml:space="preserve">։ </w:t>
      </w:r>
    </w:p>
    <w:p w14:paraId="4FA746A1" w14:textId="280B2061" w:rsidR="00B07881" w:rsidRPr="00C41C2C" w:rsidRDefault="00B07881" w:rsidP="00C41C2C">
      <w:pPr>
        <w:tabs>
          <w:tab w:val="left" w:pos="900"/>
        </w:tabs>
        <w:spacing w:after="0" w:line="360" w:lineRule="auto"/>
        <w:jc w:val="both"/>
        <w:rPr>
          <w:rFonts w:ascii="GHEA Grapalat" w:hAnsi="GHEA Grapalat"/>
          <w:sz w:val="24"/>
          <w:szCs w:val="24"/>
          <w:lang w:val="hy-AM"/>
        </w:rPr>
      </w:pPr>
      <w:r w:rsidRPr="00C41C2C">
        <w:rPr>
          <w:rFonts w:ascii="GHEA Grapalat" w:hAnsi="GHEA Grapalat"/>
          <w:sz w:val="24"/>
          <w:szCs w:val="24"/>
          <w:lang w:val="hy-AM"/>
        </w:rPr>
        <w:lastRenderedPageBreak/>
        <w:t xml:space="preserve">     Միջոցառման շրջանակներում </w:t>
      </w:r>
      <w:r w:rsidR="00D13A7B" w:rsidRPr="003E3CE5">
        <w:rPr>
          <w:rFonts w:ascii="GHEA Grapalat" w:hAnsi="GHEA Grapalat"/>
          <w:sz w:val="24"/>
          <w:szCs w:val="24"/>
          <w:lang w:val="hy-AM"/>
        </w:rPr>
        <w:t xml:space="preserve">Արենի </w:t>
      </w:r>
      <w:r w:rsidR="00460873" w:rsidRPr="00460873">
        <w:rPr>
          <w:rFonts w:ascii="GHEA Grapalat" w:hAnsi="GHEA Grapalat"/>
          <w:sz w:val="24"/>
          <w:szCs w:val="24"/>
          <w:lang w:val="hy-AM"/>
        </w:rPr>
        <w:t>և Ոսկեհատ տեսակների</w:t>
      </w:r>
      <w:r w:rsidR="00D13A7B" w:rsidRPr="003E3CE5">
        <w:rPr>
          <w:rFonts w:ascii="GHEA Grapalat" w:hAnsi="GHEA Grapalat"/>
          <w:sz w:val="24"/>
          <w:szCs w:val="24"/>
          <w:lang w:val="hy-AM"/>
        </w:rPr>
        <w:t xml:space="preserve"> խաղողի</w:t>
      </w:r>
      <w:r w:rsidR="00D13A7B" w:rsidRPr="00C41C2C">
        <w:rPr>
          <w:rFonts w:ascii="GHEA Grapalat" w:hAnsi="GHEA Grapalat"/>
          <w:sz w:val="24"/>
          <w:szCs w:val="24"/>
          <w:lang w:val="hy-AM"/>
        </w:rPr>
        <w:t xml:space="preserve"> </w:t>
      </w:r>
      <w:r w:rsidRPr="00C41C2C">
        <w:rPr>
          <w:rFonts w:ascii="GHEA Grapalat" w:hAnsi="GHEA Grapalat"/>
          <w:sz w:val="24"/>
          <w:szCs w:val="24"/>
          <w:lang w:val="hy-AM"/>
        </w:rPr>
        <w:t>մթերումներ իրականացնող տնտեսավարողների մթերման կետերում մթերումների գործընթացի մշտադիտարկում</w:t>
      </w:r>
      <w:r w:rsidR="00195603">
        <w:rPr>
          <w:rFonts w:ascii="GHEA Grapalat" w:hAnsi="GHEA Grapalat"/>
          <w:sz w:val="24"/>
          <w:szCs w:val="24"/>
          <w:lang w:val="hy-AM"/>
        </w:rPr>
        <w:t xml:space="preserve">ն առաջարկվում է </w:t>
      </w:r>
      <w:r w:rsidRPr="00C41C2C">
        <w:rPr>
          <w:rFonts w:ascii="GHEA Grapalat" w:hAnsi="GHEA Grapalat"/>
          <w:sz w:val="24"/>
          <w:szCs w:val="24"/>
          <w:lang w:val="hy-AM"/>
        </w:rPr>
        <w:t>կատար</w:t>
      </w:r>
      <w:r w:rsidR="00195603">
        <w:rPr>
          <w:rFonts w:ascii="GHEA Grapalat" w:hAnsi="GHEA Grapalat"/>
          <w:sz w:val="24"/>
          <w:szCs w:val="24"/>
          <w:lang w:val="hy-AM"/>
        </w:rPr>
        <w:t xml:space="preserve">ել </w:t>
      </w:r>
      <w:r w:rsidRPr="00C41C2C">
        <w:rPr>
          <w:rFonts w:ascii="GHEA Grapalat" w:hAnsi="GHEA Grapalat"/>
          <w:sz w:val="24"/>
          <w:szCs w:val="24"/>
          <w:lang w:val="hy-AM"/>
        </w:rPr>
        <w:t xml:space="preserve">մարզպետների աշխատակազմերի </w:t>
      </w:r>
      <w:r w:rsidR="00195603">
        <w:rPr>
          <w:rFonts w:ascii="GHEA Grapalat" w:hAnsi="GHEA Grapalat"/>
          <w:sz w:val="24"/>
          <w:szCs w:val="24"/>
          <w:lang w:val="hy-AM"/>
        </w:rPr>
        <w:t>կողմից</w:t>
      </w:r>
      <w:r w:rsidRPr="00C41C2C">
        <w:rPr>
          <w:rFonts w:ascii="GHEA Grapalat" w:hAnsi="GHEA Grapalat"/>
          <w:sz w:val="24"/>
          <w:szCs w:val="24"/>
          <w:lang w:val="hy-AM"/>
        </w:rPr>
        <w:t xml:space="preserve">։ </w:t>
      </w:r>
    </w:p>
    <w:p w14:paraId="4D0A4738" w14:textId="2342654C" w:rsidR="00C41C2C" w:rsidRPr="00C41C2C" w:rsidRDefault="00F70E9A" w:rsidP="00C41C2C">
      <w:pPr>
        <w:tabs>
          <w:tab w:val="left" w:pos="90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C41C2C" w:rsidRPr="00D124BC">
        <w:rPr>
          <w:rFonts w:ascii="GHEA Grapalat" w:hAnsi="GHEA Grapalat"/>
          <w:sz w:val="24"/>
          <w:szCs w:val="24"/>
          <w:lang w:val="hy-AM"/>
        </w:rPr>
        <w:t xml:space="preserve">Աջակցության տրամադրման </w:t>
      </w:r>
      <w:r w:rsidR="00D13A7B" w:rsidRPr="00D124BC">
        <w:rPr>
          <w:rFonts w:ascii="GHEA Grapalat" w:hAnsi="GHEA Grapalat"/>
          <w:sz w:val="24"/>
          <w:szCs w:val="24"/>
          <w:lang w:val="hy-AM"/>
        </w:rPr>
        <w:t>առնվազն 7</w:t>
      </w:r>
      <w:r w:rsidR="00C41C2C" w:rsidRPr="00D124BC">
        <w:rPr>
          <w:rFonts w:ascii="GHEA Grapalat" w:hAnsi="GHEA Grapalat"/>
          <w:sz w:val="24"/>
          <w:szCs w:val="24"/>
          <w:lang w:val="hy-AM"/>
        </w:rPr>
        <w:t>00 տոննա</w:t>
      </w:r>
      <w:r w:rsidR="00D13A7B" w:rsidRPr="00D124BC">
        <w:rPr>
          <w:rFonts w:ascii="GHEA Grapalat" w:hAnsi="GHEA Grapalat"/>
          <w:sz w:val="24"/>
          <w:szCs w:val="24"/>
          <w:lang w:val="hy-AM"/>
        </w:rPr>
        <w:t xml:space="preserve"> </w:t>
      </w:r>
      <w:r w:rsidR="00C41C2C" w:rsidRPr="00D124BC">
        <w:rPr>
          <w:rFonts w:ascii="GHEA Grapalat" w:hAnsi="GHEA Grapalat"/>
          <w:sz w:val="24"/>
          <w:szCs w:val="24"/>
          <w:lang w:val="hy-AM"/>
        </w:rPr>
        <w:t>շեմը որոշվել է այն տրամաբանությամբ, որ</w:t>
      </w:r>
      <w:r w:rsidR="00DA4D74" w:rsidRPr="00D124BC">
        <w:rPr>
          <w:rFonts w:ascii="GHEA Grapalat" w:hAnsi="GHEA Grapalat"/>
          <w:sz w:val="24"/>
          <w:szCs w:val="24"/>
          <w:lang w:val="hy-AM"/>
        </w:rPr>
        <w:t xml:space="preserve"> ծրագրից </w:t>
      </w:r>
      <w:r w:rsidR="00582934">
        <w:rPr>
          <w:rFonts w:ascii="GHEA Grapalat" w:hAnsi="GHEA Grapalat"/>
          <w:sz w:val="24"/>
          <w:szCs w:val="24"/>
          <w:lang w:val="hy-AM"/>
        </w:rPr>
        <w:t xml:space="preserve">չկարողանան </w:t>
      </w:r>
      <w:r w:rsidR="00DA4D74" w:rsidRPr="00D124BC">
        <w:rPr>
          <w:rFonts w:ascii="GHEA Grapalat" w:hAnsi="GHEA Grapalat"/>
          <w:sz w:val="24"/>
          <w:szCs w:val="24"/>
          <w:lang w:val="hy-AM"/>
        </w:rPr>
        <w:t>օգտվե</w:t>
      </w:r>
      <w:r w:rsidR="00582934">
        <w:rPr>
          <w:rFonts w:ascii="GHEA Grapalat" w:hAnsi="GHEA Grapalat"/>
          <w:sz w:val="24"/>
          <w:szCs w:val="24"/>
          <w:lang w:val="hy-AM"/>
        </w:rPr>
        <w:t>լ</w:t>
      </w:r>
      <w:r w:rsidR="00DA4D74" w:rsidRPr="00D124BC">
        <w:rPr>
          <w:rFonts w:ascii="GHEA Grapalat" w:hAnsi="GHEA Grapalat"/>
          <w:sz w:val="24"/>
          <w:szCs w:val="24"/>
          <w:lang w:val="hy-AM"/>
        </w:rPr>
        <w:t xml:space="preserve"> </w:t>
      </w:r>
      <w:r w:rsidR="00582934">
        <w:rPr>
          <w:rFonts w:ascii="GHEA Grapalat" w:hAnsi="GHEA Grapalat"/>
          <w:sz w:val="24"/>
          <w:szCs w:val="24"/>
          <w:lang w:val="hy-AM"/>
        </w:rPr>
        <w:t xml:space="preserve">գինու արտադրության նպատակով Արենի </w:t>
      </w:r>
      <w:r w:rsidR="00460873" w:rsidRPr="00460873">
        <w:rPr>
          <w:rFonts w:ascii="GHEA Grapalat" w:hAnsi="GHEA Grapalat"/>
          <w:sz w:val="24"/>
          <w:szCs w:val="24"/>
          <w:lang w:val="hy-AM"/>
        </w:rPr>
        <w:t xml:space="preserve">և Ոսկեհատ </w:t>
      </w:r>
      <w:r w:rsidR="00582934">
        <w:rPr>
          <w:rFonts w:ascii="GHEA Grapalat" w:hAnsi="GHEA Grapalat"/>
          <w:sz w:val="24"/>
          <w:szCs w:val="24"/>
          <w:lang w:val="hy-AM"/>
        </w:rPr>
        <w:t xml:space="preserve">մթերող </w:t>
      </w:r>
      <w:r w:rsidR="00DA4D74" w:rsidRPr="00D124BC">
        <w:rPr>
          <w:rFonts w:ascii="GHEA Grapalat" w:hAnsi="GHEA Grapalat"/>
          <w:sz w:val="24"/>
          <w:szCs w:val="24"/>
          <w:lang w:val="hy-AM"/>
        </w:rPr>
        <w:t>տնտեսավարող</w:t>
      </w:r>
      <w:r w:rsidR="00582934">
        <w:rPr>
          <w:rFonts w:ascii="GHEA Grapalat" w:hAnsi="GHEA Grapalat"/>
          <w:sz w:val="24"/>
          <w:szCs w:val="24"/>
          <w:lang w:val="hy-AM"/>
        </w:rPr>
        <w:t>ները</w:t>
      </w:r>
      <w:r w:rsidR="00795678">
        <w:rPr>
          <w:rFonts w:ascii="GHEA Grapalat" w:hAnsi="GHEA Grapalat"/>
          <w:sz w:val="24"/>
          <w:szCs w:val="24"/>
          <w:lang w:val="hy-AM"/>
        </w:rPr>
        <w:t>՝ գինու արտադրության ոլորտում անհավասար մրցակցային պայմաններ չստեղծելու նպատակով</w:t>
      </w:r>
      <w:r w:rsidR="00D124BC" w:rsidRPr="00D124BC">
        <w:rPr>
          <w:rFonts w:ascii="GHEA Grapalat" w:hAnsi="GHEA Grapalat"/>
          <w:sz w:val="24"/>
          <w:szCs w:val="24"/>
          <w:lang w:val="hy-AM"/>
        </w:rPr>
        <w:t>։</w:t>
      </w:r>
    </w:p>
    <w:p w14:paraId="36C75490" w14:textId="140E22C9" w:rsidR="00DC5409" w:rsidRPr="00C41C2C" w:rsidRDefault="00B07881" w:rsidP="00C41C2C">
      <w:pPr>
        <w:tabs>
          <w:tab w:val="left" w:pos="900"/>
        </w:tabs>
        <w:spacing w:after="0" w:line="360" w:lineRule="auto"/>
        <w:ind w:firstLine="360"/>
        <w:jc w:val="both"/>
        <w:rPr>
          <w:rFonts w:ascii="GHEA Grapalat" w:hAnsi="GHEA Grapalat"/>
          <w:sz w:val="24"/>
          <w:szCs w:val="24"/>
          <w:lang w:val="hy-AM"/>
        </w:rPr>
      </w:pPr>
      <w:r w:rsidRPr="00C41C2C">
        <w:rPr>
          <w:rFonts w:ascii="GHEA Grapalat" w:hAnsi="GHEA Grapalat"/>
          <w:b/>
          <w:sz w:val="24"/>
          <w:szCs w:val="24"/>
          <w:lang w:val="hy-AM"/>
        </w:rPr>
        <w:t xml:space="preserve">     4</w:t>
      </w:r>
      <w:r w:rsidRPr="00C41C2C">
        <w:rPr>
          <w:rFonts w:ascii="Microsoft JhengHei" w:eastAsia="Microsoft JhengHei" w:hAnsi="Microsoft JhengHei" w:cs="Microsoft JhengHei" w:hint="eastAsia"/>
          <w:b/>
          <w:sz w:val="24"/>
          <w:szCs w:val="24"/>
          <w:lang w:val="hy-AM"/>
        </w:rPr>
        <w:t>․</w:t>
      </w:r>
      <w:r w:rsidRPr="00C41C2C">
        <w:rPr>
          <w:rFonts w:ascii="GHEA Grapalat" w:hAnsi="GHEA Grapalat"/>
          <w:b/>
          <w:sz w:val="24"/>
          <w:szCs w:val="24"/>
          <w:lang w:val="hy-AM"/>
        </w:rPr>
        <w:t xml:space="preserve"> </w:t>
      </w:r>
      <w:r w:rsidR="00DC5409" w:rsidRPr="00C41C2C">
        <w:rPr>
          <w:rFonts w:ascii="GHEA Grapalat" w:hAnsi="GHEA Grapalat"/>
          <w:b/>
          <w:sz w:val="24"/>
          <w:szCs w:val="24"/>
          <w:lang w:val="hy-AM"/>
        </w:rPr>
        <w:t>Նախագծի մշակման գործընթացում ներգրավված ինստիտուտները և անձիք</w:t>
      </w:r>
      <w:r w:rsidR="006C70D1" w:rsidRPr="00C41C2C">
        <w:rPr>
          <w:rFonts w:ascii="GHEA Grapalat" w:hAnsi="GHEA Grapalat"/>
          <w:b/>
          <w:sz w:val="24"/>
          <w:szCs w:val="24"/>
          <w:lang w:val="hy-AM"/>
        </w:rPr>
        <w:t xml:space="preserve"> - </w:t>
      </w:r>
      <w:r w:rsidR="00DC5409" w:rsidRPr="00C41C2C">
        <w:rPr>
          <w:rFonts w:ascii="GHEA Grapalat" w:hAnsi="GHEA Grapalat"/>
          <w:sz w:val="24"/>
          <w:szCs w:val="24"/>
          <w:lang w:val="hy-AM"/>
        </w:rPr>
        <w:t>Նախագիծը մշակվել է</w:t>
      </w:r>
      <w:r w:rsidR="006C70D1" w:rsidRPr="00C41C2C">
        <w:rPr>
          <w:rFonts w:ascii="GHEA Grapalat" w:hAnsi="GHEA Grapalat"/>
          <w:sz w:val="24"/>
          <w:szCs w:val="24"/>
          <w:lang w:val="hy-AM"/>
        </w:rPr>
        <w:t xml:space="preserve"> Է</w:t>
      </w:r>
      <w:r w:rsidR="00DC5409" w:rsidRPr="00C41C2C">
        <w:rPr>
          <w:rFonts w:ascii="GHEA Grapalat" w:hAnsi="GHEA Grapalat"/>
          <w:sz w:val="24"/>
          <w:szCs w:val="24"/>
          <w:lang w:val="hy-AM"/>
        </w:rPr>
        <w:t>կոնոմիկայի նախարարության կողմից`</w:t>
      </w:r>
      <w:r w:rsidR="00323BEE">
        <w:rPr>
          <w:rFonts w:ascii="GHEA Grapalat" w:hAnsi="GHEA Grapalat"/>
          <w:sz w:val="24"/>
          <w:szCs w:val="24"/>
          <w:lang w:val="hy-AM"/>
        </w:rPr>
        <w:t xml:space="preserve"> </w:t>
      </w:r>
      <w:r w:rsidR="00ED1156" w:rsidRPr="00ED1156">
        <w:rPr>
          <w:rFonts w:ascii="GHEA Grapalat" w:hAnsi="GHEA Grapalat"/>
          <w:sz w:val="24"/>
          <w:szCs w:val="24"/>
          <w:lang w:val="hy-AM"/>
        </w:rPr>
        <w:t>Վայոց ձորի մարզ</w:t>
      </w:r>
      <w:r w:rsidR="00ED1156">
        <w:rPr>
          <w:rFonts w:ascii="GHEA Grapalat" w:hAnsi="GHEA Grapalat"/>
          <w:sz w:val="24"/>
          <w:szCs w:val="24"/>
          <w:lang w:val="hy-AM"/>
        </w:rPr>
        <w:t xml:space="preserve">պետի </w:t>
      </w:r>
      <w:r w:rsidR="005D3ADF">
        <w:rPr>
          <w:rFonts w:ascii="GHEA Grapalat" w:hAnsi="GHEA Grapalat"/>
          <w:sz w:val="24"/>
          <w:szCs w:val="24"/>
          <w:lang w:val="hy-AM"/>
        </w:rPr>
        <w:t>և Արենի համայնքի ղեկավարի</w:t>
      </w:r>
      <w:r w:rsidR="00ED1156">
        <w:rPr>
          <w:rFonts w:ascii="GHEA Grapalat" w:hAnsi="GHEA Grapalat"/>
          <w:sz w:val="24"/>
          <w:szCs w:val="24"/>
          <w:lang w:val="hy-AM"/>
        </w:rPr>
        <w:t xml:space="preserve"> </w:t>
      </w:r>
      <w:r w:rsidR="00DC5409" w:rsidRPr="00C41C2C">
        <w:rPr>
          <w:rFonts w:ascii="GHEA Grapalat" w:hAnsi="GHEA Grapalat"/>
          <w:sz w:val="24"/>
          <w:szCs w:val="24"/>
          <w:lang w:val="hy-AM"/>
        </w:rPr>
        <w:t>առաջարկությ</w:t>
      </w:r>
      <w:r w:rsidR="005D3ADF">
        <w:rPr>
          <w:rFonts w:ascii="GHEA Grapalat" w:hAnsi="GHEA Grapalat"/>
          <w:sz w:val="24"/>
          <w:szCs w:val="24"/>
          <w:lang w:val="hy-AM"/>
        </w:rPr>
        <w:t>ունների</w:t>
      </w:r>
      <w:r w:rsidR="00ED1156">
        <w:rPr>
          <w:rFonts w:ascii="GHEA Grapalat" w:hAnsi="GHEA Grapalat"/>
          <w:sz w:val="24"/>
          <w:szCs w:val="24"/>
          <w:lang w:val="hy-AM"/>
        </w:rPr>
        <w:t xml:space="preserve"> հիման վրա</w:t>
      </w:r>
      <w:r w:rsidR="00DC5409" w:rsidRPr="00C41C2C">
        <w:rPr>
          <w:rFonts w:ascii="GHEA Grapalat" w:hAnsi="GHEA Grapalat"/>
          <w:sz w:val="24"/>
          <w:szCs w:val="24"/>
          <w:lang w:val="hy-AM"/>
        </w:rPr>
        <w:t>:</w:t>
      </w:r>
    </w:p>
    <w:p w14:paraId="68B2E7C1" w14:textId="66B6C2E3" w:rsidR="00686940" w:rsidRPr="00C41C2C" w:rsidRDefault="00B07881" w:rsidP="00C41C2C">
      <w:pPr>
        <w:spacing w:after="0" w:line="360" w:lineRule="auto"/>
        <w:ind w:firstLine="360"/>
        <w:jc w:val="both"/>
        <w:rPr>
          <w:rFonts w:ascii="GHEA Grapalat" w:hAnsi="GHEA Grapalat"/>
          <w:sz w:val="24"/>
          <w:szCs w:val="24"/>
          <w:lang w:val="hy-AM"/>
        </w:rPr>
      </w:pPr>
      <w:r w:rsidRPr="00C41C2C">
        <w:rPr>
          <w:rFonts w:ascii="GHEA Grapalat" w:hAnsi="GHEA Grapalat"/>
          <w:b/>
          <w:sz w:val="24"/>
          <w:szCs w:val="24"/>
          <w:lang w:val="hy-AM"/>
        </w:rPr>
        <w:t>5</w:t>
      </w:r>
      <w:r w:rsidRPr="00C41C2C">
        <w:rPr>
          <w:rFonts w:ascii="Microsoft JhengHei" w:eastAsia="Microsoft JhengHei" w:hAnsi="Microsoft JhengHei" w:cs="Microsoft JhengHei" w:hint="eastAsia"/>
          <w:b/>
          <w:sz w:val="24"/>
          <w:szCs w:val="24"/>
          <w:lang w:val="hy-AM"/>
        </w:rPr>
        <w:t>․</w:t>
      </w:r>
      <w:r w:rsidRPr="00C41C2C">
        <w:rPr>
          <w:rFonts w:ascii="GHEA Grapalat" w:hAnsi="GHEA Grapalat"/>
          <w:b/>
          <w:sz w:val="24"/>
          <w:szCs w:val="24"/>
          <w:lang w:val="hy-AM"/>
        </w:rPr>
        <w:t xml:space="preserve"> </w:t>
      </w:r>
      <w:r w:rsidR="00DC5409" w:rsidRPr="00C41C2C">
        <w:rPr>
          <w:rFonts w:ascii="GHEA Grapalat" w:hAnsi="GHEA Grapalat"/>
          <w:b/>
          <w:sz w:val="24"/>
          <w:szCs w:val="24"/>
          <w:lang w:val="hy-AM"/>
        </w:rPr>
        <w:t>Ակնկալվող արդյունքը</w:t>
      </w:r>
      <w:r w:rsidR="006C70D1" w:rsidRPr="00C41C2C">
        <w:rPr>
          <w:rFonts w:ascii="GHEA Grapalat" w:hAnsi="GHEA Grapalat"/>
          <w:b/>
          <w:sz w:val="24"/>
          <w:szCs w:val="24"/>
          <w:lang w:val="hy-AM"/>
        </w:rPr>
        <w:t xml:space="preserve"> - </w:t>
      </w:r>
      <w:r w:rsidR="006C70D1" w:rsidRPr="00C41C2C">
        <w:rPr>
          <w:rFonts w:ascii="GHEA Grapalat" w:hAnsi="GHEA Grapalat"/>
          <w:sz w:val="24"/>
          <w:szCs w:val="24"/>
          <w:lang w:val="hy-AM"/>
        </w:rPr>
        <w:t>Ն</w:t>
      </w:r>
      <w:r w:rsidR="00DC5409" w:rsidRPr="00C41C2C">
        <w:rPr>
          <w:rFonts w:ascii="GHEA Grapalat" w:hAnsi="GHEA Grapalat"/>
          <w:sz w:val="24"/>
          <w:szCs w:val="24"/>
          <w:lang w:val="hy-AM"/>
        </w:rPr>
        <w:t>ախագծի ընդուն</w:t>
      </w:r>
      <w:r w:rsidR="006C70D1" w:rsidRPr="00C41C2C">
        <w:rPr>
          <w:rFonts w:ascii="GHEA Grapalat" w:hAnsi="GHEA Grapalat"/>
          <w:sz w:val="24"/>
          <w:szCs w:val="24"/>
          <w:lang w:val="hy-AM"/>
        </w:rPr>
        <w:t xml:space="preserve">ման </w:t>
      </w:r>
      <w:r w:rsidR="00BE65E4" w:rsidRPr="00C41C2C">
        <w:rPr>
          <w:rFonts w:ascii="GHEA Grapalat" w:hAnsi="GHEA Grapalat"/>
          <w:sz w:val="24"/>
          <w:szCs w:val="24"/>
          <w:lang w:val="hy-AM"/>
        </w:rPr>
        <w:t xml:space="preserve">դեպքում </w:t>
      </w:r>
      <w:r w:rsidR="00ED1156" w:rsidRPr="00ED1156">
        <w:rPr>
          <w:rFonts w:ascii="GHEA Grapalat" w:hAnsi="GHEA Grapalat"/>
          <w:sz w:val="24"/>
          <w:szCs w:val="24"/>
          <w:lang w:val="hy-AM"/>
        </w:rPr>
        <w:t xml:space="preserve">տնտեսավարող սուբյեկտները հնարավորություն կունենան կոնյակի սպիրտի արտադրության նպատակով մթերելու Վայոց ձորի մարզի տարածքում արտադրված Արենի </w:t>
      </w:r>
      <w:r w:rsidR="00460873" w:rsidRPr="00460873">
        <w:rPr>
          <w:rFonts w:ascii="GHEA Grapalat" w:hAnsi="GHEA Grapalat"/>
          <w:sz w:val="24"/>
          <w:szCs w:val="24"/>
          <w:lang w:val="hy-AM"/>
        </w:rPr>
        <w:t>և Ոսկեհատ տեսակների</w:t>
      </w:r>
      <w:r w:rsidR="00564781">
        <w:rPr>
          <w:rFonts w:ascii="GHEA Grapalat" w:hAnsi="GHEA Grapalat"/>
          <w:sz w:val="24"/>
          <w:szCs w:val="24"/>
          <w:lang w:val="hy-AM"/>
        </w:rPr>
        <w:t xml:space="preserve"> խաղողը, որով կ</w:t>
      </w:r>
      <w:r w:rsidR="00ED1156" w:rsidRPr="00ED1156">
        <w:rPr>
          <w:rFonts w:ascii="GHEA Grapalat" w:hAnsi="GHEA Grapalat"/>
          <w:sz w:val="24"/>
          <w:szCs w:val="24"/>
          <w:lang w:val="hy-AM"/>
        </w:rPr>
        <w:t>լուծ</w:t>
      </w:r>
      <w:r w:rsidR="00564781">
        <w:rPr>
          <w:rFonts w:ascii="GHEA Grapalat" w:hAnsi="GHEA Grapalat"/>
          <w:sz w:val="24"/>
          <w:szCs w:val="24"/>
          <w:lang w:val="hy-AM"/>
        </w:rPr>
        <w:t>վի</w:t>
      </w:r>
      <w:r w:rsidR="00ED1156" w:rsidRPr="00ED1156">
        <w:rPr>
          <w:rFonts w:ascii="GHEA Grapalat" w:hAnsi="GHEA Grapalat"/>
          <w:sz w:val="24"/>
          <w:szCs w:val="24"/>
          <w:lang w:val="hy-AM"/>
        </w:rPr>
        <w:t xml:space="preserve"> Արենի </w:t>
      </w:r>
      <w:r w:rsidR="00460873" w:rsidRPr="00460873">
        <w:rPr>
          <w:rFonts w:ascii="GHEA Grapalat" w:hAnsi="GHEA Grapalat"/>
          <w:sz w:val="24"/>
          <w:szCs w:val="24"/>
          <w:lang w:val="hy-AM"/>
        </w:rPr>
        <w:t>և Ոսկեհատ տեսակների</w:t>
      </w:r>
      <w:r w:rsidR="00ED1156" w:rsidRPr="00ED1156">
        <w:rPr>
          <w:rFonts w:ascii="GHEA Grapalat" w:hAnsi="GHEA Grapalat"/>
          <w:sz w:val="24"/>
          <w:szCs w:val="24"/>
          <w:lang w:val="hy-AM"/>
        </w:rPr>
        <w:t xml:space="preserve"> խաղողի մթերման հետ կապված խնդիրը։ </w:t>
      </w:r>
    </w:p>
    <w:p w14:paraId="52DD005D" w14:textId="63391071" w:rsidR="00CD4065" w:rsidRPr="00C41C2C" w:rsidRDefault="00B07881" w:rsidP="00C41C2C">
      <w:pPr>
        <w:pStyle w:val="ListParagraph"/>
        <w:spacing w:after="0" w:line="360" w:lineRule="auto"/>
        <w:ind w:left="0"/>
        <w:jc w:val="both"/>
        <w:rPr>
          <w:rFonts w:ascii="GHEA Grapalat" w:hAnsi="GHEA Grapalat"/>
          <w:bCs/>
          <w:sz w:val="24"/>
          <w:szCs w:val="24"/>
          <w:lang w:val="hy-AM"/>
        </w:rPr>
      </w:pPr>
      <w:r w:rsidRPr="00C41C2C">
        <w:rPr>
          <w:rFonts w:ascii="GHEA Grapalat" w:hAnsi="GHEA Grapalat"/>
          <w:b/>
          <w:sz w:val="24"/>
          <w:szCs w:val="24"/>
          <w:lang w:val="hy-AM"/>
        </w:rPr>
        <w:t xml:space="preserve">     6</w:t>
      </w:r>
      <w:r w:rsidRPr="00C41C2C">
        <w:rPr>
          <w:rFonts w:ascii="Microsoft JhengHei" w:eastAsia="Microsoft JhengHei" w:hAnsi="Microsoft JhengHei" w:cs="Microsoft JhengHei" w:hint="eastAsia"/>
          <w:b/>
          <w:sz w:val="24"/>
          <w:szCs w:val="24"/>
          <w:lang w:val="hy-AM"/>
        </w:rPr>
        <w:t>․</w:t>
      </w:r>
      <w:r w:rsidRPr="00C41C2C">
        <w:rPr>
          <w:rFonts w:ascii="GHEA Grapalat" w:hAnsi="GHEA Grapalat"/>
          <w:b/>
          <w:sz w:val="24"/>
          <w:szCs w:val="24"/>
          <w:lang w:val="hy-AM"/>
        </w:rPr>
        <w:t xml:space="preserve"> </w:t>
      </w:r>
      <w:r w:rsidR="002F1B86" w:rsidRPr="00C41C2C">
        <w:rPr>
          <w:rFonts w:ascii="GHEA Grapalat" w:hAnsi="GHEA Grapalat"/>
          <w:b/>
          <w:sz w:val="24"/>
          <w:szCs w:val="24"/>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2F1B86" w:rsidRPr="00C41C2C">
        <w:rPr>
          <w:rFonts w:ascii="GHEA Grapalat" w:hAnsi="GHEA Grapalat"/>
          <w:bCs/>
          <w:sz w:val="24"/>
          <w:szCs w:val="24"/>
          <w:lang w:val="hy-AM"/>
        </w:rPr>
        <w:t>Նախագծի ընդունման դեպքում</w:t>
      </w:r>
      <w:r w:rsidR="00CD4065" w:rsidRPr="00C41C2C">
        <w:rPr>
          <w:rFonts w:ascii="GHEA Grapalat" w:hAnsi="GHEA Grapalat"/>
          <w:bCs/>
          <w:sz w:val="24"/>
          <w:szCs w:val="24"/>
          <w:lang w:val="hy-AM"/>
        </w:rPr>
        <w:t xml:space="preserve">, </w:t>
      </w:r>
      <w:r w:rsidR="00195603" w:rsidRPr="00ED1156">
        <w:rPr>
          <w:rFonts w:ascii="GHEA Grapalat" w:hAnsi="GHEA Grapalat"/>
          <w:sz w:val="24"/>
          <w:szCs w:val="24"/>
          <w:lang w:val="hy-AM"/>
        </w:rPr>
        <w:t>Վայոց ձորի մարզում</w:t>
      </w:r>
      <w:r w:rsidR="00195603">
        <w:rPr>
          <w:rFonts w:ascii="GHEA Grapalat" w:hAnsi="GHEA Grapalat"/>
          <w:sz w:val="24"/>
          <w:szCs w:val="24"/>
          <w:lang w:val="hy-AM"/>
        </w:rPr>
        <w:t xml:space="preserve"> արտադրված </w:t>
      </w:r>
      <w:r w:rsidR="00195603" w:rsidRPr="00ED1156">
        <w:rPr>
          <w:rFonts w:ascii="GHEA Grapalat" w:hAnsi="GHEA Grapalat"/>
          <w:sz w:val="24"/>
          <w:szCs w:val="24"/>
          <w:lang w:val="hy-AM"/>
        </w:rPr>
        <w:t xml:space="preserve">Արենի </w:t>
      </w:r>
      <w:r w:rsidR="00460873" w:rsidRPr="00460873">
        <w:rPr>
          <w:rFonts w:ascii="GHEA Grapalat" w:hAnsi="GHEA Grapalat"/>
          <w:sz w:val="24"/>
          <w:szCs w:val="24"/>
          <w:lang w:val="hy-AM"/>
        </w:rPr>
        <w:t>և Ոսկեհատ տեսակների</w:t>
      </w:r>
      <w:r w:rsidR="00195603" w:rsidRPr="00ED1156">
        <w:rPr>
          <w:rFonts w:ascii="GHEA Grapalat" w:hAnsi="GHEA Grapalat"/>
          <w:sz w:val="24"/>
          <w:szCs w:val="24"/>
          <w:lang w:val="hy-AM"/>
        </w:rPr>
        <w:t xml:space="preserve"> </w:t>
      </w:r>
      <w:r w:rsidR="00195603">
        <w:rPr>
          <w:rFonts w:ascii="GHEA Grapalat" w:hAnsi="GHEA Grapalat"/>
          <w:sz w:val="24"/>
          <w:szCs w:val="24"/>
          <w:lang w:val="hy-AM"/>
        </w:rPr>
        <w:t>խաղողի մթերման խնդրահարույց 2</w:t>
      </w:r>
      <w:r w:rsidR="005921FF">
        <w:rPr>
          <w:rFonts w:ascii="GHEA Grapalat" w:hAnsi="GHEA Grapalat"/>
          <w:sz w:val="24"/>
          <w:szCs w:val="24"/>
          <w:lang w:val="hy-AM"/>
        </w:rPr>
        <w:t>1</w:t>
      </w:r>
      <w:r w:rsidR="00195603">
        <w:rPr>
          <w:rFonts w:ascii="GHEA Grapalat" w:hAnsi="GHEA Grapalat"/>
          <w:sz w:val="24"/>
          <w:szCs w:val="24"/>
          <w:lang w:val="hy-AM"/>
        </w:rPr>
        <w:t xml:space="preserve">00 տոննան ամբողջությամբ մթերվելու դեպքում </w:t>
      </w:r>
      <w:r w:rsidR="00CD4065" w:rsidRPr="00C41C2C">
        <w:rPr>
          <w:rFonts w:ascii="GHEA Grapalat" w:hAnsi="GHEA Grapalat"/>
          <w:bCs/>
          <w:sz w:val="24"/>
          <w:szCs w:val="24"/>
          <w:lang w:val="hy-AM"/>
        </w:rPr>
        <w:t>ցուցաբերվող աջակցության չափը կկազմի շուրջ 1</w:t>
      </w:r>
      <w:r w:rsidR="00195603">
        <w:rPr>
          <w:rFonts w:ascii="GHEA Grapalat" w:hAnsi="GHEA Grapalat"/>
          <w:bCs/>
          <w:sz w:val="24"/>
          <w:szCs w:val="24"/>
          <w:lang w:val="hy-AM"/>
        </w:rPr>
        <w:t>4</w:t>
      </w:r>
      <w:r w:rsidR="005921FF">
        <w:rPr>
          <w:rFonts w:ascii="GHEA Grapalat" w:hAnsi="GHEA Grapalat"/>
          <w:bCs/>
          <w:sz w:val="24"/>
          <w:szCs w:val="24"/>
          <w:lang w:val="hy-AM"/>
        </w:rPr>
        <w:t>7</w:t>
      </w:r>
      <w:r w:rsidR="00675A83" w:rsidRPr="00C41C2C">
        <w:rPr>
          <w:rFonts w:ascii="Microsoft JhengHei" w:eastAsia="Microsoft JhengHei" w:hAnsi="Microsoft JhengHei" w:cs="Microsoft JhengHei" w:hint="eastAsia"/>
          <w:bCs/>
          <w:sz w:val="24"/>
          <w:szCs w:val="24"/>
          <w:lang w:val="hy-AM"/>
        </w:rPr>
        <w:t>․</w:t>
      </w:r>
      <w:r w:rsidR="00675A83" w:rsidRPr="00C41C2C">
        <w:rPr>
          <w:rFonts w:ascii="GHEA Grapalat" w:hAnsi="GHEA Grapalat"/>
          <w:bCs/>
          <w:sz w:val="24"/>
          <w:szCs w:val="24"/>
          <w:lang w:val="hy-AM"/>
        </w:rPr>
        <w:t>0</w:t>
      </w:r>
      <w:r w:rsidR="00CD4065" w:rsidRPr="00C41C2C">
        <w:rPr>
          <w:rFonts w:ascii="GHEA Grapalat" w:hAnsi="GHEA Grapalat"/>
          <w:bCs/>
          <w:sz w:val="24"/>
          <w:szCs w:val="24"/>
          <w:lang w:val="hy-AM"/>
        </w:rPr>
        <w:t xml:space="preserve"> մլն դրամ։ </w:t>
      </w:r>
    </w:p>
    <w:p w14:paraId="305EF45A" w14:textId="304340E9" w:rsidR="00F70E9A" w:rsidRDefault="00070A7A" w:rsidP="00070A7A">
      <w:pPr>
        <w:pStyle w:val="ListParagraph"/>
        <w:spacing w:after="0" w:line="360" w:lineRule="auto"/>
        <w:ind w:left="0"/>
        <w:jc w:val="both"/>
        <w:rPr>
          <w:rFonts w:ascii="GHEA Grapalat" w:hAnsi="GHEA Grapalat"/>
          <w:bCs/>
          <w:sz w:val="24"/>
          <w:szCs w:val="24"/>
          <w:lang w:val="hy-AM"/>
        </w:rPr>
      </w:pPr>
      <w:r>
        <w:rPr>
          <w:rFonts w:ascii="GHEA Grapalat" w:hAnsi="GHEA Grapalat"/>
          <w:bCs/>
          <w:sz w:val="24"/>
          <w:szCs w:val="24"/>
          <w:lang w:val="hy-AM"/>
        </w:rPr>
        <w:t xml:space="preserve">     </w:t>
      </w:r>
      <w:r w:rsidR="00675A83" w:rsidRPr="00C41C2C">
        <w:rPr>
          <w:rFonts w:ascii="GHEA Grapalat" w:hAnsi="GHEA Grapalat"/>
          <w:bCs/>
          <w:sz w:val="24"/>
          <w:szCs w:val="24"/>
          <w:lang w:val="hy-AM"/>
        </w:rPr>
        <w:t>Միջոցառման իրականացման արդյունքում պետական բյուջեից լրացուցիչ ֆինանսական միջոցների տրամադրման անհրա</w:t>
      </w:r>
      <w:r w:rsidR="00D449B4">
        <w:rPr>
          <w:rFonts w:ascii="GHEA Grapalat" w:hAnsi="GHEA Grapalat"/>
          <w:bCs/>
          <w:sz w:val="24"/>
          <w:szCs w:val="24"/>
          <w:lang w:val="hy-AM"/>
        </w:rPr>
        <w:t>ժ</w:t>
      </w:r>
      <w:r w:rsidR="00675A83" w:rsidRPr="00C41C2C">
        <w:rPr>
          <w:rFonts w:ascii="GHEA Grapalat" w:hAnsi="GHEA Grapalat"/>
          <w:bCs/>
          <w:sz w:val="24"/>
          <w:szCs w:val="24"/>
          <w:lang w:val="hy-AM"/>
        </w:rPr>
        <w:t xml:space="preserve">եշտությունը բացակայում է, իսկ առաջացող ֆինանսական պարտավորությունները նախատեսվում է իրականացնել Էկոնոմիկայի նախարարության կողմից իրականացվող </w:t>
      </w:r>
      <w:r w:rsidR="00D449B4">
        <w:rPr>
          <w:rFonts w:ascii="GHEA Grapalat" w:hAnsi="GHEA Grapalat"/>
          <w:bCs/>
          <w:sz w:val="24"/>
          <w:szCs w:val="24"/>
          <w:lang w:val="hy-AM"/>
        </w:rPr>
        <w:t xml:space="preserve">1187-12004 </w:t>
      </w:r>
      <w:r w:rsidR="00D449B4" w:rsidRPr="00D449B4">
        <w:rPr>
          <w:rFonts w:ascii="GHEA Grapalat" w:hAnsi="GHEA Grapalat"/>
          <w:bCs/>
          <w:sz w:val="24"/>
          <w:szCs w:val="24"/>
          <w:lang w:val="hy-AM"/>
        </w:rPr>
        <w:t xml:space="preserve">Հայաստանի Հանրապետության ագրոպարենային ոլորտի սարքավորումների  լիզինգի  աջակցության </w:t>
      </w:r>
      <w:r w:rsidR="00D449B4">
        <w:rPr>
          <w:rFonts w:ascii="GHEA Grapalat" w:hAnsi="GHEA Grapalat"/>
          <w:bCs/>
          <w:sz w:val="24"/>
          <w:szCs w:val="24"/>
          <w:lang w:val="hy-AM"/>
        </w:rPr>
        <w:t xml:space="preserve">ծրագրի համար 2025 թվականին </w:t>
      </w:r>
      <w:r w:rsidR="00675A83" w:rsidRPr="00C41C2C">
        <w:rPr>
          <w:rFonts w:ascii="GHEA Grapalat" w:hAnsi="GHEA Grapalat"/>
          <w:bCs/>
          <w:sz w:val="24"/>
          <w:szCs w:val="24"/>
          <w:lang w:val="hy-AM"/>
        </w:rPr>
        <w:t>հատկացված ֆինանսական միջոցների հաշվին՝ վերաբաշխում</w:t>
      </w:r>
      <w:r w:rsidR="00D449B4" w:rsidRPr="00D449B4">
        <w:rPr>
          <w:rFonts w:ascii="GHEA Grapalat" w:hAnsi="GHEA Grapalat"/>
          <w:bCs/>
          <w:sz w:val="24"/>
          <w:szCs w:val="24"/>
          <w:lang w:val="hy-AM"/>
        </w:rPr>
        <w:t xml:space="preserve"> </w:t>
      </w:r>
      <w:r w:rsidR="00D449B4" w:rsidRPr="00C41C2C">
        <w:rPr>
          <w:rFonts w:ascii="GHEA Grapalat" w:hAnsi="GHEA Grapalat"/>
          <w:bCs/>
          <w:sz w:val="24"/>
          <w:szCs w:val="24"/>
          <w:lang w:val="hy-AM"/>
        </w:rPr>
        <w:t>կատարելո</w:t>
      </w:r>
      <w:r w:rsidR="00D449B4">
        <w:rPr>
          <w:rFonts w:ascii="GHEA Grapalat" w:hAnsi="GHEA Grapalat"/>
          <w:bCs/>
          <w:sz w:val="24"/>
          <w:szCs w:val="24"/>
          <w:lang w:val="hy-AM"/>
        </w:rPr>
        <w:t>ւ միջոցով</w:t>
      </w:r>
      <w:r w:rsidR="0018256B">
        <w:rPr>
          <w:rFonts w:ascii="GHEA Grapalat" w:hAnsi="GHEA Grapalat"/>
          <w:bCs/>
          <w:sz w:val="24"/>
          <w:szCs w:val="24"/>
          <w:lang w:val="hy-AM"/>
        </w:rPr>
        <w:t xml:space="preserve"> և տվյալ</w:t>
      </w:r>
      <w:r w:rsidR="0018256B" w:rsidRPr="007C7134">
        <w:rPr>
          <w:rFonts w:ascii="GHEA Grapalat" w:hAnsi="GHEA Grapalat"/>
          <w:sz w:val="24"/>
          <w:szCs w:val="24"/>
          <w:lang w:val="hy-AM"/>
        </w:rPr>
        <w:t xml:space="preserve"> միջոցառման </w:t>
      </w:r>
      <w:r w:rsidR="0018256B" w:rsidRPr="007C7134">
        <w:rPr>
          <w:rFonts w:ascii="GHEA Grapalat" w:hAnsi="GHEA Grapalat"/>
          <w:sz w:val="24"/>
          <w:szCs w:val="24"/>
          <w:lang w:val="hy-AM"/>
        </w:rPr>
        <w:lastRenderedPageBreak/>
        <w:t>գծով տարվա ընթացքում նվազեցվող գումարները վերականգնելու անհրաժեշտությ</w:t>
      </w:r>
      <w:r w:rsidR="0018256B">
        <w:rPr>
          <w:rFonts w:ascii="GHEA Grapalat" w:hAnsi="GHEA Grapalat"/>
          <w:sz w:val="24"/>
          <w:szCs w:val="24"/>
          <w:lang w:val="hy-AM"/>
        </w:rPr>
        <w:t>ուն չի առաջանալու։</w:t>
      </w:r>
    </w:p>
    <w:p w14:paraId="67B3BC03" w14:textId="2417C237" w:rsidR="003E3CE5" w:rsidRPr="00C41C2C" w:rsidRDefault="00070A7A" w:rsidP="00C41C2C">
      <w:pPr>
        <w:pStyle w:val="ListParagraph"/>
        <w:spacing w:after="0" w:line="360" w:lineRule="auto"/>
        <w:ind w:left="0"/>
        <w:jc w:val="both"/>
        <w:rPr>
          <w:rFonts w:ascii="GHEA Grapalat" w:hAnsi="GHEA Grapalat"/>
          <w:b/>
          <w:sz w:val="24"/>
          <w:szCs w:val="24"/>
          <w:lang w:val="hy-AM"/>
        </w:rPr>
      </w:pPr>
      <w:r>
        <w:rPr>
          <w:rFonts w:ascii="GHEA Grapalat" w:hAnsi="GHEA Grapalat"/>
          <w:bCs/>
          <w:sz w:val="24"/>
          <w:szCs w:val="24"/>
          <w:lang w:val="hy-AM"/>
        </w:rPr>
        <w:t xml:space="preserve">     </w:t>
      </w:r>
      <w:r w:rsidR="00675A83" w:rsidRPr="00C41C2C">
        <w:rPr>
          <w:rFonts w:ascii="GHEA Grapalat" w:hAnsi="GHEA Grapalat"/>
          <w:b/>
          <w:sz w:val="24"/>
          <w:szCs w:val="24"/>
          <w:lang w:val="hy-AM"/>
        </w:rPr>
        <w:t>7</w:t>
      </w:r>
      <w:r w:rsidR="00675A83" w:rsidRPr="00C41C2C">
        <w:rPr>
          <w:rFonts w:ascii="Microsoft JhengHei" w:eastAsia="Microsoft JhengHei" w:hAnsi="Microsoft JhengHei" w:cs="Microsoft JhengHei" w:hint="eastAsia"/>
          <w:b/>
          <w:sz w:val="24"/>
          <w:szCs w:val="24"/>
          <w:lang w:val="hy-AM"/>
        </w:rPr>
        <w:t>․</w:t>
      </w:r>
      <w:r w:rsidR="00675A83" w:rsidRPr="00C41C2C">
        <w:rPr>
          <w:rFonts w:ascii="GHEA Grapalat" w:hAnsi="GHEA Grapalat"/>
          <w:b/>
          <w:sz w:val="24"/>
          <w:szCs w:val="24"/>
          <w:lang w:val="hy-AM"/>
        </w:rPr>
        <w:t xml:space="preserve"> </w:t>
      </w:r>
      <w:r w:rsidR="002F1B86" w:rsidRPr="00C41C2C">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r w:rsidR="00E03C98" w:rsidRPr="00C41C2C">
        <w:rPr>
          <w:rFonts w:ascii="GHEA Grapalat" w:hAnsi="GHEA Grapalat"/>
          <w:b/>
          <w:sz w:val="24"/>
          <w:szCs w:val="24"/>
          <w:lang w:val="hy-AM"/>
        </w:rPr>
        <w:t>–</w:t>
      </w:r>
      <w:r w:rsidR="002F1B86" w:rsidRPr="00C41C2C">
        <w:rPr>
          <w:rFonts w:ascii="GHEA Grapalat" w:hAnsi="GHEA Grapalat"/>
          <w:b/>
          <w:sz w:val="24"/>
          <w:szCs w:val="24"/>
          <w:lang w:val="hy-AM"/>
        </w:rPr>
        <w:t xml:space="preserve"> </w:t>
      </w:r>
      <w:r w:rsidR="00E03C98" w:rsidRPr="00C41C2C">
        <w:rPr>
          <w:rFonts w:ascii="GHEA Grapalat" w:hAnsi="GHEA Grapalat"/>
          <w:bCs/>
          <w:sz w:val="24"/>
          <w:szCs w:val="24"/>
          <w:lang w:val="hy-AM"/>
        </w:rPr>
        <w:t xml:space="preserve">Նախագծի ընդունումը </w:t>
      </w:r>
      <w:r w:rsidR="00834B18" w:rsidRPr="00C41C2C">
        <w:rPr>
          <w:rFonts w:ascii="GHEA Grapalat" w:eastAsia="Times New Roman" w:hAnsi="GHEA Grapalat" w:cs="Sylfaen"/>
          <w:bCs/>
          <w:sz w:val="24"/>
          <w:szCs w:val="24"/>
          <w:lang w:val="hy-AM" w:eastAsia="ru-RU"/>
        </w:rPr>
        <w:t xml:space="preserve">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50 %-ով» ակնկալվող արդյունքից (հղում՝  </w:t>
      </w:r>
      <w:hyperlink r:id="rId5" w:history="1">
        <w:r w:rsidR="00834B18" w:rsidRPr="00C41C2C">
          <w:rPr>
            <w:rFonts w:ascii="GHEA Grapalat" w:eastAsia="Times New Roman" w:hAnsi="GHEA Grapalat" w:cs="Sylfaen"/>
            <w:bCs/>
            <w:color w:val="0000FF" w:themeColor="hyperlink"/>
            <w:sz w:val="24"/>
            <w:szCs w:val="24"/>
            <w:u w:val="single"/>
            <w:lang w:val="hy-AM" w:eastAsia="ru-RU"/>
          </w:rPr>
          <w:t>https://www.arlis.am/Annexes/6/2021_N1902hav.1.pdf</w:t>
        </w:r>
      </w:hyperlink>
      <w:r w:rsidR="00834B18" w:rsidRPr="00C41C2C">
        <w:rPr>
          <w:rFonts w:ascii="GHEA Grapalat" w:eastAsia="Times New Roman" w:hAnsi="GHEA Grapalat" w:cs="Sylfaen"/>
          <w:bCs/>
          <w:sz w:val="24"/>
          <w:szCs w:val="24"/>
          <w:lang w:val="hy-AM" w:eastAsia="ru-RU"/>
        </w:rPr>
        <w:t xml:space="preserve">, 226-րդ էջ)։ </w:t>
      </w:r>
    </w:p>
    <w:sectPr w:rsidR="003E3CE5" w:rsidRPr="00C41C2C" w:rsidSect="008815FE">
      <w:pgSz w:w="12240" w:h="15840"/>
      <w:pgMar w:top="1080" w:right="900" w:bottom="12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271DA"/>
    <w:multiLevelType w:val="hybridMultilevel"/>
    <w:tmpl w:val="2FD0B1F8"/>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057C0CD7"/>
    <w:multiLevelType w:val="hybridMultilevel"/>
    <w:tmpl w:val="CDF0189A"/>
    <w:lvl w:ilvl="0" w:tplc="FAF8AB14">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BD096F"/>
    <w:multiLevelType w:val="hybridMultilevel"/>
    <w:tmpl w:val="59BCFE04"/>
    <w:lvl w:ilvl="0" w:tplc="6C1A88F8">
      <w:start w:val="1"/>
      <w:numFmt w:val="decimal"/>
      <w:lvlText w:val="%1."/>
      <w:lvlJc w:val="left"/>
      <w:pPr>
        <w:ind w:left="108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39F"/>
    <w:rsid w:val="00016B9E"/>
    <w:rsid w:val="00016C4A"/>
    <w:rsid w:val="00023396"/>
    <w:rsid w:val="00027183"/>
    <w:rsid w:val="00030E7E"/>
    <w:rsid w:val="00034E7F"/>
    <w:rsid w:val="0005763D"/>
    <w:rsid w:val="00070A7A"/>
    <w:rsid w:val="000835CB"/>
    <w:rsid w:val="0008623D"/>
    <w:rsid w:val="000A0E1D"/>
    <w:rsid w:val="000A4D4C"/>
    <w:rsid w:val="000C0460"/>
    <w:rsid w:val="000C2B40"/>
    <w:rsid w:val="000C7742"/>
    <w:rsid w:val="000D6E09"/>
    <w:rsid w:val="000E032C"/>
    <w:rsid w:val="000E7090"/>
    <w:rsid w:val="000F2C38"/>
    <w:rsid w:val="00102731"/>
    <w:rsid w:val="0011638B"/>
    <w:rsid w:val="001225F9"/>
    <w:rsid w:val="0013113B"/>
    <w:rsid w:val="001327B3"/>
    <w:rsid w:val="00145D49"/>
    <w:rsid w:val="001523E5"/>
    <w:rsid w:val="00172CE3"/>
    <w:rsid w:val="00174F87"/>
    <w:rsid w:val="0018256B"/>
    <w:rsid w:val="00195603"/>
    <w:rsid w:val="001A160D"/>
    <w:rsid w:val="001B4ABA"/>
    <w:rsid w:val="001B697E"/>
    <w:rsid w:val="0021096C"/>
    <w:rsid w:val="00210FAA"/>
    <w:rsid w:val="0021729F"/>
    <w:rsid w:val="002426D6"/>
    <w:rsid w:val="00243686"/>
    <w:rsid w:val="0025087A"/>
    <w:rsid w:val="0025686D"/>
    <w:rsid w:val="002828DE"/>
    <w:rsid w:val="002A75A8"/>
    <w:rsid w:val="002B0C43"/>
    <w:rsid w:val="002B6CD7"/>
    <w:rsid w:val="002C42C4"/>
    <w:rsid w:val="002C5384"/>
    <w:rsid w:val="002D609E"/>
    <w:rsid w:val="002D62ED"/>
    <w:rsid w:val="002E4C6B"/>
    <w:rsid w:val="002F1B86"/>
    <w:rsid w:val="002F28F2"/>
    <w:rsid w:val="002F2EB0"/>
    <w:rsid w:val="003110A7"/>
    <w:rsid w:val="00312828"/>
    <w:rsid w:val="00317202"/>
    <w:rsid w:val="00323BEE"/>
    <w:rsid w:val="003267EB"/>
    <w:rsid w:val="0033077A"/>
    <w:rsid w:val="0033151C"/>
    <w:rsid w:val="00337438"/>
    <w:rsid w:val="00340094"/>
    <w:rsid w:val="00344760"/>
    <w:rsid w:val="00350A42"/>
    <w:rsid w:val="00351219"/>
    <w:rsid w:val="00354C92"/>
    <w:rsid w:val="00365F5B"/>
    <w:rsid w:val="00373CBC"/>
    <w:rsid w:val="00376880"/>
    <w:rsid w:val="00376B32"/>
    <w:rsid w:val="00390A8E"/>
    <w:rsid w:val="003A5501"/>
    <w:rsid w:val="003B4ACC"/>
    <w:rsid w:val="003B517C"/>
    <w:rsid w:val="003C3FE0"/>
    <w:rsid w:val="003C7CE9"/>
    <w:rsid w:val="003E3CE5"/>
    <w:rsid w:val="003E626C"/>
    <w:rsid w:val="003F5DDE"/>
    <w:rsid w:val="00402C4E"/>
    <w:rsid w:val="004041C4"/>
    <w:rsid w:val="0040447E"/>
    <w:rsid w:val="004132E6"/>
    <w:rsid w:val="00424283"/>
    <w:rsid w:val="00425819"/>
    <w:rsid w:val="00426E26"/>
    <w:rsid w:val="00432191"/>
    <w:rsid w:val="00432BC0"/>
    <w:rsid w:val="00437C3A"/>
    <w:rsid w:val="0044105D"/>
    <w:rsid w:val="00445852"/>
    <w:rsid w:val="00447F9B"/>
    <w:rsid w:val="00452009"/>
    <w:rsid w:val="00454E26"/>
    <w:rsid w:val="00460873"/>
    <w:rsid w:val="00464416"/>
    <w:rsid w:val="00465622"/>
    <w:rsid w:val="0048149D"/>
    <w:rsid w:val="004814F9"/>
    <w:rsid w:val="00481BF4"/>
    <w:rsid w:val="004874AF"/>
    <w:rsid w:val="00487CF0"/>
    <w:rsid w:val="0049185D"/>
    <w:rsid w:val="004921A8"/>
    <w:rsid w:val="004A2B8C"/>
    <w:rsid w:val="004C42F9"/>
    <w:rsid w:val="004D758A"/>
    <w:rsid w:val="004F197F"/>
    <w:rsid w:val="004F699B"/>
    <w:rsid w:val="005063E4"/>
    <w:rsid w:val="0052285B"/>
    <w:rsid w:val="00532436"/>
    <w:rsid w:val="0054785C"/>
    <w:rsid w:val="00547FB6"/>
    <w:rsid w:val="00551D87"/>
    <w:rsid w:val="005536DC"/>
    <w:rsid w:val="00564781"/>
    <w:rsid w:val="00565C2B"/>
    <w:rsid w:val="00582934"/>
    <w:rsid w:val="0059089E"/>
    <w:rsid w:val="005921FF"/>
    <w:rsid w:val="00597652"/>
    <w:rsid w:val="005B1612"/>
    <w:rsid w:val="005B1F6F"/>
    <w:rsid w:val="005C1D92"/>
    <w:rsid w:val="005C5B80"/>
    <w:rsid w:val="005C6139"/>
    <w:rsid w:val="005D00A5"/>
    <w:rsid w:val="005D3ADF"/>
    <w:rsid w:val="005D7DB2"/>
    <w:rsid w:val="005E055E"/>
    <w:rsid w:val="005E5E1A"/>
    <w:rsid w:val="00605F7F"/>
    <w:rsid w:val="00626111"/>
    <w:rsid w:val="006275FE"/>
    <w:rsid w:val="00631B22"/>
    <w:rsid w:val="00635631"/>
    <w:rsid w:val="0064002D"/>
    <w:rsid w:val="00643A83"/>
    <w:rsid w:val="00651D13"/>
    <w:rsid w:val="006701E8"/>
    <w:rsid w:val="00670D4F"/>
    <w:rsid w:val="00672D8E"/>
    <w:rsid w:val="00675A83"/>
    <w:rsid w:val="00680C5B"/>
    <w:rsid w:val="006829D1"/>
    <w:rsid w:val="00683CBE"/>
    <w:rsid w:val="00686940"/>
    <w:rsid w:val="006876E0"/>
    <w:rsid w:val="00692A75"/>
    <w:rsid w:val="00695C53"/>
    <w:rsid w:val="006961F1"/>
    <w:rsid w:val="006B6661"/>
    <w:rsid w:val="006C70D1"/>
    <w:rsid w:val="006F331C"/>
    <w:rsid w:val="006F4758"/>
    <w:rsid w:val="00714C56"/>
    <w:rsid w:val="007150DF"/>
    <w:rsid w:val="0071544F"/>
    <w:rsid w:val="00723D28"/>
    <w:rsid w:val="00737C50"/>
    <w:rsid w:val="00741560"/>
    <w:rsid w:val="00747505"/>
    <w:rsid w:val="007518A7"/>
    <w:rsid w:val="0075473C"/>
    <w:rsid w:val="007563A8"/>
    <w:rsid w:val="007619CF"/>
    <w:rsid w:val="00770A9B"/>
    <w:rsid w:val="00773F4E"/>
    <w:rsid w:val="007806B4"/>
    <w:rsid w:val="00795678"/>
    <w:rsid w:val="007A1D1D"/>
    <w:rsid w:val="007B3937"/>
    <w:rsid w:val="007B4306"/>
    <w:rsid w:val="007C03DD"/>
    <w:rsid w:val="007C6DE9"/>
    <w:rsid w:val="007D1028"/>
    <w:rsid w:val="007D643E"/>
    <w:rsid w:val="007E432F"/>
    <w:rsid w:val="007F00F1"/>
    <w:rsid w:val="00801A88"/>
    <w:rsid w:val="00801AC5"/>
    <w:rsid w:val="008036FF"/>
    <w:rsid w:val="008207B0"/>
    <w:rsid w:val="00822B63"/>
    <w:rsid w:val="00831362"/>
    <w:rsid w:val="00834B18"/>
    <w:rsid w:val="008476F7"/>
    <w:rsid w:val="00851B44"/>
    <w:rsid w:val="00855BBD"/>
    <w:rsid w:val="00872D1A"/>
    <w:rsid w:val="008815FE"/>
    <w:rsid w:val="00881CCA"/>
    <w:rsid w:val="008833D1"/>
    <w:rsid w:val="0088404A"/>
    <w:rsid w:val="00886093"/>
    <w:rsid w:val="00886925"/>
    <w:rsid w:val="00896ED8"/>
    <w:rsid w:val="008A3580"/>
    <w:rsid w:val="008A4116"/>
    <w:rsid w:val="008B1CB1"/>
    <w:rsid w:val="008B7C01"/>
    <w:rsid w:val="008C01BE"/>
    <w:rsid w:val="008C1897"/>
    <w:rsid w:val="008E6686"/>
    <w:rsid w:val="008F4BD5"/>
    <w:rsid w:val="009013E9"/>
    <w:rsid w:val="009025F5"/>
    <w:rsid w:val="00921A99"/>
    <w:rsid w:val="0092432D"/>
    <w:rsid w:val="00924421"/>
    <w:rsid w:val="00930857"/>
    <w:rsid w:val="009356F3"/>
    <w:rsid w:val="0097142C"/>
    <w:rsid w:val="0098236D"/>
    <w:rsid w:val="00983371"/>
    <w:rsid w:val="00983719"/>
    <w:rsid w:val="00995655"/>
    <w:rsid w:val="00997900"/>
    <w:rsid w:val="009A2D40"/>
    <w:rsid w:val="009E7D69"/>
    <w:rsid w:val="009F40A5"/>
    <w:rsid w:val="00A10933"/>
    <w:rsid w:val="00A17F4A"/>
    <w:rsid w:val="00A200B9"/>
    <w:rsid w:val="00A23B8A"/>
    <w:rsid w:val="00A457D9"/>
    <w:rsid w:val="00A54242"/>
    <w:rsid w:val="00A5700F"/>
    <w:rsid w:val="00A61C04"/>
    <w:rsid w:val="00A63093"/>
    <w:rsid w:val="00A631D4"/>
    <w:rsid w:val="00AA46FE"/>
    <w:rsid w:val="00AA64AE"/>
    <w:rsid w:val="00AC316B"/>
    <w:rsid w:val="00AC5041"/>
    <w:rsid w:val="00AD3462"/>
    <w:rsid w:val="00AD74BF"/>
    <w:rsid w:val="00AE03AA"/>
    <w:rsid w:val="00AF7F7B"/>
    <w:rsid w:val="00B07881"/>
    <w:rsid w:val="00B8254E"/>
    <w:rsid w:val="00B83A7E"/>
    <w:rsid w:val="00B85CC5"/>
    <w:rsid w:val="00BA13BA"/>
    <w:rsid w:val="00BB1CF1"/>
    <w:rsid w:val="00BB473A"/>
    <w:rsid w:val="00BB5E1C"/>
    <w:rsid w:val="00BB6F94"/>
    <w:rsid w:val="00BC7982"/>
    <w:rsid w:val="00BD3A7E"/>
    <w:rsid w:val="00BD411C"/>
    <w:rsid w:val="00BD4DD7"/>
    <w:rsid w:val="00BD5F01"/>
    <w:rsid w:val="00BE65E4"/>
    <w:rsid w:val="00C26614"/>
    <w:rsid w:val="00C27574"/>
    <w:rsid w:val="00C3259B"/>
    <w:rsid w:val="00C33507"/>
    <w:rsid w:val="00C357EA"/>
    <w:rsid w:val="00C41C2C"/>
    <w:rsid w:val="00C4444E"/>
    <w:rsid w:val="00C476F0"/>
    <w:rsid w:val="00C50BC7"/>
    <w:rsid w:val="00C5342F"/>
    <w:rsid w:val="00C62526"/>
    <w:rsid w:val="00C62C55"/>
    <w:rsid w:val="00C64A0E"/>
    <w:rsid w:val="00C7603B"/>
    <w:rsid w:val="00C823AB"/>
    <w:rsid w:val="00C87851"/>
    <w:rsid w:val="00CA49AE"/>
    <w:rsid w:val="00CB1782"/>
    <w:rsid w:val="00CC0338"/>
    <w:rsid w:val="00CC6D32"/>
    <w:rsid w:val="00CD4065"/>
    <w:rsid w:val="00D124BC"/>
    <w:rsid w:val="00D12B3D"/>
    <w:rsid w:val="00D13A7B"/>
    <w:rsid w:val="00D25E64"/>
    <w:rsid w:val="00D30A54"/>
    <w:rsid w:val="00D41C30"/>
    <w:rsid w:val="00D449B4"/>
    <w:rsid w:val="00D50A9E"/>
    <w:rsid w:val="00D6137D"/>
    <w:rsid w:val="00D81708"/>
    <w:rsid w:val="00D8189A"/>
    <w:rsid w:val="00D82002"/>
    <w:rsid w:val="00D95F6E"/>
    <w:rsid w:val="00DA4D74"/>
    <w:rsid w:val="00DB326C"/>
    <w:rsid w:val="00DC158E"/>
    <w:rsid w:val="00DC5409"/>
    <w:rsid w:val="00DC7F9C"/>
    <w:rsid w:val="00DD2650"/>
    <w:rsid w:val="00DD7525"/>
    <w:rsid w:val="00E01C5F"/>
    <w:rsid w:val="00E03C98"/>
    <w:rsid w:val="00E106C1"/>
    <w:rsid w:val="00E2113A"/>
    <w:rsid w:val="00E47B76"/>
    <w:rsid w:val="00E54A0D"/>
    <w:rsid w:val="00E806BB"/>
    <w:rsid w:val="00E84CE3"/>
    <w:rsid w:val="00EA0475"/>
    <w:rsid w:val="00EA090F"/>
    <w:rsid w:val="00EA239F"/>
    <w:rsid w:val="00EC63F4"/>
    <w:rsid w:val="00ED1156"/>
    <w:rsid w:val="00ED5299"/>
    <w:rsid w:val="00ED5465"/>
    <w:rsid w:val="00EE1917"/>
    <w:rsid w:val="00EE4296"/>
    <w:rsid w:val="00EE49F5"/>
    <w:rsid w:val="00EF3140"/>
    <w:rsid w:val="00F3675A"/>
    <w:rsid w:val="00F6263D"/>
    <w:rsid w:val="00F63245"/>
    <w:rsid w:val="00F670F7"/>
    <w:rsid w:val="00F70E9A"/>
    <w:rsid w:val="00F721FA"/>
    <w:rsid w:val="00F72FAE"/>
    <w:rsid w:val="00F80533"/>
    <w:rsid w:val="00F85801"/>
    <w:rsid w:val="00F85C01"/>
    <w:rsid w:val="00FD0EFA"/>
    <w:rsid w:val="00FD2EDD"/>
    <w:rsid w:val="00FD6538"/>
    <w:rsid w:val="00FF2662"/>
    <w:rsid w:val="00FF4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D6718"/>
  <w15:chartTrackingRefBased/>
  <w15:docId w15:val="{7B9C5310-E767-4E28-AE8D-C16CF916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4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DC54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DC5409"/>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C5409"/>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DC5409"/>
  </w:style>
  <w:style w:type="character" w:styleId="Strong">
    <w:name w:val="Strong"/>
    <w:basedOn w:val="DefaultParagraphFont"/>
    <w:uiPriority w:val="22"/>
    <w:qFormat/>
    <w:rsid w:val="00DC7F9C"/>
    <w:rPr>
      <w:b/>
      <w:bCs/>
    </w:rPr>
  </w:style>
  <w:style w:type="table" w:styleId="TableGrid">
    <w:name w:val="Table Grid"/>
    <w:basedOn w:val="TableNormal"/>
    <w:uiPriority w:val="59"/>
    <w:rsid w:val="0048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6D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DE9"/>
    <w:rPr>
      <w:rFonts w:ascii="Segoe UI" w:hAnsi="Segoe UI" w:cs="Segoe UI"/>
      <w:sz w:val="18"/>
      <w:szCs w:val="18"/>
    </w:rPr>
  </w:style>
  <w:style w:type="character" w:styleId="Hyperlink">
    <w:name w:val="Hyperlink"/>
    <w:basedOn w:val="DefaultParagraphFont"/>
    <w:uiPriority w:val="99"/>
    <w:unhideWhenUsed/>
    <w:rsid w:val="0021096C"/>
    <w:rPr>
      <w:color w:val="0000FF" w:themeColor="hyperlink"/>
      <w:u w:val="single"/>
    </w:rPr>
  </w:style>
  <w:style w:type="character" w:customStyle="1" w:styleId="UnresolvedMention1">
    <w:name w:val="Unresolved Mention1"/>
    <w:basedOn w:val="DefaultParagraphFont"/>
    <w:uiPriority w:val="99"/>
    <w:semiHidden/>
    <w:unhideWhenUsed/>
    <w:rsid w:val="0021096C"/>
    <w:rPr>
      <w:color w:val="605E5C"/>
      <w:shd w:val="clear" w:color="auto" w:fill="E1DFDD"/>
    </w:rPr>
  </w:style>
  <w:style w:type="character" w:styleId="FollowedHyperlink">
    <w:name w:val="FollowedHyperlink"/>
    <w:basedOn w:val="DefaultParagraphFont"/>
    <w:uiPriority w:val="99"/>
    <w:semiHidden/>
    <w:unhideWhenUsed/>
    <w:rsid w:val="0021096C"/>
    <w:rPr>
      <w:color w:val="800080" w:themeColor="followedHyperlink"/>
      <w:u w:val="single"/>
    </w:rPr>
  </w:style>
  <w:style w:type="character" w:customStyle="1" w:styleId="normChar">
    <w:name w:val="norm Char"/>
    <w:link w:val="norm"/>
    <w:locked/>
    <w:rsid w:val="003E3CE5"/>
    <w:rPr>
      <w:rFonts w:ascii="Arial Armenian" w:hAnsi="Arial Armenian"/>
      <w:lang w:eastAsia="ru-RU"/>
    </w:rPr>
  </w:style>
  <w:style w:type="paragraph" w:customStyle="1" w:styleId="norm">
    <w:name w:val="norm"/>
    <w:basedOn w:val="Normal"/>
    <w:link w:val="normChar"/>
    <w:rsid w:val="003E3CE5"/>
    <w:pPr>
      <w:spacing w:after="0" w:line="480" w:lineRule="auto"/>
      <w:ind w:firstLine="709"/>
      <w:jc w:val="both"/>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618986">
      <w:bodyDiv w:val="1"/>
      <w:marLeft w:val="0"/>
      <w:marRight w:val="0"/>
      <w:marTop w:val="0"/>
      <w:marBottom w:val="0"/>
      <w:divBdr>
        <w:top w:val="none" w:sz="0" w:space="0" w:color="auto"/>
        <w:left w:val="none" w:sz="0" w:space="0" w:color="auto"/>
        <w:bottom w:val="none" w:sz="0" w:space="0" w:color="auto"/>
        <w:right w:val="none" w:sz="0" w:space="0" w:color="auto"/>
      </w:divBdr>
    </w:div>
    <w:div w:id="200697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6/2021_N1902hav.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Pages>
  <Words>952</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https:/mul2-mineconomy.gov.am/tasks/770833/oneclick?token=32bd2d8c117bc647ee5871c6684324eb</cp:keywords>
  <dc:description/>
  <cp:lastModifiedBy>Arayik D. Aramyan</cp:lastModifiedBy>
  <cp:revision>20</cp:revision>
  <cp:lastPrinted>2025-02-05T13:34:00Z</cp:lastPrinted>
  <dcterms:created xsi:type="dcterms:W3CDTF">2025-09-23T06:53:00Z</dcterms:created>
  <dcterms:modified xsi:type="dcterms:W3CDTF">2025-10-27T11:46:00Z</dcterms:modified>
</cp:coreProperties>
</file>