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76FDAE" w14:textId="77777777" w:rsidR="009B5F32" w:rsidRPr="004B7ADA" w:rsidRDefault="009B5F32" w:rsidP="004B7ADA">
      <w:pPr>
        <w:spacing w:line="360" w:lineRule="auto"/>
        <w:jc w:val="right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u w:val="single"/>
          <w:lang w:val="pt-BR"/>
        </w:rPr>
      </w:pPr>
      <w:r w:rsidRPr="004B7ADA">
        <w:rPr>
          <w:rFonts w:ascii="GHEA Grapalat" w:hAnsi="GHEA Grapalat"/>
          <w:b/>
          <w:i w:val="0"/>
          <w:kern w:val="32"/>
          <w:sz w:val="24"/>
          <w:szCs w:val="24"/>
          <w:u w:val="single"/>
          <w:lang w:val="pt-BR"/>
        </w:rPr>
        <w:t>ՆԱԽԱԳԻԾ</w:t>
      </w:r>
    </w:p>
    <w:p w14:paraId="1EEEEA35" w14:textId="77777777" w:rsidR="009B5F32" w:rsidRPr="004B7ADA" w:rsidRDefault="009B5F32" w:rsidP="004B7ADA">
      <w:pPr>
        <w:spacing w:line="360" w:lineRule="auto"/>
        <w:jc w:val="center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</w:pP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ՀԱՅԱՍՏԱՆԻ</w:t>
      </w:r>
      <w:r w:rsidR="00183203">
        <w:rPr>
          <w:rFonts w:ascii="GHEA Grapalat" w:hAnsi="GHEA Grapalat"/>
          <w:b/>
          <w:i w:val="0"/>
          <w:kern w:val="32"/>
          <w:sz w:val="24"/>
          <w:szCs w:val="24"/>
          <w:lang w:val="hy-AM"/>
        </w:rPr>
        <w:t xml:space="preserve"> </w:t>
      </w: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ՀԱՆՐԱՊԵՏՈւԹՅԱՆ</w:t>
      </w:r>
      <w:r w:rsidR="00183203">
        <w:rPr>
          <w:rFonts w:ascii="GHEA Grapalat" w:hAnsi="GHEA Grapalat"/>
          <w:b/>
          <w:i w:val="0"/>
          <w:kern w:val="32"/>
          <w:sz w:val="24"/>
          <w:szCs w:val="24"/>
          <w:lang w:val="hy-AM"/>
        </w:rPr>
        <w:t xml:space="preserve"> </w:t>
      </w: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ԿԱՌԱՎԱՐՈւԹՅՈւՆ</w:t>
      </w:r>
    </w:p>
    <w:p w14:paraId="4E9BBF9B" w14:textId="77777777" w:rsidR="009B5F32" w:rsidRPr="004B7ADA" w:rsidRDefault="009B5F32" w:rsidP="004B7ADA">
      <w:pPr>
        <w:spacing w:line="360" w:lineRule="auto"/>
        <w:jc w:val="center"/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</w:pP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ՈՐՈՇՈւՄ</w:t>
      </w:r>
    </w:p>
    <w:p w14:paraId="48127AAB" w14:textId="5BC22DC1" w:rsidR="009B5F32" w:rsidRPr="004B7ADA" w:rsidRDefault="009B5F32" w:rsidP="004B7ADA">
      <w:pPr>
        <w:spacing w:line="360" w:lineRule="auto"/>
        <w:jc w:val="center"/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</w:pP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ՙ</w:t>
      </w:r>
      <w:r w:rsidRPr="004B7ADA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__</w:t>
      </w: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՚</w:t>
      </w:r>
      <w:r w:rsidRPr="004B7ADA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_____________202</w:t>
      </w:r>
      <w:r w:rsidR="00605F6B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5</w:t>
      </w:r>
      <w:r w:rsidRPr="004B7ADA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 xml:space="preserve"> </w:t>
      </w: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թ</w:t>
      </w:r>
      <w:r w:rsidRPr="004B7ADA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 xml:space="preserve">. N ____- </w:t>
      </w:r>
      <w:r w:rsidRPr="004B7ADA">
        <w:rPr>
          <w:rFonts w:ascii="GHEA Grapalat" w:hAnsi="GHEA Grapalat" w:cs="Arial"/>
          <w:b/>
          <w:i w:val="0"/>
          <w:kern w:val="32"/>
          <w:sz w:val="24"/>
          <w:szCs w:val="24"/>
          <w:lang w:val="hy-AM"/>
        </w:rPr>
        <w:t>Ա</w:t>
      </w:r>
    </w:p>
    <w:p w14:paraId="07F8D867" w14:textId="46370169" w:rsidR="009B5F32" w:rsidRPr="004B7ADA" w:rsidRDefault="002F1A12" w:rsidP="004B7ADA">
      <w:pPr>
        <w:spacing w:line="360" w:lineRule="auto"/>
        <w:jc w:val="center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 xml:space="preserve">ԲՆԱԿԵԼԻ </w:t>
      </w:r>
      <w:r w:rsidR="002844AD">
        <w:rPr>
          <w:rFonts w:ascii="GHEA Grapalat" w:hAnsi="GHEA Grapalat"/>
          <w:b/>
          <w:i w:val="0"/>
          <w:sz w:val="24"/>
          <w:szCs w:val="24"/>
          <w:lang w:val="hy-AM"/>
        </w:rPr>
        <w:t>ՏԱՐԱԾՔ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ՆԵՐ</w:t>
      </w:r>
      <w:r w:rsidR="009B5F32" w:rsidRPr="004B7ADA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9B5F32" w:rsidRPr="004B7ADA">
        <w:rPr>
          <w:rFonts w:ascii="GHEA Grapalat" w:hAnsi="GHEA Grapalat"/>
          <w:b/>
          <w:i w:val="0"/>
          <w:sz w:val="24"/>
          <w:szCs w:val="24"/>
          <w:lang w:val="hy-AM"/>
        </w:rPr>
        <w:t>ՀԵՏ</w:t>
      </w:r>
      <w:r w:rsidR="009B5F32" w:rsidRPr="004B7ADA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9B5F32" w:rsidRPr="004B7ADA">
        <w:rPr>
          <w:rFonts w:ascii="GHEA Grapalat" w:hAnsi="GHEA Grapalat"/>
          <w:b/>
          <w:i w:val="0"/>
          <w:sz w:val="24"/>
          <w:szCs w:val="24"/>
          <w:lang w:val="hy-AM"/>
        </w:rPr>
        <w:t>ՎԵՐՑՆԵԼՈՒ</w:t>
      </w:r>
      <w:r w:rsidR="009B5F32" w:rsidRPr="004B7ADA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9B5F32" w:rsidRPr="004B7ADA">
        <w:rPr>
          <w:rFonts w:ascii="GHEA Grapalat" w:hAnsi="GHEA Grapalat"/>
          <w:b/>
          <w:i w:val="0"/>
          <w:sz w:val="24"/>
          <w:szCs w:val="24"/>
          <w:lang w:val="hy-AM"/>
        </w:rPr>
        <w:t>ԵՎ</w:t>
      </w:r>
      <w:r w:rsidR="009B5F32" w:rsidRPr="004B7ADA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9B5F32" w:rsidRPr="004B7ADA">
        <w:rPr>
          <w:rFonts w:ascii="GHEA Grapalat" w:hAnsi="GHEA Grapalat"/>
          <w:b/>
          <w:i w:val="0"/>
          <w:sz w:val="24"/>
          <w:szCs w:val="24"/>
          <w:lang w:val="hy-AM"/>
        </w:rPr>
        <w:t>ԱՄ</w:t>
      </w:r>
      <w:r w:rsidR="009B5F32" w:rsidRPr="004B7ADA">
        <w:rPr>
          <w:rFonts w:ascii="GHEA Grapalat" w:hAnsi="GHEA Grapalat"/>
          <w:b/>
          <w:i w:val="0"/>
          <w:sz w:val="24"/>
          <w:szCs w:val="24"/>
        </w:rPr>
        <w:t>ՐԱՑՆԵԼՈՒ</w:t>
      </w:r>
      <w:r w:rsidR="009B5F32" w:rsidRPr="004B7ADA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9B5F32" w:rsidRPr="004B7ADA">
        <w:rPr>
          <w:rFonts w:ascii="GHEA Grapalat" w:hAnsi="GHEA Grapalat"/>
          <w:b/>
          <w:i w:val="0"/>
          <w:sz w:val="24"/>
          <w:szCs w:val="24"/>
        </w:rPr>
        <w:t>ՄԱՍԻՆ</w:t>
      </w:r>
    </w:p>
    <w:p w14:paraId="70929891" w14:textId="6C277834" w:rsidR="009B5F32" w:rsidRPr="00E44B1A" w:rsidRDefault="009B5F32" w:rsidP="00862E3C">
      <w:pPr>
        <w:spacing w:after="0" w:line="360" w:lineRule="auto"/>
        <w:ind w:firstLine="708"/>
        <w:jc w:val="both"/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</w:pPr>
      <w:r w:rsidRPr="004B7ADA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Հիմք ընդունելով </w:t>
      </w:r>
      <w:r w:rsidRPr="004B7ADA">
        <w:rPr>
          <w:rFonts w:ascii="GHEA Grapalat" w:hAnsi="GHEA Grapalat"/>
          <w:i w:val="0"/>
          <w:sz w:val="24"/>
          <w:szCs w:val="24"/>
          <w:lang w:val="pt-BR"/>
        </w:rPr>
        <w:t>«</w:t>
      </w:r>
      <w:proofErr w:type="spellStart"/>
      <w:r w:rsidRPr="004B7ADA">
        <w:rPr>
          <w:rFonts w:ascii="GHEA Grapalat" w:hAnsi="GHEA Grapalat"/>
          <w:i w:val="0"/>
          <w:sz w:val="24"/>
          <w:szCs w:val="24"/>
        </w:rPr>
        <w:t>Կ</w:t>
      </w:r>
      <w:r w:rsidRPr="004B7ADA">
        <w:rPr>
          <w:rFonts w:ascii="GHEA Grapalat" w:hAnsi="GHEA Grapalat"/>
          <w:i w:val="0"/>
          <w:kern w:val="32"/>
          <w:sz w:val="24"/>
          <w:szCs w:val="24"/>
        </w:rPr>
        <w:t>առավարչական</w:t>
      </w:r>
      <w:proofErr w:type="spellEnd"/>
      <w:r w:rsidRPr="004B7ADA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proofErr w:type="spellStart"/>
      <w:r w:rsidRPr="004B7ADA">
        <w:rPr>
          <w:rFonts w:ascii="GHEA Grapalat" w:hAnsi="GHEA Grapalat"/>
          <w:i w:val="0"/>
          <w:kern w:val="32"/>
          <w:sz w:val="24"/>
          <w:szCs w:val="24"/>
        </w:rPr>
        <w:t>իրավահարաբերությունների</w:t>
      </w:r>
      <w:proofErr w:type="spellEnd"/>
      <w:r w:rsidRPr="004B7ADA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proofErr w:type="spellStart"/>
      <w:r w:rsidRPr="004B7ADA">
        <w:rPr>
          <w:rFonts w:ascii="GHEA Grapalat" w:hAnsi="GHEA Grapalat"/>
          <w:i w:val="0"/>
          <w:kern w:val="32"/>
          <w:sz w:val="24"/>
          <w:szCs w:val="24"/>
        </w:rPr>
        <w:t>կարգավորման</w:t>
      </w:r>
      <w:proofErr w:type="spellEnd"/>
      <w:r w:rsidRPr="004B7ADA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մասին</w:t>
      </w:r>
      <w:r w:rsidRPr="004B7ADA">
        <w:rPr>
          <w:rFonts w:ascii="GHEA Grapalat" w:hAnsi="GHEA Grapalat"/>
          <w:i w:val="0"/>
          <w:sz w:val="24"/>
          <w:szCs w:val="24"/>
          <w:lang w:val="pt-BR"/>
        </w:rPr>
        <w:t xml:space="preserve">» </w:t>
      </w:r>
      <w:r w:rsidRPr="004B7ADA">
        <w:rPr>
          <w:rFonts w:ascii="GHEA Grapalat" w:hAnsi="GHEA Grapalat"/>
          <w:i w:val="0"/>
          <w:kern w:val="32"/>
          <w:sz w:val="24"/>
          <w:szCs w:val="24"/>
          <w:lang w:val="pt-BR"/>
        </w:rPr>
        <w:t>օրենքի 5-րդ հոդվածի 5-րդ</w:t>
      </w:r>
      <w:r w:rsidR="00FD4871">
        <w:rPr>
          <w:rFonts w:ascii="GHEA Grapalat" w:hAnsi="GHEA Grapalat"/>
          <w:i w:val="0"/>
          <w:kern w:val="32"/>
          <w:sz w:val="24"/>
          <w:szCs w:val="24"/>
          <w:lang w:val="pt-BR"/>
        </w:rPr>
        <w:t>,</w:t>
      </w:r>
      <w:r w:rsidRPr="004B7ADA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6-րդ</w:t>
      </w:r>
      <w:r w:rsidR="008B2E8E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, </w:t>
      </w:r>
      <w:r w:rsidR="00FD4871">
        <w:rPr>
          <w:rFonts w:ascii="GHEA Grapalat" w:hAnsi="GHEA Grapalat"/>
          <w:i w:val="0"/>
          <w:kern w:val="32"/>
          <w:sz w:val="24"/>
          <w:szCs w:val="24"/>
          <w:lang w:val="hy-AM"/>
        </w:rPr>
        <w:t>7-</w:t>
      </w:r>
      <w:r w:rsidR="00FD4871" w:rsidRPr="008B2E8E">
        <w:rPr>
          <w:rFonts w:ascii="GHEA Grapalat" w:hAnsi="GHEA Grapalat"/>
          <w:i w:val="0"/>
          <w:kern w:val="32"/>
          <w:sz w:val="24"/>
          <w:szCs w:val="24"/>
          <w:lang w:val="pt-BR"/>
        </w:rPr>
        <w:t>րդ</w:t>
      </w:r>
      <w:r w:rsidR="008B2E8E" w:rsidRPr="008B2E8E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և 9-րդ հոդվածի 5-րդ </w:t>
      </w:r>
      <w:r w:rsidRPr="004B7ADA">
        <w:rPr>
          <w:rFonts w:ascii="GHEA Grapalat" w:hAnsi="GHEA Grapalat"/>
          <w:i w:val="0"/>
          <w:kern w:val="32"/>
          <w:sz w:val="24"/>
          <w:szCs w:val="24"/>
          <w:lang w:val="pt-BR"/>
        </w:rPr>
        <w:t>մասերը`  Հայաստանի Հանրապետության կառավարությունը ո</w:t>
      </w:r>
      <w:r w:rsidR="00FB72FC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r w:rsidRPr="004B7ADA">
        <w:rPr>
          <w:rFonts w:ascii="GHEA Grapalat" w:hAnsi="GHEA Grapalat"/>
          <w:i w:val="0"/>
          <w:kern w:val="32"/>
          <w:sz w:val="24"/>
          <w:szCs w:val="24"/>
          <w:lang w:val="pt-BR"/>
        </w:rPr>
        <w:t>ր</w:t>
      </w:r>
      <w:r w:rsidR="00FB72FC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r w:rsidRPr="004B7ADA">
        <w:rPr>
          <w:rFonts w:ascii="GHEA Grapalat" w:hAnsi="GHEA Grapalat"/>
          <w:i w:val="0"/>
          <w:kern w:val="32"/>
          <w:sz w:val="24"/>
          <w:szCs w:val="24"/>
          <w:lang w:val="pt-BR"/>
        </w:rPr>
        <w:t>ո</w:t>
      </w:r>
      <w:r w:rsidR="00FB72FC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r w:rsidRPr="004B7ADA">
        <w:rPr>
          <w:rFonts w:ascii="GHEA Grapalat" w:hAnsi="GHEA Grapalat"/>
          <w:i w:val="0"/>
          <w:kern w:val="32"/>
          <w:sz w:val="24"/>
          <w:szCs w:val="24"/>
          <w:lang w:val="pt-BR"/>
        </w:rPr>
        <w:t>շ</w:t>
      </w:r>
      <w:r w:rsidR="00FB72FC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r w:rsidRPr="004B7ADA">
        <w:rPr>
          <w:rFonts w:ascii="GHEA Grapalat" w:hAnsi="GHEA Grapalat"/>
          <w:i w:val="0"/>
          <w:kern w:val="32"/>
          <w:sz w:val="24"/>
          <w:szCs w:val="24"/>
          <w:lang w:val="pt-BR"/>
        </w:rPr>
        <w:t>ու</w:t>
      </w:r>
      <w:r w:rsidR="00FB72FC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r w:rsidRPr="004B7ADA">
        <w:rPr>
          <w:rFonts w:ascii="GHEA Grapalat" w:hAnsi="GHEA Grapalat"/>
          <w:i w:val="0"/>
          <w:kern w:val="32"/>
          <w:sz w:val="24"/>
          <w:szCs w:val="24"/>
          <w:lang w:val="pt-BR"/>
        </w:rPr>
        <w:t>մ է</w:t>
      </w:r>
      <w:r w:rsidRPr="004B7ADA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.</w:t>
      </w:r>
    </w:p>
    <w:p w14:paraId="42F3F8DF" w14:textId="7173C0BB" w:rsidR="009B5F32" w:rsidRPr="00E0418E" w:rsidRDefault="00F8355A" w:rsidP="00862E3C">
      <w:pPr>
        <w:pStyle w:val="a3"/>
        <w:numPr>
          <w:ilvl w:val="0"/>
          <w:numId w:val="1"/>
        </w:numPr>
        <w:spacing w:after="0" w:line="360" w:lineRule="auto"/>
        <w:ind w:left="0" w:firstLine="810"/>
        <w:jc w:val="both"/>
        <w:rPr>
          <w:rFonts w:ascii="GHEA Grapalat" w:hAnsi="GHEA Grapalat" w:cs="Sylfaen"/>
          <w:noProof/>
          <w:color w:val="000000"/>
          <w:sz w:val="24"/>
          <w:szCs w:val="24"/>
          <w:lang w:val="hy-AM"/>
        </w:rPr>
      </w:pPr>
      <w:r w:rsidRPr="00EB3F8D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Հայաստանի Հանրապետության սեփականությունը հանդիսացող </w:t>
      </w:r>
      <w:r w:rsidR="001F58D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բնակելի տարածքները</w:t>
      </w:r>
      <w:r w:rsidRPr="00EB3F8D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՝ համաձայն հավելվածի,</w:t>
      </w:r>
      <w:r w:rsidR="009B5F32" w:rsidRPr="00D643BD">
        <w:rPr>
          <w:rFonts w:ascii="GHEA Grapalat" w:hAnsi="GHEA Grapalat"/>
          <w:sz w:val="24"/>
          <w:szCs w:val="24"/>
          <w:lang w:val="hy-AM"/>
        </w:rPr>
        <w:t xml:space="preserve"> հետ վերցնել</w:t>
      </w:r>
      <w:r w:rsidR="009B5F32" w:rsidRPr="004B7ADA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Հայաստանի Հանրապետության տարածքային կառավարման և ենթակառուցվածքների նախարարությ</w:t>
      </w:r>
      <w:r w:rsidR="001F58DF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ան պետական գույքի կառավարման կոմիտեից</w:t>
      </w:r>
      <w:r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9B5F32" w:rsidRPr="00D643BD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և ամրացնել</w:t>
      </w:r>
      <w:r w:rsidR="009B5F32" w:rsidRPr="004B7ADA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Pr="00D643BD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Հայաստանի Հանրապետության աշխատանքի և սոցիալական հարցերի նախարարութ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յանը</w:t>
      </w:r>
      <w:r w:rsidR="006E3299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:</w:t>
      </w:r>
    </w:p>
    <w:p w14:paraId="249F6924" w14:textId="7F5D24E8" w:rsidR="009B5F32" w:rsidRPr="00D328B7" w:rsidRDefault="001F58DF" w:rsidP="004B7ADA">
      <w:pPr>
        <w:pStyle w:val="a3"/>
        <w:numPr>
          <w:ilvl w:val="0"/>
          <w:numId w:val="1"/>
        </w:numPr>
        <w:spacing w:after="0" w:line="360" w:lineRule="auto"/>
        <w:ind w:left="0" w:firstLine="810"/>
        <w:jc w:val="both"/>
        <w:rPr>
          <w:rFonts w:ascii="GHEA Grapalat" w:hAnsi="GHEA Grapalat" w:cs="Arial"/>
          <w:bCs/>
          <w:kern w:val="32"/>
          <w:sz w:val="24"/>
          <w:szCs w:val="24"/>
          <w:lang w:val="hy-AM"/>
        </w:rPr>
      </w:pPr>
      <w:r w:rsidRPr="001F58D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Հայաստանի Հանրապետության տարածքային կառավարման և ենթակառուցվածքների նախարարության պետական գույքի կառավարման կոմիտեի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C2594D" w:rsidRPr="00D643BD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նախա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գահին</w:t>
      </w:r>
      <w:r w:rsidR="009B5F32" w:rsidRPr="001F58D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՝ </w:t>
      </w:r>
      <w:r w:rsidR="00D328B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Հայաստանի Հանրապետության </w:t>
      </w:r>
      <w:r w:rsidR="00D328B7" w:rsidRPr="00D643BD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աշխատանքի և սոցիալական հարցերի </w:t>
      </w:r>
      <w:r w:rsidR="00F2644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նախա</w:t>
      </w:r>
      <w:r w:rsidR="00AA20CA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ր</w:t>
      </w:r>
      <w:r w:rsidR="00F2644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արի</w:t>
      </w:r>
      <w:r w:rsidR="009B5F32" w:rsidRPr="00D328B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հետ համատեղ,</w:t>
      </w:r>
      <w:r w:rsidR="009B5F32" w:rsidRPr="00D328B7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սույն որոշումն ուժի մեջ մտնելուց հետո </w:t>
      </w:r>
      <w:r w:rsidR="006E3299" w:rsidRPr="00D328B7">
        <w:rPr>
          <w:rFonts w:ascii="GHEA Grapalat" w:hAnsi="GHEA Grapalat" w:cs="Arial"/>
          <w:bCs/>
          <w:kern w:val="32"/>
          <w:sz w:val="24"/>
          <w:szCs w:val="24"/>
          <w:lang w:val="hy-AM"/>
        </w:rPr>
        <w:t>ե</w:t>
      </w: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>ռ</w:t>
      </w:r>
      <w:r w:rsidR="006E3299" w:rsidRPr="00D328B7">
        <w:rPr>
          <w:rFonts w:ascii="GHEA Grapalat" w:hAnsi="GHEA Grapalat" w:cs="Arial"/>
          <w:bCs/>
          <w:kern w:val="32"/>
          <w:sz w:val="24"/>
          <w:szCs w:val="24"/>
          <w:lang w:val="hy-AM"/>
        </w:rPr>
        <w:t>ա</w:t>
      </w:r>
      <w:r w:rsidR="003A5635" w:rsidRPr="00D328B7">
        <w:rPr>
          <w:rFonts w:ascii="GHEA Grapalat" w:hAnsi="GHEA Grapalat" w:cs="Arial"/>
          <w:bCs/>
          <w:kern w:val="32"/>
          <w:sz w:val="24"/>
          <w:szCs w:val="24"/>
          <w:lang w:val="hy-AM"/>
        </w:rPr>
        <w:t>մսյա</w:t>
      </w:r>
      <w:r w:rsidR="009B5F32" w:rsidRPr="00D328B7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ժամկետում իրականացնել սույն որոշման 1-ին կետում նշված </w:t>
      </w: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բնակելի </w:t>
      </w:r>
      <w:r w:rsidR="004F4FC4">
        <w:rPr>
          <w:rFonts w:ascii="GHEA Grapalat" w:hAnsi="GHEA Grapalat" w:cs="Arial"/>
          <w:bCs/>
          <w:kern w:val="32"/>
          <w:sz w:val="24"/>
          <w:szCs w:val="24"/>
          <w:lang w:val="hy-AM"/>
        </w:rPr>
        <w:t>տարածք</w:t>
      </w: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>ներ</w:t>
      </w:r>
      <w:r w:rsidR="004F4FC4">
        <w:rPr>
          <w:rFonts w:ascii="GHEA Grapalat" w:hAnsi="GHEA Grapalat" w:cs="Arial"/>
          <w:bCs/>
          <w:kern w:val="32"/>
          <w:sz w:val="24"/>
          <w:szCs w:val="24"/>
          <w:lang w:val="hy-AM"/>
        </w:rPr>
        <w:t>ի</w:t>
      </w:r>
      <w:r w:rsidR="009B5F32" w:rsidRPr="00D328B7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հանձնման-ընդունման աշխատանքները:</w:t>
      </w:r>
    </w:p>
    <w:p w14:paraId="129153A9" w14:textId="77777777" w:rsidR="006E3299" w:rsidRPr="00D328B7" w:rsidRDefault="006E3299" w:rsidP="006E3299">
      <w:pPr>
        <w:pStyle w:val="a3"/>
        <w:spacing w:after="0" w:line="360" w:lineRule="auto"/>
        <w:jc w:val="both"/>
        <w:rPr>
          <w:rFonts w:ascii="GHEA Grapalat" w:hAnsi="GHEA Grapalat" w:cs="Arial"/>
          <w:bCs/>
          <w:kern w:val="32"/>
          <w:sz w:val="24"/>
          <w:szCs w:val="24"/>
          <w:lang w:val="hy-AM"/>
        </w:rPr>
      </w:pPr>
    </w:p>
    <w:p w14:paraId="6C433C1B" w14:textId="77777777" w:rsidR="006E3299" w:rsidRDefault="006E3299" w:rsidP="006E3299">
      <w:pPr>
        <w:pStyle w:val="a3"/>
        <w:spacing w:after="0" w:line="360" w:lineRule="auto"/>
        <w:ind w:left="81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Հայաստանի Հանրապետության </w:t>
      </w:r>
    </w:p>
    <w:p w14:paraId="6A65BD1C" w14:textId="77777777" w:rsidR="006E3299" w:rsidRPr="004B7ADA" w:rsidRDefault="006E3299" w:rsidP="006E3299">
      <w:pPr>
        <w:pStyle w:val="a3"/>
        <w:spacing w:after="0" w:line="360" w:lineRule="auto"/>
        <w:ind w:left="81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           վարչապետ                                                    Ն. Փաշինյան</w:t>
      </w:r>
    </w:p>
    <w:p w14:paraId="5C14CB30" w14:textId="77777777" w:rsidR="002D7F9E" w:rsidRDefault="002D7F9E" w:rsidP="00FB72FC">
      <w:pPr>
        <w:pStyle w:val="a3"/>
        <w:spacing w:after="0" w:line="360" w:lineRule="auto"/>
        <w:ind w:left="0" w:firstLine="360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</w:pPr>
    </w:p>
    <w:p w14:paraId="1D444DAE" w14:textId="14C068C5" w:rsidR="00FB72FC" w:rsidRDefault="00FB72FC" w:rsidP="00FB72FC">
      <w:pPr>
        <w:pStyle w:val="a3"/>
        <w:spacing w:after="0" w:line="360" w:lineRule="auto"/>
        <w:ind w:left="0" w:firstLine="360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</w:pP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  <w:t>Երևան</w:t>
      </w:r>
    </w:p>
    <w:sectPr w:rsidR="00FB72FC" w:rsidSect="004B7ADA">
      <w:pgSz w:w="12240" w:h="15840"/>
      <w:pgMar w:top="567" w:right="900" w:bottom="144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F2C842" w14:textId="77777777" w:rsidR="00A80E1A" w:rsidRDefault="00A80E1A" w:rsidP="00D1644A">
      <w:pPr>
        <w:spacing w:after="0" w:line="240" w:lineRule="auto"/>
      </w:pPr>
      <w:r>
        <w:separator/>
      </w:r>
    </w:p>
  </w:endnote>
  <w:endnote w:type="continuationSeparator" w:id="0">
    <w:p w14:paraId="0031E93D" w14:textId="77777777" w:rsidR="00A80E1A" w:rsidRDefault="00A80E1A" w:rsidP="00D164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08132B" w14:textId="77777777" w:rsidR="00A80E1A" w:rsidRDefault="00A80E1A" w:rsidP="00D1644A">
      <w:pPr>
        <w:spacing w:after="0" w:line="240" w:lineRule="auto"/>
      </w:pPr>
      <w:r>
        <w:separator/>
      </w:r>
    </w:p>
  </w:footnote>
  <w:footnote w:type="continuationSeparator" w:id="0">
    <w:p w14:paraId="11FD28EF" w14:textId="77777777" w:rsidR="00A80E1A" w:rsidRDefault="00A80E1A" w:rsidP="00D164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</w:lvl>
    <w:lvl w:ilvl="1" w:tplc="04090019">
      <w:start w:val="1"/>
      <w:numFmt w:val="lowerLetter"/>
      <w:lvlText w:val="%2."/>
      <w:lvlJc w:val="left"/>
      <w:pPr>
        <w:ind w:left="1785" w:hanging="360"/>
      </w:pPr>
    </w:lvl>
    <w:lvl w:ilvl="2" w:tplc="0409001B">
      <w:start w:val="1"/>
      <w:numFmt w:val="lowerRoman"/>
      <w:lvlText w:val="%3."/>
      <w:lvlJc w:val="right"/>
      <w:pPr>
        <w:ind w:left="2505" w:hanging="180"/>
      </w:pPr>
    </w:lvl>
    <w:lvl w:ilvl="3" w:tplc="0409000F">
      <w:start w:val="1"/>
      <w:numFmt w:val="decimal"/>
      <w:lvlText w:val="%4."/>
      <w:lvlJc w:val="left"/>
      <w:pPr>
        <w:ind w:left="3225" w:hanging="360"/>
      </w:pPr>
    </w:lvl>
    <w:lvl w:ilvl="4" w:tplc="04090019">
      <w:start w:val="1"/>
      <w:numFmt w:val="lowerLetter"/>
      <w:lvlText w:val="%5."/>
      <w:lvlJc w:val="left"/>
      <w:pPr>
        <w:ind w:left="3945" w:hanging="360"/>
      </w:pPr>
    </w:lvl>
    <w:lvl w:ilvl="5" w:tplc="0409001B">
      <w:start w:val="1"/>
      <w:numFmt w:val="lowerRoman"/>
      <w:lvlText w:val="%6."/>
      <w:lvlJc w:val="right"/>
      <w:pPr>
        <w:ind w:left="4665" w:hanging="180"/>
      </w:pPr>
    </w:lvl>
    <w:lvl w:ilvl="6" w:tplc="0409000F">
      <w:start w:val="1"/>
      <w:numFmt w:val="decimal"/>
      <w:lvlText w:val="%7."/>
      <w:lvlJc w:val="left"/>
      <w:pPr>
        <w:ind w:left="5385" w:hanging="360"/>
      </w:pPr>
    </w:lvl>
    <w:lvl w:ilvl="7" w:tplc="04090019">
      <w:start w:val="1"/>
      <w:numFmt w:val="lowerLetter"/>
      <w:lvlText w:val="%8."/>
      <w:lvlJc w:val="left"/>
      <w:pPr>
        <w:ind w:left="6105" w:hanging="360"/>
      </w:pPr>
    </w:lvl>
    <w:lvl w:ilvl="8" w:tplc="0409001B">
      <w:start w:val="1"/>
      <w:numFmt w:val="lowerRoman"/>
      <w:lvlText w:val="%9."/>
      <w:lvlJc w:val="right"/>
      <w:pPr>
        <w:ind w:left="6825" w:hanging="180"/>
      </w:pPr>
    </w:lvl>
  </w:abstractNum>
  <w:num w:numId="1" w16cid:durableId="2483872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02C"/>
    <w:rsid w:val="000030E3"/>
    <w:rsid w:val="0004102D"/>
    <w:rsid w:val="000463E8"/>
    <w:rsid w:val="00063348"/>
    <w:rsid w:val="00077724"/>
    <w:rsid w:val="00095450"/>
    <w:rsid w:val="000B7BCE"/>
    <w:rsid w:val="000F071F"/>
    <w:rsid w:val="001472EB"/>
    <w:rsid w:val="0016375C"/>
    <w:rsid w:val="001827CB"/>
    <w:rsid w:val="00183203"/>
    <w:rsid w:val="001A202C"/>
    <w:rsid w:val="001F0105"/>
    <w:rsid w:val="001F58DF"/>
    <w:rsid w:val="001F5A4D"/>
    <w:rsid w:val="00223337"/>
    <w:rsid w:val="0024398D"/>
    <w:rsid w:val="002766FA"/>
    <w:rsid w:val="002844AD"/>
    <w:rsid w:val="002A608F"/>
    <w:rsid w:val="002D4594"/>
    <w:rsid w:val="002D533B"/>
    <w:rsid w:val="002D7F9E"/>
    <w:rsid w:val="002E5F1B"/>
    <w:rsid w:val="002F1A12"/>
    <w:rsid w:val="003012A4"/>
    <w:rsid w:val="00312D32"/>
    <w:rsid w:val="0031784B"/>
    <w:rsid w:val="0033070A"/>
    <w:rsid w:val="003370F7"/>
    <w:rsid w:val="003566E7"/>
    <w:rsid w:val="00361E56"/>
    <w:rsid w:val="0037503D"/>
    <w:rsid w:val="003909F5"/>
    <w:rsid w:val="003A5635"/>
    <w:rsid w:val="003F1472"/>
    <w:rsid w:val="00423DC6"/>
    <w:rsid w:val="00427A6A"/>
    <w:rsid w:val="004323E9"/>
    <w:rsid w:val="00442271"/>
    <w:rsid w:val="00450666"/>
    <w:rsid w:val="004848B6"/>
    <w:rsid w:val="004B7ADA"/>
    <w:rsid w:val="004C3E14"/>
    <w:rsid w:val="004D4095"/>
    <w:rsid w:val="004F4FC4"/>
    <w:rsid w:val="00512BF3"/>
    <w:rsid w:val="0053083D"/>
    <w:rsid w:val="00534135"/>
    <w:rsid w:val="00565483"/>
    <w:rsid w:val="00571917"/>
    <w:rsid w:val="005B0039"/>
    <w:rsid w:val="005B48D0"/>
    <w:rsid w:val="00605F6B"/>
    <w:rsid w:val="00626D7A"/>
    <w:rsid w:val="00691F5E"/>
    <w:rsid w:val="006C4B65"/>
    <w:rsid w:val="006C5AE6"/>
    <w:rsid w:val="006E3299"/>
    <w:rsid w:val="006E4748"/>
    <w:rsid w:val="006E4E01"/>
    <w:rsid w:val="007210B3"/>
    <w:rsid w:val="00766DA0"/>
    <w:rsid w:val="00776C8F"/>
    <w:rsid w:val="007870C4"/>
    <w:rsid w:val="0080170A"/>
    <w:rsid w:val="0081119D"/>
    <w:rsid w:val="00861C0B"/>
    <w:rsid w:val="00862E3C"/>
    <w:rsid w:val="008B2E8E"/>
    <w:rsid w:val="008C17B7"/>
    <w:rsid w:val="0090650C"/>
    <w:rsid w:val="009124B7"/>
    <w:rsid w:val="00961C89"/>
    <w:rsid w:val="009B5F32"/>
    <w:rsid w:val="009D159C"/>
    <w:rsid w:val="00A7791E"/>
    <w:rsid w:val="00A80E1A"/>
    <w:rsid w:val="00AA182B"/>
    <w:rsid w:val="00AA20CA"/>
    <w:rsid w:val="00AC527C"/>
    <w:rsid w:val="00AE218B"/>
    <w:rsid w:val="00AF025D"/>
    <w:rsid w:val="00B17693"/>
    <w:rsid w:val="00B42187"/>
    <w:rsid w:val="00B7174A"/>
    <w:rsid w:val="00B72992"/>
    <w:rsid w:val="00B92121"/>
    <w:rsid w:val="00BA4CF2"/>
    <w:rsid w:val="00BB779C"/>
    <w:rsid w:val="00BD17D3"/>
    <w:rsid w:val="00BD2743"/>
    <w:rsid w:val="00BE1665"/>
    <w:rsid w:val="00BE1AD4"/>
    <w:rsid w:val="00BF23B7"/>
    <w:rsid w:val="00C2016D"/>
    <w:rsid w:val="00C20611"/>
    <w:rsid w:val="00C20C4A"/>
    <w:rsid w:val="00C2594D"/>
    <w:rsid w:val="00C4314E"/>
    <w:rsid w:val="00C90D74"/>
    <w:rsid w:val="00CE00E3"/>
    <w:rsid w:val="00CE3C36"/>
    <w:rsid w:val="00CF5B7B"/>
    <w:rsid w:val="00CF74F4"/>
    <w:rsid w:val="00D059D5"/>
    <w:rsid w:val="00D1644A"/>
    <w:rsid w:val="00D328B7"/>
    <w:rsid w:val="00D36598"/>
    <w:rsid w:val="00D535D0"/>
    <w:rsid w:val="00D568E8"/>
    <w:rsid w:val="00D6175E"/>
    <w:rsid w:val="00D643BD"/>
    <w:rsid w:val="00D929A7"/>
    <w:rsid w:val="00DA7E78"/>
    <w:rsid w:val="00DE4973"/>
    <w:rsid w:val="00DF0FA3"/>
    <w:rsid w:val="00E0418E"/>
    <w:rsid w:val="00E4139F"/>
    <w:rsid w:val="00E44B1A"/>
    <w:rsid w:val="00E47870"/>
    <w:rsid w:val="00E7117B"/>
    <w:rsid w:val="00E7244B"/>
    <w:rsid w:val="00E8376D"/>
    <w:rsid w:val="00EA4CD9"/>
    <w:rsid w:val="00EE4C76"/>
    <w:rsid w:val="00EF73E2"/>
    <w:rsid w:val="00F143D0"/>
    <w:rsid w:val="00F26442"/>
    <w:rsid w:val="00F4427C"/>
    <w:rsid w:val="00F8355A"/>
    <w:rsid w:val="00FB72FC"/>
    <w:rsid w:val="00FC652C"/>
    <w:rsid w:val="00FD4871"/>
    <w:rsid w:val="00FD657F"/>
    <w:rsid w:val="00FF3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52A155"/>
  <w15:chartTrackingRefBased/>
  <w15:docId w15:val="{E7C6EDD1-5958-4855-AD30-F4CE74BA7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23B7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34"/>
    <w:semiHidden/>
    <w:unhideWhenUsed/>
    <w:qFormat/>
    <w:rsid w:val="00BF23B7"/>
    <w:pPr>
      <w:ind w:left="720"/>
      <w:contextualSpacing/>
    </w:pPr>
    <w:rPr>
      <w:rFonts w:ascii="Calibri" w:eastAsia="Times New Roman" w:hAnsi="Calibri" w:cs="Times New Roman"/>
      <w:bCs w:val="0"/>
      <w:i w:val="0"/>
      <w:sz w:val="22"/>
      <w:szCs w:val="22"/>
      <w:lang w:eastAsia="ru-RU"/>
    </w:rPr>
  </w:style>
  <w:style w:type="character" w:customStyle="1" w:styleId="a4">
    <w:name w:val="Верхний колонтитул Знак"/>
    <w:aliases w:val="h Знак,Header Char Char Char Char Знак,Header Char Char Char Знак,Header Char Char Знак"/>
    <w:basedOn w:val="a0"/>
    <w:link w:val="a5"/>
    <w:locked/>
    <w:rsid w:val="00BF23B7"/>
    <w:rPr>
      <w:bCs/>
      <w:i/>
      <w:sz w:val="36"/>
      <w:szCs w:val="36"/>
    </w:rPr>
  </w:style>
  <w:style w:type="paragraph" w:styleId="a5">
    <w:name w:val="header"/>
    <w:aliases w:val="h,Header Char Char Char Char,Header Char Char Char,Header Char Char"/>
    <w:basedOn w:val="a"/>
    <w:link w:val="a4"/>
    <w:unhideWhenUsed/>
    <w:qFormat/>
    <w:rsid w:val="00BF23B7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character" w:customStyle="1" w:styleId="HeaderChar1">
    <w:name w:val="Header Char1"/>
    <w:basedOn w:val="a0"/>
    <w:uiPriority w:val="99"/>
    <w:semiHidden/>
    <w:rsid w:val="00BF23B7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customStyle="1" w:styleId="mechtexChar">
    <w:name w:val="mechtex Char"/>
    <w:link w:val="mechtex"/>
    <w:locked/>
    <w:rsid w:val="00BF23B7"/>
    <w:rPr>
      <w:rFonts w:ascii="Arial Armenian" w:eastAsia="Times New Roman" w:hAnsi="Arial Armenian" w:cs="Times New Roman"/>
    </w:rPr>
  </w:style>
  <w:style w:type="paragraph" w:customStyle="1" w:styleId="mechtex">
    <w:name w:val="mechtex"/>
    <w:basedOn w:val="a"/>
    <w:link w:val="mechtexChar"/>
    <w:rsid w:val="00BF23B7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paragraph" w:styleId="a6">
    <w:name w:val="Body Text"/>
    <w:basedOn w:val="a"/>
    <w:link w:val="a7"/>
    <w:uiPriority w:val="99"/>
    <w:unhideWhenUsed/>
    <w:rsid w:val="00861C0B"/>
    <w:pPr>
      <w:spacing w:after="120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eastAsia="ru-RU"/>
    </w:rPr>
  </w:style>
  <w:style w:type="character" w:customStyle="1" w:styleId="a7">
    <w:name w:val="Основной текст Знак"/>
    <w:basedOn w:val="a0"/>
    <w:link w:val="a6"/>
    <w:uiPriority w:val="99"/>
    <w:rsid w:val="00861C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8">
    <w:name w:val="footer"/>
    <w:basedOn w:val="a"/>
    <w:link w:val="a9"/>
    <w:uiPriority w:val="99"/>
    <w:unhideWhenUsed/>
    <w:rsid w:val="00D164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1644A"/>
    <w:rPr>
      <w:rFonts w:ascii="ArTarumianHeghnar" w:eastAsia="Calibri" w:hAnsi="ArTarumianHeghnar" w:cs="Cambria"/>
      <w:bCs/>
      <w:i/>
      <w:sz w:val="36"/>
      <w:szCs w:val="3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268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3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https://mul2.gov.am/tasks/1231635/oneclick?token=5a23df982942d7be63936113f2eb8198</cp:keywords>
  <dc:description/>
  <cp:lastModifiedBy>User</cp:lastModifiedBy>
  <cp:revision>16</cp:revision>
  <dcterms:created xsi:type="dcterms:W3CDTF">2023-10-17T13:08:00Z</dcterms:created>
  <dcterms:modified xsi:type="dcterms:W3CDTF">2025-10-29T13:00:00Z</dcterms:modified>
</cp:coreProperties>
</file>