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132E091A" w14:textId="2D2674F5" w:rsidR="00201349" w:rsidRPr="00C41C2C" w:rsidRDefault="00E818F4" w:rsidP="00201349">
      <w:pPr>
        <w:shd w:val="clear" w:color="auto" w:fill="FFFFFF"/>
        <w:spacing w:after="120" w:line="360" w:lineRule="auto"/>
        <w:ind w:firstLine="720"/>
        <w:jc w:val="center"/>
        <w:rPr>
          <w:rFonts w:ascii="GHEA Grapalat" w:hAnsi="GHEA Grapalat"/>
          <w:b/>
          <w:bCs/>
          <w:color w:val="000000"/>
          <w:lang w:val="hy-AM"/>
        </w:rPr>
      </w:pPr>
      <w:bookmarkStart w:id="0" w:name="_Hlk210910162"/>
      <w:bookmarkStart w:id="1" w:name="_Hlk167286909"/>
      <w:r w:rsidRPr="00E818F4">
        <w:rPr>
          <w:rFonts w:ascii="GHEA Grapalat" w:hAnsi="GHEA Grapalat" w:cs="Arial"/>
          <w:b/>
          <w:color w:val="202122"/>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 ԿԱՏԱՐԵԼՈՒ ՄԱՍԻՆ</w:t>
      </w:r>
      <w:r w:rsidRPr="00E818F4">
        <w:rPr>
          <w:rFonts w:ascii="GHEA Grapalat" w:hAnsi="GHEA Grapalat" w:cs="Arial"/>
          <w:b/>
          <w:color w:val="202122"/>
          <w:lang w:val="af-ZA"/>
        </w:rPr>
        <w:t>»</w:t>
      </w:r>
      <w:r w:rsidRPr="00E818F4">
        <w:rPr>
          <w:rFonts w:ascii="GHEA Grapalat" w:hAnsi="GHEA Grapalat" w:cs="Arial"/>
          <w:b/>
          <w:color w:val="202122"/>
          <w:lang w:val="hy-AM"/>
        </w:rPr>
        <w:t xml:space="preserve"> </w:t>
      </w:r>
      <w:bookmarkEnd w:id="0"/>
      <w:r w:rsidR="00201349" w:rsidRPr="00C41C2C">
        <w:rPr>
          <w:rFonts w:ascii="GHEA Grapalat" w:hAnsi="GHEA Grapalat" w:cs="Arial"/>
          <w:b/>
          <w:color w:val="202122"/>
          <w:lang w:val="hy-AM"/>
        </w:rPr>
        <w:t xml:space="preserve">ԿԱՌԱՎԱՐՈՒԹՅԱՆ ՈՐՈՇՄԱՆ </w:t>
      </w:r>
      <w:r w:rsidR="00201349" w:rsidRPr="00C41C2C">
        <w:rPr>
          <w:rFonts w:ascii="GHEA Grapalat" w:hAnsi="GHEA Grapalat"/>
          <w:b/>
          <w:bCs/>
          <w:color w:val="000000"/>
          <w:lang w:val="hy-AM"/>
        </w:rPr>
        <w:t>ՆԱԽԱԳԾԻ</w:t>
      </w:r>
    </w:p>
    <w:bookmarkEnd w:id="1"/>
    <w:p w14:paraId="00DE4470" w14:textId="77777777" w:rsidR="00D2753F" w:rsidRPr="00AF7226" w:rsidRDefault="00D2753F" w:rsidP="008B23CB">
      <w:pPr>
        <w:spacing w:line="276" w:lineRule="auto"/>
        <w:jc w:val="center"/>
        <w:rPr>
          <w:rStyle w:val="Strong"/>
          <w:rFonts w:eastAsiaTheme="minorHAnsi" w:cstheme="minorBidi"/>
          <w:b w:val="0"/>
          <w:bCs w:val="0"/>
          <w:shd w:val="clear" w:color="auto" w:fill="FFFFFF"/>
          <w:lang w:val="af-ZA" w:eastAsia="en-US"/>
        </w:rPr>
      </w:pPr>
    </w:p>
    <w:p w14:paraId="2524BF06" w14:textId="3A47DB69" w:rsidR="00944D17" w:rsidRDefault="0088346B" w:rsidP="00E20D14">
      <w:pPr>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2" w:name="_Hlk44359539"/>
      <w:r w:rsidR="00E818F4" w:rsidRPr="00E818F4">
        <w:rPr>
          <w:rFonts w:ascii="GHEA Grapalat" w:hAnsi="GHEA Grapalat" w:cs="Sylfaen"/>
          <w:bCs/>
          <w:lang w:val="hy-AM"/>
        </w:rPr>
        <w:t>«</w:t>
      </w:r>
      <w:r w:rsidR="00E818F4">
        <w:rPr>
          <w:rFonts w:ascii="GHEA Grapalat" w:hAnsi="GHEA Grapalat" w:cs="Sylfaen"/>
          <w:bCs/>
          <w:lang w:val="hy-AM"/>
        </w:rPr>
        <w:t>Հ</w:t>
      </w:r>
      <w:r w:rsidR="00E818F4" w:rsidRPr="00E818F4">
        <w:rPr>
          <w:rFonts w:ascii="GHEA Grapalat" w:hAnsi="GHEA Grapalat" w:cs="Sylfaen"/>
          <w:bCs/>
          <w:lang w:val="hy-AM"/>
        </w:rPr>
        <w:t xml:space="preserve">այաստանի </w:t>
      </w:r>
      <w:r w:rsidR="00E818F4">
        <w:rPr>
          <w:rFonts w:ascii="GHEA Grapalat" w:hAnsi="GHEA Grapalat" w:cs="Sylfaen"/>
          <w:bCs/>
          <w:lang w:val="hy-AM"/>
        </w:rPr>
        <w:t>Հ</w:t>
      </w:r>
      <w:r w:rsidR="00E818F4" w:rsidRPr="00E818F4">
        <w:rPr>
          <w:rFonts w:ascii="GHEA Grapalat" w:hAnsi="GHEA Grapalat" w:cs="Sylfaen"/>
          <w:bCs/>
          <w:lang w:val="hy-AM"/>
        </w:rPr>
        <w:t xml:space="preserve">անրապետության 2025 թվականի պետական բյուջեի մասին» օրենքում վերաբաշխում </w:t>
      </w:r>
      <w:r w:rsidR="00E818F4">
        <w:rPr>
          <w:rFonts w:ascii="GHEA Grapalat" w:hAnsi="GHEA Grapalat" w:cs="Sylfaen"/>
          <w:bCs/>
          <w:lang w:val="hy-AM"/>
        </w:rPr>
        <w:t>և</w:t>
      </w:r>
      <w:r w:rsidR="00E818F4" w:rsidRPr="00E818F4">
        <w:rPr>
          <w:rFonts w:ascii="GHEA Grapalat" w:hAnsi="GHEA Grapalat" w:cs="Sylfaen"/>
          <w:bCs/>
          <w:lang w:val="hy-AM"/>
        </w:rPr>
        <w:t xml:space="preserve"> </w:t>
      </w:r>
      <w:r w:rsidR="00E818F4">
        <w:rPr>
          <w:rFonts w:ascii="GHEA Grapalat" w:hAnsi="GHEA Grapalat" w:cs="Sylfaen"/>
          <w:bCs/>
          <w:lang w:val="hy-AM"/>
        </w:rPr>
        <w:t>Հ</w:t>
      </w:r>
      <w:r w:rsidR="00E818F4" w:rsidRPr="00E818F4">
        <w:rPr>
          <w:rFonts w:ascii="GHEA Grapalat" w:hAnsi="GHEA Grapalat" w:cs="Sylfaen"/>
          <w:bCs/>
          <w:lang w:val="hy-AM"/>
        </w:rPr>
        <w:t xml:space="preserve">այաստանի </w:t>
      </w:r>
      <w:r w:rsidR="00E818F4">
        <w:rPr>
          <w:rFonts w:ascii="GHEA Grapalat" w:hAnsi="GHEA Grapalat" w:cs="Sylfaen"/>
          <w:bCs/>
          <w:lang w:val="hy-AM"/>
        </w:rPr>
        <w:t>Հ</w:t>
      </w:r>
      <w:r w:rsidR="00E818F4" w:rsidRPr="00E818F4">
        <w:rPr>
          <w:rFonts w:ascii="GHEA Grapalat" w:hAnsi="GHEA Grapalat" w:cs="Sylfaen"/>
          <w:bCs/>
          <w:lang w:val="hy-AM"/>
        </w:rPr>
        <w:t xml:space="preserve">անրապետության կառավարության 2024 թվականի դեկտեմբերի 27-ի </w:t>
      </w:r>
      <w:r w:rsidR="00E818F4">
        <w:rPr>
          <w:rFonts w:ascii="GHEA Grapalat" w:hAnsi="GHEA Grapalat"/>
          <w:color w:val="000000"/>
          <w:lang w:val="hy-AM"/>
        </w:rPr>
        <w:t>N</w:t>
      </w:r>
      <w:r w:rsidR="00E818F4" w:rsidRPr="00E818F4">
        <w:rPr>
          <w:rFonts w:ascii="GHEA Grapalat" w:hAnsi="GHEA Grapalat" w:cs="Sylfaen"/>
          <w:bCs/>
          <w:lang w:val="hy-AM"/>
        </w:rPr>
        <w:t xml:space="preserve"> 2060-</w:t>
      </w:r>
      <w:r w:rsidR="00E818F4">
        <w:rPr>
          <w:rFonts w:ascii="GHEA Grapalat" w:hAnsi="GHEA Grapalat" w:cs="Sylfaen"/>
          <w:bCs/>
          <w:lang w:val="hy-AM"/>
        </w:rPr>
        <w:t>Ն</w:t>
      </w:r>
      <w:r w:rsidR="00E818F4" w:rsidRPr="00E818F4">
        <w:rPr>
          <w:rFonts w:ascii="GHEA Grapalat" w:hAnsi="GHEA Grapalat" w:cs="Sylfaen"/>
          <w:bCs/>
          <w:lang w:val="hy-AM"/>
        </w:rPr>
        <w:t xml:space="preserve"> որոշման մեջ փոփոխություններ </w:t>
      </w:r>
      <w:r w:rsidR="00E818F4">
        <w:rPr>
          <w:rFonts w:ascii="GHEA Grapalat" w:hAnsi="GHEA Grapalat" w:cs="Sylfaen"/>
          <w:bCs/>
          <w:lang w:val="hy-AM"/>
        </w:rPr>
        <w:t>և</w:t>
      </w:r>
      <w:r w:rsidR="00E818F4" w:rsidRPr="00E818F4">
        <w:rPr>
          <w:rFonts w:ascii="GHEA Grapalat" w:hAnsi="GHEA Grapalat" w:cs="Sylfaen"/>
          <w:bCs/>
          <w:lang w:val="hy-AM"/>
        </w:rPr>
        <w:t xml:space="preserve"> լրացում կատարելու մասին» </w:t>
      </w:r>
      <w:r w:rsidR="008134A5" w:rsidRPr="008134A5">
        <w:rPr>
          <w:rFonts w:ascii="GHEA Grapalat" w:hAnsi="GHEA Grapalat" w:cs="Sylfaen"/>
          <w:bCs/>
          <w:lang w:val="hy-AM"/>
        </w:rPr>
        <w:t>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2"/>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5224E2">
        <w:rPr>
          <w:rFonts w:ascii="GHEA Grapalat" w:hAnsi="GHEA Grapalat" w:cs="Sylfaen"/>
          <w:bCs/>
          <w:lang w:val="hy-AM"/>
        </w:rPr>
        <w:t>հայկական կոնյակ</w:t>
      </w:r>
      <w:r w:rsidR="000A40CD">
        <w:rPr>
          <w:rFonts w:ascii="GHEA Grapalat" w:hAnsi="GHEA Grapalat" w:cs="Sylfaen"/>
          <w:bCs/>
          <w:lang w:val="hy-AM"/>
        </w:rPr>
        <w:t xml:space="preserve">ի գործող ստանդարտով նախատեսված ֆիզիկա-քիմիական ցուցանիշների համալիր փորձաքննության </w:t>
      </w:r>
      <w:r w:rsidR="005224E2">
        <w:rPr>
          <w:rFonts w:ascii="GHEA Grapalat" w:hAnsi="GHEA Grapalat" w:cs="Sylfaen"/>
          <w:bCs/>
          <w:lang w:val="hy-AM"/>
        </w:rPr>
        <w:t xml:space="preserve">իրականացնելու համար </w:t>
      </w:r>
      <w:r w:rsidR="005224E2" w:rsidRPr="005224E2">
        <w:rPr>
          <w:rFonts w:ascii="GHEA Grapalat" w:hAnsi="GHEA Grapalat" w:cs="Sylfaen"/>
          <w:bCs/>
          <w:lang w:val="hy-AM"/>
        </w:rPr>
        <w:t>Սննդամթերքի անվտանգության տեսչական մարմնի «Հանրապետական անասնաբուժասանիտարական և բուսասանիտարական լաբորատոր ծառայությունների կենտրոն» ՊՈԱԿ-</w:t>
      </w:r>
      <w:r w:rsidR="005224E2">
        <w:rPr>
          <w:rFonts w:ascii="GHEA Grapalat" w:hAnsi="GHEA Grapalat" w:cs="Sylfaen"/>
          <w:bCs/>
          <w:lang w:val="hy-AM"/>
        </w:rPr>
        <w:t xml:space="preserve">ին </w:t>
      </w:r>
      <w:r w:rsidR="00525FC1">
        <w:rPr>
          <w:rFonts w:ascii="GHEA Grapalat" w:hAnsi="GHEA Grapalat" w:cs="Sylfaen"/>
          <w:bCs/>
          <w:lang w:val="hy-AM"/>
        </w:rPr>
        <w:t xml:space="preserve">(այսուհետ՝ </w:t>
      </w:r>
      <w:r w:rsidR="00525FC1" w:rsidRPr="005224E2">
        <w:rPr>
          <w:rFonts w:ascii="GHEA Grapalat" w:hAnsi="GHEA Grapalat" w:cs="Sylfaen"/>
          <w:bCs/>
          <w:lang w:val="hy-AM"/>
        </w:rPr>
        <w:t>ՊՈԱԿ</w:t>
      </w:r>
      <w:r w:rsidR="00525FC1">
        <w:rPr>
          <w:rFonts w:ascii="GHEA Grapalat" w:hAnsi="GHEA Grapalat" w:cs="Sylfaen"/>
          <w:bCs/>
          <w:lang w:val="hy-AM"/>
        </w:rPr>
        <w:t xml:space="preserve">) </w:t>
      </w:r>
      <w:r w:rsidR="005224E2">
        <w:rPr>
          <w:rFonts w:ascii="GHEA Grapalat" w:hAnsi="GHEA Grapalat" w:cs="Sylfaen"/>
          <w:bCs/>
          <w:lang w:val="hy-AM"/>
        </w:rPr>
        <w:t xml:space="preserve">գումար հատկացնելու </w:t>
      </w:r>
      <w:r w:rsidR="00944D17">
        <w:rPr>
          <w:rFonts w:ascii="GHEA Grapalat" w:hAnsi="GHEA Grapalat" w:cs="Sylfaen"/>
          <w:bCs/>
          <w:lang w:val="hy-AM"/>
        </w:rPr>
        <w:t>անհրաժեշտությամբ։</w:t>
      </w:r>
    </w:p>
    <w:p w14:paraId="079A7A3E" w14:textId="68D87A13" w:rsidR="00DD22B5" w:rsidRDefault="0088346B" w:rsidP="005539C2">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525FC1">
        <w:rPr>
          <w:rFonts w:ascii="GHEA Grapalat" w:hAnsi="GHEA Grapalat" w:cs="Sylfaen"/>
          <w:bCs/>
          <w:lang w:val="hy-AM"/>
        </w:rPr>
        <w:t xml:space="preserve">Ներկայումս </w:t>
      </w:r>
      <w:r w:rsidR="00525FC1" w:rsidRPr="005224E2">
        <w:rPr>
          <w:rFonts w:ascii="GHEA Grapalat" w:hAnsi="GHEA Grapalat" w:cs="Sylfaen"/>
          <w:bCs/>
          <w:lang w:val="hy-AM"/>
        </w:rPr>
        <w:t>ՊՈԱԿ-</w:t>
      </w:r>
      <w:r w:rsidR="00525FC1">
        <w:rPr>
          <w:rFonts w:ascii="GHEA Grapalat" w:hAnsi="GHEA Grapalat" w:cs="Sylfaen"/>
          <w:bCs/>
          <w:lang w:val="hy-AM"/>
        </w:rPr>
        <w:t xml:space="preserve">ը </w:t>
      </w:r>
      <w:r w:rsidR="00525FC1" w:rsidRPr="00525FC1">
        <w:rPr>
          <w:rFonts w:ascii="GHEA Grapalat" w:hAnsi="GHEA Grapalat" w:cs="Sylfaen"/>
          <w:bCs/>
          <w:lang w:val="hy-AM"/>
        </w:rPr>
        <w:t xml:space="preserve">համալրված է գազային և հեղուկային քրոմատոգրաֆիկ համակարգերով, </w:t>
      </w:r>
      <w:r w:rsidR="00EE448D">
        <w:rPr>
          <w:rFonts w:ascii="GHEA Grapalat" w:hAnsi="GHEA Grapalat" w:cs="Sylfaen"/>
          <w:bCs/>
          <w:lang w:val="hy-AM"/>
        </w:rPr>
        <w:t xml:space="preserve">հավատարմագրված է </w:t>
      </w:r>
      <w:r w:rsidR="00EE448D" w:rsidRPr="00EE448D">
        <w:rPr>
          <w:rFonts w:ascii="GHEA Grapalat" w:hAnsi="GHEA Grapalat" w:cs="Sylfaen"/>
          <w:bCs/>
          <w:lang w:val="hy-AM"/>
        </w:rPr>
        <w:t xml:space="preserve">կոնյակի և կոնյակի սպիրտի իզոտոպային բաղադրության </w:t>
      </w:r>
      <w:r w:rsidR="00B540A6" w:rsidRPr="00525FC1">
        <w:rPr>
          <w:rFonts w:ascii="GHEA Grapalat" w:hAnsi="GHEA Grapalat" w:cs="Sylfaen"/>
          <w:bCs/>
          <w:lang w:val="hy-AM"/>
        </w:rPr>
        <w:t>հետազոտություններ</w:t>
      </w:r>
      <w:r w:rsidR="00B540A6">
        <w:rPr>
          <w:rFonts w:ascii="GHEA Grapalat" w:hAnsi="GHEA Grapalat" w:cs="Sylfaen"/>
          <w:bCs/>
          <w:lang w:val="hy-AM"/>
        </w:rPr>
        <w:t xml:space="preserve"> </w:t>
      </w:r>
      <w:r w:rsidR="00EE448D" w:rsidRPr="00EE448D">
        <w:rPr>
          <w:rFonts w:ascii="GHEA Grapalat" w:hAnsi="GHEA Grapalat" w:cs="Sylfaen"/>
          <w:bCs/>
          <w:lang w:val="hy-AM"/>
        </w:rPr>
        <w:t>իրականացն</w:t>
      </w:r>
      <w:r w:rsidR="00B540A6">
        <w:rPr>
          <w:rFonts w:ascii="GHEA Grapalat" w:hAnsi="GHEA Grapalat" w:cs="Sylfaen"/>
          <w:bCs/>
          <w:lang w:val="hy-AM"/>
        </w:rPr>
        <w:t xml:space="preserve">ելու </w:t>
      </w:r>
      <w:r w:rsidR="00EE448D" w:rsidRPr="00EE448D">
        <w:rPr>
          <w:rFonts w:ascii="GHEA Grapalat" w:hAnsi="GHEA Grapalat" w:cs="Sylfaen"/>
          <w:bCs/>
          <w:lang w:val="hy-AM"/>
        </w:rPr>
        <w:t>ու</w:t>
      </w:r>
      <w:r w:rsidR="00B540A6">
        <w:rPr>
          <w:rFonts w:ascii="GHEA Grapalat" w:hAnsi="GHEA Grapalat" w:cs="Sylfaen"/>
          <w:bCs/>
          <w:lang w:val="hy-AM"/>
        </w:rPr>
        <w:t xml:space="preserve">ղղությամբ և </w:t>
      </w:r>
      <w:r w:rsidR="00B540A6" w:rsidRPr="00525FC1">
        <w:rPr>
          <w:rFonts w:ascii="GHEA Grapalat" w:hAnsi="GHEA Grapalat" w:cs="Sylfaen"/>
          <w:bCs/>
          <w:lang w:val="hy-AM"/>
        </w:rPr>
        <w:t>3-4 օրում</w:t>
      </w:r>
      <w:r w:rsidR="00B540A6" w:rsidRPr="00EE448D">
        <w:rPr>
          <w:rFonts w:ascii="GHEA Grapalat" w:hAnsi="GHEA Grapalat" w:cs="Sylfaen"/>
          <w:bCs/>
          <w:lang w:val="hy-AM"/>
        </w:rPr>
        <w:t xml:space="preserve"> </w:t>
      </w:r>
      <w:r w:rsidR="00B540A6">
        <w:rPr>
          <w:rFonts w:ascii="GHEA Grapalat" w:hAnsi="GHEA Grapalat" w:cs="Sylfaen"/>
          <w:bCs/>
          <w:lang w:val="hy-AM"/>
        </w:rPr>
        <w:t>իրականաց</w:t>
      </w:r>
      <w:r w:rsidR="00DD22B5">
        <w:rPr>
          <w:rFonts w:ascii="GHEA Grapalat" w:hAnsi="GHEA Grapalat" w:cs="Sylfaen"/>
          <w:bCs/>
          <w:lang w:val="hy-AM"/>
        </w:rPr>
        <w:t>վ</w:t>
      </w:r>
      <w:r w:rsidR="00B540A6">
        <w:rPr>
          <w:rFonts w:ascii="GHEA Grapalat" w:hAnsi="GHEA Grapalat" w:cs="Sylfaen"/>
          <w:bCs/>
          <w:lang w:val="hy-AM"/>
        </w:rPr>
        <w:t xml:space="preserve">ում է </w:t>
      </w:r>
      <w:r w:rsidR="00B540A6" w:rsidRPr="00525FC1">
        <w:rPr>
          <w:rFonts w:ascii="GHEA Grapalat" w:hAnsi="GHEA Grapalat" w:cs="Sylfaen"/>
          <w:bCs/>
          <w:lang w:val="hy-AM"/>
        </w:rPr>
        <w:t>2-3 նմուշի փորձարկում</w:t>
      </w:r>
      <w:r w:rsidR="00284D18">
        <w:rPr>
          <w:rFonts w:ascii="GHEA Grapalat" w:hAnsi="GHEA Grapalat" w:cs="Sylfaen"/>
          <w:bCs/>
          <w:lang w:val="hy-AM"/>
        </w:rPr>
        <w:t xml:space="preserve">, իսկ </w:t>
      </w:r>
      <w:r w:rsidR="00284D18" w:rsidRPr="00284D18">
        <w:rPr>
          <w:rFonts w:ascii="GHEA Grapalat" w:hAnsi="GHEA Grapalat" w:cs="Sylfaen"/>
          <w:bCs/>
          <w:lang w:val="hy-AM"/>
        </w:rPr>
        <w:t>ՀՍՏ ԳՕՍՏ Ռ 59570-2023 «Գինեգործական արտադրանք. Բաղադրամասերի նույնականացում է</w:t>
      </w:r>
      <w:r w:rsidR="00284D18">
        <w:rPr>
          <w:rFonts w:ascii="GHEA Grapalat" w:hAnsi="GHEA Grapalat" w:cs="Sylfaen"/>
          <w:bCs/>
          <w:lang w:val="hy-AM"/>
        </w:rPr>
        <w:t>թ</w:t>
      </w:r>
      <w:r w:rsidR="00284D18" w:rsidRPr="00284D18">
        <w:rPr>
          <w:rFonts w:ascii="GHEA Grapalat" w:hAnsi="GHEA Grapalat" w:cs="Sylfaen"/>
          <w:bCs/>
          <w:lang w:val="hy-AM"/>
        </w:rPr>
        <w:t>ա</w:t>
      </w:r>
      <w:r w:rsidR="00284D18">
        <w:rPr>
          <w:rFonts w:ascii="GHEA Grapalat" w:hAnsi="GHEA Grapalat" w:cs="Sylfaen"/>
          <w:bCs/>
          <w:lang w:val="hy-AM"/>
        </w:rPr>
        <w:t xml:space="preserve">նոլի </w:t>
      </w:r>
      <w:r w:rsidR="00284D18" w:rsidRPr="00284D18">
        <w:rPr>
          <w:rFonts w:ascii="GHEA Grapalat" w:hAnsi="GHEA Grapalat" w:cs="Sylfaen"/>
          <w:bCs/>
          <w:lang w:val="hy-AM"/>
        </w:rPr>
        <w:t xml:space="preserve">բնույթի և այլ միացությունների ֆիզիկաքիմիական կազմի որոշման մասով» </w:t>
      </w:r>
      <w:r w:rsidR="00DD22B5" w:rsidRPr="00DD22B5">
        <w:rPr>
          <w:rFonts w:ascii="GHEA Grapalat" w:hAnsi="GHEA Grapalat" w:cs="Sylfaen"/>
          <w:bCs/>
          <w:lang w:val="hy-AM"/>
        </w:rPr>
        <w:t>ստանդարտով</w:t>
      </w:r>
      <w:r w:rsidR="00646833">
        <w:rPr>
          <w:rFonts w:ascii="GHEA Grapalat" w:hAnsi="GHEA Grapalat" w:cs="Sylfaen"/>
          <w:bCs/>
          <w:lang w:val="hy-AM"/>
        </w:rPr>
        <w:t xml:space="preserve"> </w:t>
      </w:r>
      <w:r w:rsidR="00646833" w:rsidRPr="00646833">
        <w:rPr>
          <w:rFonts w:ascii="GHEA Grapalat" w:hAnsi="GHEA Grapalat" w:cs="Sylfaen"/>
          <w:bCs/>
          <w:lang w:val="hy-AM"/>
        </w:rPr>
        <w:t xml:space="preserve">(այսուհետ՝ </w:t>
      </w:r>
      <w:r w:rsidR="00646833">
        <w:rPr>
          <w:rFonts w:ascii="GHEA Grapalat" w:hAnsi="GHEA Grapalat" w:cs="Sylfaen"/>
          <w:bCs/>
          <w:lang w:val="hy-AM"/>
        </w:rPr>
        <w:t>ստանդարտ</w:t>
      </w:r>
      <w:r w:rsidR="00646833" w:rsidRPr="00646833">
        <w:rPr>
          <w:rFonts w:ascii="GHEA Grapalat" w:hAnsi="GHEA Grapalat" w:cs="Sylfaen"/>
          <w:bCs/>
          <w:lang w:val="hy-AM"/>
        </w:rPr>
        <w:t xml:space="preserve">) </w:t>
      </w:r>
      <w:r w:rsidR="00DD22B5" w:rsidRPr="00DD22B5">
        <w:rPr>
          <w:rFonts w:ascii="GHEA Grapalat" w:hAnsi="GHEA Grapalat" w:cs="Sylfaen"/>
          <w:bCs/>
          <w:lang w:val="hy-AM"/>
        </w:rPr>
        <w:t xml:space="preserve"> նախատեսված </w:t>
      </w:r>
      <w:r w:rsidR="00284D18">
        <w:rPr>
          <w:rFonts w:ascii="GHEA Grapalat" w:hAnsi="GHEA Grapalat" w:cs="Sylfaen"/>
          <w:bCs/>
          <w:lang w:val="hy-AM"/>
        </w:rPr>
        <w:t xml:space="preserve">առանձին </w:t>
      </w:r>
      <w:r w:rsidR="00284D18" w:rsidRPr="00284D18">
        <w:rPr>
          <w:rFonts w:ascii="GHEA Grapalat" w:hAnsi="GHEA Grapalat" w:cs="Sylfaen"/>
          <w:bCs/>
          <w:lang w:val="hy-AM"/>
        </w:rPr>
        <w:t>ֆիզիկաքիմիական</w:t>
      </w:r>
      <w:r w:rsidR="00284D18">
        <w:rPr>
          <w:rFonts w:ascii="GHEA Grapalat" w:hAnsi="GHEA Grapalat" w:cs="Sylfaen"/>
          <w:bCs/>
          <w:lang w:val="hy-AM"/>
        </w:rPr>
        <w:t xml:space="preserve"> ցուցանիշների </w:t>
      </w:r>
      <w:r w:rsidR="00284D18" w:rsidRPr="00A516A7">
        <w:rPr>
          <w:rFonts w:ascii="GHEA Grapalat" w:hAnsi="GHEA Grapalat" w:cs="Sylfaen"/>
          <w:bCs/>
          <w:lang w:val="hy-AM"/>
        </w:rPr>
        <w:t>փորձարկմներ</w:t>
      </w:r>
      <w:r w:rsidR="00284D18">
        <w:rPr>
          <w:rFonts w:ascii="GHEA Grapalat" w:hAnsi="GHEA Grapalat" w:cs="Sylfaen"/>
          <w:bCs/>
          <w:lang w:val="hy-AM"/>
        </w:rPr>
        <w:t xml:space="preserve"> չեն իրականացվում և դրանց մասով </w:t>
      </w:r>
      <w:r w:rsidR="00DD22B5" w:rsidRPr="005224E2">
        <w:rPr>
          <w:rFonts w:ascii="GHEA Grapalat" w:hAnsi="GHEA Grapalat" w:cs="Sylfaen"/>
          <w:bCs/>
          <w:lang w:val="hy-AM"/>
        </w:rPr>
        <w:t>ՊՈԱԿ-</w:t>
      </w:r>
      <w:r w:rsidR="00DD22B5">
        <w:rPr>
          <w:rFonts w:ascii="GHEA Grapalat" w:hAnsi="GHEA Grapalat" w:cs="Sylfaen"/>
          <w:bCs/>
          <w:lang w:val="hy-AM"/>
        </w:rPr>
        <w:t>ը դեռևս հավատարմագրված չէ։</w:t>
      </w:r>
    </w:p>
    <w:p w14:paraId="2130D66C" w14:textId="1A17FDDD" w:rsidR="00A516A7" w:rsidRPr="00A516A7" w:rsidRDefault="00A516A7" w:rsidP="00A516A7">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sidRPr="00A516A7">
        <w:rPr>
          <w:rFonts w:ascii="GHEA Grapalat" w:hAnsi="GHEA Grapalat" w:cs="Sylfaen"/>
          <w:bCs/>
          <w:lang w:val="hy-AM"/>
        </w:rPr>
        <w:t>ՊՈԱԿ-ը</w:t>
      </w:r>
      <w:r w:rsidR="00DD22B5">
        <w:rPr>
          <w:rFonts w:ascii="GHEA Grapalat" w:hAnsi="GHEA Grapalat" w:cs="Sylfaen"/>
          <w:bCs/>
          <w:lang w:val="hy-AM"/>
        </w:rPr>
        <w:t xml:space="preserve"> </w:t>
      </w:r>
      <w:r>
        <w:rPr>
          <w:rFonts w:ascii="GHEA Grapalat" w:hAnsi="GHEA Grapalat" w:cs="Sylfaen"/>
          <w:bCs/>
          <w:lang w:val="hy-AM"/>
        </w:rPr>
        <w:t>ս</w:t>
      </w:r>
      <w:r w:rsidRPr="00A516A7">
        <w:rPr>
          <w:rFonts w:ascii="GHEA Grapalat" w:hAnsi="GHEA Grapalat" w:cs="Sylfaen"/>
          <w:bCs/>
          <w:lang w:val="hy-AM"/>
        </w:rPr>
        <w:t>տանդարտով նախատեսված ցուցանիշների փորձարկմները ներդնելու և հավատարմագրման ոլորտ</w:t>
      </w:r>
      <w:r>
        <w:rPr>
          <w:rFonts w:ascii="GHEA Grapalat" w:hAnsi="GHEA Grapalat" w:cs="Sylfaen"/>
          <w:bCs/>
          <w:lang w:val="hy-AM"/>
        </w:rPr>
        <w:t>ն</w:t>
      </w:r>
      <w:r w:rsidRPr="00A516A7">
        <w:rPr>
          <w:rFonts w:ascii="GHEA Grapalat" w:hAnsi="GHEA Grapalat" w:cs="Sylfaen"/>
          <w:bCs/>
          <w:lang w:val="hy-AM"/>
        </w:rPr>
        <w:t xml:space="preserve"> ընդլայն</w:t>
      </w:r>
      <w:r>
        <w:rPr>
          <w:rFonts w:ascii="GHEA Grapalat" w:hAnsi="GHEA Grapalat" w:cs="Sylfaen"/>
          <w:bCs/>
          <w:lang w:val="hy-AM"/>
        </w:rPr>
        <w:t xml:space="preserve">ելու նպատակով </w:t>
      </w:r>
      <w:r w:rsidRPr="00A516A7">
        <w:rPr>
          <w:rFonts w:ascii="GHEA Grapalat" w:hAnsi="GHEA Grapalat" w:cs="Sylfaen"/>
          <w:bCs/>
          <w:lang w:val="hy-AM"/>
        </w:rPr>
        <w:t>արդեն</w:t>
      </w:r>
      <w:r>
        <w:rPr>
          <w:rFonts w:ascii="GHEA Grapalat" w:hAnsi="GHEA Grapalat" w:cs="Sylfaen"/>
          <w:bCs/>
          <w:lang w:val="hy-AM"/>
        </w:rPr>
        <w:t xml:space="preserve"> իսկ</w:t>
      </w:r>
      <w:r w:rsidRPr="00A516A7">
        <w:rPr>
          <w:rFonts w:ascii="GHEA Grapalat" w:hAnsi="GHEA Grapalat" w:cs="Sylfaen"/>
          <w:bCs/>
          <w:lang w:val="hy-AM"/>
        </w:rPr>
        <w:t xml:space="preserve"> մեկնարկել է գնման գործընթացը</w:t>
      </w:r>
      <w:r>
        <w:rPr>
          <w:rFonts w:ascii="GHEA Grapalat" w:hAnsi="GHEA Grapalat" w:cs="Sylfaen"/>
          <w:bCs/>
          <w:lang w:val="hy-AM"/>
        </w:rPr>
        <w:t xml:space="preserve"> և ֆ</w:t>
      </w:r>
      <w:r w:rsidRPr="00A516A7">
        <w:rPr>
          <w:rFonts w:ascii="GHEA Grapalat" w:hAnsi="GHEA Grapalat" w:cs="Sylfaen"/>
          <w:bCs/>
          <w:lang w:val="hy-AM"/>
        </w:rPr>
        <w:t xml:space="preserve">ինանսավորման առկայության դեպքում գնումների գործընթացը (ներառյալ </w:t>
      </w:r>
      <w:r w:rsidR="00DC1C9F" w:rsidRPr="00A516A7">
        <w:rPr>
          <w:rFonts w:ascii="GHEA Grapalat" w:hAnsi="GHEA Grapalat" w:cs="Sylfaen"/>
          <w:bCs/>
          <w:lang w:val="hy-AM"/>
        </w:rPr>
        <w:t xml:space="preserve">անհրաժեշտ պարագաների </w:t>
      </w:r>
      <w:r w:rsidRPr="00A516A7">
        <w:rPr>
          <w:rFonts w:ascii="GHEA Grapalat" w:hAnsi="GHEA Grapalat" w:cs="Sylfaen"/>
          <w:bCs/>
          <w:lang w:val="hy-AM"/>
        </w:rPr>
        <w:t xml:space="preserve">փաստացի  մատակարարումները) նախատեսվում է ավարտել մինչև 2025 թվականի նոյեմբերի </w:t>
      </w:r>
      <w:r>
        <w:rPr>
          <w:rFonts w:ascii="GHEA Grapalat" w:hAnsi="GHEA Grapalat" w:cs="Sylfaen"/>
          <w:bCs/>
          <w:lang w:val="hy-AM"/>
        </w:rPr>
        <w:t>ավարտը</w:t>
      </w:r>
      <w:r w:rsidR="00E95BE0" w:rsidRPr="00E95BE0">
        <w:rPr>
          <w:rFonts w:ascii="GHEA Grapalat" w:hAnsi="GHEA Grapalat" w:cs="Sylfaen"/>
          <w:bCs/>
          <w:lang w:val="hy-AM"/>
        </w:rPr>
        <w:t xml:space="preserve">, </w:t>
      </w:r>
      <w:r w:rsidR="00E95BE0">
        <w:rPr>
          <w:rFonts w:ascii="GHEA Grapalat" w:hAnsi="GHEA Grapalat" w:cs="Sylfaen"/>
          <w:bCs/>
          <w:lang w:val="hy-AM"/>
        </w:rPr>
        <w:t xml:space="preserve">որին կհաջորդի </w:t>
      </w:r>
      <w:r w:rsidR="00676F72" w:rsidRPr="00676F72">
        <w:rPr>
          <w:rFonts w:ascii="GHEA Grapalat" w:hAnsi="GHEA Grapalat" w:cs="Sylfaen"/>
          <w:bCs/>
          <w:lang w:val="hy-AM"/>
        </w:rPr>
        <w:t xml:space="preserve">հավատարմագրման </w:t>
      </w:r>
      <w:r w:rsidR="00676F72" w:rsidRPr="00676F72">
        <w:rPr>
          <w:rFonts w:ascii="GHEA Grapalat" w:hAnsi="GHEA Grapalat" w:cs="Sylfaen"/>
          <w:bCs/>
          <w:lang w:val="hy-AM"/>
        </w:rPr>
        <w:lastRenderedPageBreak/>
        <w:t>գործընթաց</w:t>
      </w:r>
      <w:r w:rsidR="00E95BE0">
        <w:rPr>
          <w:rFonts w:ascii="GHEA Grapalat" w:hAnsi="GHEA Grapalat" w:cs="Sylfaen"/>
          <w:bCs/>
          <w:lang w:val="hy-AM"/>
        </w:rPr>
        <w:t>ը։ Ա</w:t>
      </w:r>
      <w:r w:rsidR="00E95BE0" w:rsidRPr="00394181">
        <w:rPr>
          <w:rFonts w:ascii="GHEA Grapalat" w:hAnsi="GHEA Grapalat" w:cs="Sylfaen"/>
          <w:bCs/>
          <w:lang w:val="hy-AM"/>
        </w:rPr>
        <w:t>նհրաժեշտ պարագաներ</w:t>
      </w:r>
      <w:r w:rsidR="00E95BE0">
        <w:rPr>
          <w:rFonts w:ascii="GHEA Grapalat" w:hAnsi="GHEA Grapalat" w:cs="Sylfaen"/>
          <w:bCs/>
          <w:lang w:val="hy-AM"/>
        </w:rPr>
        <w:t xml:space="preserve">ի մատակարարումը մինչև նոյեմբերի ավարտն ապահովելու դեպքում  </w:t>
      </w:r>
      <w:r w:rsidR="00E95BE0" w:rsidRPr="00E95BE0">
        <w:rPr>
          <w:rFonts w:ascii="GHEA Grapalat" w:hAnsi="GHEA Grapalat" w:cs="Sylfaen"/>
          <w:bCs/>
          <w:lang w:val="hy-AM"/>
        </w:rPr>
        <w:t>հայկական կոնյակի ֆիզիկաքիմիական ցուցանիշների համալիր փորձաքննությունների իրականացման և այդ նպատակով հավատարմագրման գործընթաց</w:t>
      </w:r>
      <w:r w:rsidR="00E95BE0">
        <w:rPr>
          <w:rFonts w:ascii="GHEA Grapalat" w:hAnsi="GHEA Grapalat" w:cs="Sylfaen"/>
          <w:bCs/>
          <w:lang w:val="hy-AM"/>
        </w:rPr>
        <w:t xml:space="preserve">ը կավարտվի </w:t>
      </w:r>
      <w:r w:rsidR="00676F72" w:rsidRPr="00676F72">
        <w:rPr>
          <w:rFonts w:ascii="GHEA Grapalat" w:hAnsi="GHEA Grapalat" w:cs="Sylfaen"/>
          <w:bCs/>
          <w:lang w:val="hy-AM"/>
        </w:rPr>
        <w:t xml:space="preserve">մինչև 2026 թվականի </w:t>
      </w:r>
      <w:r w:rsidR="00536E20">
        <w:rPr>
          <w:rFonts w:ascii="GHEA Grapalat" w:hAnsi="GHEA Grapalat" w:cs="Sylfaen"/>
          <w:bCs/>
          <w:lang w:val="hy-AM"/>
        </w:rPr>
        <w:t xml:space="preserve">ապրիլի </w:t>
      </w:r>
      <w:r w:rsidR="004A5732">
        <w:rPr>
          <w:rFonts w:ascii="GHEA Grapalat" w:hAnsi="GHEA Grapalat" w:cs="Sylfaen"/>
          <w:bCs/>
          <w:lang w:val="hy-AM"/>
        </w:rPr>
        <w:t>30</w:t>
      </w:r>
      <w:r w:rsidR="00676F72" w:rsidRPr="00676F72">
        <w:rPr>
          <w:rFonts w:ascii="GHEA Grapalat" w:hAnsi="GHEA Grapalat" w:cs="Sylfaen"/>
          <w:bCs/>
          <w:lang w:val="hy-AM"/>
        </w:rPr>
        <w:t>-ը</w:t>
      </w:r>
      <w:bookmarkStart w:id="3" w:name="_Hlk212632781"/>
      <w:r w:rsidRPr="00A516A7">
        <w:rPr>
          <w:rFonts w:ascii="GHEA Grapalat" w:hAnsi="GHEA Grapalat" w:cs="Sylfaen"/>
          <w:bCs/>
          <w:lang w:val="hy-AM"/>
        </w:rPr>
        <w:t>։</w:t>
      </w:r>
      <w:bookmarkEnd w:id="3"/>
      <w:r w:rsidRPr="00A516A7">
        <w:rPr>
          <w:rFonts w:ascii="GHEA Grapalat" w:hAnsi="GHEA Grapalat" w:cs="Sylfaen"/>
          <w:bCs/>
          <w:lang w:val="hy-AM"/>
        </w:rPr>
        <w:t xml:space="preserve"> </w:t>
      </w:r>
    </w:p>
    <w:p w14:paraId="699EB889" w14:textId="30375834" w:rsidR="00A516A7" w:rsidRPr="00A516A7" w:rsidRDefault="00A516A7" w:rsidP="00A516A7">
      <w:pPr>
        <w:pStyle w:val="NormalWeb"/>
        <w:shd w:val="clear" w:color="auto" w:fill="FFFFFF"/>
        <w:tabs>
          <w:tab w:val="left" w:pos="567"/>
        </w:tabs>
        <w:spacing w:line="360" w:lineRule="auto"/>
        <w:ind w:firstLine="360"/>
        <w:jc w:val="both"/>
        <w:rPr>
          <w:rFonts w:ascii="GHEA Grapalat" w:hAnsi="GHEA Grapalat" w:cs="Sylfaen"/>
          <w:bCs/>
          <w:lang w:val="hy-AM"/>
        </w:rPr>
      </w:pPr>
      <w:r w:rsidRPr="00A516A7">
        <w:rPr>
          <w:rFonts w:ascii="GHEA Grapalat" w:hAnsi="GHEA Grapalat" w:cs="Sylfaen"/>
          <w:bCs/>
          <w:lang w:val="hy-AM"/>
        </w:rPr>
        <w:t xml:space="preserve">ՊՈԱԿ-ի հավատարմագրման ոլորտի ընդլայնման հայտը հնարավոր կլինի ներկայացնել անհրաժեշտ պարագաների մատակարարումից հետո, քանի որ </w:t>
      </w:r>
      <w:r w:rsidR="00D56EA6">
        <w:rPr>
          <w:rFonts w:ascii="GHEA Grapalat" w:hAnsi="GHEA Grapalat" w:cs="Sylfaen"/>
          <w:bCs/>
          <w:lang w:val="hy-AM"/>
        </w:rPr>
        <w:t xml:space="preserve">պետք է ձեռքբերվեն </w:t>
      </w:r>
      <w:r w:rsidRPr="00A516A7">
        <w:rPr>
          <w:rFonts w:ascii="GHEA Grapalat" w:hAnsi="GHEA Grapalat" w:cs="Sylfaen"/>
          <w:bCs/>
          <w:lang w:val="hy-AM"/>
        </w:rPr>
        <w:t>ինչպես որոշ սարք-սարքավորումներ, այդպես էլ անալիտիկ ստանդարտներ</w:t>
      </w:r>
      <w:r w:rsidR="00DC1C9F">
        <w:rPr>
          <w:rFonts w:ascii="GHEA Grapalat" w:hAnsi="GHEA Grapalat" w:cs="Sylfaen"/>
          <w:bCs/>
          <w:lang w:val="hy-AM"/>
        </w:rPr>
        <w:t>, որոնք պետք է ն</w:t>
      </w:r>
      <w:r w:rsidRPr="00A516A7">
        <w:rPr>
          <w:rFonts w:ascii="GHEA Grapalat" w:hAnsi="GHEA Grapalat" w:cs="Sylfaen"/>
          <w:bCs/>
          <w:lang w:val="hy-AM"/>
        </w:rPr>
        <w:t>երառվեն տեխ</w:t>
      </w:r>
      <w:r w:rsidR="00DC1C9F" w:rsidRPr="00DC1C9F">
        <w:rPr>
          <w:rFonts w:ascii="GHEA Grapalat" w:hAnsi="GHEA Grapalat" w:cs="Sylfaen"/>
          <w:bCs/>
          <w:lang w:val="hy-AM"/>
        </w:rPr>
        <w:t>նիկական</w:t>
      </w:r>
      <w:r w:rsidRPr="00A516A7">
        <w:rPr>
          <w:rFonts w:ascii="GHEA Grapalat" w:hAnsi="GHEA Grapalat" w:cs="Sylfaen"/>
          <w:bCs/>
          <w:lang w:val="hy-AM"/>
        </w:rPr>
        <w:t xml:space="preserve"> ռեսուրսների ցանկում։</w:t>
      </w:r>
    </w:p>
    <w:p w14:paraId="19D282D6" w14:textId="3D671EA7" w:rsidR="00DD22B5" w:rsidRDefault="00A516A7" w:rsidP="00A516A7">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sidRPr="00A516A7">
        <w:rPr>
          <w:rFonts w:ascii="GHEA Grapalat" w:hAnsi="GHEA Grapalat" w:cs="Sylfaen"/>
          <w:bCs/>
          <w:lang w:val="hy-AM"/>
        </w:rPr>
        <w:t xml:space="preserve">Ստորև ներկայացվում է </w:t>
      </w:r>
      <w:r w:rsidR="00DC1C9F">
        <w:rPr>
          <w:rFonts w:ascii="GHEA Grapalat" w:hAnsi="GHEA Grapalat" w:cs="Sylfaen"/>
          <w:bCs/>
          <w:lang w:val="hy-AM"/>
        </w:rPr>
        <w:t xml:space="preserve">փորձարկումներն ամբողջությամբ իրականացնելու համար </w:t>
      </w:r>
      <w:r w:rsidRPr="00A516A7">
        <w:rPr>
          <w:rFonts w:ascii="GHEA Grapalat" w:hAnsi="GHEA Grapalat" w:cs="Sylfaen"/>
          <w:bCs/>
          <w:lang w:val="hy-AM"/>
        </w:rPr>
        <w:t>անհրաժեշտ պարագաների և գործողությունների ցանկը</w:t>
      </w:r>
      <w:r w:rsidR="00DC1C9F">
        <w:rPr>
          <w:rFonts w:ascii="GHEA Grapalat" w:hAnsi="GHEA Grapalat" w:cs="Sylfaen"/>
          <w:bCs/>
          <w:lang w:val="hy-AM"/>
        </w:rPr>
        <w:t>՝</w:t>
      </w:r>
    </w:p>
    <w:tbl>
      <w:tblPr>
        <w:tblStyle w:val="TableGrid"/>
        <w:tblW w:w="10206" w:type="dxa"/>
        <w:tblInd w:w="-5" w:type="dxa"/>
        <w:tblLayout w:type="fixed"/>
        <w:tblLook w:val="04A0" w:firstRow="1" w:lastRow="0" w:firstColumn="1" w:lastColumn="0" w:noHBand="0" w:noVBand="1"/>
      </w:tblPr>
      <w:tblGrid>
        <w:gridCol w:w="426"/>
        <w:gridCol w:w="5953"/>
        <w:gridCol w:w="992"/>
        <w:gridCol w:w="993"/>
        <w:gridCol w:w="1842"/>
      </w:tblGrid>
      <w:tr w:rsidR="00DC1C9F" w:rsidRPr="00864976" w14:paraId="289F97EC" w14:textId="77777777" w:rsidTr="003C2104">
        <w:trPr>
          <w:trHeight w:val="685"/>
        </w:trPr>
        <w:tc>
          <w:tcPr>
            <w:tcW w:w="426" w:type="dxa"/>
            <w:shd w:val="clear" w:color="auto" w:fill="BFBFBF" w:themeFill="background1" w:themeFillShade="BF"/>
            <w:vAlign w:val="center"/>
          </w:tcPr>
          <w:p w14:paraId="509A3AC7" w14:textId="77777777" w:rsidR="00DC1C9F" w:rsidRPr="00864976" w:rsidRDefault="00DC1C9F" w:rsidP="003C2104">
            <w:pPr>
              <w:jc w:val="center"/>
              <w:rPr>
                <w:rFonts w:ascii="GHEA Grapalat" w:hAnsi="GHEA Grapalat"/>
                <w:b/>
                <w:bCs/>
                <w:sz w:val="20"/>
                <w:szCs w:val="20"/>
              </w:rPr>
            </w:pPr>
            <w:r w:rsidRPr="00864976">
              <w:rPr>
                <w:rFonts w:ascii="GHEA Grapalat" w:hAnsi="GHEA Grapalat"/>
                <w:b/>
                <w:bCs/>
                <w:sz w:val="20"/>
                <w:szCs w:val="20"/>
              </w:rPr>
              <w:t>№</w:t>
            </w:r>
          </w:p>
        </w:tc>
        <w:tc>
          <w:tcPr>
            <w:tcW w:w="5953" w:type="dxa"/>
            <w:shd w:val="clear" w:color="auto" w:fill="BFBFBF" w:themeFill="background1" w:themeFillShade="BF"/>
            <w:vAlign w:val="center"/>
          </w:tcPr>
          <w:p w14:paraId="47CDBD02" w14:textId="77777777" w:rsidR="00DC1C9F" w:rsidRPr="00A543DF" w:rsidRDefault="00DC1C9F" w:rsidP="003C2104">
            <w:pPr>
              <w:jc w:val="center"/>
              <w:rPr>
                <w:rFonts w:ascii="GHEA Grapalat" w:hAnsi="GHEA Grapalat"/>
                <w:b/>
                <w:bCs/>
                <w:sz w:val="20"/>
                <w:szCs w:val="20"/>
              </w:rPr>
            </w:pPr>
            <w:r w:rsidRPr="00A543DF">
              <w:rPr>
                <w:rFonts w:ascii="GHEA Grapalat" w:hAnsi="GHEA Grapalat"/>
                <w:b/>
                <w:bCs/>
                <w:sz w:val="20"/>
                <w:szCs w:val="20"/>
              </w:rPr>
              <w:t>Անվանում</w:t>
            </w:r>
          </w:p>
        </w:tc>
        <w:tc>
          <w:tcPr>
            <w:tcW w:w="992" w:type="dxa"/>
            <w:shd w:val="clear" w:color="auto" w:fill="BFBFBF" w:themeFill="background1" w:themeFillShade="BF"/>
            <w:vAlign w:val="center"/>
          </w:tcPr>
          <w:p w14:paraId="3AD8D1F7" w14:textId="77777777" w:rsidR="00DC1C9F" w:rsidRPr="00864976" w:rsidRDefault="00DC1C9F" w:rsidP="003C2104">
            <w:pPr>
              <w:ind w:left="-102" w:right="-113"/>
              <w:jc w:val="center"/>
              <w:rPr>
                <w:rFonts w:ascii="GHEA Grapalat" w:hAnsi="GHEA Grapalat"/>
                <w:b/>
                <w:bCs/>
                <w:sz w:val="20"/>
                <w:szCs w:val="20"/>
              </w:rPr>
            </w:pPr>
            <w:r>
              <w:rPr>
                <w:rFonts w:ascii="GHEA Grapalat" w:hAnsi="GHEA Grapalat"/>
                <w:b/>
                <w:bCs/>
                <w:sz w:val="20"/>
                <w:szCs w:val="20"/>
                <w:lang w:val="hy-AM"/>
              </w:rPr>
              <w:t>Ք</w:t>
            </w:r>
            <w:r w:rsidRPr="00864976">
              <w:rPr>
                <w:rFonts w:ascii="GHEA Grapalat" w:hAnsi="GHEA Grapalat"/>
                <w:b/>
                <w:bCs/>
                <w:sz w:val="20"/>
                <w:szCs w:val="20"/>
              </w:rPr>
              <w:t>անակ</w:t>
            </w:r>
          </w:p>
        </w:tc>
        <w:tc>
          <w:tcPr>
            <w:tcW w:w="993" w:type="dxa"/>
            <w:shd w:val="clear" w:color="auto" w:fill="BFBFBF" w:themeFill="background1" w:themeFillShade="BF"/>
            <w:vAlign w:val="center"/>
          </w:tcPr>
          <w:p w14:paraId="2AFBBB36" w14:textId="77777777" w:rsidR="00DC1C9F" w:rsidRPr="00864976" w:rsidRDefault="00DC1C9F" w:rsidP="003C2104">
            <w:pPr>
              <w:ind w:left="-106" w:right="-109"/>
              <w:jc w:val="center"/>
              <w:rPr>
                <w:rFonts w:ascii="GHEA Grapalat" w:hAnsi="GHEA Grapalat"/>
                <w:b/>
                <w:bCs/>
                <w:sz w:val="20"/>
                <w:szCs w:val="20"/>
              </w:rPr>
            </w:pPr>
            <w:r w:rsidRPr="00864976">
              <w:rPr>
                <w:rFonts w:ascii="GHEA Grapalat" w:hAnsi="GHEA Grapalat"/>
                <w:b/>
                <w:bCs/>
                <w:sz w:val="20"/>
                <w:szCs w:val="20"/>
              </w:rPr>
              <w:t>Չափման միավոր</w:t>
            </w:r>
          </w:p>
        </w:tc>
        <w:tc>
          <w:tcPr>
            <w:tcW w:w="1842" w:type="dxa"/>
            <w:shd w:val="clear" w:color="auto" w:fill="BFBFBF" w:themeFill="background1" w:themeFillShade="BF"/>
            <w:vAlign w:val="center"/>
          </w:tcPr>
          <w:p w14:paraId="1649CF3A" w14:textId="77777777" w:rsidR="00DC1C9F" w:rsidRPr="00BB2311" w:rsidRDefault="00DC1C9F" w:rsidP="003C2104">
            <w:pPr>
              <w:jc w:val="center"/>
              <w:rPr>
                <w:rFonts w:ascii="GHEA Grapalat" w:hAnsi="GHEA Grapalat"/>
                <w:b/>
                <w:bCs/>
                <w:sz w:val="20"/>
                <w:szCs w:val="20"/>
                <w:lang w:val="hy-AM"/>
              </w:rPr>
            </w:pPr>
            <w:r>
              <w:rPr>
                <w:rFonts w:ascii="GHEA Grapalat" w:hAnsi="GHEA Grapalat"/>
                <w:b/>
                <w:bCs/>
                <w:sz w:val="20"/>
                <w:szCs w:val="20"/>
                <w:lang w:val="hy-AM"/>
              </w:rPr>
              <w:t>Մոտավոր արժեք, ՀՀ դրամ</w:t>
            </w:r>
          </w:p>
        </w:tc>
      </w:tr>
      <w:tr w:rsidR="00DC1C9F" w:rsidRPr="004050B6" w14:paraId="5690ECAE" w14:textId="77777777" w:rsidTr="003C2104">
        <w:trPr>
          <w:trHeight w:val="712"/>
        </w:trPr>
        <w:tc>
          <w:tcPr>
            <w:tcW w:w="426" w:type="dxa"/>
            <w:vAlign w:val="center"/>
          </w:tcPr>
          <w:p w14:paraId="0D9406E3" w14:textId="77777777" w:rsidR="00DC1C9F" w:rsidRPr="00A543DF" w:rsidRDefault="00DC1C9F" w:rsidP="00DC1C9F">
            <w:pPr>
              <w:pStyle w:val="ListParagraph"/>
              <w:numPr>
                <w:ilvl w:val="0"/>
                <w:numId w:val="1"/>
              </w:numPr>
              <w:jc w:val="center"/>
              <w:rPr>
                <w:rFonts w:ascii="GHEA Grapalat" w:hAnsi="GHEA Grapalat"/>
                <w:b/>
                <w:bCs/>
                <w:sz w:val="20"/>
                <w:szCs w:val="20"/>
              </w:rPr>
            </w:pPr>
          </w:p>
        </w:tc>
        <w:tc>
          <w:tcPr>
            <w:tcW w:w="5953" w:type="dxa"/>
            <w:vAlign w:val="center"/>
          </w:tcPr>
          <w:p w14:paraId="02D8F741" w14:textId="77777777" w:rsidR="00DC1C9F" w:rsidRPr="00E00E78" w:rsidRDefault="00DC1C9F" w:rsidP="003C2104">
            <w:pPr>
              <w:rPr>
                <w:rFonts w:ascii="GHEA Grapalat" w:hAnsi="GHEA Grapalat" w:cs="Sylfaen"/>
              </w:rPr>
            </w:pPr>
            <w:r w:rsidRPr="00E00E78">
              <w:rPr>
                <w:rFonts w:ascii="GHEA Grapalat" w:hAnsi="GHEA Grapalat" w:cs="Sylfaen"/>
                <w:lang w:val="hy-AM"/>
              </w:rPr>
              <w:t xml:space="preserve">Thermo Scientific </w:t>
            </w:r>
            <w:r w:rsidRPr="00E00E78">
              <w:rPr>
                <w:rFonts w:ascii="GHEA Grapalat" w:hAnsi="GHEA Grapalat" w:cs="Sylfaen"/>
              </w:rPr>
              <w:t xml:space="preserve">Trace GC </w:t>
            </w:r>
          </w:p>
          <w:p w14:paraId="58922259" w14:textId="77777777" w:rsidR="00DC1C9F" w:rsidRPr="00E00E78" w:rsidRDefault="00DC1C9F" w:rsidP="003C2104">
            <w:pPr>
              <w:rPr>
                <w:rFonts w:ascii="GHEA Grapalat" w:hAnsi="GHEA Grapalat"/>
                <w:lang w:val="hy-AM"/>
              </w:rPr>
            </w:pPr>
            <w:r w:rsidRPr="00E00E78">
              <w:rPr>
                <w:rFonts w:ascii="GHEA Grapalat" w:hAnsi="GHEA Grapalat"/>
                <w:lang w:val="hy-AM"/>
              </w:rPr>
              <w:t xml:space="preserve">Գազային քրոմատագրի </w:t>
            </w:r>
            <w:r w:rsidRPr="00E00E78">
              <w:rPr>
                <w:rFonts w:ascii="GHEA Grapalat" w:hAnsi="GHEA Grapalat"/>
              </w:rPr>
              <w:t xml:space="preserve">FID </w:t>
            </w:r>
            <w:r w:rsidRPr="00E00E78">
              <w:rPr>
                <w:rFonts w:ascii="GHEA Grapalat" w:hAnsi="GHEA Grapalat"/>
                <w:lang w:val="hy-AM"/>
              </w:rPr>
              <w:t>դետեկտոր</w:t>
            </w:r>
          </w:p>
        </w:tc>
        <w:tc>
          <w:tcPr>
            <w:tcW w:w="992" w:type="dxa"/>
            <w:vAlign w:val="center"/>
          </w:tcPr>
          <w:p w14:paraId="793C90D7"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238D7727" w14:textId="77777777" w:rsidR="00DC1C9F" w:rsidRPr="00E00E78" w:rsidRDefault="00DC1C9F" w:rsidP="003C2104">
            <w:pPr>
              <w:jc w:val="center"/>
              <w:rPr>
                <w:rFonts w:ascii="GHEA Grapalat" w:hAnsi="GHEA Grapalat"/>
              </w:rPr>
            </w:pPr>
            <w:r w:rsidRPr="00E00E78">
              <w:rPr>
                <w:rFonts w:ascii="GHEA Grapalat" w:hAnsi="GHEA Grapalat"/>
                <w:lang w:val="hy-AM"/>
              </w:rPr>
              <w:t>հատ</w:t>
            </w:r>
          </w:p>
        </w:tc>
        <w:tc>
          <w:tcPr>
            <w:tcW w:w="1842" w:type="dxa"/>
            <w:vAlign w:val="center"/>
          </w:tcPr>
          <w:p w14:paraId="0520CE24"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3</w:t>
            </w:r>
            <w:r w:rsidRPr="00E00E78">
              <w:rPr>
                <w:rFonts w:ascii="Cambria Math" w:hAnsi="Cambria Math" w:cs="Cambria Math"/>
                <w:lang w:val="hy-AM"/>
              </w:rPr>
              <w:t>․</w:t>
            </w:r>
            <w:r w:rsidRPr="00E00E78">
              <w:rPr>
                <w:rFonts w:ascii="GHEA Grapalat" w:hAnsi="GHEA Grapalat" w:cs="Sylfaen"/>
                <w:lang w:val="hy-AM"/>
              </w:rPr>
              <w:t>500</w:t>
            </w:r>
            <w:r w:rsidRPr="00E00E78">
              <w:rPr>
                <w:rFonts w:ascii="Cambria Math" w:hAnsi="Cambria Math" w:cs="Cambria Math"/>
                <w:lang w:val="hy-AM"/>
              </w:rPr>
              <w:t>․</w:t>
            </w:r>
            <w:r w:rsidRPr="00E00E78">
              <w:rPr>
                <w:rFonts w:ascii="GHEA Grapalat" w:hAnsi="GHEA Grapalat" w:cs="Sylfaen"/>
                <w:lang w:val="hy-AM"/>
              </w:rPr>
              <w:t>000</w:t>
            </w:r>
          </w:p>
        </w:tc>
      </w:tr>
      <w:tr w:rsidR="00DC1C9F" w:rsidRPr="00C856D8" w14:paraId="5DE9ADFA" w14:textId="77777777" w:rsidTr="003C2104">
        <w:tc>
          <w:tcPr>
            <w:tcW w:w="426" w:type="dxa"/>
            <w:vAlign w:val="center"/>
          </w:tcPr>
          <w:p w14:paraId="10D4B27E"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4AD05919" w14:textId="77777777" w:rsidR="00DC1C9F" w:rsidRPr="00E00E78" w:rsidRDefault="00DC1C9F" w:rsidP="003C2104">
            <w:pPr>
              <w:rPr>
                <w:rFonts w:ascii="GHEA Grapalat" w:hAnsi="GHEA Grapalat"/>
                <w:lang w:val="hy-AM"/>
              </w:rPr>
            </w:pPr>
            <w:r w:rsidRPr="00E00E78">
              <w:rPr>
                <w:rFonts w:ascii="GHEA Grapalat" w:hAnsi="GHEA Grapalat"/>
                <w:lang w:val="hy-AM"/>
              </w:rPr>
              <w:t xml:space="preserve">Սպիրտի ավտոմատացված թորման սարք </w:t>
            </w:r>
          </w:p>
          <w:p w14:paraId="35F6FF4E" w14:textId="77777777" w:rsidR="00DC1C9F" w:rsidRPr="00E00E78" w:rsidRDefault="00DC1C9F" w:rsidP="003C2104">
            <w:pPr>
              <w:rPr>
                <w:rFonts w:ascii="GHEA Grapalat" w:hAnsi="GHEA Grapalat"/>
                <w:lang w:val="hy-AM"/>
              </w:rPr>
            </w:pPr>
            <w:r w:rsidRPr="00E00E78">
              <w:rPr>
                <w:rFonts w:ascii="GHEA Grapalat" w:hAnsi="GHEA Grapalat"/>
                <w:lang w:val="hy-AM"/>
              </w:rPr>
              <w:t>DE-1626 կամ համարժեք/տեղադրում, ուսուցում</w:t>
            </w:r>
          </w:p>
        </w:tc>
        <w:tc>
          <w:tcPr>
            <w:tcW w:w="992" w:type="dxa"/>
            <w:vAlign w:val="center"/>
          </w:tcPr>
          <w:p w14:paraId="5FAD2A67" w14:textId="77777777" w:rsidR="00DC1C9F" w:rsidRPr="00E00E78" w:rsidRDefault="00DC1C9F" w:rsidP="003C2104">
            <w:pPr>
              <w:jc w:val="center"/>
              <w:rPr>
                <w:rFonts w:ascii="GHEA Grapalat" w:hAnsi="GHEA Grapalat"/>
                <w:lang w:val="hy-AM"/>
              </w:rPr>
            </w:pPr>
            <w:r w:rsidRPr="00E00E78">
              <w:rPr>
                <w:rFonts w:ascii="GHEA Grapalat" w:hAnsi="GHEA Grapalat" w:cs="Sylfaen"/>
                <w:lang w:val="hy-AM"/>
              </w:rPr>
              <w:t>1</w:t>
            </w:r>
          </w:p>
        </w:tc>
        <w:tc>
          <w:tcPr>
            <w:tcW w:w="993" w:type="dxa"/>
            <w:vAlign w:val="center"/>
          </w:tcPr>
          <w:p w14:paraId="11408DCF" w14:textId="77777777" w:rsidR="00DC1C9F" w:rsidRPr="00E00E78" w:rsidRDefault="00DC1C9F" w:rsidP="003C2104">
            <w:pPr>
              <w:jc w:val="center"/>
              <w:rPr>
                <w:rFonts w:ascii="GHEA Grapalat" w:hAnsi="GHEA Grapalat"/>
                <w:lang w:val="hy-AM"/>
              </w:rPr>
            </w:pPr>
            <w:r w:rsidRPr="00E00E78">
              <w:rPr>
                <w:rFonts w:ascii="GHEA Grapalat" w:hAnsi="GHEA Grapalat" w:cs="Sylfaen"/>
                <w:lang w:val="hy-AM"/>
              </w:rPr>
              <w:t>հատ</w:t>
            </w:r>
          </w:p>
        </w:tc>
        <w:tc>
          <w:tcPr>
            <w:tcW w:w="1842" w:type="dxa"/>
            <w:vAlign w:val="center"/>
          </w:tcPr>
          <w:p w14:paraId="748CF040"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4</w:t>
            </w:r>
            <w:r w:rsidRPr="00E00E78">
              <w:rPr>
                <w:rFonts w:ascii="Cambria Math" w:hAnsi="Cambria Math" w:cs="Cambria Math"/>
                <w:lang w:val="hy-AM"/>
              </w:rPr>
              <w:t>․</w:t>
            </w:r>
            <w:r w:rsidRPr="00E00E78">
              <w:rPr>
                <w:rFonts w:ascii="GHEA Grapalat" w:hAnsi="GHEA Grapalat" w:cs="Sylfaen"/>
                <w:lang w:val="hy-AM"/>
              </w:rPr>
              <w:t>000</w:t>
            </w:r>
            <w:r w:rsidRPr="00E00E78">
              <w:rPr>
                <w:rFonts w:ascii="Cambria Math" w:hAnsi="Cambria Math" w:cs="Cambria Math"/>
                <w:lang w:val="hy-AM"/>
              </w:rPr>
              <w:t>․</w:t>
            </w:r>
            <w:r w:rsidRPr="00E00E78">
              <w:rPr>
                <w:rFonts w:ascii="GHEA Grapalat" w:hAnsi="GHEA Grapalat" w:cs="Sylfaen"/>
                <w:lang w:val="hy-AM"/>
              </w:rPr>
              <w:t>000</w:t>
            </w:r>
          </w:p>
        </w:tc>
      </w:tr>
      <w:tr w:rsidR="00DC1C9F" w:rsidRPr="00B52BDB" w14:paraId="29D0D0F7" w14:textId="77777777" w:rsidTr="003C2104">
        <w:tc>
          <w:tcPr>
            <w:tcW w:w="426" w:type="dxa"/>
            <w:vAlign w:val="center"/>
          </w:tcPr>
          <w:p w14:paraId="68C42ADB"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48AD07FF" w14:textId="77777777" w:rsidR="00DC1C9F" w:rsidRPr="00E00E78" w:rsidRDefault="00DC1C9F" w:rsidP="003C2104">
            <w:pPr>
              <w:rPr>
                <w:rFonts w:ascii="GHEA Grapalat" w:hAnsi="GHEA Grapalat"/>
                <w:lang w:val="hy-AM"/>
              </w:rPr>
            </w:pPr>
            <w:r w:rsidRPr="00E00E78">
              <w:rPr>
                <w:rFonts w:ascii="GHEA Grapalat" w:hAnsi="GHEA Grapalat"/>
                <w:lang w:val="hy-AM"/>
              </w:rPr>
              <w:t>Ավտոմատացված թորման համակարգ</w:t>
            </w:r>
          </w:p>
        </w:tc>
        <w:tc>
          <w:tcPr>
            <w:tcW w:w="992" w:type="dxa"/>
            <w:vAlign w:val="center"/>
          </w:tcPr>
          <w:p w14:paraId="3118A5D1"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1</w:t>
            </w:r>
          </w:p>
        </w:tc>
        <w:tc>
          <w:tcPr>
            <w:tcW w:w="993" w:type="dxa"/>
            <w:vAlign w:val="center"/>
          </w:tcPr>
          <w:p w14:paraId="199E1726"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հատ</w:t>
            </w:r>
          </w:p>
        </w:tc>
        <w:tc>
          <w:tcPr>
            <w:tcW w:w="1842" w:type="dxa"/>
            <w:vAlign w:val="center"/>
          </w:tcPr>
          <w:p w14:paraId="60EAC693"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2</w:t>
            </w:r>
            <w:r w:rsidRPr="00E00E78">
              <w:rPr>
                <w:rFonts w:ascii="Cambria Math" w:hAnsi="Cambria Math" w:cs="Cambria Math"/>
                <w:lang w:val="hy-AM"/>
              </w:rPr>
              <w:t>․</w:t>
            </w:r>
            <w:r w:rsidRPr="00E00E78">
              <w:rPr>
                <w:rFonts w:ascii="GHEA Grapalat" w:hAnsi="GHEA Grapalat"/>
                <w:lang w:val="hy-AM"/>
              </w:rPr>
              <w:t>000</w:t>
            </w:r>
            <w:r w:rsidRPr="00E00E78">
              <w:rPr>
                <w:rFonts w:ascii="Cambria Math" w:hAnsi="Cambria Math" w:cs="Cambria Math"/>
                <w:lang w:val="hy-AM"/>
              </w:rPr>
              <w:t>․</w:t>
            </w:r>
            <w:r w:rsidRPr="00E00E78">
              <w:rPr>
                <w:rFonts w:ascii="GHEA Grapalat" w:hAnsi="GHEA Grapalat"/>
                <w:lang w:val="hy-AM"/>
              </w:rPr>
              <w:t>000</w:t>
            </w:r>
          </w:p>
        </w:tc>
      </w:tr>
      <w:tr w:rsidR="00DC1C9F" w:rsidRPr="002902F7" w14:paraId="0BACE8DB" w14:textId="77777777" w:rsidTr="003C2104">
        <w:tc>
          <w:tcPr>
            <w:tcW w:w="426" w:type="dxa"/>
            <w:vAlign w:val="center"/>
          </w:tcPr>
          <w:p w14:paraId="4AED6C38"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115D8E0B" w14:textId="77777777" w:rsidR="00DC1C9F" w:rsidRPr="00E00E78" w:rsidRDefault="00DC1C9F" w:rsidP="003C2104">
            <w:pPr>
              <w:rPr>
                <w:rFonts w:ascii="GHEA Grapalat" w:hAnsi="GHEA Grapalat"/>
                <w:lang w:val="hy-AM"/>
              </w:rPr>
            </w:pPr>
            <w:r w:rsidRPr="00E00E78">
              <w:rPr>
                <w:rFonts w:ascii="GHEA Grapalat" w:hAnsi="GHEA Grapalat"/>
                <w:lang w:val="hy-AM"/>
              </w:rPr>
              <w:t>Դենսիմետր ավտոմատացված</w:t>
            </w:r>
          </w:p>
        </w:tc>
        <w:tc>
          <w:tcPr>
            <w:tcW w:w="992" w:type="dxa"/>
            <w:vAlign w:val="center"/>
          </w:tcPr>
          <w:p w14:paraId="4D1EEC79"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1</w:t>
            </w:r>
          </w:p>
        </w:tc>
        <w:tc>
          <w:tcPr>
            <w:tcW w:w="993" w:type="dxa"/>
            <w:vAlign w:val="center"/>
          </w:tcPr>
          <w:p w14:paraId="3662CBCE"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հատ</w:t>
            </w:r>
          </w:p>
        </w:tc>
        <w:tc>
          <w:tcPr>
            <w:tcW w:w="1842" w:type="dxa"/>
            <w:vAlign w:val="center"/>
          </w:tcPr>
          <w:p w14:paraId="07315C41"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600</w:t>
            </w:r>
            <w:r w:rsidRPr="00E00E78">
              <w:rPr>
                <w:rFonts w:ascii="Cambria Math" w:hAnsi="Cambria Math" w:cs="Cambria Math"/>
                <w:lang w:val="hy-AM"/>
              </w:rPr>
              <w:t>․</w:t>
            </w:r>
            <w:r w:rsidRPr="00E00E78">
              <w:rPr>
                <w:rFonts w:ascii="GHEA Grapalat" w:hAnsi="GHEA Grapalat" w:cs="Sylfaen"/>
                <w:lang w:val="hy-AM"/>
              </w:rPr>
              <w:t>000</w:t>
            </w:r>
          </w:p>
        </w:tc>
      </w:tr>
      <w:tr w:rsidR="00DC1C9F" w:rsidRPr="002902F7" w14:paraId="700427BD" w14:textId="77777777" w:rsidTr="003C2104">
        <w:tc>
          <w:tcPr>
            <w:tcW w:w="426" w:type="dxa"/>
            <w:vAlign w:val="center"/>
          </w:tcPr>
          <w:p w14:paraId="036DD8BA"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28200FC5" w14:textId="77777777" w:rsidR="00DC1C9F" w:rsidRPr="00E00E78" w:rsidRDefault="00DC1C9F" w:rsidP="003C2104">
            <w:pPr>
              <w:rPr>
                <w:rFonts w:ascii="GHEA Grapalat" w:hAnsi="GHEA Grapalat"/>
                <w:lang w:val="hy-AM"/>
              </w:rPr>
            </w:pPr>
            <w:r w:rsidRPr="00E00E78">
              <w:rPr>
                <w:rFonts w:ascii="GHEA Grapalat" w:hAnsi="GHEA Grapalat"/>
                <w:lang w:val="hy-AM"/>
              </w:rPr>
              <w:t xml:space="preserve">Ավտոմատացրած </w:t>
            </w:r>
            <w:r w:rsidRPr="00E00E78">
              <w:rPr>
                <w:rFonts w:ascii="GHEA Grapalat" w:hAnsi="GHEA Grapalat"/>
              </w:rPr>
              <w:t xml:space="preserve">SO2 </w:t>
            </w:r>
            <w:r w:rsidRPr="00E00E78">
              <w:rPr>
                <w:rFonts w:ascii="GHEA Grapalat" w:hAnsi="GHEA Grapalat"/>
                <w:lang w:val="hy-AM"/>
              </w:rPr>
              <w:t>թորման համակարգ</w:t>
            </w:r>
          </w:p>
        </w:tc>
        <w:tc>
          <w:tcPr>
            <w:tcW w:w="992" w:type="dxa"/>
            <w:vAlign w:val="center"/>
          </w:tcPr>
          <w:p w14:paraId="7109B4E2"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1</w:t>
            </w:r>
          </w:p>
        </w:tc>
        <w:tc>
          <w:tcPr>
            <w:tcW w:w="993" w:type="dxa"/>
            <w:vAlign w:val="center"/>
          </w:tcPr>
          <w:p w14:paraId="1C6D2469"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հատ</w:t>
            </w:r>
          </w:p>
        </w:tc>
        <w:tc>
          <w:tcPr>
            <w:tcW w:w="1842" w:type="dxa"/>
            <w:vAlign w:val="center"/>
          </w:tcPr>
          <w:p w14:paraId="221A8F9C"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700</w:t>
            </w:r>
            <w:r w:rsidRPr="00E00E78">
              <w:rPr>
                <w:rFonts w:ascii="Cambria Math" w:hAnsi="Cambria Math" w:cs="Cambria Math"/>
                <w:lang w:val="hy-AM"/>
              </w:rPr>
              <w:t>․</w:t>
            </w:r>
            <w:r w:rsidRPr="00E00E78">
              <w:rPr>
                <w:rFonts w:ascii="GHEA Grapalat" w:hAnsi="GHEA Grapalat" w:cs="Sylfaen"/>
                <w:lang w:val="hy-AM"/>
              </w:rPr>
              <w:t>000</w:t>
            </w:r>
          </w:p>
        </w:tc>
      </w:tr>
      <w:tr w:rsidR="00DC1C9F" w:rsidRPr="00A543DF" w14:paraId="0BAAD577" w14:textId="77777777" w:rsidTr="003C2104">
        <w:trPr>
          <w:trHeight w:val="397"/>
        </w:trPr>
        <w:tc>
          <w:tcPr>
            <w:tcW w:w="426" w:type="dxa"/>
            <w:vAlign w:val="center"/>
          </w:tcPr>
          <w:p w14:paraId="6A757638" w14:textId="77777777" w:rsidR="00DC1C9F" w:rsidRPr="002902F7"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37452639" w14:textId="77777777" w:rsidR="00DC1C9F" w:rsidRPr="00E00E78" w:rsidRDefault="00DC1C9F" w:rsidP="003C2104">
            <w:pPr>
              <w:rPr>
                <w:rFonts w:ascii="GHEA Grapalat" w:hAnsi="GHEA Grapalat"/>
                <w:lang w:val="hy-AM"/>
              </w:rPr>
            </w:pPr>
            <w:r w:rsidRPr="00E00E78">
              <w:rPr>
                <w:rFonts w:ascii="GHEA Grapalat" w:hAnsi="GHEA Grapalat"/>
                <w:lang w:val="hy-AM"/>
              </w:rPr>
              <w:t>Սպիրտաչափերի հավաքածու</w:t>
            </w:r>
          </w:p>
        </w:tc>
        <w:tc>
          <w:tcPr>
            <w:tcW w:w="992" w:type="dxa"/>
            <w:vAlign w:val="center"/>
          </w:tcPr>
          <w:p w14:paraId="72D8376A"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6BD2CE1F" w14:textId="77777777" w:rsidR="00DC1C9F" w:rsidRPr="00E00E78" w:rsidRDefault="00DC1C9F" w:rsidP="003C2104">
            <w:pPr>
              <w:ind w:left="-110" w:right="-107"/>
              <w:jc w:val="center"/>
              <w:rPr>
                <w:rFonts w:ascii="GHEA Grapalat" w:hAnsi="GHEA Grapalat"/>
                <w:lang w:val="hy-AM"/>
              </w:rPr>
            </w:pPr>
            <w:r>
              <w:rPr>
                <w:rFonts w:ascii="GHEA Grapalat" w:hAnsi="GHEA Grapalat"/>
                <w:lang w:val="hy-AM"/>
              </w:rPr>
              <w:t>հատ</w:t>
            </w:r>
          </w:p>
        </w:tc>
        <w:tc>
          <w:tcPr>
            <w:tcW w:w="1842" w:type="dxa"/>
            <w:vAlign w:val="center"/>
          </w:tcPr>
          <w:p w14:paraId="113A7BC4"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400</w:t>
            </w:r>
            <w:r w:rsidRPr="00E00E78">
              <w:rPr>
                <w:rFonts w:ascii="Cambria Math" w:hAnsi="Cambria Math" w:cs="Cambria Math"/>
                <w:lang w:val="hy-AM"/>
              </w:rPr>
              <w:t>․</w:t>
            </w:r>
            <w:r w:rsidRPr="00E00E78">
              <w:rPr>
                <w:rFonts w:ascii="GHEA Grapalat" w:hAnsi="GHEA Grapalat" w:cs="Sylfaen"/>
                <w:lang w:val="hy-AM"/>
              </w:rPr>
              <w:t>000</w:t>
            </w:r>
          </w:p>
        </w:tc>
      </w:tr>
      <w:tr w:rsidR="00DC1C9F" w:rsidRPr="00DC46A6" w14:paraId="41A97B04" w14:textId="77777777" w:rsidTr="003C2104">
        <w:tc>
          <w:tcPr>
            <w:tcW w:w="426" w:type="dxa"/>
            <w:vAlign w:val="center"/>
          </w:tcPr>
          <w:p w14:paraId="33CBDFBE" w14:textId="77777777" w:rsidR="00DC1C9F" w:rsidRPr="00A543DF" w:rsidRDefault="00DC1C9F" w:rsidP="00DC1C9F">
            <w:pPr>
              <w:pStyle w:val="ListParagraph"/>
              <w:numPr>
                <w:ilvl w:val="0"/>
                <w:numId w:val="1"/>
              </w:numPr>
              <w:jc w:val="center"/>
              <w:rPr>
                <w:rFonts w:ascii="GHEA Grapalat" w:hAnsi="GHEA Grapalat"/>
                <w:b/>
                <w:bCs/>
                <w:sz w:val="20"/>
                <w:szCs w:val="20"/>
              </w:rPr>
            </w:pPr>
          </w:p>
        </w:tc>
        <w:tc>
          <w:tcPr>
            <w:tcW w:w="5953" w:type="dxa"/>
            <w:vAlign w:val="center"/>
          </w:tcPr>
          <w:p w14:paraId="2F5347A1" w14:textId="77777777" w:rsidR="00DC1C9F" w:rsidRPr="00E00E78" w:rsidRDefault="00DC1C9F" w:rsidP="003C2104">
            <w:pPr>
              <w:rPr>
                <w:rFonts w:ascii="GHEA Grapalat" w:hAnsi="GHEA Grapalat"/>
              </w:rPr>
            </w:pPr>
            <w:r w:rsidRPr="00E00E78">
              <w:rPr>
                <w:rFonts w:ascii="GHEA Grapalat" w:hAnsi="GHEA Grapalat"/>
              </w:rPr>
              <w:t>Քրոմատագրման աշտարակ</w:t>
            </w:r>
            <w:r w:rsidRPr="00E00E78">
              <w:rPr>
                <w:rFonts w:ascii="GHEA Grapalat" w:hAnsi="GHEA Grapalat"/>
                <w:lang w:val="hy-AM"/>
              </w:rPr>
              <w:t xml:space="preserve"> </w:t>
            </w:r>
            <w:r w:rsidRPr="00E00E78">
              <w:rPr>
                <w:rFonts w:ascii="GHEA Grapalat" w:hAnsi="GHEA Grapalat"/>
              </w:rPr>
              <w:t>GC-</w:t>
            </w:r>
            <w:r w:rsidRPr="00E00E78">
              <w:rPr>
                <w:rFonts w:ascii="GHEA Grapalat" w:hAnsi="GHEA Grapalat"/>
                <w:lang w:val="hy-AM"/>
              </w:rPr>
              <w:t>ի</w:t>
            </w:r>
            <w:r w:rsidRPr="00E00E78">
              <w:rPr>
                <w:rFonts w:ascii="GHEA Grapalat" w:hAnsi="GHEA Grapalat"/>
              </w:rPr>
              <w:t xml:space="preserve"> </w:t>
            </w:r>
            <w:r w:rsidRPr="00E00E78">
              <w:rPr>
                <w:rFonts w:ascii="GHEA Grapalat" w:hAnsi="GHEA Grapalat"/>
                <w:lang w:val="hy-AM"/>
              </w:rPr>
              <w:t>համար</w:t>
            </w:r>
            <w:r w:rsidRPr="00E00E78">
              <w:rPr>
                <w:rFonts w:ascii="GHEA Grapalat" w:hAnsi="GHEA Grapalat"/>
              </w:rPr>
              <w:t xml:space="preserve"> Thermo Scientific trace TR WAXMS (60m x 0.25mm, 0.25 mkm)</w:t>
            </w:r>
          </w:p>
        </w:tc>
        <w:tc>
          <w:tcPr>
            <w:tcW w:w="992" w:type="dxa"/>
            <w:vAlign w:val="center"/>
          </w:tcPr>
          <w:p w14:paraId="28EFA988"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0D47892C" w14:textId="77777777" w:rsidR="00DC1C9F" w:rsidRPr="00E00E78" w:rsidRDefault="00DC1C9F" w:rsidP="003C2104">
            <w:pPr>
              <w:jc w:val="center"/>
              <w:rPr>
                <w:rFonts w:ascii="GHEA Grapalat" w:hAnsi="GHEA Grapalat"/>
                <w:lang w:val="hy-AM"/>
              </w:rPr>
            </w:pPr>
            <w:r w:rsidRPr="00E00E78">
              <w:rPr>
                <w:rFonts w:ascii="GHEA Grapalat" w:hAnsi="GHEA Grapalat" w:cs="Sylfaen"/>
                <w:lang w:val="hy-AM"/>
              </w:rPr>
              <w:t>հատ</w:t>
            </w:r>
          </w:p>
        </w:tc>
        <w:tc>
          <w:tcPr>
            <w:tcW w:w="1842" w:type="dxa"/>
            <w:vAlign w:val="center"/>
          </w:tcPr>
          <w:p w14:paraId="0C660A65"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900</w:t>
            </w:r>
            <w:r w:rsidRPr="00E00E78">
              <w:rPr>
                <w:rFonts w:ascii="Cambria Math" w:hAnsi="Cambria Math" w:cs="Cambria Math"/>
                <w:lang w:val="hy-AM"/>
              </w:rPr>
              <w:t>․</w:t>
            </w:r>
            <w:r w:rsidRPr="00E00E78">
              <w:rPr>
                <w:rFonts w:ascii="GHEA Grapalat" w:hAnsi="GHEA Grapalat" w:cs="Sylfaen"/>
                <w:lang w:val="hy-AM"/>
              </w:rPr>
              <w:t>000</w:t>
            </w:r>
          </w:p>
        </w:tc>
      </w:tr>
      <w:tr w:rsidR="00DC1C9F" w:rsidRPr="00DC46A6" w14:paraId="3E6E3A51" w14:textId="77777777" w:rsidTr="003C2104">
        <w:tc>
          <w:tcPr>
            <w:tcW w:w="426" w:type="dxa"/>
            <w:vAlign w:val="center"/>
          </w:tcPr>
          <w:p w14:paraId="1DE11662" w14:textId="77777777" w:rsidR="00DC1C9F" w:rsidRPr="00A543DF" w:rsidRDefault="00DC1C9F" w:rsidP="00DC1C9F">
            <w:pPr>
              <w:pStyle w:val="ListParagraph"/>
              <w:numPr>
                <w:ilvl w:val="0"/>
                <w:numId w:val="1"/>
              </w:numPr>
              <w:jc w:val="center"/>
              <w:rPr>
                <w:rFonts w:ascii="GHEA Grapalat" w:hAnsi="GHEA Grapalat"/>
                <w:b/>
                <w:bCs/>
                <w:sz w:val="20"/>
                <w:szCs w:val="20"/>
              </w:rPr>
            </w:pPr>
          </w:p>
        </w:tc>
        <w:tc>
          <w:tcPr>
            <w:tcW w:w="5953" w:type="dxa"/>
            <w:vAlign w:val="center"/>
          </w:tcPr>
          <w:p w14:paraId="5F245D7B" w14:textId="77777777" w:rsidR="00DC1C9F" w:rsidRPr="00E00E78" w:rsidRDefault="00DC1C9F" w:rsidP="003C2104">
            <w:pPr>
              <w:rPr>
                <w:rFonts w:ascii="GHEA Grapalat" w:hAnsi="GHEA Grapalat"/>
              </w:rPr>
            </w:pPr>
            <w:r w:rsidRPr="00E00E78">
              <w:rPr>
                <w:rFonts w:ascii="GHEA Grapalat" w:hAnsi="GHEA Grapalat"/>
              </w:rPr>
              <w:t>Քրոմատագրման աշտարակ</w:t>
            </w:r>
            <w:r w:rsidRPr="00E00E78">
              <w:rPr>
                <w:rFonts w:ascii="GHEA Grapalat" w:hAnsi="GHEA Grapalat"/>
                <w:lang w:val="hy-AM"/>
              </w:rPr>
              <w:t xml:space="preserve"> </w:t>
            </w:r>
            <w:r w:rsidRPr="00E00E78">
              <w:rPr>
                <w:rFonts w:ascii="GHEA Grapalat" w:hAnsi="GHEA Grapalat"/>
              </w:rPr>
              <w:t>GC-</w:t>
            </w:r>
            <w:r w:rsidRPr="00E00E78">
              <w:rPr>
                <w:rFonts w:ascii="GHEA Grapalat" w:hAnsi="GHEA Grapalat"/>
                <w:lang w:val="hy-AM"/>
              </w:rPr>
              <w:t>ի</w:t>
            </w:r>
            <w:r w:rsidRPr="00E00E78">
              <w:rPr>
                <w:rFonts w:ascii="GHEA Grapalat" w:hAnsi="GHEA Grapalat"/>
              </w:rPr>
              <w:t xml:space="preserve"> </w:t>
            </w:r>
            <w:r w:rsidRPr="00E00E78">
              <w:rPr>
                <w:rFonts w:ascii="GHEA Grapalat" w:hAnsi="GHEA Grapalat"/>
                <w:lang w:val="hy-AM"/>
              </w:rPr>
              <w:t>համար</w:t>
            </w:r>
            <w:r w:rsidRPr="00E00E78">
              <w:rPr>
                <w:rFonts w:ascii="GHEA Grapalat" w:hAnsi="GHEA Grapalat"/>
              </w:rPr>
              <w:t xml:space="preserve"> Thermo Scientific trace CARBOWAX (60m x 0.25mm, 0.25 mkm)</w:t>
            </w:r>
          </w:p>
        </w:tc>
        <w:tc>
          <w:tcPr>
            <w:tcW w:w="992" w:type="dxa"/>
            <w:vAlign w:val="center"/>
          </w:tcPr>
          <w:p w14:paraId="11231426"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09C8AED4"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հատ</w:t>
            </w:r>
          </w:p>
        </w:tc>
        <w:tc>
          <w:tcPr>
            <w:tcW w:w="1842" w:type="dxa"/>
            <w:vAlign w:val="center"/>
          </w:tcPr>
          <w:p w14:paraId="72E7B741"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900</w:t>
            </w:r>
            <w:r w:rsidRPr="00E00E78">
              <w:rPr>
                <w:rFonts w:ascii="Cambria Math" w:hAnsi="Cambria Math" w:cs="Cambria Math"/>
                <w:lang w:val="hy-AM"/>
              </w:rPr>
              <w:t>․</w:t>
            </w:r>
            <w:r w:rsidRPr="00E00E78">
              <w:rPr>
                <w:rFonts w:ascii="GHEA Grapalat" w:hAnsi="GHEA Grapalat" w:cs="Sylfaen"/>
                <w:lang w:val="hy-AM"/>
              </w:rPr>
              <w:t>000</w:t>
            </w:r>
          </w:p>
        </w:tc>
      </w:tr>
      <w:tr w:rsidR="00DC1C9F" w:rsidRPr="00DC46A6" w14:paraId="495AAAA7" w14:textId="77777777" w:rsidTr="003C2104">
        <w:tc>
          <w:tcPr>
            <w:tcW w:w="426" w:type="dxa"/>
            <w:vAlign w:val="center"/>
          </w:tcPr>
          <w:p w14:paraId="25BFF917" w14:textId="77777777" w:rsidR="00DC1C9F" w:rsidRPr="00A543DF" w:rsidRDefault="00DC1C9F" w:rsidP="00DC1C9F">
            <w:pPr>
              <w:pStyle w:val="ListParagraph"/>
              <w:numPr>
                <w:ilvl w:val="0"/>
                <w:numId w:val="1"/>
              </w:numPr>
              <w:jc w:val="center"/>
              <w:rPr>
                <w:rFonts w:ascii="GHEA Grapalat" w:hAnsi="GHEA Grapalat"/>
                <w:b/>
                <w:bCs/>
                <w:sz w:val="20"/>
                <w:szCs w:val="20"/>
              </w:rPr>
            </w:pPr>
          </w:p>
        </w:tc>
        <w:tc>
          <w:tcPr>
            <w:tcW w:w="5953" w:type="dxa"/>
            <w:vAlign w:val="center"/>
          </w:tcPr>
          <w:p w14:paraId="50C39BA8" w14:textId="77777777" w:rsidR="00DC1C9F" w:rsidRPr="00E00E78" w:rsidRDefault="00DC1C9F" w:rsidP="003C2104">
            <w:pPr>
              <w:rPr>
                <w:rFonts w:ascii="GHEA Grapalat" w:hAnsi="GHEA Grapalat"/>
              </w:rPr>
            </w:pPr>
            <w:r w:rsidRPr="00E00E78">
              <w:rPr>
                <w:rFonts w:ascii="GHEA Grapalat" w:hAnsi="GHEA Grapalat"/>
                <w:lang w:val="hy-AM"/>
              </w:rPr>
              <w:t xml:space="preserve">Բարձր արդյունավետ հեղուկային քրոմատոգրման մազանոթային աշտարակ </w:t>
            </w:r>
            <w:r w:rsidRPr="00E00E78">
              <w:rPr>
                <w:rFonts w:ascii="GHEA Grapalat" w:hAnsi="GHEA Grapalat"/>
              </w:rPr>
              <w:t xml:space="preserve">RP </w:t>
            </w:r>
            <w:r w:rsidRPr="00E00E78">
              <w:rPr>
                <w:rFonts w:ascii="GHEA Grapalat" w:hAnsi="GHEA Grapalat"/>
                <w:lang w:val="hy-AM"/>
              </w:rPr>
              <w:t>C18</w:t>
            </w:r>
            <w:r w:rsidRPr="00E00E78">
              <w:rPr>
                <w:rFonts w:ascii="GHEA Grapalat" w:hAnsi="GHEA Grapalat"/>
              </w:rPr>
              <w:t xml:space="preserve"> PHENOLICS</w:t>
            </w:r>
          </w:p>
        </w:tc>
        <w:tc>
          <w:tcPr>
            <w:tcW w:w="992" w:type="dxa"/>
            <w:vAlign w:val="center"/>
          </w:tcPr>
          <w:p w14:paraId="7B374DA0"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13A9EBEA" w14:textId="77777777" w:rsidR="00DC1C9F" w:rsidRPr="00E00E78" w:rsidRDefault="00DC1C9F" w:rsidP="003C2104">
            <w:pPr>
              <w:jc w:val="center"/>
              <w:rPr>
                <w:rFonts w:ascii="GHEA Grapalat" w:hAnsi="GHEA Grapalat" w:cs="Sylfaen"/>
                <w:lang w:val="hy-AM"/>
              </w:rPr>
            </w:pPr>
            <w:r w:rsidRPr="00E00E78">
              <w:rPr>
                <w:rFonts w:ascii="GHEA Grapalat" w:hAnsi="GHEA Grapalat"/>
                <w:lang w:val="hy-AM"/>
              </w:rPr>
              <w:t>հատ</w:t>
            </w:r>
          </w:p>
        </w:tc>
        <w:tc>
          <w:tcPr>
            <w:tcW w:w="1842" w:type="dxa"/>
            <w:vAlign w:val="center"/>
          </w:tcPr>
          <w:p w14:paraId="78CC1BFD"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rPr>
              <w:t>7</w:t>
            </w:r>
            <w:r w:rsidRPr="00E00E78">
              <w:rPr>
                <w:rFonts w:ascii="GHEA Grapalat" w:hAnsi="GHEA Grapalat" w:cs="Sylfaen"/>
                <w:lang w:val="hy-AM"/>
              </w:rPr>
              <w:t>00</w:t>
            </w:r>
            <w:r w:rsidRPr="00E00E78">
              <w:rPr>
                <w:rFonts w:ascii="Cambria Math" w:hAnsi="Cambria Math" w:cs="Cambria Math"/>
                <w:lang w:val="hy-AM"/>
              </w:rPr>
              <w:t>․</w:t>
            </w:r>
            <w:r w:rsidRPr="00E00E78">
              <w:rPr>
                <w:rFonts w:ascii="GHEA Grapalat" w:hAnsi="GHEA Grapalat" w:cs="Sylfaen"/>
                <w:lang w:val="hy-AM"/>
              </w:rPr>
              <w:t>000</w:t>
            </w:r>
          </w:p>
        </w:tc>
      </w:tr>
      <w:tr w:rsidR="00DC1C9F" w:rsidRPr="00DC46A6" w14:paraId="08989DEC" w14:textId="77777777" w:rsidTr="003C2104">
        <w:tc>
          <w:tcPr>
            <w:tcW w:w="426" w:type="dxa"/>
            <w:vAlign w:val="center"/>
          </w:tcPr>
          <w:p w14:paraId="36519851"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734D387C" w14:textId="77777777" w:rsidR="00DC1C9F" w:rsidRPr="00E00E78" w:rsidRDefault="00DC1C9F" w:rsidP="003C2104">
            <w:pPr>
              <w:rPr>
                <w:rFonts w:ascii="GHEA Grapalat" w:hAnsi="GHEA Grapalat"/>
                <w:lang w:val="hy-AM"/>
              </w:rPr>
            </w:pPr>
            <w:r w:rsidRPr="00E00E78">
              <w:rPr>
                <w:rFonts w:ascii="GHEA Grapalat" w:hAnsi="GHEA Grapalat"/>
                <w:lang w:val="hy-AM"/>
              </w:rPr>
              <w:t>Բարձր արդյունավետ հեղուկային քրոմատոգրման մազանոթային աշտարակ Thermo RP C18 AMINOPAC</w:t>
            </w:r>
          </w:p>
        </w:tc>
        <w:tc>
          <w:tcPr>
            <w:tcW w:w="992" w:type="dxa"/>
            <w:vAlign w:val="center"/>
          </w:tcPr>
          <w:p w14:paraId="747CDDD0"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75565CA3"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հատ</w:t>
            </w:r>
          </w:p>
        </w:tc>
        <w:tc>
          <w:tcPr>
            <w:tcW w:w="1842" w:type="dxa"/>
            <w:vAlign w:val="center"/>
          </w:tcPr>
          <w:p w14:paraId="0D2CBE99"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rPr>
              <w:t>7</w:t>
            </w:r>
            <w:r w:rsidRPr="00E00E78">
              <w:rPr>
                <w:rFonts w:ascii="GHEA Grapalat" w:hAnsi="GHEA Grapalat" w:cs="Sylfaen"/>
                <w:lang w:val="hy-AM"/>
              </w:rPr>
              <w:t>00</w:t>
            </w:r>
            <w:r w:rsidRPr="00E00E78">
              <w:rPr>
                <w:rFonts w:ascii="Cambria Math" w:hAnsi="Cambria Math" w:cs="Cambria Math"/>
                <w:lang w:val="hy-AM"/>
              </w:rPr>
              <w:t>․</w:t>
            </w:r>
            <w:r w:rsidRPr="00E00E78">
              <w:rPr>
                <w:rFonts w:ascii="GHEA Grapalat" w:hAnsi="GHEA Grapalat" w:cs="Sylfaen"/>
                <w:lang w:val="hy-AM"/>
              </w:rPr>
              <w:t>000</w:t>
            </w:r>
          </w:p>
        </w:tc>
      </w:tr>
      <w:tr w:rsidR="00DC1C9F" w:rsidRPr="00DC46A6" w14:paraId="215EF5DE" w14:textId="77777777" w:rsidTr="003C2104">
        <w:trPr>
          <w:trHeight w:val="887"/>
        </w:trPr>
        <w:tc>
          <w:tcPr>
            <w:tcW w:w="426" w:type="dxa"/>
            <w:vAlign w:val="center"/>
          </w:tcPr>
          <w:p w14:paraId="61EF0BE6"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2AA853FE" w14:textId="77777777" w:rsidR="00DC1C9F" w:rsidRPr="00E00E78" w:rsidRDefault="00DC1C9F" w:rsidP="003C2104">
            <w:pPr>
              <w:rPr>
                <w:rFonts w:ascii="GHEA Grapalat" w:hAnsi="GHEA Grapalat"/>
                <w:lang w:val="hy-AM"/>
              </w:rPr>
            </w:pPr>
            <w:r w:rsidRPr="00E00E78">
              <w:rPr>
                <w:rFonts w:ascii="GHEA Grapalat" w:hAnsi="GHEA Grapalat"/>
                <w:lang w:val="hy-AM"/>
              </w:rPr>
              <w:t>Բարձր արդյունավետ հեղուկային քրոմատոգրման մազանոթային աշտարակ A-DICARBONYLS</w:t>
            </w:r>
          </w:p>
        </w:tc>
        <w:tc>
          <w:tcPr>
            <w:tcW w:w="992" w:type="dxa"/>
            <w:vAlign w:val="center"/>
          </w:tcPr>
          <w:p w14:paraId="16AAFE29"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38E517ED"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հատ</w:t>
            </w:r>
          </w:p>
        </w:tc>
        <w:tc>
          <w:tcPr>
            <w:tcW w:w="1842" w:type="dxa"/>
            <w:vAlign w:val="center"/>
          </w:tcPr>
          <w:p w14:paraId="47D3BF4E" w14:textId="77777777" w:rsidR="00DC1C9F" w:rsidRPr="00E00E78" w:rsidRDefault="00DC1C9F" w:rsidP="003C2104">
            <w:pPr>
              <w:jc w:val="center"/>
              <w:rPr>
                <w:rFonts w:ascii="GHEA Grapalat" w:hAnsi="GHEA Grapalat" w:cs="Sylfaen"/>
              </w:rPr>
            </w:pPr>
            <w:r w:rsidRPr="00E00E78">
              <w:rPr>
                <w:rFonts w:ascii="GHEA Grapalat" w:hAnsi="GHEA Grapalat" w:cs="Sylfaen"/>
              </w:rPr>
              <w:t>7</w:t>
            </w:r>
            <w:r w:rsidRPr="00E00E78">
              <w:rPr>
                <w:rFonts w:ascii="GHEA Grapalat" w:hAnsi="GHEA Grapalat" w:cs="Sylfaen"/>
                <w:lang w:val="hy-AM"/>
              </w:rPr>
              <w:t>00</w:t>
            </w:r>
            <w:r w:rsidRPr="00E00E78">
              <w:rPr>
                <w:rFonts w:ascii="Cambria Math" w:hAnsi="Cambria Math" w:cs="Cambria Math"/>
                <w:lang w:val="hy-AM"/>
              </w:rPr>
              <w:t>․</w:t>
            </w:r>
            <w:r w:rsidRPr="00E00E78">
              <w:rPr>
                <w:rFonts w:ascii="GHEA Grapalat" w:hAnsi="GHEA Grapalat" w:cs="Sylfaen"/>
                <w:lang w:val="hy-AM"/>
              </w:rPr>
              <w:t>000</w:t>
            </w:r>
          </w:p>
        </w:tc>
      </w:tr>
      <w:tr w:rsidR="00DC1C9F" w:rsidRPr="00C856D8" w14:paraId="6894D38E" w14:textId="77777777" w:rsidTr="003C2104">
        <w:trPr>
          <w:trHeight w:val="432"/>
        </w:trPr>
        <w:tc>
          <w:tcPr>
            <w:tcW w:w="426" w:type="dxa"/>
            <w:vAlign w:val="center"/>
          </w:tcPr>
          <w:p w14:paraId="530B1A04"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6BF1F985" w14:textId="77777777" w:rsidR="00DC1C9F" w:rsidRPr="00E00E78" w:rsidRDefault="00DC1C9F" w:rsidP="003C2104">
            <w:pPr>
              <w:rPr>
                <w:rFonts w:ascii="GHEA Grapalat" w:hAnsi="GHEA Grapalat"/>
                <w:highlight w:val="yellow"/>
                <w:lang w:val="hy-AM"/>
              </w:rPr>
            </w:pPr>
            <w:r w:rsidRPr="00E00E78">
              <w:rPr>
                <w:rFonts w:ascii="GHEA Grapalat" w:hAnsi="GHEA Grapalat"/>
                <w:lang w:val="hy-AM"/>
              </w:rPr>
              <w:t>Շտանգենռեյսմաս (ռեյսմուս)</w:t>
            </w:r>
          </w:p>
        </w:tc>
        <w:tc>
          <w:tcPr>
            <w:tcW w:w="992" w:type="dxa"/>
            <w:vAlign w:val="center"/>
          </w:tcPr>
          <w:p w14:paraId="3CFE5D00"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0542A23E"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հատ</w:t>
            </w:r>
          </w:p>
        </w:tc>
        <w:tc>
          <w:tcPr>
            <w:tcW w:w="1842" w:type="dxa"/>
            <w:vAlign w:val="center"/>
          </w:tcPr>
          <w:p w14:paraId="6856E4CF"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50</w:t>
            </w:r>
            <w:r w:rsidRPr="00E00E78">
              <w:rPr>
                <w:rFonts w:ascii="Cambria Math" w:hAnsi="Cambria Math" w:cs="Cambria Math"/>
                <w:lang w:val="hy-AM"/>
              </w:rPr>
              <w:t>․</w:t>
            </w:r>
            <w:r w:rsidRPr="00E00E78">
              <w:rPr>
                <w:rFonts w:ascii="GHEA Grapalat" w:hAnsi="GHEA Grapalat" w:cs="Sylfaen"/>
                <w:lang w:val="hy-AM"/>
              </w:rPr>
              <w:t>000</w:t>
            </w:r>
          </w:p>
        </w:tc>
      </w:tr>
      <w:tr w:rsidR="00DC1C9F" w:rsidRPr="00C856D8" w14:paraId="35BD3B0A" w14:textId="77777777" w:rsidTr="003C2104">
        <w:trPr>
          <w:trHeight w:val="432"/>
        </w:trPr>
        <w:tc>
          <w:tcPr>
            <w:tcW w:w="426" w:type="dxa"/>
            <w:vAlign w:val="center"/>
          </w:tcPr>
          <w:p w14:paraId="3084E02E" w14:textId="77777777" w:rsidR="00DC1C9F" w:rsidRPr="00A543DF"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74990645" w14:textId="77777777" w:rsidR="00DC1C9F" w:rsidRPr="00E00E78" w:rsidRDefault="00DC1C9F" w:rsidP="003C2104">
            <w:pPr>
              <w:rPr>
                <w:rFonts w:ascii="GHEA Grapalat" w:hAnsi="GHEA Grapalat"/>
                <w:lang w:val="hy-AM"/>
              </w:rPr>
            </w:pPr>
            <w:r w:rsidRPr="00E00E78">
              <w:rPr>
                <w:rFonts w:ascii="GHEA Grapalat" w:hAnsi="GHEA Grapalat"/>
                <w:lang w:val="hy-AM"/>
              </w:rPr>
              <w:t>Ֆենոլային և ֆուրանային  միացությունների ստանդարտ նմուշներ (Հալոգենաթթու, 5- հիդրօքսիմեթիլֆուրֆուրոլ, 4-հիդրօքսիբենզալդեհիդ, Վանիլինաթթու, 5- մեթիլֆուրֆուրոլ, վանիլինային թթու, Սիրենաթթու, Վանիլին, Սիրենի ալդոհիդ, պ-Կումարաթթու, Սինապաթթու, Կոնիֆերիլային ալդեհիդ, Սինապային ալդեհիդ)</w:t>
            </w:r>
          </w:p>
        </w:tc>
        <w:tc>
          <w:tcPr>
            <w:tcW w:w="992" w:type="dxa"/>
            <w:vAlign w:val="center"/>
          </w:tcPr>
          <w:p w14:paraId="2D9282CC"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68B09E27"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հավա-քածու</w:t>
            </w:r>
          </w:p>
        </w:tc>
        <w:tc>
          <w:tcPr>
            <w:tcW w:w="1842" w:type="dxa"/>
            <w:vAlign w:val="center"/>
          </w:tcPr>
          <w:p w14:paraId="5AB03A66"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3</w:t>
            </w:r>
            <w:r w:rsidRPr="00E00E78">
              <w:rPr>
                <w:rFonts w:ascii="Cambria Math" w:hAnsi="Cambria Math" w:cs="Cambria Math"/>
                <w:lang w:val="hy-AM"/>
              </w:rPr>
              <w:t>․</w:t>
            </w:r>
            <w:r w:rsidRPr="00E00E78">
              <w:rPr>
                <w:rFonts w:ascii="GHEA Grapalat" w:hAnsi="GHEA Grapalat" w:cs="Sylfaen"/>
                <w:lang w:val="hy-AM"/>
              </w:rPr>
              <w:t>250</w:t>
            </w:r>
            <w:r w:rsidRPr="00E00E78">
              <w:rPr>
                <w:rFonts w:ascii="Cambria Math" w:hAnsi="Cambria Math" w:cs="Cambria Math"/>
                <w:lang w:val="hy-AM"/>
              </w:rPr>
              <w:t>․</w:t>
            </w:r>
            <w:r w:rsidRPr="00E00E78">
              <w:rPr>
                <w:rFonts w:ascii="GHEA Grapalat" w:hAnsi="GHEA Grapalat" w:cs="Sylfaen"/>
                <w:lang w:val="hy-AM"/>
              </w:rPr>
              <w:t>000</w:t>
            </w:r>
          </w:p>
        </w:tc>
      </w:tr>
      <w:tr w:rsidR="00DC1C9F" w:rsidRPr="00C856D8" w14:paraId="56E6334A" w14:textId="77777777" w:rsidTr="003C2104">
        <w:trPr>
          <w:trHeight w:val="432"/>
        </w:trPr>
        <w:tc>
          <w:tcPr>
            <w:tcW w:w="426" w:type="dxa"/>
            <w:vAlign w:val="center"/>
          </w:tcPr>
          <w:p w14:paraId="378EBC42" w14:textId="77777777" w:rsidR="00DC1C9F" w:rsidRPr="004B4F6D" w:rsidRDefault="00DC1C9F" w:rsidP="00DC1C9F">
            <w:pPr>
              <w:pStyle w:val="ListParagraph"/>
              <w:numPr>
                <w:ilvl w:val="0"/>
                <w:numId w:val="1"/>
              </w:numPr>
              <w:jc w:val="center"/>
              <w:rPr>
                <w:rFonts w:ascii="GHEA Grapalat" w:hAnsi="GHEA Grapalat"/>
                <w:b/>
                <w:bCs/>
                <w:sz w:val="20"/>
                <w:szCs w:val="20"/>
                <w:lang w:val="hy-AM"/>
              </w:rPr>
            </w:pPr>
          </w:p>
        </w:tc>
        <w:tc>
          <w:tcPr>
            <w:tcW w:w="5953" w:type="dxa"/>
            <w:vAlign w:val="center"/>
          </w:tcPr>
          <w:p w14:paraId="79D910B5" w14:textId="77777777" w:rsidR="00DC1C9F" w:rsidRPr="00E00E78" w:rsidRDefault="00DC1C9F" w:rsidP="003C2104">
            <w:pPr>
              <w:rPr>
                <w:rFonts w:ascii="GHEA Grapalat" w:hAnsi="GHEA Grapalat"/>
                <w:lang w:val="hy-AM"/>
              </w:rPr>
            </w:pPr>
            <w:r w:rsidRPr="00E00E78">
              <w:rPr>
                <w:rFonts w:ascii="GHEA Grapalat" w:hAnsi="GHEA Grapalat"/>
                <w:lang w:val="hy-AM"/>
              </w:rPr>
              <w:t>Ցնդող միացությունների ստանդարտ նմուշներ (ացետալդեհիդ, ացետոն, Էթիլացետատ, 2-պրոպանոլ, 2-բութանոլ, 1-պրոպանոլ, Իզոբութանոլ, Իզոամիլացետատ, 1-բութանոլ, Իզոամիլոլ, Էթիլկապրոատ, Հեքսանոլ, Էթիլակտատ, Էթիլկապրիատ, Էթիլկապրատ)</w:t>
            </w:r>
          </w:p>
        </w:tc>
        <w:tc>
          <w:tcPr>
            <w:tcW w:w="992" w:type="dxa"/>
            <w:vAlign w:val="center"/>
          </w:tcPr>
          <w:p w14:paraId="1762DCB4"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1</w:t>
            </w:r>
          </w:p>
        </w:tc>
        <w:tc>
          <w:tcPr>
            <w:tcW w:w="993" w:type="dxa"/>
            <w:vAlign w:val="center"/>
          </w:tcPr>
          <w:p w14:paraId="46B99D10" w14:textId="77777777" w:rsidR="00DC1C9F" w:rsidRPr="00E00E78" w:rsidRDefault="00DC1C9F" w:rsidP="003C2104">
            <w:pPr>
              <w:jc w:val="center"/>
              <w:rPr>
                <w:rFonts w:ascii="GHEA Grapalat" w:hAnsi="GHEA Grapalat"/>
                <w:lang w:val="hy-AM"/>
              </w:rPr>
            </w:pPr>
            <w:r w:rsidRPr="00E00E78">
              <w:rPr>
                <w:rFonts w:ascii="GHEA Grapalat" w:hAnsi="GHEA Grapalat"/>
                <w:lang w:val="hy-AM"/>
              </w:rPr>
              <w:t>հավա-քածու</w:t>
            </w:r>
          </w:p>
        </w:tc>
        <w:tc>
          <w:tcPr>
            <w:tcW w:w="1842" w:type="dxa"/>
            <w:vAlign w:val="center"/>
          </w:tcPr>
          <w:p w14:paraId="59CB4714" w14:textId="77777777" w:rsidR="00DC1C9F" w:rsidRPr="00E00E78" w:rsidRDefault="00DC1C9F" w:rsidP="003C2104">
            <w:pPr>
              <w:jc w:val="center"/>
              <w:rPr>
                <w:rFonts w:ascii="GHEA Grapalat" w:hAnsi="GHEA Grapalat" w:cs="Sylfaen"/>
                <w:lang w:val="hy-AM"/>
              </w:rPr>
            </w:pPr>
          </w:p>
          <w:p w14:paraId="6672A30E" w14:textId="77777777" w:rsidR="00DC1C9F" w:rsidRPr="00E00E78" w:rsidRDefault="00DC1C9F" w:rsidP="003C2104">
            <w:pPr>
              <w:jc w:val="center"/>
              <w:rPr>
                <w:rFonts w:ascii="GHEA Grapalat" w:hAnsi="GHEA Grapalat" w:cs="Sylfaen"/>
                <w:lang w:val="hy-AM"/>
              </w:rPr>
            </w:pPr>
            <w:r w:rsidRPr="00E00E78">
              <w:rPr>
                <w:rFonts w:ascii="GHEA Grapalat" w:hAnsi="GHEA Grapalat" w:cs="Sylfaen"/>
                <w:lang w:val="hy-AM"/>
              </w:rPr>
              <w:t>3</w:t>
            </w:r>
            <w:r w:rsidRPr="00E00E78">
              <w:rPr>
                <w:rFonts w:ascii="Cambria Math" w:hAnsi="Cambria Math" w:cs="Cambria Math"/>
                <w:lang w:val="hy-AM"/>
              </w:rPr>
              <w:t>․</w:t>
            </w:r>
            <w:r w:rsidRPr="00E00E78">
              <w:rPr>
                <w:rFonts w:ascii="GHEA Grapalat" w:hAnsi="GHEA Grapalat" w:cs="Sylfaen"/>
                <w:lang w:val="hy-AM"/>
              </w:rPr>
              <w:t>750</w:t>
            </w:r>
            <w:r w:rsidRPr="00E00E78">
              <w:rPr>
                <w:rFonts w:ascii="Cambria Math" w:hAnsi="Cambria Math" w:cs="Cambria Math"/>
                <w:lang w:val="hy-AM"/>
              </w:rPr>
              <w:t>․</w:t>
            </w:r>
            <w:r w:rsidRPr="00E00E78">
              <w:rPr>
                <w:rFonts w:ascii="GHEA Grapalat" w:hAnsi="GHEA Grapalat" w:cs="Sylfaen"/>
                <w:lang w:val="hy-AM"/>
              </w:rPr>
              <w:t>000</w:t>
            </w:r>
          </w:p>
        </w:tc>
      </w:tr>
      <w:tr w:rsidR="00DC1C9F" w:rsidRPr="001B5339" w14:paraId="67A083B2" w14:textId="77777777" w:rsidTr="003C2104">
        <w:trPr>
          <w:trHeight w:val="432"/>
        </w:trPr>
        <w:tc>
          <w:tcPr>
            <w:tcW w:w="426" w:type="dxa"/>
            <w:vAlign w:val="center"/>
          </w:tcPr>
          <w:p w14:paraId="584A8A9A" w14:textId="77777777" w:rsidR="00DC1C9F" w:rsidRPr="009F160A" w:rsidRDefault="00DC1C9F" w:rsidP="003C2104">
            <w:pPr>
              <w:jc w:val="center"/>
              <w:rPr>
                <w:rFonts w:ascii="GHEA Grapalat" w:hAnsi="GHEA Grapalat"/>
                <w:sz w:val="20"/>
                <w:szCs w:val="20"/>
              </w:rPr>
            </w:pPr>
            <w:r w:rsidRPr="009F160A">
              <w:rPr>
                <w:rFonts w:ascii="GHEA Grapalat" w:hAnsi="GHEA Grapalat"/>
                <w:sz w:val="20"/>
                <w:szCs w:val="20"/>
              </w:rPr>
              <w:t>15</w:t>
            </w:r>
          </w:p>
        </w:tc>
        <w:tc>
          <w:tcPr>
            <w:tcW w:w="5953" w:type="dxa"/>
            <w:vAlign w:val="center"/>
          </w:tcPr>
          <w:p w14:paraId="3EB4254A" w14:textId="77777777" w:rsidR="00DC1C9F" w:rsidRPr="00E00E78" w:rsidRDefault="00DC1C9F" w:rsidP="003C2104">
            <w:pPr>
              <w:rPr>
                <w:rFonts w:ascii="GHEA Grapalat" w:hAnsi="GHEA Grapalat"/>
                <w:lang w:val="hy-AM"/>
              </w:rPr>
            </w:pPr>
            <w:r w:rsidRPr="00E00E78">
              <w:rPr>
                <w:rFonts w:ascii="GHEA Grapalat" w:hAnsi="GHEA Grapalat"/>
                <w:lang w:val="hy-AM"/>
              </w:rPr>
              <w:t>Մեթոդների ներդնում</w:t>
            </w:r>
          </w:p>
        </w:tc>
        <w:tc>
          <w:tcPr>
            <w:tcW w:w="992" w:type="dxa"/>
            <w:vAlign w:val="center"/>
          </w:tcPr>
          <w:p w14:paraId="20075E94" w14:textId="77777777" w:rsidR="00DC1C9F" w:rsidRPr="00E00E78" w:rsidRDefault="00DC1C9F" w:rsidP="003C2104">
            <w:pPr>
              <w:jc w:val="center"/>
              <w:rPr>
                <w:rFonts w:ascii="GHEA Grapalat" w:hAnsi="GHEA Grapalat"/>
              </w:rPr>
            </w:pPr>
            <w:r w:rsidRPr="00E00E78">
              <w:rPr>
                <w:rFonts w:ascii="GHEA Grapalat" w:hAnsi="GHEA Grapalat"/>
              </w:rPr>
              <w:t>5</w:t>
            </w:r>
          </w:p>
        </w:tc>
        <w:tc>
          <w:tcPr>
            <w:tcW w:w="993" w:type="dxa"/>
            <w:vAlign w:val="center"/>
          </w:tcPr>
          <w:p w14:paraId="55C40D4F" w14:textId="77777777" w:rsidR="00DC1C9F" w:rsidRPr="00E00E78" w:rsidRDefault="00DC1C9F" w:rsidP="003C2104">
            <w:pPr>
              <w:ind w:left="-110" w:right="-107"/>
              <w:jc w:val="center"/>
              <w:rPr>
                <w:rFonts w:ascii="GHEA Grapalat" w:hAnsi="GHEA Grapalat"/>
                <w:lang w:val="hy-AM"/>
              </w:rPr>
            </w:pPr>
            <w:r w:rsidRPr="00E00E78">
              <w:rPr>
                <w:rFonts w:ascii="GHEA Grapalat" w:hAnsi="GHEA Grapalat"/>
                <w:lang w:val="hy-AM"/>
              </w:rPr>
              <w:t>աշխ</w:t>
            </w:r>
            <w:r>
              <w:rPr>
                <w:rFonts w:ascii="GHEA Grapalat" w:hAnsi="GHEA Grapalat"/>
              </w:rPr>
              <w:t xml:space="preserve">. </w:t>
            </w:r>
            <w:r w:rsidRPr="00E00E78">
              <w:rPr>
                <w:rFonts w:ascii="GHEA Grapalat" w:hAnsi="GHEA Grapalat"/>
                <w:lang w:val="hy-AM"/>
              </w:rPr>
              <w:t>օր</w:t>
            </w:r>
          </w:p>
        </w:tc>
        <w:tc>
          <w:tcPr>
            <w:tcW w:w="1842" w:type="dxa"/>
            <w:vAlign w:val="center"/>
          </w:tcPr>
          <w:p w14:paraId="5D3F7CB8" w14:textId="77777777" w:rsidR="00DC1C9F" w:rsidRPr="00E00E78" w:rsidRDefault="00DC1C9F" w:rsidP="003C2104">
            <w:pPr>
              <w:shd w:val="clear" w:color="auto" w:fill="FFFFFF"/>
              <w:jc w:val="center"/>
              <w:rPr>
                <w:rFonts w:ascii="GHEA Grapalat" w:hAnsi="GHEA Grapalat"/>
                <w:color w:val="2C2D2E"/>
                <w:lang w:val="hy-AM"/>
              </w:rPr>
            </w:pPr>
            <w:r w:rsidRPr="00E00E78">
              <w:rPr>
                <w:rFonts w:ascii="GHEA Grapalat" w:hAnsi="GHEA Grapalat"/>
                <w:color w:val="2C2D2E"/>
                <w:lang w:val="hy-AM"/>
              </w:rPr>
              <w:t>7</w:t>
            </w:r>
            <w:r w:rsidRPr="00E00E78">
              <w:rPr>
                <w:rFonts w:ascii="Cambria Math" w:hAnsi="Cambria Math" w:cs="Cambria Math"/>
                <w:color w:val="2C2D2E"/>
                <w:lang w:val="hy-AM"/>
              </w:rPr>
              <w:t>․</w:t>
            </w:r>
            <w:r w:rsidRPr="00E00E78">
              <w:rPr>
                <w:rFonts w:ascii="GHEA Grapalat" w:hAnsi="GHEA Grapalat"/>
                <w:color w:val="2C2D2E"/>
                <w:lang w:val="hy-AM"/>
              </w:rPr>
              <w:t>550</w:t>
            </w:r>
            <w:r w:rsidRPr="00E00E78">
              <w:rPr>
                <w:rFonts w:ascii="Cambria Math" w:hAnsi="Cambria Math" w:cs="Cambria Math"/>
                <w:color w:val="2C2D2E"/>
                <w:lang w:val="hy-AM"/>
              </w:rPr>
              <w:t>․</w:t>
            </w:r>
            <w:r w:rsidRPr="00E00E78">
              <w:rPr>
                <w:rFonts w:ascii="GHEA Grapalat" w:hAnsi="GHEA Grapalat"/>
                <w:color w:val="2C2D2E"/>
                <w:lang w:val="hy-AM"/>
              </w:rPr>
              <w:t>000</w:t>
            </w:r>
          </w:p>
        </w:tc>
      </w:tr>
      <w:tr w:rsidR="00DC1C9F" w:rsidRPr="00C856D8" w14:paraId="6EA8C214" w14:textId="77777777" w:rsidTr="003C2104">
        <w:trPr>
          <w:trHeight w:val="432"/>
        </w:trPr>
        <w:tc>
          <w:tcPr>
            <w:tcW w:w="426" w:type="dxa"/>
            <w:vAlign w:val="center"/>
          </w:tcPr>
          <w:p w14:paraId="13E9303D" w14:textId="77777777" w:rsidR="00DC1C9F" w:rsidRPr="009F160A" w:rsidRDefault="00DC1C9F" w:rsidP="003C2104">
            <w:pPr>
              <w:jc w:val="center"/>
              <w:rPr>
                <w:rFonts w:ascii="GHEA Grapalat" w:hAnsi="GHEA Grapalat"/>
                <w:sz w:val="20"/>
                <w:szCs w:val="20"/>
                <w:lang w:val="hy-AM"/>
              </w:rPr>
            </w:pPr>
            <w:r w:rsidRPr="009F160A">
              <w:rPr>
                <w:rFonts w:ascii="GHEA Grapalat" w:hAnsi="GHEA Grapalat"/>
                <w:sz w:val="20"/>
                <w:szCs w:val="20"/>
                <w:lang w:val="hy-AM"/>
              </w:rPr>
              <w:t>16</w:t>
            </w:r>
          </w:p>
        </w:tc>
        <w:tc>
          <w:tcPr>
            <w:tcW w:w="5953" w:type="dxa"/>
            <w:vAlign w:val="center"/>
          </w:tcPr>
          <w:p w14:paraId="73EC4F33" w14:textId="77777777" w:rsidR="00DC1C9F" w:rsidRPr="00E00E78" w:rsidRDefault="00DC1C9F" w:rsidP="003C2104">
            <w:pPr>
              <w:rPr>
                <w:rFonts w:ascii="GHEA Grapalat" w:hAnsi="GHEA Grapalat"/>
                <w:lang w:val="hy-AM"/>
              </w:rPr>
            </w:pPr>
            <w:r>
              <w:rPr>
                <w:rFonts w:ascii="GHEA Grapalat" w:hAnsi="GHEA Grapalat"/>
                <w:lang w:val="hy-AM"/>
              </w:rPr>
              <w:t>Հավատարմագրման ոլորտի ընդլանում</w:t>
            </w:r>
          </w:p>
        </w:tc>
        <w:tc>
          <w:tcPr>
            <w:tcW w:w="992" w:type="dxa"/>
            <w:vAlign w:val="center"/>
          </w:tcPr>
          <w:p w14:paraId="4BA75CD3" w14:textId="77777777" w:rsidR="00DC1C9F" w:rsidRPr="00FE4025" w:rsidRDefault="00DC1C9F" w:rsidP="003C2104">
            <w:pPr>
              <w:jc w:val="center"/>
              <w:rPr>
                <w:rFonts w:ascii="GHEA Grapalat" w:hAnsi="GHEA Grapalat"/>
                <w:lang w:val="hy-AM"/>
              </w:rPr>
            </w:pPr>
            <w:r>
              <w:rPr>
                <w:rFonts w:ascii="GHEA Grapalat" w:hAnsi="GHEA Grapalat"/>
                <w:lang w:val="hy-AM"/>
              </w:rPr>
              <w:t>1</w:t>
            </w:r>
          </w:p>
        </w:tc>
        <w:tc>
          <w:tcPr>
            <w:tcW w:w="993" w:type="dxa"/>
            <w:vAlign w:val="center"/>
          </w:tcPr>
          <w:p w14:paraId="6EA0E9E2" w14:textId="77777777" w:rsidR="00DC1C9F" w:rsidRPr="00E00E78" w:rsidRDefault="00DC1C9F" w:rsidP="003C2104">
            <w:pPr>
              <w:ind w:left="-110" w:right="-107"/>
              <w:jc w:val="center"/>
              <w:rPr>
                <w:rFonts w:ascii="GHEA Grapalat" w:hAnsi="GHEA Grapalat"/>
                <w:lang w:val="hy-AM"/>
              </w:rPr>
            </w:pPr>
            <w:r>
              <w:rPr>
                <w:rFonts w:ascii="GHEA Grapalat" w:hAnsi="GHEA Grapalat"/>
                <w:lang w:val="hy-AM"/>
              </w:rPr>
              <w:t>անգամ</w:t>
            </w:r>
          </w:p>
        </w:tc>
        <w:tc>
          <w:tcPr>
            <w:tcW w:w="1842" w:type="dxa"/>
            <w:vAlign w:val="center"/>
          </w:tcPr>
          <w:p w14:paraId="2E397E23" w14:textId="77777777" w:rsidR="00DC1C9F" w:rsidRPr="00970561" w:rsidRDefault="00DC1C9F" w:rsidP="003C2104">
            <w:pPr>
              <w:shd w:val="clear" w:color="auto" w:fill="FFFFFF"/>
              <w:jc w:val="center"/>
              <w:rPr>
                <w:rFonts w:ascii="GHEA Grapalat" w:hAnsi="GHEA Grapalat"/>
                <w:color w:val="2C2D2E"/>
                <w:lang w:val="hy-AM"/>
              </w:rPr>
            </w:pPr>
            <w:r w:rsidRPr="00970561">
              <w:rPr>
                <w:rFonts w:ascii="GHEA Grapalat" w:hAnsi="GHEA Grapalat"/>
                <w:color w:val="2C2D2E"/>
                <w:lang w:val="hy-AM"/>
              </w:rPr>
              <w:t>1</w:t>
            </w:r>
            <w:r w:rsidRPr="00970561">
              <w:rPr>
                <w:rFonts w:ascii="Cambria Math" w:hAnsi="Cambria Math" w:cs="Cambria Math"/>
                <w:color w:val="2C2D2E"/>
                <w:lang w:val="hy-AM"/>
              </w:rPr>
              <w:t>․</w:t>
            </w:r>
            <w:r w:rsidRPr="00970561">
              <w:rPr>
                <w:rFonts w:ascii="GHEA Grapalat" w:hAnsi="GHEA Grapalat"/>
                <w:color w:val="2C2D2E"/>
                <w:lang w:val="hy-AM"/>
              </w:rPr>
              <w:t>000</w:t>
            </w:r>
            <w:r w:rsidRPr="00970561">
              <w:rPr>
                <w:rFonts w:ascii="Cambria Math" w:hAnsi="Cambria Math" w:cs="Cambria Math"/>
                <w:color w:val="2C2D2E"/>
                <w:lang w:val="hy-AM"/>
              </w:rPr>
              <w:t>․</w:t>
            </w:r>
            <w:r w:rsidRPr="00970561">
              <w:rPr>
                <w:rFonts w:ascii="GHEA Grapalat" w:hAnsi="GHEA Grapalat"/>
                <w:color w:val="2C2D2E"/>
                <w:lang w:val="hy-AM"/>
              </w:rPr>
              <w:t>000</w:t>
            </w:r>
          </w:p>
        </w:tc>
      </w:tr>
      <w:tr w:rsidR="00DC1C9F" w:rsidRPr="006B64F3" w14:paraId="515E9828" w14:textId="77777777" w:rsidTr="003C2104">
        <w:trPr>
          <w:trHeight w:val="432"/>
        </w:trPr>
        <w:tc>
          <w:tcPr>
            <w:tcW w:w="426" w:type="dxa"/>
            <w:vAlign w:val="center"/>
          </w:tcPr>
          <w:p w14:paraId="5B2A7066" w14:textId="77777777" w:rsidR="00DC1C9F" w:rsidRDefault="00DC1C9F" w:rsidP="003C2104">
            <w:pPr>
              <w:jc w:val="center"/>
              <w:rPr>
                <w:rFonts w:ascii="GHEA Grapalat" w:hAnsi="GHEA Grapalat"/>
                <w:b/>
                <w:bCs/>
                <w:sz w:val="20"/>
                <w:szCs w:val="20"/>
              </w:rPr>
            </w:pPr>
          </w:p>
        </w:tc>
        <w:tc>
          <w:tcPr>
            <w:tcW w:w="5953" w:type="dxa"/>
            <w:vAlign w:val="center"/>
          </w:tcPr>
          <w:p w14:paraId="0626F211" w14:textId="77777777" w:rsidR="00DC1C9F" w:rsidRDefault="00DC1C9F" w:rsidP="003C2104">
            <w:pPr>
              <w:rPr>
                <w:rFonts w:ascii="GHEA Grapalat" w:hAnsi="GHEA Grapalat"/>
                <w:lang w:val="hy-AM"/>
              </w:rPr>
            </w:pPr>
            <w:r>
              <w:rPr>
                <w:rFonts w:ascii="GHEA Grapalat" w:hAnsi="GHEA Grapalat"/>
                <w:lang w:val="hy-AM"/>
              </w:rPr>
              <w:t xml:space="preserve">Ը Ն Դ Ա Մ Ե Ն Ը </w:t>
            </w:r>
          </w:p>
        </w:tc>
        <w:tc>
          <w:tcPr>
            <w:tcW w:w="992" w:type="dxa"/>
            <w:vAlign w:val="center"/>
          </w:tcPr>
          <w:p w14:paraId="1F213711" w14:textId="77777777" w:rsidR="00DC1C9F" w:rsidRPr="00384F5C" w:rsidRDefault="00DC1C9F" w:rsidP="003C2104">
            <w:pPr>
              <w:jc w:val="center"/>
              <w:rPr>
                <w:rFonts w:ascii="GHEA Grapalat" w:hAnsi="GHEA Grapalat"/>
                <w:lang w:val="hy-AM"/>
              </w:rPr>
            </w:pPr>
            <w:r>
              <w:rPr>
                <w:rFonts w:ascii="GHEA Grapalat" w:hAnsi="GHEA Grapalat"/>
                <w:lang w:val="hy-AM"/>
              </w:rPr>
              <w:t>-</w:t>
            </w:r>
          </w:p>
        </w:tc>
        <w:tc>
          <w:tcPr>
            <w:tcW w:w="993" w:type="dxa"/>
            <w:vAlign w:val="center"/>
          </w:tcPr>
          <w:p w14:paraId="584A4630" w14:textId="77777777" w:rsidR="00DC1C9F" w:rsidRPr="00E00E78" w:rsidRDefault="00DC1C9F" w:rsidP="003C2104">
            <w:pPr>
              <w:ind w:left="-110" w:right="-107"/>
              <w:jc w:val="center"/>
              <w:rPr>
                <w:rFonts w:ascii="GHEA Grapalat" w:hAnsi="GHEA Grapalat"/>
                <w:lang w:val="hy-AM"/>
              </w:rPr>
            </w:pPr>
            <w:r>
              <w:rPr>
                <w:rFonts w:ascii="GHEA Grapalat" w:hAnsi="GHEA Grapalat"/>
                <w:lang w:val="hy-AM"/>
              </w:rPr>
              <w:t>-</w:t>
            </w:r>
          </w:p>
        </w:tc>
        <w:tc>
          <w:tcPr>
            <w:tcW w:w="1842" w:type="dxa"/>
            <w:vAlign w:val="center"/>
          </w:tcPr>
          <w:p w14:paraId="3473966D" w14:textId="77777777" w:rsidR="00DC1C9F" w:rsidRPr="00225DB0" w:rsidRDefault="00DC1C9F" w:rsidP="003C2104">
            <w:pPr>
              <w:shd w:val="clear" w:color="auto" w:fill="FFFFFF"/>
              <w:jc w:val="center"/>
              <w:rPr>
                <w:rFonts w:ascii="GHEA Grapalat" w:hAnsi="GHEA Grapalat"/>
                <w:color w:val="2C2D2E"/>
                <w:lang w:val="hy-AM"/>
              </w:rPr>
            </w:pPr>
            <w:r>
              <w:rPr>
                <w:rFonts w:ascii="GHEA Grapalat" w:hAnsi="GHEA Grapalat"/>
                <w:color w:val="2C2D2E"/>
                <w:lang w:val="hy-AM"/>
              </w:rPr>
              <w:t>30</w:t>
            </w:r>
            <w:r>
              <w:rPr>
                <w:rFonts w:ascii="Cambria Math" w:hAnsi="Cambria Math"/>
                <w:color w:val="2C2D2E"/>
                <w:lang w:val="hy-AM"/>
              </w:rPr>
              <w:t>․</w:t>
            </w:r>
            <w:r w:rsidRPr="00225DB0">
              <w:rPr>
                <w:rFonts w:ascii="GHEA Grapalat" w:hAnsi="GHEA Grapalat"/>
                <w:color w:val="2C2D2E"/>
                <w:lang w:val="hy-AM"/>
              </w:rPr>
              <w:t>700</w:t>
            </w:r>
            <w:r w:rsidRPr="00225DB0">
              <w:rPr>
                <w:rFonts w:ascii="Cambria Math" w:hAnsi="Cambria Math" w:cs="Cambria Math"/>
                <w:color w:val="2C2D2E"/>
                <w:lang w:val="hy-AM"/>
              </w:rPr>
              <w:t>․</w:t>
            </w:r>
            <w:r w:rsidRPr="00225DB0">
              <w:rPr>
                <w:rFonts w:ascii="GHEA Grapalat" w:hAnsi="GHEA Grapalat"/>
                <w:color w:val="2C2D2E"/>
                <w:lang w:val="hy-AM"/>
              </w:rPr>
              <w:t>000</w:t>
            </w:r>
          </w:p>
        </w:tc>
      </w:tr>
    </w:tbl>
    <w:p w14:paraId="6E70A4CF" w14:textId="0218BECE" w:rsidR="00DC1C9F" w:rsidRPr="00DC1C9F" w:rsidRDefault="00D56EA6" w:rsidP="00DC1C9F">
      <w:pPr>
        <w:pStyle w:val="NormalWeb"/>
        <w:shd w:val="clear" w:color="auto" w:fill="FFFFFF"/>
        <w:tabs>
          <w:tab w:val="left" w:pos="567"/>
        </w:tabs>
        <w:spacing w:line="360" w:lineRule="auto"/>
        <w:ind w:firstLine="360"/>
        <w:jc w:val="both"/>
        <w:rPr>
          <w:rFonts w:ascii="GHEA Grapalat" w:hAnsi="GHEA Grapalat" w:cs="Sylfaen"/>
          <w:bCs/>
          <w:lang w:val="hy-AM"/>
        </w:rPr>
      </w:pPr>
      <w:r>
        <w:rPr>
          <w:rFonts w:ascii="GHEA Grapalat" w:hAnsi="GHEA Grapalat" w:cs="Sylfaen"/>
          <w:bCs/>
          <w:lang w:val="hy-AM"/>
        </w:rPr>
        <w:t>Հ</w:t>
      </w:r>
      <w:r w:rsidR="00DC1C9F" w:rsidRPr="00DC1C9F">
        <w:rPr>
          <w:rFonts w:ascii="GHEA Grapalat" w:hAnsi="GHEA Grapalat" w:cs="Sylfaen"/>
          <w:bCs/>
          <w:lang w:val="hy-AM"/>
        </w:rPr>
        <w:t xml:space="preserve">այկական կոնյակի պատշաճ վերահսկողությունը կարևորվում է </w:t>
      </w:r>
      <w:r>
        <w:rPr>
          <w:rFonts w:ascii="GHEA Grapalat" w:hAnsi="GHEA Grapalat" w:cs="Sylfaen"/>
          <w:bCs/>
          <w:lang w:val="hy-AM"/>
        </w:rPr>
        <w:t xml:space="preserve">ինչպես արտահանման հիմնական շուկաներում որակի հետ կապված խնդիրներից խուսափելու  այնպես էլ </w:t>
      </w:r>
      <w:r w:rsidR="00DC1C9F" w:rsidRPr="00DC1C9F">
        <w:rPr>
          <w:rFonts w:ascii="GHEA Grapalat" w:hAnsi="GHEA Grapalat" w:cs="Sylfaen"/>
          <w:bCs/>
          <w:lang w:val="hy-AM"/>
        </w:rPr>
        <w:t>ԵՄ աջակցությամբ իրականացվող հայկական կոնյակի ռեբրենդինգի գործընթացի արդյունավետությունն ապահովելու անհրաժեշտությ</w:t>
      </w:r>
      <w:r>
        <w:rPr>
          <w:rFonts w:ascii="GHEA Grapalat" w:hAnsi="GHEA Grapalat" w:cs="Sylfaen"/>
          <w:bCs/>
          <w:lang w:val="hy-AM"/>
        </w:rPr>
        <w:t>ամբ</w:t>
      </w:r>
      <w:r w:rsidR="00DC1C9F" w:rsidRPr="00DC1C9F">
        <w:rPr>
          <w:rFonts w:ascii="GHEA Grapalat" w:hAnsi="GHEA Grapalat" w:cs="Sylfaen"/>
          <w:bCs/>
          <w:lang w:val="hy-AM"/>
        </w:rPr>
        <w:t>։</w:t>
      </w:r>
    </w:p>
    <w:p w14:paraId="517C55E4" w14:textId="028ADDBE" w:rsidR="00194327" w:rsidRDefault="0088346B" w:rsidP="00CF1DE2">
      <w:pPr>
        <w:spacing w:line="360" w:lineRule="auto"/>
        <w:ind w:firstLine="36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 և լրացումներ</w:t>
      </w:r>
      <w:r w:rsidR="005C5AD3">
        <w:rPr>
          <w:rFonts w:ascii="GHEA Grapalat" w:hAnsi="GHEA Grapalat"/>
          <w:color w:val="000000"/>
          <w:lang w:val="hy-AM"/>
        </w:rPr>
        <w:t>, ըստ որ</w:t>
      </w:r>
      <w:r w:rsidR="00E36FCD">
        <w:rPr>
          <w:rFonts w:ascii="GHEA Grapalat" w:hAnsi="GHEA Grapalat"/>
          <w:color w:val="000000"/>
          <w:lang w:val="hy-AM"/>
        </w:rPr>
        <w:t>ոնց</w:t>
      </w:r>
      <w:r w:rsidR="00CF1DE2">
        <w:rPr>
          <w:rFonts w:ascii="GHEA Grapalat" w:hAnsi="GHEA Grapalat"/>
          <w:color w:val="000000"/>
          <w:lang w:val="hy-AM"/>
        </w:rPr>
        <w:t xml:space="preserve"> </w:t>
      </w:r>
      <w:r w:rsidR="00E36FCD">
        <w:rPr>
          <w:rFonts w:ascii="GHEA Grapalat" w:hAnsi="GHEA Grapalat"/>
          <w:color w:val="000000"/>
          <w:lang w:val="hy-AM"/>
        </w:rPr>
        <w:t xml:space="preserve"> </w:t>
      </w:r>
      <w:r w:rsidR="00CF1DE2" w:rsidRPr="00CF1DE2">
        <w:rPr>
          <w:rFonts w:ascii="GHEA Grapalat" w:hAnsi="GHEA Grapalat"/>
          <w:color w:val="000000"/>
          <w:lang w:val="hy-AM"/>
        </w:rPr>
        <w:t xml:space="preserve">նախագծով անհրաժեշտ </w:t>
      </w:r>
      <w:r w:rsidR="00CF1DE2">
        <w:rPr>
          <w:rFonts w:ascii="GHEA Grapalat" w:hAnsi="GHEA Grapalat"/>
          <w:color w:val="000000"/>
          <w:lang w:val="hy-AM"/>
        </w:rPr>
        <w:t xml:space="preserve">30,700,0 </w:t>
      </w:r>
      <w:r w:rsidR="00CF1DE2" w:rsidRPr="00CF1DE2">
        <w:rPr>
          <w:rFonts w:ascii="GHEA Grapalat" w:hAnsi="GHEA Grapalat"/>
          <w:color w:val="000000"/>
          <w:lang w:val="hy-AM"/>
        </w:rPr>
        <w:t>հազար դրամ նվազեցվում է</w:t>
      </w:r>
      <w:r w:rsidR="00894E4A">
        <w:rPr>
          <w:rFonts w:ascii="GHEA Grapalat" w:hAnsi="GHEA Grapalat"/>
          <w:color w:val="000000"/>
          <w:lang w:val="hy-AM"/>
        </w:rPr>
        <w:t xml:space="preserve"> Էկոնոմիկայի նախարարության կողմից իրականացվող </w:t>
      </w:r>
      <w:r w:rsidR="00CF1DE2" w:rsidRPr="00CF1DE2">
        <w:rPr>
          <w:rFonts w:ascii="GHEA Grapalat" w:hAnsi="GHEA Grapalat"/>
          <w:color w:val="000000"/>
          <w:lang w:val="hy-AM"/>
        </w:rPr>
        <w:t>1</w:t>
      </w:r>
      <w:r w:rsidR="00CF1DE2">
        <w:rPr>
          <w:rFonts w:ascii="GHEA Grapalat" w:hAnsi="GHEA Grapalat"/>
          <w:color w:val="000000"/>
          <w:lang w:val="hy-AM"/>
        </w:rPr>
        <w:t>187</w:t>
      </w:r>
      <w:r w:rsidR="00CF1DE2" w:rsidRPr="00CF1DE2">
        <w:rPr>
          <w:rFonts w:ascii="GHEA Grapalat" w:hAnsi="GHEA Grapalat"/>
          <w:color w:val="000000"/>
          <w:lang w:val="hy-AM"/>
        </w:rPr>
        <w:t xml:space="preserve"> -12004 «Հայաստանի Հանրապետության ագրոպարենային ոլորտի սարքավորումների  լիզինգի  աջակցության ծրագիր» </w:t>
      </w:r>
      <w:r w:rsidR="00194327">
        <w:rPr>
          <w:rFonts w:ascii="GHEA Grapalat" w:hAnsi="GHEA Grapalat"/>
          <w:color w:val="000000"/>
          <w:lang w:val="hy-AM"/>
        </w:rPr>
        <w:t>մ</w:t>
      </w:r>
      <w:r w:rsidR="00CF1DE2">
        <w:rPr>
          <w:rFonts w:ascii="GHEA Grapalat" w:hAnsi="GHEA Grapalat"/>
          <w:color w:val="000000"/>
          <w:lang w:val="hy-AM"/>
        </w:rPr>
        <w:t>իջոցառումից</w:t>
      </w:r>
      <w:r w:rsidR="00194327">
        <w:rPr>
          <w:rFonts w:ascii="GHEA Grapalat" w:hAnsi="GHEA Grapalat"/>
          <w:color w:val="000000"/>
          <w:lang w:val="hy-AM"/>
        </w:rPr>
        <w:t xml:space="preserve"> </w:t>
      </w:r>
      <w:r w:rsidR="00894E4A">
        <w:rPr>
          <w:rFonts w:ascii="GHEA Grapalat" w:hAnsi="GHEA Grapalat"/>
          <w:color w:val="000000"/>
          <w:lang w:val="hy-AM"/>
        </w:rPr>
        <w:t xml:space="preserve">և </w:t>
      </w:r>
      <w:r w:rsidR="00194327">
        <w:rPr>
          <w:rFonts w:ascii="GHEA Grapalat" w:hAnsi="GHEA Grapalat"/>
          <w:color w:val="000000"/>
          <w:lang w:val="hy-AM"/>
        </w:rPr>
        <w:t>վերաբաշխում կատարելու միջոցով</w:t>
      </w:r>
      <w:r w:rsidR="00894E4A">
        <w:rPr>
          <w:rFonts w:ascii="GHEA Grapalat" w:hAnsi="GHEA Grapalat"/>
          <w:color w:val="000000"/>
          <w:lang w:val="hy-AM"/>
        </w:rPr>
        <w:t xml:space="preserve"> հատկացվում է Սննդամթերքի անվտանգության տեսչական մարմնի կողմից իրականացվող</w:t>
      </w:r>
      <w:r w:rsidR="00894E4A" w:rsidRPr="00894E4A">
        <w:rPr>
          <w:lang w:val="hy-AM"/>
        </w:rPr>
        <w:t xml:space="preserve"> </w:t>
      </w:r>
      <w:r w:rsidR="00894E4A" w:rsidRPr="00894E4A">
        <w:rPr>
          <w:rFonts w:ascii="GHEA Grapalat" w:hAnsi="GHEA Grapalat"/>
          <w:color w:val="000000"/>
          <w:lang w:val="hy-AM"/>
        </w:rPr>
        <w:t>1213</w:t>
      </w:r>
      <w:r w:rsidR="00894E4A">
        <w:rPr>
          <w:rFonts w:ascii="GHEA Grapalat" w:hAnsi="GHEA Grapalat"/>
          <w:color w:val="000000"/>
          <w:lang w:val="hy-AM"/>
        </w:rPr>
        <w:t>-</w:t>
      </w:r>
      <w:r w:rsidR="00894E4A" w:rsidRPr="00894E4A">
        <w:rPr>
          <w:rFonts w:ascii="GHEA Grapalat" w:hAnsi="GHEA Grapalat"/>
          <w:color w:val="000000"/>
          <w:lang w:val="hy-AM"/>
        </w:rPr>
        <w:t>11010</w:t>
      </w:r>
      <w:r w:rsidR="00894E4A">
        <w:rPr>
          <w:rFonts w:ascii="GHEA Grapalat" w:hAnsi="GHEA Grapalat"/>
          <w:color w:val="000000"/>
          <w:lang w:val="hy-AM"/>
        </w:rPr>
        <w:t xml:space="preserve"> </w:t>
      </w:r>
      <w:r w:rsidR="00894E4A" w:rsidRPr="00894E4A">
        <w:rPr>
          <w:rFonts w:ascii="GHEA Grapalat" w:hAnsi="GHEA Grapalat"/>
          <w:color w:val="000000"/>
          <w:lang w:val="hy-AM"/>
        </w:rPr>
        <w:t>«Տեսչական վերահսկողության շրջանակներում սննդամթերքի լաբորատոր հոտազոտություն» միջոցառ</w:t>
      </w:r>
      <w:r w:rsidR="00894E4A">
        <w:rPr>
          <w:rFonts w:ascii="GHEA Grapalat" w:hAnsi="GHEA Grapalat"/>
          <w:color w:val="000000"/>
          <w:lang w:val="hy-AM"/>
        </w:rPr>
        <w:t>մանը</w:t>
      </w:r>
      <w:r w:rsidR="00194327">
        <w:rPr>
          <w:rFonts w:ascii="GHEA Grapalat" w:hAnsi="GHEA Grapalat"/>
          <w:color w:val="000000"/>
          <w:lang w:val="hy-AM"/>
        </w:rPr>
        <w:t>։</w:t>
      </w:r>
    </w:p>
    <w:p w14:paraId="4E994455" w14:textId="02B57D4D" w:rsidR="00194327" w:rsidRPr="00792556" w:rsidRDefault="00194327" w:rsidP="00194327">
      <w:pPr>
        <w:spacing w:line="360" w:lineRule="auto"/>
        <w:ind w:firstLine="360"/>
        <w:jc w:val="both"/>
        <w:rPr>
          <w:rFonts w:ascii="GHEA Grapalat" w:hAnsi="GHEA Grapalat"/>
          <w:color w:val="000000"/>
          <w:lang w:val="hy-AM"/>
        </w:rPr>
      </w:pPr>
      <w:r w:rsidRPr="00CF1DE2">
        <w:rPr>
          <w:rFonts w:ascii="GHEA Grapalat" w:hAnsi="GHEA Grapalat"/>
          <w:color w:val="000000"/>
          <w:lang w:val="hy-AM"/>
        </w:rPr>
        <w:t xml:space="preserve"> </w:t>
      </w:r>
      <w:r w:rsidR="000B2E77">
        <w:rPr>
          <w:rFonts w:ascii="GHEA Grapalat" w:hAnsi="GHEA Grapalat"/>
          <w:color w:val="000000"/>
          <w:lang w:val="hy-AM"/>
        </w:rPr>
        <w:t xml:space="preserve">Նախագծով նախատեսվող գումարը </w:t>
      </w:r>
      <w:r w:rsidR="000B2E77" w:rsidRPr="00894E4A">
        <w:rPr>
          <w:rFonts w:ascii="GHEA Grapalat" w:hAnsi="GHEA Grapalat"/>
          <w:color w:val="000000"/>
          <w:lang w:val="hy-AM"/>
        </w:rPr>
        <w:t>1213</w:t>
      </w:r>
      <w:r w:rsidR="000B2E77">
        <w:rPr>
          <w:rFonts w:ascii="GHEA Grapalat" w:hAnsi="GHEA Grapalat"/>
          <w:color w:val="000000"/>
          <w:lang w:val="hy-AM"/>
        </w:rPr>
        <w:t>-</w:t>
      </w:r>
      <w:r w:rsidR="000B2E77" w:rsidRPr="00894E4A">
        <w:rPr>
          <w:rFonts w:ascii="GHEA Grapalat" w:hAnsi="GHEA Grapalat"/>
          <w:color w:val="000000"/>
          <w:lang w:val="hy-AM"/>
        </w:rPr>
        <w:t>11010</w:t>
      </w:r>
      <w:r w:rsidR="000B2E77">
        <w:rPr>
          <w:rFonts w:ascii="GHEA Grapalat" w:hAnsi="GHEA Grapalat"/>
          <w:color w:val="000000"/>
          <w:lang w:val="hy-AM"/>
        </w:rPr>
        <w:t xml:space="preserve"> միջոցառմանը տրամադրվում է </w:t>
      </w:r>
      <w:r w:rsidRPr="00792556">
        <w:rPr>
          <w:rFonts w:ascii="GHEA Grapalat" w:hAnsi="GHEA Grapalat"/>
          <w:color w:val="000000"/>
          <w:lang w:val="hy-AM"/>
        </w:rPr>
        <w:t xml:space="preserve">չորրորդ եռամսյակի </w:t>
      </w:r>
      <w:r w:rsidR="000B2E77" w:rsidRPr="00792556">
        <w:rPr>
          <w:rFonts w:ascii="GHEA Grapalat" w:hAnsi="GHEA Grapalat"/>
          <w:color w:val="000000"/>
          <w:lang w:val="hy-AM"/>
        </w:rPr>
        <w:t>համար, իսկ ո</w:t>
      </w:r>
      <w:r w:rsidRPr="00792556">
        <w:rPr>
          <w:rFonts w:ascii="GHEA Grapalat" w:hAnsi="GHEA Grapalat"/>
          <w:color w:val="000000"/>
          <w:lang w:val="hy-AM"/>
        </w:rPr>
        <w:t>չ ֆինանսական արդյունքային ցուցանիշ</w:t>
      </w:r>
      <w:r w:rsidR="000B2E77" w:rsidRPr="00792556">
        <w:rPr>
          <w:rFonts w:ascii="GHEA Grapalat" w:hAnsi="GHEA Grapalat"/>
          <w:color w:val="000000"/>
          <w:lang w:val="hy-AM"/>
        </w:rPr>
        <w:t xml:space="preserve"> է </w:t>
      </w:r>
      <w:r w:rsidRPr="00792556">
        <w:rPr>
          <w:rFonts w:ascii="GHEA Grapalat" w:hAnsi="GHEA Grapalat"/>
          <w:color w:val="000000"/>
          <w:lang w:val="hy-AM"/>
        </w:rPr>
        <w:t xml:space="preserve">նախատեսվում </w:t>
      </w:r>
      <w:r w:rsidR="000B2E77" w:rsidRPr="000B2E77">
        <w:rPr>
          <w:rFonts w:ascii="GHEA Grapalat" w:hAnsi="GHEA Grapalat"/>
          <w:color w:val="000000"/>
          <w:lang w:val="hy-AM"/>
        </w:rPr>
        <w:t xml:space="preserve">«ՀՀ-ում </w:t>
      </w:r>
      <w:r w:rsidR="000B2E77" w:rsidRPr="000B2E77">
        <w:rPr>
          <w:rFonts w:ascii="GHEA Grapalat" w:hAnsi="GHEA Grapalat"/>
          <w:color w:val="000000"/>
          <w:lang w:val="hy-AM"/>
        </w:rPr>
        <w:lastRenderedPageBreak/>
        <w:t>ԳՕՍՏ Ռ 59570-2023 ստանդարտով նախատեսված ցուցանիշների փորձարկման մեթոդների ներդրում</w:t>
      </w:r>
      <w:r w:rsidR="000B2E77">
        <w:rPr>
          <w:rFonts w:ascii="GHEA Grapalat" w:hAnsi="GHEA Grapalat"/>
          <w:color w:val="000000"/>
          <w:lang w:val="hy-AM"/>
        </w:rPr>
        <w:t>ը</w:t>
      </w:r>
      <w:r w:rsidR="000B2E77" w:rsidRPr="000B2E77">
        <w:rPr>
          <w:rFonts w:ascii="GHEA Grapalat" w:hAnsi="GHEA Grapalat"/>
          <w:color w:val="000000"/>
          <w:lang w:val="hy-AM"/>
        </w:rPr>
        <w:t>»</w:t>
      </w:r>
      <w:r w:rsidR="000B2E77" w:rsidRPr="00792556">
        <w:rPr>
          <w:rFonts w:ascii="GHEA Grapalat" w:hAnsi="GHEA Grapalat"/>
          <w:color w:val="000000"/>
          <w:lang w:val="hy-AM"/>
        </w:rPr>
        <w:t xml:space="preserve"> </w:t>
      </w:r>
      <w:r w:rsidRPr="00792556">
        <w:rPr>
          <w:rFonts w:ascii="GHEA Grapalat" w:hAnsi="GHEA Grapalat"/>
          <w:color w:val="000000"/>
          <w:lang w:val="hy-AM"/>
        </w:rPr>
        <w:t xml:space="preserve">(հատ)՝ </w:t>
      </w:r>
      <w:r w:rsidR="000B2E77" w:rsidRPr="00792556">
        <w:rPr>
          <w:rFonts w:ascii="GHEA Grapalat" w:hAnsi="GHEA Grapalat"/>
          <w:color w:val="000000"/>
          <w:lang w:val="hy-AM"/>
        </w:rPr>
        <w:t>1</w:t>
      </w:r>
      <w:r w:rsidRPr="00792556">
        <w:rPr>
          <w:rFonts w:ascii="GHEA Grapalat" w:hAnsi="GHEA Grapalat"/>
          <w:color w:val="000000"/>
          <w:lang w:val="hy-AM"/>
        </w:rPr>
        <w:t>։</w:t>
      </w:r>
    </w:p>
    <w:p w14:paraId="42697DC8" w14:textId="1C5A3946" w:rsidR="00194327" w:rsidRDefault="00194327" w:rsidP="00CF1DE2">
      <w:pPr>
        <w:spacing w:line="360" w:lineRule="auto"/>
        <w:ind w:firstLine="360"/>
        <w:jc w:val="both"/>
        <w:rPr>
          <w:rFonts w:ascii="GHEA Grapalat" w:hAnsi="GHEA Grapalat"/>
          <w:color w:val="000000"/>
          <w:lang w:val="hy-AM"/>
        </w:rPr>
      </w:pPr>
      <w:r w:rsidRPr="00792556">
        <w:rPr>
          <w:rFonts w:ascii="GHEA Grapalat" w:hAnsi="GHEA Grapalat"/>
          <w:color w:val="000000"/>
          <w:lang w:val="hy-AM"/>
        </w:rPr>
        <w:t>Նվազեցվող միջոցառման գծով ընթացիկ տարվա բյուջեով ֆինանսական միջոցների վերականգնման և ոչ ֆինանսական արդյունքային ցուցանիշների փոփոխության անհրաժեշտությունը բացակայում է:</w:t>
      </w:r>
    </w:p>
    <w:p w14:paraId="1FB99482" w14:textId="77777777" w:rsidR="00194327" w:rsidRDefault="00194327" w:rsidP="00CF1DE2">
      <w:pPr>
        <w:spacing w:line="360" w:lineRule="auto"/>
        <w:ind w:firstLine="360"/>
        <w:jc w:val="both"/>
        <w:rPr>
          <w:rFonts w:ascii="GHEA Grapalat" w:hAnsi="GHEA Grapalat"/>
          <w:color w:val="000000"/>
          <w:lang w:val="hy-AM"/>
        </w:rPr>
      </w:pPr>
    </w:p>
    <w:p w14:paraId="09BCF84F" w14:textId="2F07F2DE" w:rsidR="00944D17" w:rsidRDefault="0088346B" w:rsidP="008B23CB">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75B535B" w14:textId="4104DD23" w:rsidR="00BA4C1A" w:rsidRDefault="0088346B" w:rsidP="00BA4C1A">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 արդյունքում</w:t>
      </w:r>
      <w:r w:rsidR="00194327">
        <w:rPr>
          <w:rFonts w:ascii="GHEA Grapalat" w:hAnsi="GHEA Grapalat" w:cs="Sylfaen"/>
          <w:bCs/>
          <w:lang w:val="hy-AM"/>
        </w:rPr>
        <w:t xml:space="preserve"> կապահովվի ՊՈԱԿ-ի </w:t>
      </w:r>
      <w:r w:rsidR="00194327" w:rsidRPr="00194327">
        <w:rPr>
          <w:rFonts w:ascii="GHEA Grapalat" w:hAnsi="GHEA Grapalat" w:cs="Sylfaen"/>
          <w:bCs/>
          <w:lang w:val="hy-AM"/>
        </w:rPr>
        <w:t xml:space="preserve">հավատարմագրման գործընթացը, որն իր հերթին </w:t>
      </w:r>
      <w:r w:rsidR="00194327">
        <w:rPr>
          <w:rFonts w:ascii="GHEA Grapalat" w:hAnsi="GHEA Grapalat" w:cs="Sylfaen"/>
          <w:bCs/>
          <w:lang w:val="hy-AM"/>
        </w:rPr>
        <w:t xml:space="preserve">հնարավորություն կտա իրականացնել </w:t>
      </w:r>
      <w:r w:rsidR="00C5130E" w:rsidRPr="00C5130E">
        <w:rPr>
          <w:rFonts w:ascii="GHEA Grapalat" w:hAnsi="GHEA Grapalat" w:cs="Sylfaen"/>
          <w:bCs/>
          <w:lang w:val="hy-AM"/>
        </w:rPr>
        <w:t>հայկական կոնյակի գործող ստանդարտով նախատեսված ֆիզիկա-քիմիական ցուցանիշների համալիր փորձաքննության</w:t>
      </w:r>
      <w:r w:rsidR="00123F60">
        <w:rPr>
          <w:rFonts w:ascii="GHEA Grapalat" w:hAnsi="GHEA Grapalat" w:cs="Sylfaen"/>
          <w:bCs/>
          <w:lang w:val="hy-AM"/>
        </w:rPr>
        <w:t>։</w:t>
      </w:r>
    </w:p>
    <w:p w14:paraId="4CB4EBA0" w14:textId="78E55734" w:rsidR="00C5130E" w:rsidRDefault="0088346B" w:rsidP="00C5130E">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w:t>
      </w:r>
      <w:r w:rsidR="00C5130E" w:rsidRPr="008C22F8">
        <w:rPr>
          <w:rFonts w:ascii="GHEA Grapalat" w:hAnsi="GHEA Grapalat" w:cs="Sylfaen"/>
          <w:bCs/>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w:t>
      </w:r>
      <w:r w:rsidR="0045452E" w:rsidRPr="008C22F8">
        <w:rPr>
          <w:rFonts w:ascii="GHEA Grapalat" w:hAnsi="GHEA Grapalat" w:cs="Sylfaen"/>
          <w:bCs/>
          <w:lang w:val="hy-AM"/>
        </w:rPr>
        <w:t>բաժնի</w:t>
      </w:r>
      <w:r w:rsidR="0045452E" w:rsidRPr="00C5130E">
        <w:rPr>
          <w:rFonts w:ascii="GHEA Grapalat" w:hAnsi="GHEA Grapalat" w:cs="Sylfaen"/>
          <w:bCs/>
          <w:lang w:val="hy-AM"/>
        </w:rPr>
        <w:t xml:space="preserve"> 11.1-րդ</w:t>
      </w:r>
      <w:r w:rsidR="0045452E">
        <w:rPr>
          <w:rFonts w:ascii="GHEA Grapalat" w:hAnsi="GHEA Grapalat" w:cs="Sylfaen"/>
          <w:bCs/>
          <w:lang w:val="hy-AM"/>
        </w:rPr>
        <w:t>՝</w:t>
      </w:r>
      <w:r w:rsidR="0045452E" w:rsidRPr="00C5130E">
        <w:rPr>
          <w:rFonts w:ascii="GHEA Grapalat" w:hAnsi="GHEA Grapalat" w:cs="Sylfaen"/>
          <w:bCs/>
          <w:lang w:val="hy-AM"/>
        </w:rPr>
        <w:t xml:space="preserve"> </w:t>
      </w:r>
      <w:r w:rsidR="00C5130E" w:rsidRPr="00C5130E">
        <w:rPr>
          <w:rFonts w:ascii="GHEA Grapalat" w:hAnsi="GHEA Grapalat" w:cs="Sylfaen"/>
          <w:bCs/>
          <w:lang w:val="hy-AM"/>
        </w:rPr>
        <w:t>«Որակի ենթակառուցվածքի համակարգի զարգացում» «Կանոնակարգվող ոլորտներում լաբորատոր կարողությունների զարգացում, մասնավորապես, գործող փորձարկման լաբորատորիաներում որոշ ուղղություններով համապատասխան սարքավորումներով հագեցվածության ապահովում և վերազինում, ՀՀ-ում բացակա լաբորատոր</w:t>
      </w:r>
      <w:r w:rsidR="00C5130E">
        <w:rPr>
          <w:rFonts w:ascii="GHEA Grapalat" w:hAnsi="GHEA Grapalat" w:cs="Sylfaen"/>
          <w:bCs/>
          <w:lang w:val="hy-AM"/>
        </w:rPr>
        <w:t xml:space="preserve"> </w:t>
      </w:r>
      <w:r w:rsidR="00C5130E" w:rsidRPr="00C5130E">
        <w:rPr>
          <w:rFonts w:ascii="GHEA Grapalat" w:hAnsi="GHEA Grapalat" w:cs="Sylfaen"/>
          <w:bCs/>
          <w:lang w:val="hy-AM"/>
        </w:rPr>
        <w:t xml:space="preserve">կարողությունների ձևավորում» </w:t>
      </w:r>
      <w:r w:rsidR="0045452E">
        <w:rPr>
          <w:rFonts w:ascii="GHEA Grapalat" w:hAnsi="GHEA Grapalat" w:cs="Sylfaen"/>
          <w:bCs/>
          <w:lang w:val="hy-AM"/>
        </w:rPr>
        <w:t xml:space="preserve">միջոցառումից </w:t>
      </w:r>
      <w:r w:rsidR="0045452E" w:rsidRPr="0045452E">
        <w:rPr>
          <w:rFonts w:ascii="GHEA Grapalat" w:hAnsi="GHEA Grapalat" w:cs="Sylfaen"/>
          <w:bCs/>
          <w:lang w:val="hy-AM"/>
        </w:rPr>
        <w:t xml:space="preserve">(հղում՝  </w:t>
      </w:r>
      <w:hyperlink r:id="rId5" w:history="1">
        <w:r w:rsidR="0045452E" w:rsidRPr="00623B50">
          <w:rPr>
            <w:rStyle w:val="Hyperlink"/>
            <w:rFonts w:ascii="GHEA Grapalat" w:hAnsi="GHEA Grapalat" w:cs="Sylfaen"/>
            <w:bCs/>
            <w:lang w:val="hy-AM"/>
          </w:rPr>
          <w:t>https://www.arlis.am/Annexes/7/2023_N2300hav.1.pdf</w:t>
        </w:r>
      </w:hyperlink>
      <w:r w:rsidR="0045452E" w:rsidRPr="0045452E">
        <w:rPr>
          <w:rFonts w:ascii="GHEA Grapalat" w:hAnsi="GHEA Grapalat" w:cs="Sylfaen"/>
          <w:bCs/>
          <w:lang w:val="hy-AM"/>
        </w:rPr>
        <w:t>, 2</w:t>
      </w:r>
      <w:r w:rsidR="0045452E">
        <w:rPr>
          <w:rFonts w:ascii="GHEA Grapalat" w:hAnsi="GHEA Grapalat" w:cs="Sylfaen"/>
          <w:bCs/>
          <w:lang w:val="hy-AM"/>
        </w:rPr>
        <w:t xml:space="preserve">76-277 </w:t>
      </w:r>
      <w:r w:rsidR="0045452E" w:rsidRPr="0045452E">
        <w:rPr>
          <w:rFonts w:ascii="GHEA Grapalat" w:hAnsi="GHEA Grapalat" w:cs="Sylfaen"/>
          <w:bCs/>
          <w:lang w:val="hy-AM"/>
        </w:rPr>
        <w:t>էջ</w:t>
      </w:r>
      <w:r w:rsidR="0045452E">
        <w:rPr>
          <w:rFonts w:ascii="GHEA Grapalat" w:hAnsi="GHEA Grapalat" w:cs="Sylfaen"/>
          <w:bCs/>
          <w:lang w:val="hy-AM"/>
        </w:rPr>
        <w:t>եր</w:t>
      </w:r>
      <w:r w:rsidR="0045452E" w:rsidRPr="0045452E">
        <w:rPr>
          <w:rFonts w:ascii="GHEA Grapalat" w:hAnsi="GHEA Grapalat" w:cs="Sylfaen"/>
          <w:bCs/>
          <w:lang w:val="hy-AM"/>
        </w:rPr>
        <w:t>)։</w:t>
      </w:r>
    </w:p>
    <w:sectPr w:rsidR="00C5130E" w:rsidSect="00886065">
      <w:pgSz w:w="12240" w:h="15840"/>
      <w:pgMar w:top="90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A12644"/>
    <w:multiLevelType w:val="hybridMultilevel"/>
    <w:tmpl w:val="1FAEB844"/>
    <w:lvl w:ilvl="0" w:tplc="8F040E06">
      <w:start w:val="1"/>
      <w:numFmt w:val="decimal"/>
      <w:lvlText w:val="%1."/>
      <w:lvlJc w:val="left"/>
      <w:pPr>
        <w:ind w:left="360" w:hanging="360"/>
      </w:pPr>
      <w:rPr>
        <w:b w:val="0"/>
        <w:bCs w:val="0"/>
        <w:sz w:val="20"/>
        <w:szCs w:val="2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5744213"/>
    <w:multiLevelType w:val="hybridMultilevel"/>
    <w:tmpl w:val="20D8451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15CEF"/>
    <w:rsid w:val="00030157"/>
    <w:rsid w:val="00037CE7"/>
    <w:rsid w:val="000461A8"/>
    <w:rsid w:val="000A40CD"/>
    <w:rsid w:val="000B2E77"/>
    <w:rsid w:val="000B637A"/>
    <w:rsid w:val="000B72CE"/>
    <w:rsid w:val="000B75EC"/>
    <w:rsid w:val="000E09E4"/>
    <w:rsid w:val="000E7F65"/>
    <w:rsid w:val="000F23BA"/>
    <w:rsid w:val="00102484"/>
    <w:rsid w:val="0012016A"/>
    <w:rsid w:val="00123F60"/>
    <w:rsid w:val="00125CD5"/>
    <w:rsid w:val="00126572"/>
    <w:rsid w:val="00163B7F"/>
    <w:rsid w:val="00177DEB"/>
    <w:rsid w:val="00194327"/>
    <w:rsid w:val="001E0F99"/>
    <w:rsid w:val="001E7CE1"/>
    <w:rsid w:val="00201349"/>
    <w:rsid w:val="00223C28"/>
    <w:rsid w:val="00225ED4"/>
    <w:rsid w:val="002729FC"/>
    <w:rsid w:val="00284D18"/>
    <w:rsid w:val="002C3262"/>
    <w:rsid w:val="002D4D86"/>
    <w:rsid w:val="002D5EE9"/>
    <w:rsid w:val="002E49F5"/>
    <w:rsid w:val="002F4379"/>
    <w:rsid w:val="003163A0"/>
    <w:rsid w:val="00355B6B"/>
    <w:rsid w:val="0035707B"/>
    <w:rsid w:val="00363BAB"/>
    <w:rsid w:val="00370D99"/>
    <w:rsid w:val="00373DC5"/>
    <w:rsid w:val="00394181"/>
    <w:rsid w:val="003D03DC"/>
    <w:rsid w:val="003F7447"/>
    <w:rsid w:val="00401F0B"/>
    <w:rsid w:val="00420CF4"/>
    <w:rsid w:val="00452331"/>
    <w:rsid w:val="0045452E"/>
    <w:rsid w:val="004755EC"/>
    <w:rsid w:val="004872D8"/>
    <w:rsid w:val="004A5732"/>
    <w:rsid w:val="004D4B86"/>
    <w:rsid w:val="005224E2"/>
    <w:rsid w:val="00525FC1"/>
    <w:rsid w:val="00536E20"/>
    <w:rsid w:val="005539C2"/>
    <w:rsid w:val="0056447E"/>
    <w:rsid w:val="00567343"/>
    <w:rsid w:val="0058149B"/>
    <w:rsid w:val="00584B05"/>
    <w:rsid w:val="005A61A6"/>
    <w:rsid w:val="005C5AD3"/>
    <w:rsid w:val="005D071B"/>
    <w:rsid w:val="0062066A"/>
    <w:rsid w:val="0062290B"/>
    <w:rsid w:val="00646833"/>
    <w:rsid w:val="006477CE"/>
    <w:rsid w:val="006732C4"/>
    <w:rsid w:val="00676693"/>
    <w:rsid w:val="00676F72"/>
    <w:rsid w:val="006B5664"/>
    <w:rsid w:val="006C7901"/>
    <w:rsid w:val="00701C4D"/>
    <w:rsid w:val="007034F9"/>
    <w:rsid w:val="0075152F"/>
    <w:rsid w:val="00763738"/>
    <w:rsid w:val="007673B0"/>
    <w:rsid w:val="00770635"/>
    <w:rsid w:val="00785317"/>
    <w:rsid w:val="00792556"/>
    <w:rsid w:val="007A4850"/>
    <w:rsid w:val="007A7E50"/>
    <w:rsid w:val="007B67EA"/>
    <w:rsid w:val="008014DC"/>
    <w:rsid w:val="008118C7"/>
    <w:rsid w:val="008134A5"/>
    <w:rsid w:val="00826B4C"/>
    <w:rsid w:val="0082784B"/>
    <w:rsid w:val="00857572"/>
    <w:rsid w:val="0088346B"/>
    <w:rsid w:val="00886065"/>
    <w:rsid w:val="0089497C"/>
    <w:rsid w:val="00894E4A"/>
    <w:rsid w:val="008B23CB"/>
    <w:rsid w:val="008C22F8"/>
    <w:rsid w:val="008D0759"/>
    <w:rsid w:val="008D4932"/>
    <w:rsid w:val="008F08B9"/>
    <w:rsid w:val="008F3A58"/>
    <w:rsid w:val="0090138A"/>
    <w:rsid w:val="00912867"/>
    <w:rsid w:val="00940EA9"/>
    <w:rsid w:val="00944D17"/>
    <w:rsid w:val="009618B8"/>
    <w:rsid w:val="00962AC8"/>
    <w:rsid w:val="0096651C"/>
    <w:rsid w:val="009B1EF1"/>
    <w:rsid w:val="009D1A64"/>
    <w:rsid w:val="009E1BFD"/>
    <w:rsid w:val="009E4D9A"/>
    <w:rsid w:val="009E6CCF"/>
    <w:rsid w:val="009F6519"/>
    <w:rsid w:val="00A32D35"/>
    <w:rsid w:val="00A4182C"/>
    <w:rsid w:val="00A41DB9"/>
    <w:rsid w:val="00A449C8"/>
    <w:rsid w:val="00A516A7"/>
    <w:rsid w:val="00A67AE5"/>
    <w:rsid w:val="00A81FFC"/>
    <w:rsid w:val="00A938B6"/>
    <w:rsid w:val="00AB0D8C"/>
    <w:rsid w:val="00AD4276"/>
    <w:rsid w:val="00AD6C26"/>
    <w:rsid w:val="00AF3642"/>
    <w:rsid w:val="00AF7226"/>
    <w:rsid w:val="00B03A81"/>
    <w:rsid w:val="00B325A5"/>
    <w:rsid w:val="00B345C3"/>
    <w:rsid w:val="00B446E7"/>
    <w:rsid w:val="00B53C16"/>
    <w:rsid w:val="00B540A6"/>
    <w:rsid w:val="00B553DB"/>
    <w:rsid w:val="00B874D6"/>
    <w:rsid w:val="00BA4C1A"/>
    <w:rsid w:val="00BC637D"/>
    <w:rsid w:val="00C5130E"/>
    <w:rsid w:val="00C54372"/>
    <w:rsid w:val="00C722E1"/>
    <w:rsid w:val="00C75C2A"/>
    <w:rsid w:val="00C97F30"/>
    <w:rsid w:val="00CB2B6B"/>
    <w:rsid w:val="00CB3887"/>
    <w:rsid w:val="00CE1943"/>
    <w:rsid w:val="00CF1DE2"/>
    <w:rsid w:val="00D02125"/>
    <w:rsid w:val="00D13933"/>
    <w:rsid w:val="00D2753F"/>
    <w:rsid w:val="00D36CF7"/>
    <w:rsid w:val="00D47869"/>
    <w:rsid w:val="00D56EA6"/>
    <w:rsid w:val="00D94E6D"/>
    <w:rsid w:val="00DB4CD1"/>
    <w:rsid w:val="00DC1C9F"/>
    <w:rsid w:val="00DD22B5"/>
    <w:rsid w:val="00E00E2A"/>
    <w:rsid w:val="00E020DE"/>
    <w:rsid w:val="00E20D14"/>
    <w:rsid w:val="00E2180F"/>
    <w:rsid w:val="00E27477"/>
    <w:rsid w:val="00E36FCD"/>
    <w:rsid w:val="00E41B94"/>
    <w:rsid w:val="00E818F4"/>
    <w:rsid w:val="00E95BE0"/>
    <w:rsid w:val="00EB6061"/>
    <w:rsid w:val="00EC392D"/>
    <w:rsid w:val="00EE448D"/>
    <w:rsid w:val="00EF6DDB"/>
    <w:rsid w:val="00F01D52"/>
    <w:rsid w:val="00F0277A"/>
    <w:rsid w:val="00F3178B"/>
    <w:rsid w:val="00F70410"/>
    <w:rsid w:val="00F86081"/>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 w:type="table" w:styleId="TableGrid">
    <w:name w:val="Table Grid"/>
    <w:basedOn w:val="TableNormal"/>
    <w:uiPriority w:val="39"/>
    <w:rsid w:val="00DC1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130E"/>
    <w:rPr>
      <w:color w:val="0000FF" w:themeColor="hyperlink"/>
      <w:u w:val="single"/>
    </w:rPr>
  </w:style>
  <w:style w:type="character" w:styleId="UnresolvedMention">
    <w:name w:val="Unresolved Mention"/>
    <w:basedOn w:val="DefaultParagraphFont"/>
    <w:uiPriority w:val="99"/>
    <w:semiHidden/>
    <w:unhideWhenUsed/>
    <w:rsid w:val="00C5130E"/>
    <w:rPr>
      <w:color w:val="605E5C"/>
      <w:shd w:val="clear" w:color="auto" w:fill="E1DFDD"/>
    </w:rPr>
  </w:style>
  <w:style w:type="character" w:styleId="FollowedHyperlink">
    <w:name w:val="FollowedHyperlink"/>
    <w:basedOn w:val="DefaultParagraphFont"/>
    <w:uiPriority w:val="99"/>
    <w:semiHidden/>
    <w:unhideWhenUsed/>
    <w:rsid w:val="00C513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7/2023_N2300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https://mul2.gov.am/tasks/1231629/oneclick?token=c9783ed4ce53be48dbae46e75e43ee3a</cp:keywords>
  <cp:lastModifiedBy>Arayik D. Aramyan</cp:lastModifiedBy>
  <cp:revision>12</cp:revision>
  <cp:lastPrinted>2025-05-16T09:42:00Z</cp:lastPrinted>
  <dcterms:created xsi:type="dcterms:W3CDTF">2025-09-29T12:55:00Z</dcterms:created>
  <dcterms:modified xsi:type="dcterms:W3CDTF">2025-10-29T12:45:00Z</dcterms:modified>
</cp:coreProperties>
</file>