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746F7" w14:textId="77777777" w:rsidR="0021779A" w:rsidRPr="003166A2" w:rsidRDefault="0021779A" w:rsidP="0021779A">
      <w:pPr>
        <w:spacing w:after="0" w:line="360" w:lineRule="auto"/>
        <w:rPr>
          <w:rFonts w:ascii="GHEA Grapalat" w:hAnsi="GHEA Grapalat" w:cs="Sylfaen"/>
          <w:b/>
          <w:sz w:val="24"/>
          <w:szCs w:val="24"/>
        </w:rPr>
      </w:pPr>
    </w:p>
    <w:p w14:paraId="3FEA16F8" w14:textId="77777777" w:rsidR="00F11BC6" w:rsidRPr="002449DD" w:rsidRDefault="00F11BC6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2800C80" w14:textId="77777777" w:rsidR="005E64B6" w:rsidRPr="002449DD" w:rsidRDefault="00545AC1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449D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56C4D43" w14:textId="003910EB" w:rsidR="005E64B6" w:rsidRPr="002449DD" w:rsidRDefault="00B92C8E" w:rsidP="00DD28F7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449D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ՀՈՒՆԻՍԻ 29-Ի </w:t>
      </w:r>
      <w:r w:rsidR="003166A2" w:rsidRPr="003166A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</w:t>
      </w:r>
      <w:r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867 ՈՐՈՇՄ</w:t>
      </w:r>
      <w:r w:rsidR="002B096B"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</w:t>
      </w:r>
      <w:r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D28F7"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ՄԵՋ </w:t>
      </w:r>
      <w:r w:rsidR="0031527F"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ԼՐԱՑՈՒՄՆԵՐ ԵՎ </w:t>
      </w:r>
      <w:r w:rsidR="009E5209"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ՓՈՓՈԽՈՒԹՅՈՒՆ</w:t>
      </w:r>
      <w:r w:rsidR="0031527F"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</w:t>
      </w:r>
      <w:r w:rsidR="00727355"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D28F7" w:rsidRPr="002449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ԿԱՏԱՐԵԼՈՒ ՄԱՍԻՆ» </w:t>
      </w:r>
      <w:r w:rsidR="008B4AC2" w:rsidRPr="002449DD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Pr="002449DD">
        <w:rPr>
          <w:rFonts w:ascii="GHEA Grapalat" w:hAnsi="GHEA Grapalat" w:cs="Sylfaen"/>
          <w:b/>
          <w:sz w:val="24"/>
          <w:szCs w:val="24"/>
          <w:lang w:val="hy-AM"/>
        </w:rPr>
        <w:t>ՈՐՈՇՄ</w:t>
      </w:r>
      <w:r w:rsidR="002B096B" w:rsidRPr="002449DD">
        <w:rPr>
          <w:rFonts w:ascii="GHEA Grapalat" w:hAnsi="GHEA Grapalat" w:cs="Sylfaen"/>
          <w:b/>
          <w:sz w:val="24"/>
          <w:szCs w:val="24"/>
          <w:lang w:val="hy-AM"/>
        </w:rPr>
        <w:t xml:space="preserve">ԱՆ ՆԱԽԱԳԾԻ </w:t>
      </w:r>
      <w:r w:rsidRPr="002449DD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14:paraId="36DCD71C" w14:textId="77777777" w:rsidR="005E64B6" w:rsidRPr="002449DD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13529DC" w14:textId="07B7C907" w:rsidR="005E64B6" w:rsidRPr="002449DD" w:rsidRDefault="005E64B6" w:rsidP="006F1C31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449D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449DD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3EC787F6" w14:textId="28FE2861" w:rsidR="006F1C31" w:rsidRPr="002449DD" w:rsidRDefault="006F1C31" w:rsidP="006F1C31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«Լիցենզավորման մասին» օրենքում լրացում կատարելու մասին ՀՕ-192-Ն օրենքի </w:t>
      </w:r>
      <w:proofErr w:type="spellStart"/>
      <w:r w:rsidRPr="002449DD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spellEnd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 պայմանավորված բժշկական օգնության և սպասարկման իրականացման, դեղատնային գործունեության իրականացման համար լիցենզիաները տրվում են 5 տարի ժամկետով։</w:t>
      </w:r>
    </w:p>
    <w:p w14:paraId="395FCA7C" w14:textId="554DEFBF" w:rsidR="0017269E" w:rsidRPr="002449DD" w:rsidRDefault="0017269E" w:rsidP="006F1C31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449DD">
        <w:rPr>
          <w:rFonts w:ascii="GHEA Grapalat" w:hAnsi="GHEA Grapalat"/>
          <w:bCs/>
          <w:sz w:val="24"/>
          <w:szCs w:val="24"/>
          <w:lang w:val="hy-AM"/>
        </w:rPr>
        <w:t>2024 թվակ</w:t>
      </w:r>
      <w:r w:rsidR="00EB3F70" w:rsidRPr="002449DD">
        <w:rPr>
          <w:rFonts w:ascii="GHEA Grapalat" w:hAnsi="GHEA Grapalat"/>
          <w:bCs/>
          <w:sz w:val="24"/>
          <w:szCs w:val="24"/>
          <w:lang w:val="hy-AM"/>
        </w:rPr>
        <w:t>ա</w:t>
      </w:r>
      <w:r w:rsidRPr="002449DD">
        <w:rPr>
          <w:rFonts w:ascii="GHEA Grapalat" w:hAnsi="GHEA Grapalat"/>
          <w:bCs/>
          <w:sz w:val="24"/>
          <w:szCs w:val="24"/>
          <w:lang w:val="hy-AM"/>
        </w:rPr>
        <w:t>նի հունիսի</w:t>
      </w:r>
      <w:r w:rsidR="0008675B" w:rsidRPr="002449D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449DD">
        <w:rPr>
          <w:rFonts w:ascii="GHEA Grapalat" w:hAnsi="GHEA Grapalat"/>
          <w:bCs/>
          <w:sz w:val="24"/>
          <w:szCs w:val="24"/>
          <w:lang w:val="hy-AM"/>
        </w:rPr>
        <w:t>14-ից գործարկվել է լիցենզիաների տրման էլեկտրոնային համակարգը։ Նշված համակարգով տրված</w:t>
      </w:r>
      <w:r w:rsidR="008A30D1" w:rsidRPr="002449D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էլեկտրոնային լիցենզիաները, որոնք տրվում են դրանց </w:t>
      </w:r>
      <w:proofErr w:type="spellStart"/>
      <w:r w:rsidRPr="002449DD">
        <w:rPr>
          <w:rFonts w:ascii="GHEA Grapalat" w:hAnsi="GHEA Grapalat"/>
          <w:bCs/>
          <w:sz w:val="24"/>
          <w:szCs w:val="24"/>
          <w:lang w:val="hy-AM"/>
        </w:rPr>
        <w:t>գեներացման</w:t>
      </w:r>
      <w:proofErr w:type="spellEnd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proofErr w:type="spellStart"/>
      <w:r w:rsidRPr="002449DD">
        <w:rPr>
          <w:rFonts w:ascii="GHEA Grapalat" w:hAnsi="GHEA Grapalat"/>
          <w:bCs/>
          <w:sz w:val="24"/>
          <w:szCs w:val="24"/>
          <w:lang w:val="hy-AM"/>
        </w:rPr>
        <w:t>արտապատկերման</w:t>
      </w:r>
      <w:proofErr w:type="spellEnd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 միջոցով, ելնելով </w:t>
      </w:r>
      <w:proofErr w:type="spellStart"/>
      <w:r w:rsidRPr="002449DD">
        <w:rPr>
          <w:rFonts w:ascii="GHEA Grapalat" w:hAnsi="GHEA Grapalat"/>
          <w:bCs/>
          <w:sz w:val="24"/>
          <w:szCs w:val="24"/>
          <w:lang w:val="hy-AM"/>
        </w:rPr>
        <w:t>թվայնացման</w:t>
      </w:r>
      <w:proofErr w:type="spellEnd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 գործընթացի և կիրառվող համակարգի առանձնահատկություններից արտաքնապես տարբերվում են </w:t>
      </w:r>
      <w:bookmarkStart w:id="0" w:name="_Hlk200298515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2002 թվականի հունիսի 29-ի </w:t>
      </w:r>
      <w:r w:rsidR="003166A2" w:rsidRPr="003166A2">
        <w:rPr>
          <w:rFonts w:ascii="GHEA Grapalat" w:hAnsi="GHEA Grapalat"/>
          <w:bCs/>
          <w:sz w:val="24"/>
          <w:szCs w:val="24"/>
          <w:lang w:val="hy-AM"/>
        </w:rPr>
        <w:t>N</w:t>
      </w:r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 867 որոշման </w:t>
      </w:r>
      <w:bookmarkEnd w:id="0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համապատասխան հավելվածներով սահմանված թղթային եղանակով տրվող լիցենզիաների </w:t>
      </w:r>
      <w:proofErr w:type="spellStart"/>
      <w:r w:rsidRPr="002449DD">
        <w:rPr>
          <w:rFonts w:ascii="GHEA Grapalat" w:hAnsi="GHEA Grapalat"/>
          <w:bCs/>
          <w:sz w:val="24"/>
          <w:szCs w:val="24"/>
          <w:lang w:val="hy-AM"/>
        </w:rPr>
        <w:t>ձևերից</w:t>
      </w:r>
      <w:proofErr w:type="spellEnd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, ինչպես նաև պարունակում են արագ </w:t>
      </w:r>
      <w:proofErr w:type="spellStart"/>
      <w:r w:rsidRPr="002449DD">
        <w:rPr>
          <w:rFonts w:ascii="GHEA Grapalat" w:hAnsi="GHEA Grapalat"/>
          <w:bCs/>
          <w:sz w:val="24"/>
          <w:szCs w:val="24"/>
          <w:lang w:val="hy-AM"/>
        </w:rPr>
        <w:t>արձագանքման</w:t>
      </w:r>
      <w:proofErr w:type="spellEnd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 ծածկագիր և նշում՝ լիցենզիայի էլեկտրոնային տրված լինելու, դրա վավերականության ստուգման և </w:t>
      </w:r>
      <w:proofErr w:type="spellStart"/>
      <w:r w:rsidRPr="002449DD">
        <w:rPr>
          <w:rFonts w:ascii="GHEA Grapalat" w:hAnsi="GHEA Grapalat"/>
          <w:bCs/>
          <w:sz w:val="24"/>
          <w:szCs w:val="24"/>
          <w:lang w:val="hy-AM"/>
        </w:rPr>
        <w:t>ներբռման</w:t>
      </w:r>
      <w:proofErr w:type="spellEnd"/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 մասին։</w:t>
      </w:r>
    </w:p>
    <w:p w14:paraId="53D73E5C" w14:textId="351E5307" w:rsidR="0017269E" w:rsidRPr="002449DD" w:rsidRDefault="0017269E" w:rsidP="006F1C31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449DD">
        <w:rPr>
          <w:rFonts w:ascii="GHEA Grapalat" w:hAnsi="GHEA Grapalat"/>
          <w:bCs/>
          <w:sz w:val="24"/>
          <w:szCs w:val="24"/>
          <w:lang w:val="hy-AM"/>
        </w:rPr>
        <w:t xml:space="preserve">Ներկայումս Կառավարության 2002 թվականի հունիսի 29-ի թիվ 867 որոշման մեջ առկա են կարգավորումներ, որոնք արդիական են միայն թղթային եղանակով տրվող լիցենզիաների համար (որոնք </w:t>
      </w:r>
      <w:r w:rsidR="001C4E92" w:rsidRPr="002449DD">
        <w:rPr>
          <w:rFonts w:ascii="GHEA Grapalat" w:hAnsi="GHEA Grapalat"/>
          <w:bCs/>
          <w:sz w:val="24"/>
          <w:szCs w:val="24"/>
          <w:lang w:val="hy-AM"/>
        </w:rPr>
        <w:t xml:space="preserve">մասնակիորեն շրջանառության մեջ կարող են գտնվել </w:t>
      </w:r>
      <w:proofErr w:type="spellStart"/>
      <w:r w:rsidR="001C4E92" w:rsidRPr="002449DD">
        <w:rPr>
          <w:rFonts w:ascii="GHEA Grapalat" w:hAnsi="GHEA Grapalat"/>
          <w:bCs/>
          <w:sz w:val="24"/>
          <w:szCs w:val="24"/>
          <w:lang w:val="hy-AM"/>
        </w:rPr>
        <w:t>մինչև</w:t>
      </w:r>
      <w:proofErr w:type="spellEnd"/>
      <w:r w:rsidR="001C4E92" w:rsidRPr="002449DD">
        <w:rPr>
          <w:rFonts w:ascii="GHEA Grapalat" w:hAnsi="GHEA Grapalat"/>
          <w:bCs/>
          <w:sz w:val="24"/>
          <w:szCs w:val="24"/>
          <w:lang w:val="hy-AM"/>
        </w:rPr>
        <w:t xml:space="preserve"> 2029 թվականը</w:t>
      </w:r>
      <w:r w:rsidRPr="002449DD">
        <w:rPr>
          <w:rFonts w:ascii="GHEA Grapalat" w:hAnsi="GHEA Grapalat"/>
          <w:bCs/>
          <w:sz w:val="24"/>
          <w:szCs w:val="24"/>
          <w:lang w:val="hy-AM"/>
        </w:rPr>
        <w:t>)</w:t>
      </w:r>
      <w:r w:rsidR="001C4E92" w:rsidRPr="002449DD">
        <w:rPr>
          <w:rFonts w:ascii="GHEA Grapalat" w:hAnsi="GHEA Grapalat"/>
          <w:bCs/>
          <w:sz w:val="24"/>
          <w:szCs w:val="24"/>
          <w:lang w:val="hy-AM"/>
        </w:rPr>
        <w:t xml:space="preserve">, օրինակ՝ դրանց պատճենների տեսանելի վայրում փակցված լինելը, լիցենզավորման գործընթացով նախատեսված որոշ դեպքերում դրանց բնօրինակները </w:t>
      </w:r>
      <w:r w:rsidR="00102A58" w:rsidRPr="002449DD">
        <w:rPr>
          <w:rFonts w:ascii="GHEA Grapalat" w:hAnsi="GHEA Grapalat"/>
          <w:bCs/>
          <w:sz w:val="24"/>
          <w:szCs w:val="24"/>
          <w:lang w:val="hy-AM"/>
        </w:rPr>
        <w:t>Լ</w:t>
      </w:r>
      <w:r w:rsidR="001C4E92" w:rsidRPr="002449DD">
        <w:rPr>
          <w:rFonts w:ascii="GHEA Grapalat" w:hAnsi="GHEA Grapalat"/>
          <w:bCs/>
          <w:sz w:val="24"/>
          <w:szCs w:val="24"/>
          <w:lang w:val="hy-AM"/>
        </w:rPr>
        <w:t>իցենզավորող մարմնին ներկայացնելը և այլն։</w:t>
      </w:r>
    </w:p>
    <w:p w14:paraId="3AA61DB0" w14:textId="6A98E8EF" w:rsidR="005E64B6" w:rsidRPr="002449DD" w:rsidRDefault="005E64B6" w:rsidP="001C4E9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2449DD">
        <w:rPr>
          <w:rFonts w:ascii="GHEA Grapalat" w:hAnsi="GHEA Grapalat" w:cs="Courier New"/>
          <w:b/>
          <w:sz w:val="24"/>
          <w:szCs w:val="24"/>
          <w:lang w:val="hy-AM"/>
        </w:rPr>
        <w:lastRenderedPageBreak/>
        <w:t xml:space="preserve">Առաջարկվող </w:t>
      </w:r>
      <w:proofErr w:type="spellStart"/>
      <w:r w:rsidRPr="002449DD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Pr="002449DD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14:paraId="13742AC1" w14:textId="51E0F030" w:rsidR="001C4E92" w:rsidRPr="002449DD" w:rsidRDefault="001C4E92" w:rsidP="001C4E92">
      <w:pPr>
        <w:spacing w:after="0" w:line="360" w:lineRule="auto"/>
        <w:ind w:firstLine="708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 w:rsidRPr="002449DD">
        <w:rPr>
          <w:rFonts w:ascii="GHEA Grapalat" w:hAnsi="GHEA Grapalat" w:cs="Courier New"/>
          <w:bCs/>
          <w:sz w:val="24"/>
          <w:szCs w:val="24"/>
          <w:lang w:val="hy-AM"/>
        </w:rPr>
        <w:t>Նախագծով առաջարկվում է Կառավարության 2002 թվականի հունիսի 29-ի թիվ 867 որոշման մեջ կատարել որոշակի փոփ</w:t>
      </w:r>
      <w:r w:rsidR="00B62EB1" w:rsidRPr="002449DD">
        <w:rPr>
          <w:rFonts w:ascii="GHEA Grapalat" w:hAnsi="GHEA Grapalat" w:cs="Courier New"/>
          <w:bCs/>
          <w:sz w:val="24"/>
          <w:szCs w:val="24"/>
          <w:lang w:val="hy-AM"/>
        </w:rPr>
        <w:t>ո</w:t>
      </w:r>
      <w:r w:rsidRPr="002449DD">
        <w:rPr>
          <w:rFonts w:ascii="GHEA Grapalat" w:hAnsi="GHEA Grapalat" w:cs="Courier New"/>
          <w:bCs/>
          <w:sz w:val="24"/>
          <w:szCs w:val="24"/>
          <w:lang w:val="hy-AM"/>
        </w:rPr>
        <w:t>խություններ</w:t>
      </w:r>
      <w:r w:rsidR="0057015F" w:rsidRPr="002449DD">
        <w:rPr>
          <w:rFonts w:ascii="GHEA Grapalat" w:hAnsi="GHEA Grapalat" w:cs="Courier New"/>
          <w:bCs/>
          <w:sz w:val="24"/>
          <w:szCs w:val="24"/>
          <w:lang w:val="hy-AM"/>
        </w:rPr>
        <w:t>,</w:t>
      </w:r>
      <w:r w:rsidRPr="002449DD">
        <w:rPr>
          <w:rFonts w:ascii="GHEA Grapalat" w:hAnsi="GHEA Grapalat" w:cs="Courier New"/>
          <w:bCs/>
          <w:sz w:val="24"/>
          <w:szCs w:val="24"/>
          <w:lang w:val="hy-AM"/>
        </w:rPr>
        <w:t xml:space="preserve"> որոնք կապված են ներկայումս հինգ տարի ժամկետով (նախկինում անժամկետ) տրվող բժշկական օգնության և սպասարկման իրականացման, դեղատնային գործունեության իրականացման համար լիցենզիաների հետ։</w:t>
      </w:r>
    </w:p>
    <w:p w14:paraId="3D1273B4" w14:textId="76543872" w:rsidR="001C4E92" w:rsidRPr="002449DD" w:rsidRDefault="001C4E92" w:rsidP="001C4E92">
      <w:pPr>
        <w:spacing w:after="0" w:line="360" w:lineRule="auto"/>
        <w:ind w:firstLine="708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 w:rsidRPr="002449DD">
        <w:rPr>
          <w:rFonts w:ascii="GHEA Grapalat" w:hAnsi="GHEA Grapalat" w:cs="Courier New"/>
          <w:bCs/>
          <w:sz w:val="24"/>
          <w:szCs w:val="24"/>
          <w:lang w:val="hy-AM"/>
        </w:rPr>
        <w:t xml:space="preserve">Լրացումների միջոցով սահմանել կարգավորումներ (թղթային եղանակով տրված լիցենզիաների </w:t>
      </w:r>
      <w:r w:rsidR="00102A58" w:rsidRPr="002449DD">
        <w:rPr>
          <w:rFonts w:ascii="GHEA Grapalat" w:hAnsi="GHEA Grapalat" w:cs="Courier New"/>
          <w:bCs/>
          <w:sz w:val="24"/>
          <w:szCs w:val="24"/>
          <w:lang w:val="hy-AM"/>
        </w:rPr>
        <w:t>մասով առկա կարգավորումներին զուգահեռ</w:t>
      </w:r>
      <w:r w:rsidRPr="002449DD">
        <w:rPr>
          <w:rFonts w:ascii="GHEA Grapalat" w:hAnsi="GHEA Grapalat" w:cs="Courier New"/>
          <w:bCs/>
          <w:sz w:val="24"/>
          <w:szCs w:val="24"/>
          <w:lang w:val="hy-AM"/>
        </w:rPr>
        <w:t>) էլեկտրոնային եղանակով տրված լիցենզիաների մասով</w:t>
      </w:r>
      <w:r w:rsidR="00102A58" w:rsidRPr="002449DD">
        <w:rPr>
          <w:rFonts w:ascii="GHEA Grapalat" w:hAnsi="GHEA Grapalat" w:cs="Courier New"/>
          <w:bCs/>
          <w:sz w:val="24"/>
          <w:szCs w:val="24"/>
          <w:lang w:val="hy-AM"/>
        </w:rPr>
        <w:t>, օրինակ, որ դրանց պատճե</w:t>
      </w:r>
      <w:r w:rsidR="001B6B4F" w:rsidRPr="002449DD">
        <w:rPr>
          <w:rFonts w:ascii="GHEA Grapalat" w:hAnsi="GHEA Grapalat" w:cs="Courier New"/>
          <w:bCs/>
          <w:sz w:val="24"/>
          <w:szCs w:val="24"/>
          <w:lang w:val="hy-AM"/>
        </w:rPr>
        <w:t>ն</w:t>
      </w:r>
      <w:r w:rsidR="00102A58" w:rsidRPr="002449DD">
        <w:rPr>
          <w:rFonts w:ascii="GHEA Grapalat" w:hAnsi="GHEA Grapalat" w:cs="Courier New"/>
          <w:bCs/>
          <w:sz w:val="24"/>
          <w:szCs w:val="24"/>
          <w:lang w:val="hy-AM"/>
        </w:rPr>
        <w:t>ի փոխարեն տեսանելի վայրում կարող են փակցվել դրանցում առկա արագ արձագանքման ծածկագրերը, կամ որ բոլոր այն դեպքերում երբ թղթային եղանակով տրված լիցենզիան պետք է ներկայացվի Լիցենզավորող մարմին, նույն գործունեության իրականացման համար էլեկտրոնային եղանակով տրված լիցենզիայի դեպքում այդ պահանջները առ ոչինչ են։</w:t>
      </w:r>
    </w:p>
    <w:p w14:paraId="09B8CC04" w14:textId="77777777" w:rsidR="00102A58" w:rsidRPr="002449DD" w:rsidRDefault="005E64B6" w:rsidP="00102A58">
      <w:pPr>
        <w:pStyle w:val="ListParagraph"/>
        <w:numPr>
          <w:ilvl w:val="0"/>
          <w:numId w:val="7"/>
        </w:numPr>
        <w:spacing w:after="0" w:line="360" w:lineRule="auto"/>
        <w:ind w:left="0" w:firstLine="633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2449DD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8BBF496" w14:textId="235578DF" w:rsidR="00102A58" w:rsidRPr="002449DD" w:rsidRDefault="00102A58" w:rsidP="00102A58">
      <w:pPr>
        <w:spacing w:after="0" w:line="360" w:lineRule="auto"/>
        <w:ind w:firstLine="633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 w:rsidRPr="002449DD">
        <w:rPr>
          <w:rFonts w:ascii="GHEA Grapalat" w:hAnsi="GHEA Grapalat" w:cs="Courier New"/>
          <w:bCs/>
          <w:sz w:val="24"/>
          <w:szCs w:val="24"/>
          <w:lang w:val="hy-AM"/>
        </w:rPr>
        <w:t>Նախագիծը մշակվել է Առողջապահության նախարարության Լիցենզավորման գործակալության կողմից։</w:t>
      </w:r>
    </w:p>
    <w:p w14:paraId="6385A602" w14:textId="03D2CB80" w:rsidR="0031527F" w:rsidRPr="002449DD" w:rsidRDefault="0031527F" w:rsidP="00102A5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449D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14:paraId="046DB9C3" w14:textId="3D3E4138" w:rsidR="00102A58" w:rsidRPr="002449DD" w:rsidRDefault="00336270" w:rsidP="00336270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proofErr w:type="spellStart"/>
      <w:r w:rsidRPr="002449DD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spellEnd"/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02A58" w:rsidRPr="002449DD">
        <w:rPr>
          <w:rFonts w:ascii="GHEA Grapalat" w:hAnsi="GHEA Grapalat" w:cs="Sylfaen"/>
          <w:bCs/>
          <w:sz w:val="24"/>
          <w:szCs w:val="24"/>
          <w:lang w:val="hy-AM"/>
        </w:rPr>
        <w:t>Կառավարության 2002 թվականի հունիսի 29-ի թիվ 867 որոշ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ման շահագրգիռ </w:t>
      </w:r>
      <w:proofErr w:type="spellStart"/>
      <w:r w:rsidRPr="002449DD">
        <w:rPr>
          <w:rFonts w:ascii="GHEA Grapalat" w:hAnsi="GHEA Grapalat" w:cs="Sylfaen"/>
          <w:bCs/>
          <w:sz w:val="24"/>
          <w:szCs w:val="24"/>
          <w:lang w:val="hy-AM"/>
        </w:rPr>
        <w:t>կարգավորումները</w:t>
      </w:r>
      <w:proofErr w:type="spellEnd"/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2449DD">
        <w:rPr>
          <w:rFonts w:ascii="GHEA Grapalat" w:hAnsi="GHEA Grapalat" w:cs="Sylfaen"/>
          <w:bCs/>
          <w:sz w:val="24"/>
          <w:szCs w:val="24"/>
          <w:lang w:val="hy-AM"/>
        </w:rPr>
        <w:t>կհամապատասխանեցվեն</w:t>
      </w:r>
      <w:proofErr w:type="spellEnd"/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 լիցենզավորման էլեկտրոնային համակարգի ներդրմամբ ստեղծված իրականության հետ։</w:t>
      </w:r>
    </w:p>
    <w:p w14:paraId="02B1E0BF" w14:textId="339C8CCA" w:rsidR="00001478" w:rsidRPr="002449DD" w:rsidRDefault="0031527F" w:rsidP="00612C09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9DD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001478" w:rsidRPr="002449DD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29071540" w14:textId="77EDC5A6" w:rsidR="00001478" w:rsidRPr="002449DD" w:rsidRDefault="00001478" w:rsidP="001F2482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49DD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</w:t>
      </w:r>
      <w:r w:rsidR="00B92C8E" w:rsidRPr="002449DD">
        <w:rPr>
          <w:rFonts w:ascii="GHEA Grapalat" w:hAnsi="GHEA Grapalat" w:cs="Sylfaen"/>
          <w:sz w:val="24"/>
          <w:szCs w:val="24"/>
          <w:lang w:val="hy-AM"/>
        </w:rPr>
        <w:t xml:space="preserve">2002 թվականի հունիսի 29-ի </w:t>
      </w:r>
      <w:r w:rsidR="003166A2" w:rsidRPr="003166A2">
        <w:rPr>
          <w:rFonts w:ascii="GHEA Grapalat" w:hAnsi="GHEA Grapalat" w:cs="Sylfaen"/>
          <w:sz w:val="24"/>
          <w:szCs w:val="24"/>
          <w:lang w:val="hy-AM"/>
        </w:rPr>
        <w:t>N</w:t>
      </w:r>
      <w:r w:rsidR="00B92C8E" w:rsidRPr="002449DD">
        <w:rPr>
          <w:rFonts w:ascii="GHEA Grapalat" w:hAnsi="GHEA Grapalat" w:cs="Sylfaen"/>
          <w:sz w:val="24"/>
          <w:szCs w:val="24"/>
          <w:lang w:val="hy-AM"/>
        </w:rPr>
        <w:t xml:space="preserve"> 867 </w:t>
      </w:r>
      <w:r w:rsidRPr="002449DD">
        <w:rPr>
          <w:rFonts w:ascii="GHEA Grapalat" w:hAnsi="GHEA Grapalat" w:cs="Sylfaen"/>
          <w:sz w:val="24"/>
          <w:szCs w:val="24"/>
          <w:lang w:val="hy-AM"/>
        </w:rPr>
        <w:t>որոշ</w:t>
      </w:r>
      <w:r w:rsidR="002B096B" w:rsidRPr="002449DD">
        <w:rPr>
          <w:rFonts w:ascii="GHEA Grapalat" w:hAnsi="GHEA Grapalat" w:cs="Sylfaen"/>
          <w:sz w:val="24"/>
          <w:szCs w:val="24"/>
          <w:lang w:val="hy-AM"/>
        </w:rPr>
        <w:t>ման</w:t>
      </w:r>
      <w:r w:rsidRPr="002449DD">
        <w:rPr>
          <w:rFonts w:ascii="GHEA Grapalat" w:hAnsi="GHEA Grapalat" w:cs="Sylfaen"/>
          <w:sz w:val="24"/>
          <w:szCs w:val="24"/>
          <w:lang w:val="hy-AM"/>
        </w:rPr>
        <w:t xml:space="preserve"> մեջ </w:t>
      </w:r>
      <w:r w:rsidR="006F1C31" w:rsidRPr="002449DD">
        <w:rPr>
          <w:rFonts w:ascii="GHEA Grapalat" w:hAnsi="GHEA Grapalat" w:cs="Sylfaen"/>
          <w:sz w:val="24"/>
          <w:szCs w:val="24"/>
          <w:lang w:val="hy-AM"/>
        </w:rPr>
        <w:t xml:space="preserve">լրացումներ և </w:t>
      </w:r>
      <w:r w:rsidRPr="002449DD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B73A45" w:rsidRPr="002449DD">
        <w:rPr>
          <w:rFonts w:ascii="GHEA Grapalat" w:hAnsi="GHEA Grapalat" w:cs="Sylfaen"/>
          <w:sz w:val="24"/>
          <w:szCs w:val="24"/>
          <w:lang w:val="hy-AM"/>
        </w:rPr>
        <w:t>ներ</w:t>
      </w:r>
      <w:r w:rsidRPr="002449DD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Կառավարության որոշման նախագծ</w:t>
      </w:r>
      <w:r w:rsidR="002B096B" w:rsidRPr="002449DD">
        <w:rPr>
          <w:rFonts w:ascii="GHEA Grapalat" w:hAnsi="GHEA Grapalat" w:cs="Sylfaen"/>
          <w:sz w:val="24"/>
          <w:szCs w:val="24"/>
          <w:lang w:val="hy-AM"/>
        </w:rPr>
        <w:t>ի</w:t>
      </w:r>
      <w:r w:rsidRPr="002449DD">
        <w:rPr>
          <w:rFonts w:ascii="GHEA Grapalat" w:hAnsi="GHEA Grapalat" w:cs="Sylfaen"/>
          <w:sz w:val="24"/>
          <w:szCs w:val="24"/>
          <w:lang w:val="hy-AM"/>
        </w:rPr>
        <w:t xml:space="preserve"> ընդունումը Հայաստանի Հանրապետության </w:t>
      </w:r>
      <w:r w:rsidRPr="002449DD">
        <w:rPr>
          <w:rFonts w:ascii="GHEA Grapalat" w:hAnsi="GHEA Grapalat" w:cs="Sylfaen"/>
          <w:sz w:val="24"/>
          <w:szCs w:val="24"/>
          <w:lang w:val="hy-AM"/>
        </w:rPr>
        <w:lastRenderedPageBreak/>
        <w:t>պետական բյուջեում ծախսերի և եկամուտների էական ավելացում կամ նվազեցում չի առաջացնում:</w:t>
      </w:r>
    </w:p>
    <w:p w14:paraId="0FC6F578" w14:textId="7A73DBDA" w:rsidR="00001478" w:rsidRPr="002449DD" w:rsidRDefault="00001478" w:rsidP="001F2482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449DD">
        <w:rPr>
          <w:rFonts w:ascii="GHEA Grapalat" w:hAnsi="GHEA Grapalat" w:cs="Sylfaen"/>
          <w:b/>
          <w:sz w:val="24"/>
          <w:szCs w:val="24"/>
          <w:lang w:val="hy-AM"/>
        </w:rPr>
        <w:t xml:space="preserve">6.Կապը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449DD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14:paraId="49C645A3" w14:textId="34C81C50" w:rsidR="00B73A45" w:rsidRPr="002449DD" w:rsidRDefault="0004500B" w:rsidP="00B73A45">
      <w:pPr>
        <w:spacing w:after="0" w:line="360" w:lineRule="auto"/>
        <w:ind w:firstLine="85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9DD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պայմանավորված է ՀՀ կառավարության 2021 թվականի նոյեմբերի 18-ի «</w:t>
      </w:r>
      <w:r w:rsidRPr="002449D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>» N 1902-Լ որոշման և Առողջապահության նախարարի 2022 թվականի ապրիլի 20-ի «</w:t>
      </w:r>
      <w:r w:rsidRPr="002449D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3166A2" w:rsidRPr="003166A2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 1614 – Լ հրամանի դրույթներով, մասնավորապես` ՀՀ կառավարության 2021 թվականի նոյեմբերի 18-ի «</w:t>
      </w:r>
      <w:r w:rsidRPr="002449D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>» N 1902-Լ որոշման հավելվածի «</w:t>
      </w:r>
      <w:r w:rsidRPr="002449D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Առողջապահության նախարարություն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>» բաժնի միջոցառումների 21.1-ին կետով նախատեսված է ««</w:t>
      </w:r>
      <w:r w:rsidRPr="002449D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>» Առողջապահության նախարարի հրամանի ընդունում» միջոցառումը (կարգավիճակը` կատարված): Խոսքը Առողջապահության նախարարի 2022 թվականի ապրիլի 20-ի «</w:t>
      </w:r>
      <w:r w:rsidRPr="002449D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3166A2">
        <w:rPr>
          <w:rFonts w:ascii="GHEA Grapalat" w:hAnsi="GHEA Grapalat" w:cs="Sylfaen"/>
          <w:bCs/>
          <w:sz w:val="24"/>
          <w:szCs w:val="24"/>
        </w:rPr>
        <w:t>N</w:t>
      </w:r>
      <w:bookmarkStart w:id="1" w:name="_GoBack"/>
      <w:bookmarkEnd w:id="1"/>
      <w:r w:rsidRPr="002449DD">
        <w:rPr>
          <w:rFonts w:ascii="GHEA Grapalat" w:hAnsi="GHEA Grapalat" w:cs="Sylfaen"/>
          <w:bCs/>
          <w:sz w:val="24"/>
          <w:szCs w:val="24"/>
          <w:lang w:val="hy-AM"/>
        </w:rPr>
        <w:t xml:space="preserve"> 1614 – Լ հրամանի մասին է: Նշված հրամանի 2-րդ հավելվածի 2-րդ ենթակետով սահմանված է «</w:t>
      </w:r>
      <w:r w:rsidRPr="002449D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2) Բժշկական կազմակերպությունների լիցենզավորման համակարգի կատարելագործում:</w:t>
      </w:r>
    </w:p>
    <w:p w14:paraId="1693B9B4" w14:textId="77777777" w:rsidR="00B70FD8" w:rsidRPr="002449DD" w:rsidRDefault="00B70FD8" w:rsidP="00B70FD8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C47E098" w14:textId="77777777" w:rsidR="005E64B6" w:rsidRPr="002449DD" w:rsidRDefault="005E64B6" w:rsidP="00B70FD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5E64B6" w:rsidRPr="002449DD" w:rsidSect="00736324">
      <w:pgSz w:w="11906" w:h="16838" w:code="9"/>
      <w:pgMar w:top="1135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7310F"/>
    <w:multiLevelType w:val="hybridMultilevel"/>
    <w:tmpl w:val="EE06D9D4"/>
    <w:lvl w:ilvl="0" w:tplc="4CF238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478"/>
    <w:rsid w:val="0003262F"/>
    <w:rsid w:val="00041D00"/>
    <w:rsid w:val="00044D44"/>
    <w:rsid w:val="0004500B"/>
    <w:rsid w:val="000565BC"/>
    <w:rsid w:val="000751D3"/>
    <w:rsid w:val="00082567"/>
    <w:rsid w:val="0008675B"/>
    <w:rsid w:val="0009648D"/>
    <w:rsid w:val="000A0325"/>
    <w:rsid w:val="000B6D32"/>
    <w:rsid w:val="000C2E52"/>
    <w:rsid w:val="000D238A"/>
    <w:rsid w:val="000E6B46"/>
    <w:rsid w:val="00102A58"/>
    <w:rsid w:val="00103A65"/>
    <w:rsid w:val="00124942"/>
    <w:rsid w:val="0012581E"/>
    <w:rsid w:val="00166D9B"/>
    <w:rsid w:val="0017269E"/>
    <w:rsid w:val="00176693"/>
    <w:rsid w:val="001A36B3"/>
    <w:rsid w:val="001B53E9"/>
    <w:rsid w:val="001B6B4F"/>
    <w:rsid w:val="001C4E92"/>
    <w:rsid w:val="001E693E"/>
    <w:rsid w:val="001F2482"/>
    <w:rsid w:val="0020631E"/>
    <w:rsid w:val="00210F39"/>
    <w:rsid w:val="0021779A"/>
    <w:rsid w:val="00224032"/>
    <w:rsid w:val="00224E3E"/>
    <w:rsid w:val="00225B29"/>
    <w:rsid w:val="00236D37"/>
    <w:rsid w:val="002449DD"/>
    <w:rsid w:val="002504D9"/>
    <w:rsid w:val="00256A75"/>
    <w:rsid w:val="00267426"/>
    <w:rsid w:val="00277F15"/>
    <w:rsid w:val="002A605F"/>
    <w:rsid w:val="002B096B"/>
    <w:rsid w:val="002B1001"/>
    <w:rsid w:val="003143DA"/>
    <w:rsid w:val="0031527F"/>
    <w:rsid w:val="003166A2"/>
    <w:rsid w:val="0033220E"/>
    <w:rsid w:val="003322CA"/>
    <w:rsid w:val="00336270"/>
    <w:rsid w:val="0035071B"/>
    <w:rsid w:val="00383A31"/>
    <w:rsid w:val="003A2B09"/>
    <w:rsid w:val="003B6291"/>
    <w:rsid w:val="003D48C5"/>
    <w:rsid w:val="003E6181"/>
    <w:rsid w:val="003F2481"/>
    <w:rsid w:val="0040592A"/>
    <w:rsid w:val="00415441"/>
    <w:rsid w:val="00494E6F"/>
    <w:rsid w:val="004B3533"/>
    <w:rsid w:val="004D0572"/>
    <w:rsid w:val="004D25E8"/>
    <w:rsid w:val="004D2FFF"/>
    <w:rsid w:val="004E0B18"/>
    <w:rsid w:val="004E28F5"/>
    <w:rsid w:val="004E48C9"/>
    <w:rsid w:val="004F6AC3"/>
    <w:rsid w:val="005035A5"/>
    <w:rsid w:val="005315F1"/>
    <w:rsid w:val="00545AC1"/>
    <w:rsid w:val="0055719A"/>
    <w:rsid w:val="0056117C"/>
    <w:rsid w:val="00566878"/>
    <w:rsid w:val="0057015F"/>
    <w:rsid w:val="00587341"/>
    <w:rsid w:val="005B1C49"/>
    <w:rsid w:val="005C0266"/>
    <w:rsid w:val="005C4E55"/>
    <w:rsid w:val="005D2734"/>
    <w:rsid w:val="005D56FB"/>
    <w:rsid w:val="005E64B6"/>
    <w:rsid w:val="006007A3"/>
    <w:rsid w:val="00602389"/>
    <w:rsid w:val="006034FF"/>
    <w:rsid w:val="00612C09"/>
    <w:rsid w:val="006350D3"/>
    <w:rsid w:val="006357CE"/>
    <w:rsid w:val="00643A75"/>
    <w:rsid w:val="00646524"/>
    <w:rsid w:val="00646F6B"/>
    <w:rsid w:val="00661E5B"/>
    <w:rsid w:val="006706F4"/>
    <w:rsid w:val="006758ED"/>
    <w:rsid w:val="006B31C8"/>
    <w:rsid w:val="006B54C5"/>
    <w:rsid w:val="006C13B7"/>
    <w:rsid w:val="006C219C"/>
    <w:rsid w:val="006E3FF9"/>
    <w:rsid w:val="006E5B7D"/>
    <w:rsid w:val="006F1C31"/>
    <w:rsid w:val="00711C93"/>
    <w:rsid w:val="00727355"/>
    <w:rsid w:val="00727C54"/>
    <w:rsid w:val="00732502"/>
    <w:rsid w:val="00736324"/>
    <w:rsid w:val="00741850"/>
    <w:rsid w:val="00742334"/>
    <w:rsid w:val="00751FCF"/>
    <w:rsid w:val="00756538"/>
    <w:rsid w:val="007670FA"/>
    <w:rsid w:val="00774E6D"/>
    <w:rsid w:val="00782A57"/>
    <w:rsid w:val="007A4132"/>
    <w:rsid w:val="007A4F09"/>
    <w:rsid w:val="007E0B39"/>
    <w:rsid w:val="007F3EE9"/>
    <w:rsid w:val="007F4C8A"/>
    <w:rsid w:val="007F73B2"/>
    <w:rsid w:val="00843B44"/>
    <w:rsid w:val="00864B69"/>
    <w:rsid w:val="00893BE9"/>
    <w:rsid w:val="008A30D1"/>
    <w:rsid w:val="008A54AC"/>
    <w:rsid w:val="008A7D54"/>
    <w:rsid w:val="008B13B9"/>
    <w:rsid w:val="008B4AC2"/>
    <w:rsid w:val="008C490E"/>
    <w:rsid w:val="008C4BD3"/>
    <w:rsid w:val="008C5A53"/>
    <w:rsid w:val="008C6B85"/>
    <w:rsid w:val="008D40C1"/>
    <w:rsid w:val="008D4BF2"/>
    <w:rsid w:val="008E0897"/>
    <w:rsid w:val="008E1237"/>
    <w:rsid w:val="0090151B"/>
    <w:rsid w:val="009604FB"/>
    <w:rsid w:val="00976D5D"/>
    <w:rsid w:val="009853BA"/>
    <w:rsid w:val="009A5330"/>
    <w:rsid w:val="009B14EE"/>
    <w:rsid w:val="009B531B"/>
    <w:rsid w:val="009E145D"/>
    <w:rsid w:val="009E5209"/>
    <w:rsid w:val="009F4AE5"/>
    <w:rsid w:val="00A2002E"/>
    <w:rsid w:val="00A6577B"/>
    <w:rsid w:val="00A75D51"/>
    <w:rsid w:val="00A81FD3"/>
    <w:rsid w:val="00A903D0"/>
    <w:rsid w:val="00AA232A"/>
    <w:rsid w:val="00AA256E"/>
    <w:rsid w:val="00AB2820"/>
    <w:rsid w:val="00AC35D1"/>
    <w:rsid w:val="00B05417"/>
    <w:rsid w:val="00B133B9"/>
    <w:rsid w:val="00B172F2"/>
    <w:rsid w:val="00B3470D"/>
    <w:rsid w:val="00B62EB1"/>
    <w:rsid w:val="00B70FD8"/>
    <w:rsid w:val="00B73A45"/>
    <w:rsid w:val="00B865C5"/>
    <w:rsid w:val="00B91FB6"/>
    <w:rsid w:val="00B92C8E"/>
    <w:rsid w:val="00B96963"/>
    <w:rsid w:val="00BA1481"/>
    <w:rsid w:val="00BD6522"/>
    <w:rsid w:val="00BF72CE"/>
    <w:rsid w:val="00C04905"/>
    <w:rsid w:val="00C053CA"/>
    <w:rsid w:val="00C404CC"/>
    <w:rsid w:val="00C718C1"/>
    <w:rsid w:val="00C7410C"/>
    <w:rsid w:val="00C804B7"/>
    <w:rsid w:val="00CC2716"/>
    <w:rsid w:val="00CF0F72"/>
    <w:rsid w:val="00D3374F"/>
    <w:rsid w:val="00D42765"/>
    <w:rsid w:val="00D528AE"/>
    <w:rsid w:val="00D70D6B"/>
    <w:rsid w:val="00D721D2"/>
    <w:rsid w:val="00D811AA"/>
    <w:rsid w:val="00D910CB"/>
    <w:rsid w:val="00DB7724"/>
    <w:rsid w:val="00DC39D2"/>
    <w:rsid w:val="00DD28F7"/>
    <w:rsid w:val="00DE40DE"/>
    <w:rsid w:val="00DE7AC5"/>
    <w:rsid w:val="00E02F3F"/>
    <w:rsid w:val="00E04DEF"/>
    <w:rsid w:val="00E067B5"/>
    <w:rsid w:val="00E97753"/>
    <w:rsid w:val="00EA1A10"/>
    <w:rsid w:val="00EA4A75"/>
    <w:rsid w:val="00EB2D52"/>
    <w:rsid w:val="00EB3F70"/>
    <w:rsid w:val="00EB3F93"/>
    <w:rsid w:val="00ED37EC"/>
    <w:rsid w:val="00F006DB"/>
    <w:rsid w:val="00F06F28"/>
    <w:rsid w:val="00F11BC6"/>
    <w:rsid w:val="00F74932"/>
    <w:rsid w:val="00F80996"/>
    <w:rsid w:val="00F93659"/>
    <w:rsid w:val="00FB1751"/>
    <w:rsid w:val="00FC1F0C"/>
    <w:rsid w:val="00FC25AE"/>
    <w:rsid w:val="00FF538C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AC20A"/>
  <w15:docId w15:val="{CD82D02E-FC72-47FE-BF1D-73838626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3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A7DB09-5869-49A6-9C14-1CCC94B9D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https://mul2.gov.am/tasks/1231043/oneclick?token=f2876db96481f1918a24c6c56c18f2ab</cp:keywords>
  <cp:lastModifiedBy>Margarita Margaryan</cp:lastModifiedBy>
  <cp:revision>8</cp:revision>
  <cp:lastPrinted>2025-01-17T07:20:00Z</cp:lastPrinted>
  <dcterms:created xsi:type="dcterms:W3CDTF">2025-07-14T11:07:00Z</dcterms:created>
  <dcterms:modified xsi:type="dcterms:W3CDTF">2025-10-29T13:30:00Z</dcterms:modified>
</cp:coreProperties>
</file>