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829" w:rsidRDefault="003A3829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829" w:rsidRDefault="003A3829" w:rsidP="00206B53">
      <w:pPr>
        <w:jc w:val="center"/>
      </w:pPr>
    </w:p>
    <w:p w:rsidR="003A3829" w:rsidRDefault="003A3829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A3829" w:rsidRDefault="003A3829" w:rsidP="00206B53">
      <w:pPr>
        <w:pStyle w:val="mechtex"/>
        <w:rPr>
          <w:rFonts w:ascii="GHEA Mariam" w:hAnsi="GHEA Mariam"/>
          <w:b/>
        </w:rPr>
      </w:pPr>
    </w:p>
    <w:p w:rsidR="003A3829" w:rsidRDefault="003A3829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A3829" w:rsidRPr="008E1B5A" w:rsidRDefault="003A3829" w:rsidP="00206B53">
      <w:pPr>
        <w:jc w:val="center"/>
        <w:rPr>
          <w:rFonts w:ascii="GHEA Mariam" w:hAnsi="GHEA Mariam"/>
          <w:sz w:val="24"/>
          <w:szCs w:val="24"/>
        </w:rPr>
      </w:pPr>
    </w:p>
    <w:p w:rsidR="003A3829" w:rsidRPr="008E1B5A" w:rsidRDefault="003A3829" w:rsidP="00206B53">
      <w:pPr>
        <w:jc w:val="center"/>
        <w:rPr>
          <w:rFonts w:ascii="GHEA Mariam" w:hAnsi="GHEA Mariam"/>
          <w:sz w:val="24"/>
          <w:szCs w:val="24"/>
        </w:rPr>
      </w:pPr>
    </w:p>
    <w:p w:rsidR="003A3829" w:rsidRPr="008E1B5A" w:rsidRDefault="003A3829" w:rsidP="00206B53">
      <w:pPr>
        <w:jc w:val="center"/>
        <w:rPr>
          <w:rFonts w:ascii="GHEA Mariam" w:hAnsi="GHEA Mariam"/>
          <w:sz w:val="24"/>
          <w:szCs w:val="24"/>
        </w:rPr>
      </w:pPr>
    </w:p>
    <w:p w:rsidR="003A3829" w:rsidRPr="003A3829" w:rsidRDefault="003A3829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30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հոկտեմբեր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3A3829" w:rsidRPr="00000A81" w:rsidRDefault="003A3829" w:rsidP="00206B53">
      <w:pPr>
        <w:jc w:val="center"/>
        <w:rPr>
          <w:rFonts w:ascii="GHEA Mariam" w:hAnsi="GHEA Mariam"/>
          <w:sz w:val="24"/>
          <w:szCs w:val="24"/>
        </w:rPr>
      </w:pPr>
    </w:p>
    <w:p w:rsidR="003A3829" w:rsidRPr="00000A81" w:rsidRDefault="003A3829" w:rsidP="00206B53">
      <w:pPr>
        <w:jc w:val="center"/>
        <w:rPr>
          <w:rFonts w:ascii="GHEA Mariam" w:hAnsi="GHEA Mariam"/>
          <w:sz w:val="24"/>
          <w:szCs w:val="24"/>
        </w:rPr>
      </w:pPr>
    </w:p>
    <w:p w:rsidR="003A3829" w:rsidRPr="008E1B5A" w:rsidRDefault="003A3829" w:rsidP="00206B53">
      <w:pPr>
        <w:jc w:val="center"/>
        <w:rPr>
          <w:rFonts w:ascii="GHEA Mariam" w:hAnsi="GHEA Mariam"/>
          <w:sz w:val="24"/>
          <w:szCs w:val="24"/>
        </w:rPr>
      </w:pPr>
    </w:p>
    <w:p w:rsidR="003A3829" w:rsidRDefault="003A3829" w:rsidP="003A3829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3A382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ԳՈՒՅՔՆ</w:t>
      </w:r>
      <w:r w:rsidRPr="003A3829">
        <w:rPr>
          <w:rFonts w:ascii="GHEA Mariam" w:hAnsi="GHEA Mariam"/>
          <w:sz w:val="24"/>
          <w:szCs w:val="24"/>
          <w:lang w:val="af-ZA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ՕՏԱՐԵԼՈՒ</w:t>
      </w:r>
      <w:r w:rsidRPr="003A3829">
        <w:rPr>
          <w:rFonts w:ascii="GHEA Mariam" w:hAnsi="GHEA Mariam"/>
          <w:sz w:val="24"/>
          <w:szCs w:val="24"/>
          <w:lang w:val="af-ZA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3A3829" w:rsidRDefault="003A3829" w:rsidP="003A3829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</w:t>
      </w:r>
    </w:p>
    <w:p w:rsidR="003A3829" w:rsidRPr="003A3829" w:rsidRDefault="003A3829" w:rsidP="003A3829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3A3829" w:rsidRPr="003A3829" w:rsidRDefault="003A3829" w:rsidP="003A3829">
      <w:pPr>
        <w:pStyle w:val="mechtex"/>
        <w:rPr>
          <w:rFonts w:ascii="GHEA Mariam" w:hAnsi="GHEA Mariam"/>
          <w:color w:val="000000"/>
          <w:sz w:val="24"/>
          <w:szCs w:val="24"/>
          <w:lang w:val="fr-FR"/>
        </w:rPr>
      </w:pPr>
    </w:p>
    <w:p w:rsidR="003A3829" w:rsidRPr="003A3829" w:rsidRDefault="003A3829" w:rsidP="003A3829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Հիմք</w:t>
      </w:r>
      <w:r w:rsidRPr="003A3829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ընդունելով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/>
          <w:sz w:val="24"/>
          <w:szCs w:val="24"/>
          <w:lang w:val="fr-FR"/>
        </w:rPr>
        <w:t>«</w:t>
      </w:r>
      <w:r w:rsidRPr="003A382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A3829">
        <w:rPr>
          <w:rFonts w:ascii="GHEA Mariam" w:hAnsi="GHEA Mariam"/>
          <w:sz w:val="24"/>
          <w:szCs w:val="24"/>
          <w:lang w:val="fr-FR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գույքի</w:t>
      </w:r>
      <w:r w:rsidRPr="003A3829">
        <w:rPr>
          <w:rFonts w:ascii="GHEA Mariam" w:hAnsi="GHEA Mariam"/>
          <w:sz w:val="24"/>
          <w:szCs w:val="24"/>
          <w:lang w:val="fr-FR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3A3829">
        <w:rPr>
          <w:rFonts w:ascii="GHEA Mariam" w:hAnsi="GHEA Mariam"/>
          <w:sz w:val="24"/>
          <w:szCs w:val="24"/>
          <w:lang w:val="fr-FR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մասին</w:t>
      </w:r>
      <w:r w:rsidRPr="003A3829">
        <w:rPr>
          <w:rFonts w:ascii="GHEA Mariam" w:hAnsi="GHEA Mariam"/>
          <w:sz w:val="24"/>
          <w:szCs w:val="24"/>
          <w:lang w:val="fr-FR"/>
        </w:rPr>
        <w:t xml:space="preserve">» </w:t>
      </w:r>
      <w:r w:rsidRPr="003A3829">
        <w:rPr>
          <w:rFonts w:ascii="GHEA Mariam" w:hAnsi="GHEA Mariam" w:cs="Arial"/>
          <w:sz w:val="24"/>
          <w:szCs w:val="24"/>
          <w:lang w:val="hy-AM"/>
        </w:rPr>
        <w:t>օրենքի</w:t>
      </w:r>
      <w:r w:rsidRPr="003A3829">
        <w:rPr>
          <w:rFonts w:ascii="GHEA Mariam" w:hAnsi="GHEA Mariam"/>
          <w:sz w:val="24"/>
          <w:szCs w:val="24"/>
          <w:lang w:val="fr-FR"/>
        </w:rPr>
        <w:t xml:space="preserve"> 6-</w:t>
      </w:r>
      <w:r w:rsidRPr="003A3829">
        <w:rPr>
          <w:rFonts w:ascii="GHEA Mariam" w:hAnsi="GHEA Mariam" w:cs="Arial"/>
          <w:sz w:val="24"/>
          <w:szCs w:val="24"/>
          <w:lang w:val="hy-AM"/>
        </w:rPr>
        <w:t>րդ</w:t>
      </w:r>
      <w:r w:rsidRPr="003A3829">
        <w:rPr>
          <w:rFonts w:ascii="GHEA Mariam" w:hAnsi="GHEA Mariam"/>
          <w:sz w:val="24"/>
          <w:szCs w:val="24"/>
          <w:lang w:val="fr-FR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3A3829">
        <w:rPr>
          <w:rFonts w:ascii="GHEA Mariam" w:hAnsi="GHEA Mariam"/>
          <w:sz w:val="24"/>
          <w:szCs w:val="24"/>
          <w:lang w:val="fr-FR"/>
        </w:rPr>
        <w:t xml:space="preserve"> 1-</w:t>
      </w:r>
      <w:r w:rsidRPr="003A3829">
        <w:rPr>
          <w:rFonts w:ascii="GHEA Mariam" w:hAnsi="GHEA Mariam" w:cs="Arial"/>
          <w:sz w:val="24"/>
          <w:szCs w:val="24"/>
          <w:lang w:val="hy-AM"/>
        </w:rPr>
        <w:t>ին</w:t>
      </w:r>
      <w:r w:rsidRPr="003A3829">
        <w:rPr>
          <w:rFonts w:ascii="GHEA Mariam" w:hAnsi="GHEA Mariam"/>
          <w:sz w:val="24"/>
          <w:szCs w:val="24"/>
          <w:lang w:val="fr-FR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կետի</w:t>
      </w:r>
      <w:r w:rsidRPr="003A3829">
        <w:rPr>
          <w:rFonts w:ascii="GHEA Mariam" w:hAnsi="GHEA Mariam"/>
          <w:sz w:val="24"/>
          <w:szCs w:val="24"/>
          <w:lang w:val="fr-FR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և</w:t>
      </w:r>
      <w:r w:rsidRPr="003A3829">
        <w:rPr>
          <w:rFonts w:ascii="GHEA Mariam" w:hAnsi="GHEA Mariam"/>
          <w:sz w:val="24"/>
          <w:szCs w:val="24"/>
          <w:lang w:val="fr-FR"/>
        </w:rPr>
        <w:t xml:space="preserve"> 22-</w:t>
      </w:r>
      <w:r w:rsidRPr="003A3829">
        <w:rPr>
          <w:rFonts w:ascii="GHEA Mariam" w:hAnsi="GHEA Mariam" w:cs="Arial"/>
          <w:sz w:val="24"/>
          <w:szCs w:val="24"/>
          <w:lang w:val="hy-AM"/>
        </w:rPr>
        <w:t>րդ</w:t>
      </w:r>
      <w:r w:rsidRPr="003A3829">
        <w:rPr>
          <w:rFonts w:ascii="GHEA Mariam" w:hAnsi="GHEA Mariam"/>
          <w:sz w:val="24"/>
          <w:szCs w:val="24"/>
          <w:lang w:val="fr-FR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3A3829">
        <w:rPr>
          <w:rFonts w:ascii="GHEA Mariam" w:hAnsi="GHEA Mariam"/>
          <w:sz w:val="24"/>
          <w:szCs w:val="24"/>
          <w:lang w:val="fr-FR"/>
        </w:rPr>
        <w:t xml:space="preserve"> 4-</w:t>
      </w:r>
      <w:r w:rsidRPr="003A3829">
        <w:rPr>
          <w:rFonts w:ascii="GHEA Mariam" w:hAnsi="GHEA Mariam" w:cs="Arial"/>
          <w:sz w:val="24"/>
          <w:szCs w:val="24"/>
          <w:lang w:val="hy-AM"/>
        </w:rPr>
        <w:t>րդ</w:t>
      </w:r>
      <w:r w:rsidRPr="003A3829">
        <w:rPr>
          <w:rFonts w:ascii="GHEA Mariam" w:hAnsi="GHEA Mariam"/>
          <w:sz w:val="24"/>
          <w:szCs w:val="24"/>
          <w:lang w:val="fr-FR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մասի</w:t>
      </w:r>
      <w:r w:rsidRPr="003A3829">
        <w:rPr>
          <w:rFonts w:ascii="GHEA Mariam" w:hAnsi="GHEA Mariam"/>
          <w:sz w:val="24"/>
          <w:szCs w:val="24"/>
          <w:lang w:val="fr-FR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պահանջները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՝</w:t>
      </w:r>
      <w:r w:rsidRPr="003A3829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3A3829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3A382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A3829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3A382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A3829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3A3829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3A3829">
        <w:rPr>
          <w:rFonts w:ascii="GHEA Mariam" w:hAnsi="GHEA Mariam" w:cs="Sylfaen"/>
          <w:sz w:val="24"/>
          <w:szCs w:val="24"/>
          <w:lang w:val="de-DE"/>
        </w:rPr>
        <w:t>ո</w:t>
      </w:r>
      <w:r w:rsidRPr="003A382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A3829">
        <w:rPr>
          <w:rFonts w:ascii="GHEA Mariam" w:hAnsi="GHEA Mariam" w:cs="Sylfaen"/>
          <w:sz w:val="24"/>
          <w:szCs w:val="24"/>
          <w:lang w:val="de-DE"/>
        </w:rPr>
        <w:t>ր</w:t>
      </w:r>
      <w:r w:rsidRPr="003A382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A3829">
        <w:rPr>
          <w:rFonts w:ascii="GHEA Mariam" w:hAnsi="GHEA Mariam" w:cs="Sylfaen"/>
          <w:sz w:val="24"/>
          <w:szCs w:val="24"/>
          <w:lang w:val="de-DE"/>
        </w:rPr>
        <w:t>ո</w:t>
      </w:r>
      <w:r w:rsidRPr="003A382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A3829">
        <w:rPr>
          <w:rFonts w:ascii="GHEA Mariam" w:hAnsi="GHEA Mariam" w:cs="Sylfaen"/>
          <w:sz w:val="24"/>
          <w:szCs w:val="24"/>
          <w:lang w:val="de-DE"/>
        </w:rPr>
        <w:t>շ</w:t>
      </w:r>
      <w:r w:rsidRPr="003A382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A3829">
        <w:rPr>
          <w:rFonts w:ascii="GHEA Mariam" w:hAnsi="GHEA Mariam" w:cs="Sylfaen"/>
          <w:sz w:val="24"/>
          <w:szCs w:val="24"/>
          <w:lang w:val="de-DE"/>
        </w:rPr>
        <w:t>ու</w:t>
      </w:r>
      <w:r w:rsidRPr="003A382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A3829">
        <w:rPr>
          <w:rFonts w:ascii="GHEA Mariam" w:hAnsi="GHEA Mariam" w:cs="Sylfaen"/>
          <w:sz w:val="24"/>
          <w:szCs w:val="24"/>
          <w:lang w:val="de-DE"/>
        </w:rPr>
        <w:t>մ</w:t>
      </w:r>
      <w:r w:rsidRPr="003A3829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3A3829">
        <w:rPr>
          <w:rFonts w:ascii="GHEA Mariam" w:hAnsi="GHEA Mariam" w:cs="Sylfaen"/>
          <w:sz w:val="24"/>
          <w:szCs w:val="24"/>
          <w:lang w:val="de-DE"/>
        </w:rPr>
        <w:t>է</w:t>
      </w:r>
      <w:r w:rsidRPr="003A3829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3A3829" w:rsidRPr="003A3829" w:rsidRDefault="003A3829" w:rsidP="003A382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A3829">
        <w:rPr>
          <w:rFonts w:ascii="GHEA Mariam" w:hAnsi="GHEA Mariam"/>
          <w:sz w:val="24"/>
          <w:szCs w:val="24"/>
          <w:lang w:val="hy-AM"/>
        </w:rPr>
        <w:t xml:space="preserve">1.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տարածքային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կառավարման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ենթա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կառուցվածքների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նախարարության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7F4B5F">
        <w:rPr>
          <w:rFonts w:ascii="GHEA Mariam" w:hAnsi="GHEA Mariam" w:cs="Arial"/>
          <w:color w:val="000000"/>
          <w:sz w:val="24"/>
          <w:szCs w:val="24"/>
          <w:lang w:val="hy-AM"/>
        </w:rPr>
        <w:t>պ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ետական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կառավարման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կոմիտեին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այսուհետ՝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7F4B5F">
        <w:rPr>
          <w:rFonts w:ascii="GHEA Mariam" w:hAnsi="GHEA Mariam" w:cs="Arial"/>
          <w:color w:val="000000"/>
          <w:sz w:val="24"/>
          <w:szCs w:val="24"/>
          <w:lang w:val="hy-AM"/>
        </w:rPr>
        <w:t>կ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ոմիտե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ամրացված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սեփականություն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հանդիսացող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Մարզ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Շիրակ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համայնք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Գյումրի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ք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>.</w:t>
      </w:r>
      <w:r w:rsidR="007F4B5F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Վ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.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Սարգսյան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փողոց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25/9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հիվանդանոց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հաս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ցեում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pacing w:val="-8"/>
          <w:sz w:val="24"/>
          <w:szCs w:val="24"/>
          <w:lang w:val="hy-AM"/>
        </w:rPr>
        <w:t>գտնվող՝</w:t>
      </w:r>
      <w:r w:rsidRPr="003A3829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pacing w:val="-8"/>
          <w:sz w:val="24"/>
          <w:szCs w:val="24"/>
          <w:lang w:val="hy-AM"/>
        </w:rPr>
        <w:t>շուկայական</w:t>
      </w:r>
      <w:r w:rsidRPr="003A3829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pacing w:val="-8"/>
          <w:sz w:val="24"/>
          <w:szCs w:val="24"/>
          <w:lang w:val="hy-AM"/>
        </w:rPr>
        <w:t>արժեքին</w:t>
      </w:r>
      <w:r w:rsidRPr="003A3829">
        <w:rPr>
          <w:rFonts w:ascii="Calibri" w:hAnsi="Calibri" w:cs="Calibri"/>
          <w:bCs/>
          <w:color w:val="000000"/>
          <w:spacing w:val="-8"/>
          <w:sz w:val="24"/>
          <w:szCs w:val="24"/>
          <w:lang w:val="hy-AM"/>
        </w:rPr>
        <w:t> </w:t>
      </w:r>
      <w:r w:rsidRPr="003A3829">
        <w:rPr>
          <w:rFonts w:ascii="GHEA Mariam" w:hAnsi="GHEA Mariam" w:cs="Arial"/>
          <w:bCs/>
          <w:color w:val="000000"/>
          <w:spacing w:val="-8"/>
          <w:sz w:val="24"/>
          <w:szCs w:val="24"/>
          <w:lang w:val="hy-AM"/>
        </w:rPr>
        <w:t>մոտարկված</w:t>
      </w:r>
      <w:r w:rsidRPr="003A3829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 xml:space="preserve"> 174 843 838.6 </w:t>
      </w:r>
      <w:r w:rsidRPr="003A3829">
        <w:rPr>
          <w:rFonts w:ascii="GHEA Mariam" w:hAnsi="GHEA Mariam" w:cs="Arial"/>
          <w:bCs/>
          <w:color w:val="000000"/>
          <w:spacing w:val="-8"/>
          <w:sz w:val="24"/>
          <w:szCs w:val="24"/>
          <w:lang w:val="hy-AM"/>
        </w:rPr>
        <w:t>դրամ</w:t>
      </w:r>
      <w:r w:rsidRPr="003A3829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pacing w:val="-8"/>
          <w:sz w:val="24"/>
          <w:szCs w:val="24"/>
          <w:lang w:val="hy-AM"/>
        </w:rPr>
        <w:t>կադաստր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ա</w:t>
      </w:r>
      <w:r>
        <w:rPr>
          <w:rFonts w:ascii="GHEA Mariam" w:hAnsi="GHEA Mariam" w:cs="Arial"/>
          <w:bCs/>
          <w:color w:val="000000"/>
          <w:sz w:val="24"/>
          <w:szCs w:val="24"/>
          <w:lang w:val="hy-AM"/>
        </w:rPr>
        <w:softHyphen/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յին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արժեքով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(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արժեքի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մեջ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ներառված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հատկացված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հողամասի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շուկայական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արժեքին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մոտարկված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կադաստրային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արժեքը՝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20 108 028</w:t>
      </w:r>
      <w:r w:rsidRPr="003A3829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դրամ</w:t>
      </w:r>
      <w:r w:rsidRPr="003A3829">
        <w:rPr>
          <w:rFonts w:ascii="GHEA Mariam" w:hAnsi="GHEA Mariam"/>
          <w:bCs/>
          <w:sz w:val="24"/>
          <w:szCs w:val="24"/>
          <w:lang w:val="hy-AM"/>
        </w:rPr>
        <w:t xml:space="preserve">), 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>1968</w:t>
      </w:r>
      <w:r w:rsidRPr="003A3829">
        <w:rPr>
          <w:rFonts w:ascii="GHEA Mariam" w:eastAsia="Microsoft JhengHei" w:hAnsi="GHEA Mariam" w:cs="Microsoft JhengHei"/>
          <w:bCs/>
          <w:color w:val="000000"/>
          <w:sz w:val="24"/>
          <w:szCs w:val="24"/>
          <w:lang w:val="hy-AM"/>
        </w:rPr>
        <w:t>,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>67</w:t>
      </w:r>
      <w:r w:rsidRPr="003A382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sz w:val="24"/>
          <w:szCs w:val="24"/>
          <w:lang w:val="hy-AM"/>
        </w:rPr>
        <w:t>քառ</w:t>
      </w:r>
      <w:r w:rsidRPr="003A3829">
        <w:rPr>
          <w:rFonts w:ascii="GHEA Mariam" w:hAnsi="GHEA Mariam"/>
          <w:bCs/>
          <w:sz w:val="24"/>
          <w:szCs w:val="24"/>
          <w:lang w:val="hy-AM"/>
        </w:rPr>
        <w:t xml:space="preserve">. </w:t>
      </w:r>
      <w:r w:rsidRPr="003A3829">
        <w:rPr>
          <w:rFonts w:ascii="GHEA Mariam" w:hAnsi="GHEA Mariam" w:cs="Arial"/>
          <w:bCs/>
          <w:sz w:val="24"/>
          <w:szCs w:val="24"/>
          <w:lang w:val="hy-AM"/>
        </w:rPr>
        <w:t>մետր</w:t>
      </w:r>
      <w:r w:rsidRPr="003A382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7F4B5F">
        <w:rPr>
          <w:rFonts w:ascii="GHEA Mariam" w:hAnsi="GHEA Mariam" w:cs="Arial"/>
          <w:bCs/>
          <w:spacing w:val="-8"/>
          <w:sz w:val="24"/>
          <w:szCs w:val="24"/>
          <w:lang w:val="hy-AM"/>
        </w:rPr>
        <w:t>մակե</w:t>
      </w:r>
      <w:r w:rsidRPr="007F4B5F">
        <w:rPr>
          <w:rFonts w:ascii="GHEA Mariam" w:hAnsi="GHEA Mariam" w:cs="Arial"/>
          <w:bCs/>
          <w:spacing w:val="-8"/>
          <w:sz w:val="24"/>
          <w:szCs w:val="24"/>
          <w:lang w:val="hy-AM"/>
        </w:rPr>
        <w:softHyphen/>
        <w:t>րեսով</w:t>
      </w:r>
      <w:r w:rsidRPr="007F4B5F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7F4B5F">
        <w:rPr>
          <w:rFonts w:ascii="GHEA Mariam" w:hAnsi="GHEA Mariam" w:cs="Arial"/>
          <w:bCs/>
          <w:spacing w:val="-8"/>
          <w:sz w:val="24"/>
          <w:szCs w:val="24"/>
          <w:lang w:val="hy-AM"/>
        </w:rPr>
        <w:t>շենք</w:t>
      </w:r>
      <w:r w:rsidRPr="007F4B5F">
        <w:rPr>
          <w:rFonts w:ascii="GHEA Mariam" w:hAnsi="GHEA Mariam"/>
          <w:bCs/>
          <w:spacing w:val="-8"/>
          <w:sz w:val="24"/>
          <w:szCs w:val="24"/>
          <w:lang w:val="hy-AM"/>
        </w:rPr>
        <w:t>-</w:t>
      </w:r>
      <w:r w:rsidRPr="007F4B5F">
        <w:rPr>
          <w:rFonts w:ascii="GHEA Mariam" w:hAnsi="GHEA Mariam" w:cs="Arial"/>
          <w:bCs/>
          <w:spacing w:val="-8"/>
          <w:sz w:val="24"/>
          <w:szCs w:val="24"/>
          <w:lang w:val="hy-AM"/>
        </w:rPr>
        <w:t>շինությունները</w:t>
      </w:r>
      <w:r w:rsidRPr="007F4B5F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, </w:t>
      </w:r>
      <w:r w:rsidRPr="007F4B5F">
        <w:rPr>
          <w:rFonts w:ascii="GHEA Mariam" w:hAnsi="GHEA Mariam" w:cs="Arial"/>
          <w:bCs/>
          <w:color w:val="000000"/>
          <w:spacing w:val="-8"/>
          <w:sz w:val="24"/>
          <w:szCs w:val="24"/>
          <w:lang w:val="hy-AM"/>
        </w:rPr>
        <w:t>ինչպես</w:t>
      </w:r>
      <w:r w:rsidRPr="007F4B5F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7F4B5F">
        <w:rPr>
          <w:rFonts w:ascii="GHEA Mariam" w:hAnsi="GHEA Mariam" w:cs="Arial"/>
          <w:bCs/>
          <w:color w:val="000000"/>
          <w:spacing w:val="-8"/>
          <w:sz w:val="24"/>
          <w:szCs w:val="24"/>
          <w:lang w:val="hy-AM"/>
        </w:rPr>
        <w:t>նաև</w:t>
      </w:r>
      <w:r w:rsidRPr="007F4B5F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7F4B5F">
        <w:rPr>
          <w:rFonts w:ascii="GHEA Mariam" w:hAnsi="GHEA Mariam" w:cs="Arial"/>
          <w:bCs/>
          <w:color w:val="000000"/>
          <w:spacing w:val="-8"/>
          <w:sz w:val="24"/>
          <w:szCs w:val="24"/>
          <w:lang w:val="hy-AM"/>
        </w:rPr>
        <w:t>դրա</w:t>
      </w:r>
      <w:r w:rsidR="007F4B5F" w:rsidRPr="007F4B5F">
        <w:rPr>
          <w:rFonts w:ascii="GHEA Mariam" w:hAnsi="GHEA Mariam" w:cs="Arial"/>
          <w:bCs/>
          <w:color w:val="000000"/>
          <w:spacing w:val="-8"/>
          <w:sz w:val="24"/>
          <w:szCs w:val="24"/>
          <w:lang w:val="hy-AM"/>
        </w:rPr>
        <w:t>նց</w:t>
      </w:r>
      <w:r w:rsidRPr="007F4B5F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7F4B5F">
        <w:rPr>
          <w:rFonts w:ascii="GHEA Mariam" w:hAnsi="GHEA Mariam" w:cs="Arial"/>
          <w:bCs/>
          <w:color w:val="000000"/>
          <w:spacing w:val="-8"/>
          <w:sz w:val="24"/>
          <w:szCs w:val="24"/>
          <w:lang w:val="hy-AM"/>
        </w:rPr>
        <w:t>զբաղեցրած</w:t>
      </w:r>
      <w:r w:rsidRPr="007F4B5F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 xml:space="preserve">, </w:t>
      </w:r>
      <w:r w:rsidRPr="007F4B5F">
        <w:rPr>
          <w:rFonts w:ascii="GHEA Mariam" w:hAnsi="GHEA Mariam" w:cs="Arial"/>
          <w:bCs/>
          <w:color w:val="000000"/>
          <w:spacing w:val="-8"/>
          <w:sz w:val="24"/>
          <w:szCs w:val="24"/>
          <w:lang w:val="hy-AM"/>
        </w:rPr>
        <w:t>օգտագործման</w:t>
      </w:r>
      <w:r w:rsidRPr="007F4B5F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7F4B5F">
        <w:rPr>
          <w:rFonts w:ascii="GHEA Mariam" w:hAnsi="GHEA Mariam" w:cs="Arial"/>
          <w:bCs/>
          <w:color w:val="000000"/>
          <w:spacing w:val="-8"/>
          <w:sz w:val="24"/>
          <w:szCs w:val="24"/>
          <w:lang w:val="hy-AM"/>
        </w:rPr>
        <w:t>և</w:t>
      </w:r>
      <w:r w:rsidRPr="007F4B5F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7F4B5F">
        <w:rPr>
          <w:rFonts w:ascii="GHEA Mariam" w:hAnsi="GHEA Mariam" w:cs="Arial"/>
          <w:bCs/>
          <w:color w:val="000000"/>
          <w:spacing w:val="-8"/>
          <w:sz w:val="24"/>
          <w:szCs w:val="24"/>
          <w:lang w:val="hy-AM"/>
        </w:rPr>
        <w:t>սպա</w:t>
      </w:r>
      <w:r w:rsidRPr="003A3829">
        <w:rPr>
          <w:rFonts w:ascii="GHEA Mariam" w:hAnsi="GHEA Mariam" w:cs="Arial"/>
          <w:bCs/>
          <w:color w:val="000000"/>
          <w:spacing w:val="-4"/>
          <w:sz w:val="24"/>
          <w:szCs w:val="24"/>
          <w:lang w:val="hy-AM"/>
        </w:rPr>
        <w:softHyphen/>
        <w:t>սարկման</w:t>
      </w:r>
      <w:r w:rsidRPr="003A3829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pacing w:val="-4"/>
          <w:sz w:val="24"/>
          <w:szCs w:val="24"/>
          <w:lang w:val="hy-AM"/>
        </w:rPr>
        <w:t>համար</w:t>
      </w:r>
      <w:r w:rsidRPr="003A3829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pacing w:val="-4"/>
          <w:sz w:val="24"/>
          <w:szCs w:val="24"/>
          <w:lang w:val="hy-AM"/>
        </w:rPr>
        <w:t>հատկացված</w:t>
      </w:r>
      <w:r w:rsidRPr="003A3829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0.4527 </w:t>
      </w:r>
      <w:r w:rsidRPr="003A3829">
        <w:rPr>
          <w:rFonts w:ascii="GHEA Mariam" w:hAnsi="GHEA Mariam" w:cs="Arial"/>
          <w:bCs/>
          <w:color w:val="000000"/>
          <w:spacing w:val="-4"/>
          <w:sz w:val="24"/>
          <w:szCs w:val="24"/>
          <w:lang w:val="hy-AM"/>
        </w:rPr>
        <w:t>հեկտար</w:t>
      </w:r>
      <w:r w:rsidRPr="003A3829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pacing w:val="-4"/>
          <w:sz w:val="24"/>
          <w:szCs w:val="24"/>
          <w:lang w:val="hy-AM"/>
        </w:rPr>
        <w:t>մակերեսով</w:t>
      </w:r>
      <w:r w:rsidRPr="003A3829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pacing w:val="-4"/>
          <w:sz w:val="24"/>
          <w:szCs w:val="24"/>
          <w:lang w:val="hy-AM"/>
        </w:rPr>
        <w:t>հողամասը</w:t>
      </w:r>
      <w:r w:rsidRPr="003A3829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(</w:t>
      </w:r>
      <w:r w:rsidRPr="003A3829">
        <w:rPr>
          <w:rFonts w:ascii="GHEA Mariam" w:hAnsi="GHEA Mariam" w:cs="Arial"/>
          <w:bCs/>
          <w:color w:val="000000"/>
          <w:spacing w:val="-4"/>
          <w:sz w:val="24"/>
          <w:szCs w:val="24"/>
          <w:lang w:val="hy-AM"/>
        </w:rPr>
        <w:t>այսու</w:t>
      </w:r>
      <w:r>
        <w:rPr>
          <w:rFonts w:ascii="GHEA Mariam" w:hAnsi="GHEA Mariam" w:cs="Arial"/>
          <w:bCs/>
          <w:color w:val="000000"/>
          <w:sz w:val="24"/>
          <w:szCs w:val="24"/>
          <w:lang w:val="hy-AM"/>
        </w:rPr>
        <w:softHyphen/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հետ՝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>գ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ույք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, 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անշարժ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գույքի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նկատմամբ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իրավունքների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պետական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գրանցման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թիվ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24012023-08-0047 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վկայական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) 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օտարել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դասական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աճուրդով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>:</w:t>
      </w:r>
    </w:p>
    <w:p w:rsidR="003A3829" w:rsidRPr="003A3829" w:rsidRDefault="003A3829" w:rsidP="003A3829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3A3829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2</w:t>
      </w:r>
      <w:r w:rsidRPr="003A3829">
        <w:rPr>
          <w:rFonts w:ascii="GHEA Mariam" w:hAnsi="GHEA Mariam"/>
          <w:color w:val="000000"/>
          <w:sz w:val="24"/>
          <w:szCs w:val="24"/>
          <w:lang w:val="fr-FR"/>
        </w:rPr>
        <w:t xml:space="preserve">.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Սահմանել՝</w:t>
      </w:r>
    </w:p>
    <w:p w:rsidR="003A3829" w:rsidRPr="003A3829" w:rsidRDefault="003A3829" w:rsidP="003A3829">
      <w:pPr>
        <w:pStyle w:val="norm"/>
        <w:spacing w:line="360" w:lineRule="auto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3A3829">
        <w:rPr>
          <w:rFonts w:ascii="GHEA Mariam" w:hAnsi="GHEA Mariam"/>
          <w:spacing w:val="-2"/>
          <w:sz w:val="24"/>
          <w:szCs w:val="24"/>
          <w:lang w:val="hy-AM"/>
        </w:rPr>
        <w:t xml:space="preserve">1) </w:t>
      </w:r>
      <w:r w:rsidRPr="003A3829">
        <w:rPr>
          <w:rFonts w:ascii="GHEA Mariam" w:hAnsi="GHEA Mariam" w:cs="Arial"/>
          <w:spacing w:val="-2"/>
          <w:sz w:val="24"/>
          <w:szCs w:val="24"/>
          <w:lang w:val="hy-AM"/>
        </w:rPr>
        <w:t>աճուրդով</w:t>
      </w:r>
      <w:r w:rsidRPr="003A382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spacing w:val="-2"/>
          <w:sz w:val="24"/>
          <w:szCs w:val="24"/>
          <w:lang w:val="hy-AM"/>
        </w:rPr>
        <w:t>օ</w:t>
      </w:r>
      <w:r w:rsidRPr="003A3829">
        <w:rPr>
          <w:rFonts w:ascii="GHEA Mariam" w:hAnsi="GHEA Mariam" w:cs="Arial"/>
          <w:bCs/>
          <w:spacing w:val="-2"/>
          <w:sz w:val="24"/>
          <w:szCs w:val="24"/>
          <w:lang w:val="hy-AM"/>
        </w:rPr>
        <w:t>տարման</w:t>
      </w:r>
      <w:r w:rsidRPr="003A3829"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spacing w:val="-2"/>
          <w:sz w:val="24"/>
          <w:szCs w:val="24"/>
          <w:lang w:val="hy-AM"/>
        </w:rPr>
        <w:t>ենթակա</w:t>
      </w:r>
      <w:r w:rsidRPr="003A3829"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 գ</w:t>
      </w:r>
      <w:r w:rsidRPr="003A3829">
        <w:rPr>
          <w:rFonts w:ascii="GHEA Mariam" w:hAnsi="GHEA Mariam" w:cs="Arial"/>
          <w:bCs/>
          <w:spacing w:val="-2"/>
          <w:sz w:val="24"/>
          <w:szCs w:val="24"/>
          <w:lang w:val="hy-AM"/>
        </w:rPr>
        <w:t>ույքի</w:t>
      </w:r>
      <w:r w:rsidRPr="003A3829"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spacing w:val="-2"/>
          <w:sz w:val="24"/>
          <w:szCs w:val="24"/>
          <w:lang w:val="hy-AM"/>
        </w:rPr>
        <w:t>վաճառքի</w:t>
      </w:r>
      <w:r w:rsidRPr="003A3829"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 </w:t>
      </w:r>
      <w:bookmarkStart w:id="0" w:name="_Hlk181703830"/>
      <w:r w:rsidRPr="003A3829">
        <w:rPr>
          <w:rFonts w:ascii="GHEA Mariam" w:hAnsi="GHEA Mariam" w:cs="Arial"/>
          <w:bCs/>
          <w:spacing w:val="-2"/>
          <w:sz w:val="24"/>
          <w:szCs w:val="24"/>
          <w:lang w:val="hy-AM"/>
        </w:rPr>
        <w:t>նվազագույն</w:t>
      </w:r>
      <w:r w:rsidRPr="003A3829">
        <w:rPr>
          <w:rFonts w:ascii="GHEA Mariam" w:hAnsi="GHEA Mariam"/>
          <w:bCs/>
          <w:spacing w:val="-2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spacing w:val="-2"/>
          <w:sz w:val="24"/>
          <w:szCs w:val="24"/>
          <w:lang w:val="hy-AM"/>
        </w:rPr>
        <w:t>մեկնարկային</w:t>
      </w:r>
      <w:r w:rsidRPr="003A382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sz w:val="24"/>
          <w:szCs w:val="24"/>
          <w:lang w:val="hy-AM"/>
        </w:rPr>
        <w:t>գինը</w:t>
      </w:r>
      <w:bookmarkEnd w:id="0"/>
      <w:r w:rsidRPr="003A3829">
        <w:rPr>
          <w:rFonts w:ascii="GHEA Mariam" w:hAnsi="GHEA Mariam" w:cs="Arial"/>
          <w:bCs/>
          <w:sz w:val="24"/>
          <w:szCs w:val="24"/>
          <w:lang w:val="hy-AM"/>
        </w:rPr>
        <w:t>՝</w:t>
      </w:r>
      <w:r w:rsidRPr="003A382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2025 </w:t>
      </w:r>
      <w:r w:rsidRPr="003A382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սեպտեմբերի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5-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ի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դրությամբ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>գ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ույքի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գնահատված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շուկայա</w:t>
      </w:r>
      <w:r>
        <w:rPr>
          <w:rFonts w:ascii="GHEA Mariam" w:hAnsi="GHEA Mariam" w:cs="Arial"/>
          <w:bCs/>
          <w:color w:val="000000"/>
          <w:sz w:val="24"/>
          <w:szCs w:val="24"/>
          <w:lang w:val="hy-AM"/>
        </w:rPr>
        <w:softHyphen/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կան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արժեքի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100 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տոկոսի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չափով՝</w:t>
      </w:r>
      <w:r w:rsidRPr="003A3829">
        <w:rPr>
          <w:rFonts w:ascii="GHEA Mariam" w:hAnsi="GHEA Mariam"/>
          <w:bCs/>
          <w:sz w:val="24"/>
          <w:szCs w:val="24"/>
          <w:lang w:val="hy-AM"/>
        </w:rPr>
        <w:t xml:space="preserve"> 324</w:t>
      </w:r>
      <w:r w:rsidRPr="003A3829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3A3829">
        <w:rPr>
          <w:rFonts w:ascii="GHEA Mariam" w:hAnsi="GHEA Mariam"/>
          <w:bCs/>
          <w:sz w:val="24"/>
          <w:szCs w:val="24"/>
          <w:lang w:val="hy-AM"/>
        </w:rPr>
        <w:t xml:space="preserve">400 000 </w:t>
      </w:r>
      <w:r w:rsidRPr="003A3829">
        <w:rPr>
          <w:rFonts w:ascii="GHEA Mariam" w:hAnsi="GHEA Mariam" w:cs="Arial"/>
          <w:bCs/>
          <w:sz w:val="24"/>
          <w:szCs w:val="24"/>
          <w:lang w:val="hy-AM"/>
        </w:rPr>
        <w:t>դրամ</w:t>
      </w:r>
      <w:r w:rsidRPr="003A382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>(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արժեքի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մեջ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ներառված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հատ</w:t>
      </w:r>
      <w:r>
        <w:rPr>
          <w:rFonts w:ascii="GHEA Mariam" w:hAnsi="GHEA Mariam" w:cs="Arial"/>
          <w:bCs/>
          <w:color w:val="000000"/>
          <w:sz w:val="24"/>
          <w:szCs w:val="24"/>
          <w:lang w:val="hy-AM"/>
        </w:rPr>
        <w:softHyphen/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կացված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հողամասի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գնահատված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շուկայական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արժեքը՝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144</w:t>
      </w:r>
      <w:r w:rsidRPr="003A3829">
        <w:rPr>
          <w:rFonts w:ascii="Calibri" w:hAnsi="Calibri" w:cs="Calibri"/>
          <w:bCs/>
          <w:color w:val="000000"/>
          <w:sz w:val="24"/>
          <w:szCs w:val="24"/>
          <w:lang w:val="hy-AM"/>
        </w:rPr>
        <w:t> 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400 000 </w:t>
      </w:r>
      <w:r w:rsidRPr="003A3829">
        <w:rPr>
          <w:rFonts w:ascii="GHEA Mariam" w:hAnsi="GHEA Mariam" w:cs="Arial"/>
          <w:bCs/>
          <w:color w:val="000000"/>
          <w:sz w:val="24"/>
          <w:szCs w:val="24"/>
          <w:lang w:val="hy-AM"/>
        </w:rPr>
        <w:t>դրամ</w:t>
      </w:r>
      <w:r w:rsidRPr="003A3829">
        <w:rPr>
          <w:rFonts w:ascii="GHEA Mariam" w:hAnsi="GHEA Mariam"/>
          <w:bCs/>
          <w:color w:val="000000"/>
          <w:sz w:val="24"/>
          <w:szCs w:val="24"/>
          <w:lang w:val="hy-AM"/>
        </w:rPr>
        <w:t>)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>.</w:t>
      </w:r>
    </w:p>
    <w:p w:rsidR="003A3829" w:rsidRPr="003A3829" w:rsidRDefault="003A3829" w:rsidP="003A3829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7F4B5F">
        <w:rPr>
          <w:rFonts w:ascii="GHEA Mariam" w:hAnsi="GHEA Mariam"/>
          <w:color w:val="000000"/>
          <w:spacing w:val="-8"/>
          <w:sz w:val="24"/>
          <w:szCs w:val="24"/>
          <w:lang w:val="hy-AM"/>
        </w:rPr>
        <w:t>2)</w:t>
      </w:r>
      <w:r w:rsidRPr="007F4B5F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 xml:space="preserve"> </w:t>
      </w:r>
      <w:r w:rsidR="007F4B5F" w:rsidRPr="007F4B5F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 xml:space="preserve">որ </w:t>
      </w:r>
      <w:r w:rsidRPr="007F4B5F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աճուրդում</w:t>
      </w:r>
      <w:r w:rsidRPr="007F4B5F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7F4B5F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հաղթող</w:t>
      </w:r>
      <w:r w:rsidRPr="007F4B5F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7F4B5F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ճանաչված</w:t>
      </w:r>
      <w:r w:rsidRPr="007F4B5F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="007F4B5F" w:rsidRPr="007F4B5F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մասնակիցը</w:t>
      </w:r>
      <w:r w:rsidRPr="007F4B5F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(</w:t>
      </w:r>
      <w:r w:rsidRPr="007F4B5F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այսուհետ՝</w:t>
      </w:r>
      <w:r w:rsidRPr="007F4B5F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7F4B5F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գնորդ</w:t>
      </w:r>
      <w:r w:rsidRPr="007F4B5F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) </w:t>
      </w:r>
      <w:r w:rsidRPr="007F4B5F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իր</w:t>
      </w:r>
      <w:r w:rsidRPr="007F4B5F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7F4B5F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կողմից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առաջարկված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գինը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վճարում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աճուրդի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արդյունքների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արձանագրությունը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ստորագրելու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օրվանից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3 (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երեք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աշխատանքային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օրվա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ընթացքում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Հայաս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տանի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արժույթով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3A3829" w:rsidRPr="003A3829" w:rsidRDefault="003A3829" w:rsidP="003A3829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3) </w:t>
      </w:r>
      <w:bookmarkStart w:id="1" w:name="_Hlk181122076"/>
      <w:r w:rsidR="007F4B5F">
        <w:rPr>
          <w:rFonts w:ascii="GHEA Mariam" w:hAnsi="GHEA Mariam"/>
          <w:color w:val="000000"/>
          <w:sz w:val="24"/>
          <w:szCs w:val="24"/>
          <w:lang w:val="hy-AM"/>
        </w:rPr>
        <w:t xml:space="preserve">որ </w:t>
      </w:r>
      <w:r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նորդը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պարտավոր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վճարել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նաև՝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</w:p>
    <w:p w:rsidR="003A3829" w:rsidRPr="003A3829" w:rsidRDefault="003A3829" w:rsidP="003A3829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ա</w:t>
      </w:r>
      <w:r w:rsidRPr="003A3829">
        <w:rPr>
          <w:rFonts w:ascii="Cambria Math" w:eastAsia="Microsoft JhengHei" w:hAnsi="Cambria Math" w:cs="Cambria Math"/>
          <w:color w:val="000000"/>
          <w:sz w:val="24"/>
          <w:szCs w:val="24"/>
          <w:lang w:val="hy-AM"/>
        </w:rPr>
        <w:t>․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ույքի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արժեքի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որոշման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ծառայությունների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վճարը՝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bookmarkStart w:id="2" w:name="_Hlk181122182"/>
      <w:r w:rsidRPr="003A3829">
        <w:rPr>
          <w:rFonts w:ascii="GHEA Mariam" w:hAnsi="GHEA Mariam"/>
          <w:color w:val="000000"/>
          <w:sz w:val="24"/>
          <w:szCs w:val="24"/>
          <w:lang w:val="hy-AM"/>
        </w:rPr>
        <w:t>733</w:t>
      </w:r>
      <w:r w:rsidRPr="003A3829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>966</w:t>
      </w:r>
      <w:r w:rsidRPr="003A3829">
        <w:rPr>
          <w:rFonts w:ascii="Cambria Math" w:eastAsia="Microsoft JhengHei" w:hAnsi="Cambria Math" w:cs="Cambria Math"/>
          <w:color w:val="000000"/>
          <w:sz w:val="24"/>
          <w:szCs w:val="24"/>
          <w:lang w:val="hy-AM"/>
        </w:rPr>
        <w:t>․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8 </w:t>
      </w:r>
      <w:bookmarkEnd w:id="2"/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դրամը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ներառյալ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ավելացված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արժեքի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հարկը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),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որը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ենթակա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վճարման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աճուրդի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արդ</w:t>
      </w:r>
      <w:r w:rsidRPr="003A3829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softHyphen/>
        <w:t>յունք</w:t>
      </w:r>
      <w:r w:rsidRPr="003A3829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softHyphen/>
        <w:t>ների</w:t>
      </w:r>
      <w:r w:rsidRPr="003A3829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մասին</w:t>
      </w:r>
      <w:r w:rsidRPr="003A3829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արձանագրությունը</w:t>
      </w:r>
      <w:r w:rsidRPr="003A3829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ստորագրելու</w:t>
      </w:r>
      <w:r w:rsidRPr="003A3829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օրվանից</w:t>
      </w:r>
      <w:r w:rsidRPr="003A3829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հետո</w:t>
      </w:r>
      <w:r w:rsidRPr="003A3829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bookmarkStart w:id="3" w:name="_Hlk184057618"/>
      <w:r w:rsidRPr="003A3829">
        <w:rPr>
          <w:rFonts w:ascii="GHEA Mariam" w:hAnsi="GHEA Mariam"/>
          <w:color w:val="000000"/>
          <w:spacing w:val="-4"/>
          <w:sz w:val="24"/>
          <w:szCs w:val="24"/>
          <w:lang w:val="hy-AM"/>
        </w:rPr>
        <w:t>3 (</w:t>
      </w:r>
      <w:r w:rsidRPr="003A3829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երեք</w:t>
      </w:r>
      <w:r w:rsidRPr="003A3829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) </w:t>
      </w:r>
      <w:r w:rsidRPr="003A3829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աշխա</w:t>
      </w:r>
      <w:r w:rsidRPr="003A3829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softHyphen/>
        <w:t>տանքային</w:t>
      </w:r>
      <w:r w:rsidRPr="003A3829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օրվա</w:t>
      </w:r>
      <w:r w:rsidRPr="003A3829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ընթացքում</w:t>
      </w:r>
      <w:bookmarkEnd w:id="3"/>
      <w:r w:rsidRPr="003A3829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՝</w:t>
      </w:r>
      <w:r w:rsidRPr="003A3829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 Armenian"/>
          <w:color w:val="000000"/>
          <w:spacing w:val="-4"/>
          <w:sz w:val="24"/>
          <w:szCs w:val="24"/>
          <w:lang w:val="hy-AM"/>
        </w:rPr>
        <w:t>«</w:t>
      </w:r>
      <w:r w:rsidRPr="003A3829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Գույքի</w:t>
      </w:r>
      <w:r w:rsidRPr="003A3829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գնահատման</w:t>
      </w:r>
      <w:r w:rsidRPr="003A3829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և</w:t>
      </w:r>
      <w:r w:rsidRPr="003A3829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աճուրդի</w:t>
      </w:r>
      <w:r w:rsidRPr="003A3829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կենտրոն</w:t>
      </w:r>
      <w:r w:rsidRPr="003A3829">
        <w:rPr>
          <w:rFonts w:ascii="GHEA Mariam" w:hAnsi="GHEA Mariam" w:cs="Arial Armenian"/>
          <w:color w:val="000000"/>
          <w:spacing w:val="-4"/>
          <w:sz w:val="24"/>
          <w:szCs w:val="24"/>
          <w:lang w:val="hy-AM"/>
        </w:rPr>
        <w:t>»</w:t>
      </w:r>
      <w:r w:rsidRPr="003A3829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ՊՈԱԿ</w:t>
      </w:r>
      <w:r w:rsidRPr="003A3829">
        <w:rPr>
          <w:rFonts w:ascii="GHEA Mariam" w:hAnsi="GHEA Mariam"/>
          <w:color w:val="000000"/>
          <w:spacing w:val="-4"/>
          <w:sz w:val="24"/>
          <w:szCs w:val="24"/>
          <w:lang w:val="hy-AM"/>
        </w:rPr>
        <w:t>-</w:t>
      </w:r>
      <w:r w:rsidRPr="003A3829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համապատասխան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հաշվին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bookmarkEnd w:id="1"/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չի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համարվում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գ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ույքի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վաճառքի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գնի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մաս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3A3829" w:rsidRPr="003A3829" w:rsidRDefault="003A3829" w:rsidP="003A3829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բ</w:t>
      </w:r>
      <w:r w:rsidRPr="003A3829">
        <w:rPr>
          <w:rFonts w:ascii="Cambria Math" w:eastAsia="Microsoft JhengHei" w:hAnsi="Cambria Math" w:cs="Cambria Math"/>
          <w:color w:val="000000"/>
          <w:sz w:val="24"/>
          <w:szCs w:val="24"/>
          <w:lang w:val="hy-AM"/>
        </w:rPr>
        <w:t>․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պայմանագրի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նոտարական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վավերացման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գույքային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իրավունքների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գրանցման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համար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օրենքով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սահմանված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գումարներն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ու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տուրքերը։</w:t>
      </w:r>
    </w:p>
    <w:p w:rsidR="003A3829" w:rsidRPr="003A3829" w:rsidRDefault="003A3829" w:rsidP="003A3829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3.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Կոմիտեի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նախագահին՝</w:t>
      </w:r>
    </w:p>
    <w:p w:rsidR="003A3829" w:rsidRPr="003A3829" w:rsidRDefault="003A3829" w:rsidP="003A3829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1)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առաջին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աճուրդը կազմակերպել և անցկացնել սույն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որոշումն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ուժի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մեջ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մտնելուց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երկամսյա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ժամկետում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3A3829" w:rsidRPr="003A3829" w:rsidRDefault="003A3829" w:rsidP="003A3829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2)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աճուրդի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անցկացման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օրվանից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առնվազն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15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օր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առաջ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ոմիտեի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պաշտո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նա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կան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հրապարակային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ծանուցումների</w:t>
      </w:r>
      <w:r w:rsidRPr="003A3829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 http</w:t>
      </w:r>
      <w:r w:rsidRPr="003A3829">
        <w:rPr>
          <w:rFonts w:ascii="GHEA Mariam" w:hAnsi="GHEA Mariam" w:cs="GHEA Grapalat"/>
          <w:color w:val="000000"/>
          <w:spacing w:val="-4"/>
          <w:sz w:val="24"/>
          <w:szCs w:val="24"/>
          <w:lang w:val="hy-AM"/>
        </w:rPr>
        <w:t>://www.azdarar.am</w:t>
      </w:r>
      <w:r w:rsidRPr="003A3829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պաշտոնական</w:t>
      </w:r>
      <w:r w:rsidRPr="003A3829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ինտերնետային</w:t>
      </w:r>
      <w:r w:rsidRPr="003A3829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կայքերում</w:t>
      </w:r>
      <w:r w:rsidRPr="003A3829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ու</w:t>
      </w:r>
      <w:r w:rsidRPr="003A3829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մամուլում</w:t>
      </w:r>
      <w:r w:rsidRPr="003A3829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տեղա</w:t>
      </w:r>
      <w:r w:rsidRPr="003A3829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softHyphen/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դրել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ընդհանուր</w:t>
      </w:r>
      <w:r w:rsidRPr="003A3829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տեղեկություններ</w:t>
      </w:r>
      <w:r w:rsidRPr="003A3829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գույքի</w:t>
      </w:r>
      <w:r w:rsidRPr="003A3829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, </w:t>
      </w:r>
      <w:r w:rsidRPr="003A3829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աճուրդի</w:t>
      </w:r>
      <w:r w:rsidRPr="003A3829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անցկացման</w:t>
      </w:r>
      <w:r w:rsidRPr="003A3829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պայմանների</w:t>
      </w:r>
      <w:r w:rsidRPr="003A3829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մասին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3A3829" w:rsidRPr="003A3829" w:rsidRDefault="003A3829" w:rsidP="003A382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A3829">
        <w:rPr>
          <w:rFonts w:ascii="GHEA Mariam" w:hAnsi="GHEA Mariam"/>
          <w:sz w:val="24"/>
          <w:szCs w:val="24"/>
          <w:lang w:val="hy-AM"/>
        </w:rPr>
        <w:t>3)</w:t>
      </w:r>
      <w:r w:rsidRPr="003A3829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առաջին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ժամանակ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չվաճառված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3A3829">
        <w:rPr>
          <w:rFonts w:ascii="GHEA Mariam" w:hAnsi="GHEA Mariam" w:cs="Arial"/>
          <w:sz w:val="24"/>
          <w:szCs w:val="24"/>
          <w:lang w:val="hy-AM"/>
        </w:rPr>
        <w:t>ույքի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վաճառքի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մինչև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4" w:name="_Hlk181122335"/>
      <w:r w:rsidRPr="003A3829">
        <w:rPr>
          <w:rFonts w:ascii="GHEA Mariam" w:hAnsi="GHEA Mariam"/>
          <w:sz w:val="24"/>
          <w:szCs w:val="24"/>
          <w:lang w:val="hy-AM"/>
        </w:rPr>
        <w:t xml:space="preserve">2027 </w:t>
      </w:r>
      <w:r w:rsidRPr="003A382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3-</w:t>
      </w:r>
      <w:r w:rsidRPr="003A3829">
        <w:rPr>
          <w:rFonts w:ascii="GHEA Mariam" w:hAnsi="GHEA Mariam" w:cs="Arial"/>
          <w:sz w:val="24"/>
          <w:szCs w:val="24"/>
          <w:lang w:val="hy-AM"/>
        </w:rPr>
        <w:t>ը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</w:t>
      </w:r>
      <w:bookmarkEnd w:id="4"/>
      <w:r w:rsidRPr="003A3829">
        <w:rPr>
          <w:rFonts w:ascii="GHEA Mariam" w:hAnsi="GHEA Mariam" w:cs="Arial"/>
          <w:sz w:val="24"/>
          <w:szCs w:val="24"/>
          <w:lang w:val="hy-AM"/>
        </w:rPr>
        <w:t>կազմակերպել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հերթական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աճուրդներ՝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առանց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</w:t>
      </w:r>
      <w:r w:rsidR="007F4B5F">
        <w:rPr>
          <w:rFonts w:ascii="GHEA Mariam" w:hAnsi="GHEA Mariam"/>
          <w:sz w:val="24"/>
          <w:szCs w:val="24"/>
          <w:lang w:val="hy-AM"/>
        </w:rPr>
        <w:t>գ</w:t>
      </w:r>
      <w:r w:rsidRPr="003A3829">
        <w:rPr>
          <w:rFonts w:ascii="GHEA Mariam" w:hAnsi="GHEA Mariam" w:cs="Arial"/>
          <w:sz w:val="24"/>
          <w:szCs w:val="24"/>
          <w:lang w:val="hy-AM"/>
        </w:rPr>
        <w:t>ույքի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վաճառքի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մեկնարկային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գնի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նվազեցման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3A3829" w:rsidRPr="003A3829" w:rsidRDefault="003A3829" w:rsidP="003A3829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3A3829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4) </w:t>
      </w:r>
      <w:r w:rsidRPr="003A3829">
        <w:rPr>
          <w:rFonts w:ascii="GHEA Mariam" w:hAnsi="GHEA Mariam" w:cs="Arial"/>
          <w:sz w:val="24"/>
          <w:szCs w:val="24"/>
          <w:lang w:val="hy-AM"/>
        </w:rPr>
        <w:t>սույն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2-</w:t>
      </w:r>
      <w:r w:rsidRPr="003A3829">
        <w:rPr>
          <w:rFonts w:ascii="GHEA Mariam" w:hAnsi="GHEA Mariam" w:cs="Arial"/>
          <w:sz w:val="24"/>
          <w:szCs w:val="24"/>
          <w:lang w:val="hy-AM"/>
        </w:rPr>
        <w:t>րդ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կետի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2-</w:t>
      </w:r>
      <w:r w:rsidRPr="003A3829">
        <w:rPr>
          <w:rFonts w:ascii="GHEA Mariam" w:hAnsi="GHEA Mariam" w:cs="Arial"/>
          <w:sz w:val="24"/>
          <w:szCs w:val="24"/>
          <w:lang w:val="hy-AM"/>
        </w:rPr>
        <w:t>րդ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ենթակետի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և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3-</w:t>
      </w:r>
      <w:r w:rsidRPr="003A3829">
        <w:rPr>
          <w:rFonts w:ascii="GHEA Mariam" w:hAnsi="GHEA Mariam" w:cs="Arial"/>
          <w:sz w:val="24"/>
          <w:szCs w:val="24"/>
          <w:lang w:val="hy-AM"/>
        </w:rPr>
        <w:t>րդ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ենթակետի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«ա</w:t>
      </w:r>
      <w:r w:rsidRPr="003A3829">
        <w:rPr>
          <w:rFonts w:ascii="GHEA Mariam" w:hAnsi="GHEA Mariam" w:cs="Sylfaen"/>
          <w:sz w:val="24"/>
          <w:szCs w:val="24"/>
          <w:lang w:val="hy-AM"/>
        </w:rPr>
        <w:t>»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պար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A3829">
        <w:rPr>
          <w:rFonts w:ascii="GHEA Mariam" w:hAnsi="GHEA Mariam" w:cs="Arial"/>
          <w:sz w:val="24"/>
          <w:szCs w:val="24"/>
          <w:lang w:val="hy-AM"/>
        </w:rPr>
        <w:t>բերությամբ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 </w:t>
      </w:r>
      <w:r w:rsidRPr="003A3829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վճարումներն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իրականացնելուց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հետո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 </w:t>
      </w:r>
      <w:r w:rsidRPr="003A3829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ժամ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A3829">
        <w:rPr>
          <w:rFonts w:ascii="GHEA Mariam" w:hAnsi="GHEA Mariam" w:cs="Arial"/>
          <w:sz w:val="24"/>
          <w:szCs w:val="24"/>
          <w:lang w:val="hy-AM"/>
        </w:rPr>
        <w:t>կետում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3A3829">
        <w:rPr>
          <w:rFonts w:ascii="GHEA Mariam" w:hAnsi="GHEA Mariam" w:cs="Arial"/>
          <w:sz w:val="24"/>
          <w:szCs w:val="24"/>
          <w:lang w:val="hy-AM"/>
        </w:rPr>
        <w:t>նորդի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հետ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կնքել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3A3829">
        <w:rPr>
          <w:rFonts w:ascii="GHEA Mariam" w:hAnsi="GHEA Mariam" w:cs="Arial"/>
          <w:sz w:val="24"/>
          <w:szCs w:val="24"/>
          <w:lang w:val="hy-AM"/>
        </w:rPr>
        <w:t>ույքի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օտարման</w:t>
      </w:r>
      <w:r w:rsidRPr="003A3829">
        <w:rPr>
          <w:rFonts w:ascii="GHEA Mariam" w:hAnsi="GHEA Mariam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sz w:val="24"/>
          <w:szCs w:val="24"/>
          <w:lang w:val="hy-AM"/>
        </w:rPr>
        <w:t>պայմանագիր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3A3829" w:rsidRPr="003A3829" w:rsidRDefault="003A3829" w:rsidP="003A3829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5)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կետի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4-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ենթակետով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նախատեսված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պայմանագրի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կնքումից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երկամսյա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ժամկետում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նորդի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հետ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իրականացնել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ույքի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հանձնման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>-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ընդունման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աշխատանքները։</w:t>
      </w:r>
    </w:p>
    <w:p w:rsidR="003A3829" w:rsidRPr="003A3829" w:rsidRDefault="003A3829" w:rsidP="003A3829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4.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Գնորդի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կողմից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որոշման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2-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կետի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2-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ենթակետի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3-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ենթակետի</w:t>
      </w:r>
      <w:r w:rsidR="00FA1D74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="00FA1D74" w:rsidRPr="00FA1D74">
        <w:rPr>
          <w:rFonts w:ascii="GHEA Mariam" w:hAnsi="GHEA Mariam" w:cs="Arial"/>
          <w:color w:val="000000"/>
          <w:sz w:val="24"/>
          <w:szCs w:val="24"/>
          <w:lang w:val="hy-AM"/>
        </w:rPr>
        <w:t>«</w:t>
      </w:r>
      <w:r w:rsidR="00FA1D74" w:rsidRPr="003A3829">
        <w:rPr>
          <w:rFonts w:ascii="GHEA Mariam" w:hAnsi="GHEA Mariam" w:cs="Arial"/>
          <w:color w:val="000000"/>
          <w:sz w:val="24"/>
          <w:szCs w:val="24"/>
          <w:lang w:val="hy-AM"/>
        </w:rPr>
        <w:t>ա</w:t>
      </w:r>
      <w:r w:rsidR="00FA1D74" w:rsidRPr="00FA1D74">
        <w:rPr>
          <w:rFonts w:ascii="GHEA Mariam" w:hAnsi="GHEA Mariam" w:cs="Sylfaen"/>
          <w:color w:val="000000"/>
          <w:sz w:val="24"/>
          <w:szCs w:val="24"/>
          <w:lang w:val="hy-AM"/>
        </w:rPr>
        <w:t>»</w:t>
      </w:r>
      <w:r w:rsidR="00FA1D74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պարբերությամբ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սահմանված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ժամկետում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վճարումները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չկա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տար</w:t>
      </w:r>
      <w:r w:rsidR="007F4B5F">
        <w:rPr>
          <w:rFonts w:ascii="GHEA Mariam" w:hAnsi="GHEA Mariam" w:cs="Arial"/>
          <w:color w:val="000000"/>
          <w:sz w:val="24"/>
          <w:szCs w:val="24"/>
          <w:lang w:val="hy-AM"/>
        </w:rPr>
        <w:t>վ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ելու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դեպքում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աճուրդը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համարվում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չկայացած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ու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ույքը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վաճառելու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նպա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տակով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կազմակերպվում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նոր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աճուրդ՝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նույն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պայմաններով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առանց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ույքի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վաճառքի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մեկնարկային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գնի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նվազման։</w:t>
      </w:r>
    </w:p>
    <w:p w:rsidR="003A3829" w:rsidRPr="003A3829" w:rsidRDefault="003A3829" w:rsidP="003A3829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5.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վաճառքի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առաջարկված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գնի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70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տոկոսն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ուղղվում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բյուջե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իսկ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30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տոկոսը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`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համապատասխան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համայնքի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ֆոնդային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բյուջե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`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ըստ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գ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ույքի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գտնվելու</w:t>
      </w:r>
      <w:r w:rsidRPr="003A382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3829">
        <w:rPr>
          <w:rFonts w:ascii="GHEA Mariam" w:hAnsi="GHEA Mariam" w:cs="Arial"/>
          <w:color w:val="000000"/>
          <w:sz w:val="24"/>
          <w:szCs w:val="24"/>
          <w:lang w:val="hy-AM"/>
        </w:rPr>
        <w:t>վայրի։</w:t>
      </w:r>
      <w:bookmarkStart w:id="5" w:name="_GoBack"/>
      <w:bookmarkEnd w:id="5"/>
    </w:p>
    <w:p w:rsidR="001F225D" w:rsidRDefault="001F225D" w:rsidP="003A3829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3A3829" w:rsidRDefault="003A3829" w:rsidP="003A3829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3A3829" w:rsidRPr="00121AE7" w:rsidRDefault="003A3829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21AE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21AE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21AE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A3829" w:rsidRPr="00121AE7" w:rsidRDefault="003A3829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21AE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21AE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21AE7">
        <w:rPr>
          <w:rFonts w:ascii="GHEA Mariam" w:hAnsi="GHEA Mariam" w:cs="Arial Armenian"/>
          <w:sz w:val="24"/>
          <w:szCs w:val="24"/>
          <w:lang w:val="hy-AM"/>
        </w:rPr>
        <w:tab/>
      </w:r>
      <w:r w:rsidRPr="00121AE7">
        <w:rPr>
          <w:rFonts w:ascii="GHEA Mariam" w:hAnsi="GHEA Mariam" w:cs="Arial Armenian"/>
          <w:sz w:val="24"/>
          <w:szCs w:val="24"/>
          <w:lang w:val="hy-AM"/>
        </w:rPr>
        <w:tab/>
      </w:r>
      <w:r w:rsidRPr="00121AE7">
        <w:rPr>
          <w:rFonts w:ascii="GHEA Mariam" w:hAnsi="GHEA Mariam" w:cs="Arial Armenian"/>
          <w:sz w:val="24"/>
          <w:szCs w:val="24"/>
          <w:lang w:val="hy-AM"/>
        </w:rPr>
        <w:tab/>
      </w:r>
      <w:r w:rsidRPr="00121AE7">
        <w:rPr>
          <w:rFonts w:ascii="GHEA Mariam" w:hAnsi="GHEA Mariam" w:cs="Arial Armenian"/>
          <w:sz w:val="24"/>
          <w:szCs w:val="24"/>
          <w:lang w:val="hy-AM"/>
        </w:rPr>
        <w:tab/>
      </w:r>
      <w:r w:rsidRPr="00121AE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21AE7">
        <w:rPr>
          <w:rFonts w:ascii="GHEA Mariam" w:hAnsi="GHEA Mariam" w:cs="Sylfaen"/>
          <w:sz w:val="24"/>
          <w:szCs w:val="24"/>
          <w:lang w:val="hy-AM"/>
        </w:rPr>
        <w:t>.</w:t>
      </w:r>
      <w:r w:rsidRPr="00121AE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21AE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A3829" w:rsidRPr="00121AE7" w:rsidRDefault="003A3829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A3829" w:rsidRPr="003A3829" w:rsidRDefault="003A3829" w:rsidP="003A382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121AE7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3A3829" w:rsidRPr="003A3829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4C1" w:rsidRDefault="009264C1">
      <w:r>
        <w:separator/>
      </w:r>
    </w:p>
  </w:endnote>
  <w:endnote w:type="continuationSeparator" w:id="0">
    <w:p w:rsidR="009264C1" w:rsidRDefault="00926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121AE7" w:rsidRDefault="009264C1" w:rsidP="00121AE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21AE7">
      <w:rPr>
        <w:noProof/>
      </w:rPr>
      <w:t>TK282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4C1" w:rsidRDefault="009264C1">
      <w:r>
        <w:separator/>
      </w:r>
    </w:p>
  </w:footnote>
  <w:footnote w:type="continuationSeparator" w:id="0">
    <w:p w:rsidR="009264C1" w:rsidRDefault="009264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F4B5F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82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AE7"/>
    <w:rsid w:val="00121CF1"/>
    <w:rsid w:val="00121F0E"/>
    <w:rsid w:val="0012209F"/>
    <w:rsid w:val="00122659"/>
    <w:rsid w:val="00122CF8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29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4B5F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4C1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1D74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7E9E7E"/>
  <w15:chartTrackingRefBased/>
  <w15:docId w15:val="{09FEB688-08F6-42FD-AB89-5DEB49628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A3829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A382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3A3829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A3829"/>
    <w:rPr>
      <w:sz w:val="24"/>
      <w:szCs w:val="24"/>
      <w:lang w:val="ru-RU" w:eastAsia="ru-RU"/>
    </w:rPr>
  </w:style>
  <w:style w:type="character" w:customStyle="1" w:styleId="normChar">
    <w:name w:val="norm Char"/>
    <w:link w:val="norm"/>
    <w:rsid w:val="003A3829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3A3829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3A3829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535</Words>
  <Characters>3056</Characters>
  <Application>Microsoft Office Word</Application>
  <DocSecurity>0</DocSecurity>
  <Lines>25</Lines>
  <Paragraphs>7</Paragraphs>
  <ScaleCrop>false</ScaleCrop>
  <Company/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2025-10-28T08:25:00Z</dcterms:created>
  <dcterms:modified xsi:type="dcterms:W3CDTF">2025-10-28T13:05:00Z</dcterms:modified>
</cp:coreProperties>
</file>