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53585" w14:textId="77777777" w:rsidR="00CE2367" w:rsidRDefault="00CE2367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71AF3">
        <w:rPr>
          <w:rFonts w:ascii="GHEA Grapalat" w:hAnsi="GHEA Grapalat"/>
          <w:b/>
          <w:lang w:val="hy-AM"/>
        </w:rPr>
        <w:t>ՏԵՂԵԿԱՆՔ</w:t>
      </w:r>
    </w:p>
    <w:p w14:paraId="61B2879E" w14:textId="77777777" w:rsidR="00A802C1" w:rsidRPr="00771AF3" w:rsidRDefault="00A802C1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7131D891" w14:textId="16F1754C" w:rsidR="001117D8" w:rsidRPr="00771AF3" w:rsidRDefault="001117D8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Hlk111472636"/>
      <w:r w:rsidRPr="00771AF3">
        <w:rPr>
          <w:rFonts w:ascii="GHEA Grapalat" w:hAnsi="GHEA Grapalat"/>
          <w:b/>
          <w:noProof/>
          <w:lang w:val="hy-AM"/>
        </w:rPr>
        <w:t>«Եվրասիական տնտեսական միության մասին» 2014 թվականի մայիսի 29-ի պայմանագրում փոփոխություններ կատարելու մասին» Ա</w:t>
      </w:r>
      <w:r w:rsidRPr="00771AF3">
        <w:rPr>
          <w:rFonts w:ascii="GHEA Grapalat" w:hAnsi="GHEA Grapalat"/>
          <w:b/>
          <w:lang w:val="hy-AM"/>
        </w:rPr>
        <w:t>րձանագրության</w:t>
      </w:r>
      <w:r w:rsidR="005F5F68" w:rsidRPr="00771AF3">
        <w:rPr>
          <w:rFonts w:ascii="GHEA Grapalat" w:hAnsi="GHEA Grapalat"/>
          <w:b/>
          <w:lang w:val="hy-AM"/>
        </w:rPr>
        <w:t xml:space="preserve"> (IV Մեծ Արձանագրություն)</w:t>
      </w:r>
      <w:bookmarkEnd w:id="0"/>
      <w:r w:rsidR="000F4095" w:rsidRPr="000F4095">
        <w:rPr>
          <w:rFonts w:ascii="GHEA Grapalat" w:hAnsi="GHEA Grapalat"/>
          <w:spacing w:val="-6"/>
          <w:lang w:val="hy-AM"/>
        </w:rPr>
        <w:t xml:space="preserve"> </w:t>
      </w:r>
      <w:r w:rsidR="003564CA">
        <w:rPr>
          <w:rFonts w:ascii="GHEA Grapalat" w:hAnsi="GHEA Grapalat"/>
          <w:b/>
          <w:bCs/>
          <w:spacing w:val="-6"/>
          <w:lang w:val="hy-AM"/>
        </w:rPr>
        <w:t xml:space="preserve">հաստատման </w:t>
      </w:r>
      <w:r w:rsidRPr="00771AF3">
        <w:rPr>
          <w:rFonts w:ascii="GHEA Grapalat" w:hAnsi="GHEA Grapalat"/>
          <w:b/>
          <w:lang w:val="hy-AM"/>
        </w:rPr>
        <w:t>նպատակահարմարության վերաբերյալ</w:t>
      </w:r>
    </w:p>
    <w:p w14:paraId="3EF1110F" w14:textId="77777777" w:rsidR="00612907" w:rsidRPr="00771AF3" w:rsidRDefault="00612907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5EC67FB1" w14:textId="3CB9B73F" w:rsidR="001117D8" w:rsidRPr="00771AF3" w:rsidRDefault="001117D8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noProof/>
          <w:lang w:val="hy-AM"/>
        </w:rPr>
        <w:t>«Եվրասիական տնտեսական միության մասին» 2014 թվականի մայիսի 29-ի պայմանագրում փոփոխություններ կատարելու մասին» Ա</w:t>
      </w:r>
      <w:r w:rsidRPr="00771AF3">
        <w:rPr>
          <w:rFonts w:ascii="GHEA Grapalat" w:hAnsi="GHEA Grapalat"/>
          <w:lang w:val="hy-AM"/>
        </w:rPr>
        <w:t>րձանագրությ</w:t>
      </w:r>
      <w:r w:rsidR="000F4095">
        <w:rPr>
          <w:rFonts w:ascii="GHEA Grapalat" w:hAnsi="GHEA Grapalat"/>
          <w:lang w:val="hy-AM"/>
        </w:rPr>
        <w:t>ուն</w:t>
      </w:r>
      <w:r w:rsidR="00822A6E">
        <w:rPr>
          <w:rFonts w:ascii="GHEA Grapalat" w:hAnsi="GHEA Grapalat"/>
          <w:lang w:val="hy-AM"/>
        </w:rPr>
        <w:t>ը</w:t>
      </w:r>
      <w:r w:rsidR="000F4095">
        <w:rPr>
          <w:rFonts w:ascii="GHEA Grapalat" w:hAnsi="GHEA Grapalat"/>
          <w:lang w:val="hy-AM"/>
        </w:rPr>
        <w:t xml:space="preserve"> </w:t>
      </w:r>
      <w:r w:rsidRPr="00771AF3">
        <w:rPr>
          <w:rFonts w:ascii="GHEA Grapalat" w:hAnsi="GHEA Grapalat"/>
          <w:lang w:val="hy-AM"/>
        </w:rPr>
        <w:t xml:space="preserve">(այսուհետ </w:t>
      </w:r>
      <w:r w:rsidR="004C5BD2" w:rsidRPr="00771AF3">
        <w:rPr>
          <w:rFonts w:ascii="GHEA Grapalat" w:hAnsi="GHEA Grapalat"/>
          <w:lang w:val="hy-AM"/>
        </w:rPr>
        <w:t xml:space="preserve">համապատասխանաբար՝ Պայմանագիր, Միություն, </w:t>
      </w:r>
      <w:r w:rsidRPr="00771AF3">
        <w:rPr>
          <w:rFonts w:ascii="GHEA Grapalat" w:hAnsi="GHEA Grapalat"/>
          <w:lang w:val="hy-AM"/>
        </w:rPr>
        <w:t>Արձանագրությ</w:t>
      </w:r>
      <w:r w:rsidR="007D08D2" w:rsidRPr="00771AF3">
        <w:rPr>
          <w:rFonts w:ascii="GHEA Grapalat" w:hAnsi="GHEA Grapalat"/>
          <w:lang w:val="hy-AM"/>
        </w:rPr>
        <w:t>ու</w:t>
      </w:r>
      <w:r w:rsidRPr="00771AF3">
        <w:rPr>
          <w:rFonts w:ascii="GHEA Grapalat" w:hAnsi="GHEA Grapalat"/>
          <w:lang w:val="hy-AM"/>
        </w:rPr>
        <w:t>ն)</w:t>
      </w:r>
      <w:r w:rsidR="00DC4570">
        <w:rPr>
          <w:rFonts w:ascii="GHEA Grapalat" w:hAnsi="GHEA Grapalat"/>
          <w:lang w:val="hy-AM"/>
        </w:rPr>
        <w:t xml:space="preserve">, </w:t>
      </w:r>
      <w:r w:rsidR="000F4095">
        <w:rPr>
          <w:rFonts w:ascii="GHEA Grapalat" w:hAnsi="GHEA Grapalat"/>
          <w:lang w:val="hy-AM"/>
        </w:rPr>
        <w:t>ստորագրվել է</w:t>
      </w:r>
      <w:r w:rsidR="00DC4570">
        <w:rPr>
          <w:rFonts w:ascii="GHEA Grapalat" w:hAnsi="GHEA Grapalat"/>
          <w:lang w:val="hy-AM"/>
        </w:rPr>
        <w:t xml:space="preserve"> 2025 թվականի հուլիսի 28-ին քաղաք Մոսկվայում</w:t>
      </w:r>
      <w:r w:rsidRPr="00771AF3">
        <w:rPr>
          <w:rFonts w:ascii="GHEA Grapalat" w:hAnsi="GHEA Grapalat"/>
          <w:lang w:val="hy-AM"/>
        </w:rPr>
        <w:t>:</w:t>
      </w:r>
    </w:p>
    <w:p w14:paraId="5DBA0BCE" w14:textId="6F1CC72F" w:rsidR="00DF5D5C" w:rsidRPr="00771AF3" w:rsidRDefault="001117D8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>Արձանագրության հիմնական նպատակն</w:t>
      </w:r>
      <w:r w:rsidRPr="00771AF3">
        <w:rPr>
          <w:rFonts w:ascii="GHEA Grapalat" w:hAnsi="GHEA Grapalat"/>
          <w:noProof/>
          <w:lang w:val="hy-AM"/>
        </w:rPr>
        <w:t xml:space="preserve"> </w:t>
      </w:r>
      <w:r w:rsidRPr="00771AF3">
        <w:rPr>
          <w:rFonts w:ascii="GHEA Grapalat" w:hAnsi="GHEA Grapalat"/>
          <w:lang w:val="hy-AM"/>
        </w:rPr>
        <w:t>է «</w:t>
      </w:r>
      <w:r w:rsidRPr="00771AF3">
        <w:rPr>
          <w:rFonts w:ascii="GHEA Grapalat" w:hAnsi="GHEA Grapalat"/>
          <w:noProof/>
          <w:lang w:val="hy-AM"/>
        </w:rPr>
        <w:t>Եվրասիական տնտեսական միության մասին» Պայմանագրում կատարել փոփոխություններ</w:t>
      </w:r>
      <w:r w:rsidR="00E22364" w:rsidRPr="00771AF3">
        <w:rPr>
          <w:rFonts w:ascii="GHEA Grapalat" w:hAnsi="GHEA Grapalat"/>
          <w:noProof/>
          <w:lang w:val="hy-AM"/>
        </w:rPr>
        <w:t>,</w:t>
      </w:r>
      <w:r w:rsidR="005F5F68" w:rsidRPr="00771AF3">
        <w:rPr>
          <w:rFonts w:ascii="GHEA Grapalat" w:hAnsi="GHEA Grapalat"/>
          <w:noProof/>
          <w:lang w:val="hy-AM"/>
        </w:rPr>
        <w:t xml:space="preserve"> </w:t>
      </w:r>
      <w:r w:rsidRPr="00771AF3">
        <w:rPr>
          <w:rFonts w:ascii="GHEA Grapalat" w:hAnsi="GHEA Grapalat"/>
          <w:noProof/>
          <w:lang w:val="hy-AM"/>
        </w:rPr>
        <w:t>որոնք ուղղված են</w:t>
      </w:r>
      <w:r w:rsidRPr="00771AF3">
        <w:rPr>
          <w:rFonts w:ascii="GHEA Grapalat" w:hAnsi="GHEA Grapalat"/>
          <w:lang w:val="hy-AM"/>
        </w:rPr>
        <w:t xml:space="preserve"> </w:t>
      </w:r>
      <w:r w:rsidR="00703950">
        <w:rPr>
          <w:rFonts w:ascii="GHEA Grapalat" w:hAnsi="GHEA Grapalat" w:cs="Sylfaen"/>
          <w:lang w:val="hy-AM"/>
        </w:rPr>
        <w:t>իրավակիրառ</w:t>
      </w:r>
      <w:r w:rsidR="00703950" w:rsidRPr="00411138">
        <w:rPr>
          <w:rFonts w:ascii="GHEA Grapalat" w:hAnsi="GHEA Grapalat" w:cs="Sylfaen"/>
          <w:lang w:val="hy-AM"/>
        </w:rPr>
        <w:t xml:space="preserve"> պրակտիկայի ընթացքում իրավական կարգավորման ոլորտում ի հայտ եկած բացերի վերաց</w:t>
      </w:r>
      <w:r w:rsidR="00703950">
        <w:rPr>
          <w:rFonts w:ascii="GHEA Grapalat" w:hAnsi="GHEA Grapalat" w:cs="Sylfaen"/>
          <w:lang w:val="hy-AM"/>
        </w:rPr>
        <w:t>ման</w:t>
      </w:r>
      <w:r w:rsidR="00703950" w:rsidRPr="00411138">
        <w:rPr>
          <w:rFonts w:ascii="GHEA Grapalat" w:hAnsi="GHEA Grapalat" w:cs="Sylfaen"/>
          <w:lang w:val="hy-AM"/>
        </w:rPr>
        <w:t xml:space="preserve">ը, </w:t>
      </w:r>
      <w:r w:rsidR="00703950" w:rsidRPr="00771AF3">
        <w:rPr>
          <w:rFonts w:ascii="GHEA Grapalat" w:hAnsi="GHEA Grapalat"/>
          <w:noProof/>
          <w:lang w:val="hy-AM"/>
        </w:rPr>
        <w:t>Պայմանագրում</w:t>
      </w:r>
      <w:r w:rsidR="00703950" w:rsidRPr="00411138">
        <w:rPr>
          <w:rFonts w:ascii="GHEA Grapalat" w:hAnsi="GHEA Grapalat" w:cs="Sylfaen"/>
          <w:lang w:val="hy-AM"/>
        </w:rPr>
        <w:t xml:space="preserve"> կիրառվող տերմինաբանության միատեսակության ապահով</w:t>
      </w:r>
      <w:r w:rsidR="00703950">
        <w:rPr>
          <w:rFonts w:ascii="GHEA Grapalat" w:hAnsi="GHEA Grapalat" w:cs="Sylfaen"/>
          <w:lang w:val="hy-AM"/>
        </w:rPr>
        <w:t>մանը</w:t>
      </w:r>
      <w:r w:rsidRPr="00771AF3">
        <w:rPr>
          <w:rFonts w:ascii="GHEA Grapalat" w:hAnsi="GHEA Grapalat"/>
          <w:noProof/>
          <w:lang w:val="hy-AM"/>
        </w:rPr>
        <w:t xml:space="preserve">, ինչպես նաև Պայմանագրի գործող դրույթների </w:t>
      </w:r>
      <w:r w:rsidRPr="00771AF3">
        <w:rPr>
          <w:rFonts w:ascii="GHEA Grapalat" w:hAnsi="GHEA Grapalat"/>
          <w:lang w:val="hy-AM"/>
        </w:rPr>
        <w:t>ճշգրտմանը։</w:t>
      </w:r>
    </w:p>
    <w:p w14:paraId="6E077481" w14:textId="1E50FB23" w:rsidR="00E22364" w:rsidRPr="00771AF3" w:rsidRDefault="00E22364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noProof/>
          <w:lang w:val="hy-AM"/>
        </w:rPr>
        <w:t>Իրավական կարգավորման ոլորտում բացերի վերացմանն ուղղված ճշգրտումներ են կատարվում հիմնականում այն բաժիններում</w:t>
      </w:r>
      <w:r w:rsidRPr="00771AF3">
        <w:rPr>
          <w:rFonts w:ascii="GHEA Grapalat" w:hAnsi="GHEA Grapalat"/>
          <w:lang w:val="hy-AM"/>
        </w:rPr>
        <w:t xml:space="preserve">, որոնք վերաբերում են ներքին շուկայի գործունեությանը, ներմուծման մաքսատուրքերի գումարները հաշվեգրելուն </w:t>
      </w:r>
      <w:r w:rsidR="00C17930">
        <w:rPr>
          <w:rFonts w:ascii="GHEA Grapalat" w:hAnsi="GHEA Grapalat"/>
          <w:lang w:val="hy-AM"/>
        </w:rPr>
        <w:t>և</w:t>
      </w:r>
      <w:r w:rsidRPr="00771AF3">
        <w:rPr>
          <w:rFonts w:ascii="GHEA Grapalat" w:hAnsi="GHEA Grapalat"/>
          <w:lang w:val="hy-AM"/>
        </w:rPr>
        <w:t xml:space="preserve"> բաշխելուն, չափման միասնության ապահովմանը, ներդրումներին, մրցակցությանը, էլեկտրաէներգետիկային, պետական գնումներին</w:t>
      </w:r>
      <w:r w:rsidR="00180E24">
        <w:rPr>
          <w:rFonts w:ascii="GHEA Grapalat" w:hAnsi="GHEA Grapalat"/>
          <w:lang w:val="hy-AM"/>
        </w:rPr>
        <w:t xml:space="preserve"> և այլն</w:t>
      </w:r>
      <w:r w:rsidRPr="00771AF3">
        <w:rPr>
          <w:rFonts w:ascii="GHEA Grapalat" w:hAnsi="GHEA Grapalat"/>
          <w:lang w:val="hy-AM"/>
        </w:rPr>
        <w:t xml:space="preserve">։ </w:t>
      </w:r>
    </w:p>
    <w:p w14:paraId="7B60F81C" w14:textId="5AE7EA79" w:rsidR="0013536F" w:rsidRDefault="00E22364" w:rsidP="0013536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 w:cs="Sylfaen"/>
          <w:noProof/>
          <w:lang w:val="hy-AM"/>
        </w:rPr>
        <w:t>Արձանագրությա</w:t>
      </w:r>
      <w:r w:rsidR="000F4095">
        <w:rPr>
          <w:rFonts w:ascii="GHEA Grapalat" w:hAnsi="GHEA Grapalat" w:cs="Sylfaen"/>
          <w:noProof/>
          <w:lang w:val="hy-AM"/>
        </w:rPr>
        <w:t xml:space="preserve">մբ </w:t>
      </w:r>
      <w:r w:rsidRPr="00771AF3">
        <w:rPr>
          <w:rFonts w:ascii="GHEA Grapalat" w:hAnsi="GHEA Grapalat" w:cs="Sylfaen"/>
          <w:noProof/>
          <w:lang w:val="hy-AM"/>
        </w:rPr>
        <w:t>Եվրասիական տնտեսական հանձնաժողովին</w:t>
      </w:r>
      <w:r w:rsidRPr="00771AF3">
        <w:rPr>
          <w:rFonts w:ascii="GHEA Grapalat" w:hAnsi="GHEA Grapalat"/>
          <w:noProof/>
          <w:lang w:val="hy-AM"/>
        </w:rPr>
        <w:t xml:space="preserve"> ընձեռվում է մի շարք այլ լիազորություններ, մասնավորապես` </w:t>
      </w:r>
      <w:r w:rsidRPr="00771AF3">
        <w:rPr>
          <w:rFonts w:ascii="GHEA Grapalat" w:hAnsi="GHEA Grapalat"/>
          <w:lang w:val="hy-AM"/>
        </w:rPr>
        <w:t xml:space="preserve">Միության </w:t>
      </w:r>
      <w:r w:rsidR="00703950" w:rsidRPr="00411138">
        <w:rPr>
          <w:rFonts w:ascii="GHEA Grapalat" w:hAnsi="GHEA Grapalat" w:cs="Sylfaen"/>
          <w:lang w:val="hy-AM"/>
        </w:rPr>
        <w:t xml:space="preserve">ներքին շուկայում խոչընդոտների որակավորման, ինչպես նաև արգելքներն ու սահմանափակումները վերացված ճանաչելու մեթոդաբանության հաստատման </w:t>
      </w:r>
      <w:r w:rsidRPr="00771AF3">
        <w:rPr>
          <w:rFonts w:ascii="GHEA Grapalat" w:hAnsi="GHEA Grapalat"/>
          <w:lang w:val="hy-AM"/>
        </w:rPr>
        <w:t>մասով։</w:t>
      </w:r>
    </w:p>
    <w:p w14:paraId="4B4B4240" w14:textId="0023E04F" w:rsidR="00703950" w:rsidRPr="0013536F" w:rsidRDefault="00703950" w:rsidP="0013536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Արձանագրությամբ </w:t>
      </w:r>
      <w:r w:rsidRPr="00411138">
        <w:rPr>
          <w:rFonts w:ascii="GHEA Grapalat" w:hAnsi="GHEA Grapalat" w:cs="Sylfaen"/>
          <w:lang w:val="hy-AM"/>
        </w:rPr>
        <w:t>նախատեսվում է Պայմանագ</w:t>
      </w:r>
      <w:r>
        <w:rPr>
          <w:rFonts w:ascii="GHEA Grapalat" w:hAnsi="GHEA Grapalat" w:cs="Sylfaen"/>
          <w:lang w:val="hy-AM"/>
        </w:rPr>
        <w:t>իրը լրացնել 104</w:t>
      </w:r>
      <w:r w:rsidRPr="003D4C7E">
        <w:rPr>
          <w:rFonts w:ascii="GHEA Grapalat" w:hAnsi="GHEA Grapalat" w:cs="Sylfaen"/>
          <w:vertAlign w:val="superscript"/>
          <w:lang w:val="hy-AM"/>
        </w:rPr>
        <w:t>1</w:t>
      </w:r>
      <w:r w:rsidRPr="0041113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հոդվածով՝ </w:t>
      </w:r>
      <w:r w:rsidRPr="00411138">
        <w:rPr>
          <w:rFonts w:ascii="GHEA Grapalat" w:hAnsi="GHEA Grapalat" w:cs="Sylfaen"/>
          <w:lang w:val="hy-AM"/>
        </w:rPr>
        <w:t xml:space="preserve"> Հայաստանի համար սահմանելով Պայմանագրի թիվ 25 </w:t>
      </w:r>
      <w:r>
        <w:rPr>
          <w:rFonts w:ascii="GHEA Grapalat" w:hAnsi="GHEA Grapalat" w:cs="Sylfaen"/>
          <w:lang w:val="hy-AM"/>
        </w:rPr>
        <w:t>հ</w:t>
      </w:r>
      <w:r w:rsidRPr="00411138">
        <w:rPr>
          <w:rFonts w:ascii="GHEA Grapalat" w:hAnsi="GHEA Grapalat" w:cs="Sylfaen"/>
          <w:lang w:val="hy-AM"/>
        </w:rPr>
        <w:t>ավելվածի («Գնու</w:t>
      </w:r>
      <w:r>
        <w:rPr>
          <w:rFonts w:ascii="GHEA Grapalat" w:hAnsi="GHEA Grapalat" w:cs="Sylfaen"/>
          <w:lang w:val="hy-AM"/>
        </w:rPr>
        <w:t xml:space="preserve">մների </w:t>
      </w:r>
      <w:r>
        <w:rPr>
          <w:rFonts w:ascii="GHEA Grapalat" w:hAnsi="GHEA Grapalat" w:cs="Sylfaen"/>
          <w:lang w:val="hy-AM"/>
        </w:rPr>
        <w:lastRenderedPageBreak/>
        <w:t>կարգավորման կարգի մասին» ա</w:t>
      </w:r>
      <w:r w:rsidRPr="00411138">
        <w:rPr>
          <w:rFonts w:ascii="GHEA Grapalat" w:hAnsi="GHEA Grapalat" w:cs="Sylfaen"/>
          <w:lang w:val="hy-AM"/>
        </w:rPr>
        <w:t>րձանագրություն) 29-րդ հոդվածի կիրարկման անցումային պայմաններ։</w:t>
      </w:r>
    </w:p>
    <w:p w14:paraId="2501B5DD" w14:textId="23BF25D7" w:rsidR="00612907" w:rsidRPr="00771AF3" w:rsidRDefault="00F07375" w:rsidP="00771AF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 w:cs="Sylfaen"/>
          <w:noProof/>
          <w:lang w:val="hy-AM"/>
        </w:rPr>
        <w:t xml:space="preserve">Միաժամանակ, Արձանագրության </w:t>
      </w:r>
      <w:r w:rsidRPr="00771AF3">
        <w:rPr>
          <w:rFonts w:ascii="GHEA Grapalat" w:hAnsi="GHEA Grapalat"/>
          <w:lang w:val="hy-AM"/>
        </w:rPr>
        <w:t>կետեր</w:t>
      </w:r>
      <w:r w:rsidRPr="00771AF3">
        <w:rPr>
          <w:rFonts w:ascii="GHEA Grapalat" w:hAnsi="GHEA Grapalat" w:cs="Sylfaen"/>
          <w:noProof/>
          <w:lang w:val="hy-AM"/>
        </w:rPr>
        <w:t>ով կատարվել են</w:t>
      </w:r>
      <w:r w:rsidRPr="00771AF3">
        <w:rPr>
          <w:rFonts w:ascii="GHEA Grapalat" w:hAnsi="GHEA Grapalat"/>
          <w:noProof/>
          <w:lang w:val="hy-AM"/>
        </w:rPr>
        <w:t xml:space="preserve"> </w:t>
      </w:r>
      <w:r w:rsidR="00CF1BAB" w:rsidRPr="00771AF3">
        <w:rPr>
          <w:rFonts w:ascii="GHEA Grapalat" w:hAnsi="GHEA Grapalat"/>
          <w:noProof/>
          <w:lang w:val="hy-AM"/>
        </w:rPr>
        <w:t>Պայմանագրի շրջանակներում</w:t>
      </w:r>
      <w:r w:rsidR="00CF1BAB" w:rsidRPr="00771A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կիրառվող </w:t>
      </w:r>
      <w:r w:rsidR="00CF1BAB" w:rsidRPr="00771AF3">
        <w:rPr>
          <w:rFonts w:ascii="GHEA Grapalat" w:hAnsi="GHEA Grapalat"/>
          <w:lang w:val="hy-AM"/>
        </w:rPr>
        <w:t>տերմինաբանության</w:t>
      </w:r>
      <w:r w:rsidR="00CF1BAB" w:rsidRPr="00771A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ճշգրտում</w:t>
      </w:r>
      <w:r w:rsidR="00612907" w:rsidRPr="00771AF3">
        <w:rPr>
          <w:rFonts w:ascii="GHEA Grapalat" w:hAnsi="GHEA Grapalat" w:cs="Sylfaen"/>
          <w:noProof/>
          <w:lang w:val="hy-AM"/>
        </w:rPr>
        <w:t>, այդ թվում</w:t>
      </w:r>
      <w:r w:rsidR="00C17930">
        <w:rPr>
          <w:rFonts w:ascii="GHEA Grapalat" w:hAnsi="GHEA Grapalat" w:cs="Sylfaen"/>
          <w:noProof/>
          <w:lang w:val="hy-AM"/>
        </w:rPr>
        <w:t>՝</w:t>
      </w:r>
      <w:r w:rsidR="00612907" w:rsidRPr="00771AF3">
        <w:rPr>
          <w:rFonts w:ascii="GHEA Grapalat" w:hAnsi="GHEA Grapalat" w:cs="Sylfaen"/>
          <w:noProof/>
          <w:lang w:val="hy-AM"/>
        </w:rPr>
        <w:t xml:space="preserve"> չգործող նորմերի չեղարկումներ։</w:t>
      </w:r>
    </w:p>
    <w:p w14:paraId="4DAAA45E" w14:textId="77777777" w:rsidR="00612907" w:rsidRPr="00771AF3" w:rsidRDefault="00612907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bookmarkStart w:id="1" w:name="_Hlk88134552"/>
      <w:r w:rsidRPr="00771AF3">
        <w:rPr>
          <w:rFonts w:ascii="GHEA Grapalat" w:hAnsi="GHEA Grapalat"/>
          <w:lang w:val="hy-AM"/>
        </w:rPr>
        <w:t xml:space="preserve">Եվրասիական տնտեսական միության  </w:t>
      </w:r>
      <w:bookmarkEnd w:id="1"/>
      <w:r w:rsidRPr="00771AF3">
        <w:rPr>
          <w:rFonts w:ascii="GHEA Grapalat" w:hAnsi="GHEA Grapalat"/>
          <w:lang w:val="hy-AM"/>
        </w:rPr>
        <w:t>իրավական ակտերի պահանջներին:</w:t>
      </w:r>
    </w:p>
    <w:p w14:paraId="2670961F" w14:textId="57E3AA65" w:rsidR="00612907" w:rsidRPr="00771AF3" w:rsidRDefault="00BF440B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Արձանագրության</w:t>
      </w:r>
      <w:r w:rsidR="006A2908">
        <w:rPr>
          <w:rFonts w:ascii="GHEA Grapalat" w:hAnsi="GHEA Grapalat" w:cs="Arial"/>
          <w:lang w:val="hy-AM"/>
        </w:rPr>
        <w:t xml:space="preserve"> </w:t>
      </w:r>
      <w:r w:rsidR="003564CA">
        <w:rPr>
          <w:rFonts w:ascii="GHEA Grapalat" w:hAnsi="GHEA Grapalat" w:cs="Arial"/>
          <w:lang w:val="hy-AM"/>
        </w:rPr>
        <w:t>հաստատումը</w:t>
      </w:r>
      <w:r w:rsidR="00DC4570">
        <w:rPr>
          <w:rFonts w:ascii="GHEA Grapalat" w:hAnsi="GHEA Grapalat" w:cs="Arial"/>
          <w:lang w:val="hy-AM"/>
        </w:rPr>
        <w:t xml:space="preserve"> </w:t>
      </w:r>
      <w:r w:rsidR="00612907" w:rsidRPr="00771AF3">
        <w:rPr>
          <w:rFonts w:ascii="GHEA Grapalat" w:hAnsi="GHEA Grapalat" w:cs="Arial"/>
          <w:lang w:val="hy-AM"/>
        </w:rPr>
        <w:t>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612907" w:rsidRPr="00771AF3">
        <w:rPr>
          <w:rFonts w:ascii="Cambria Math" w:hAnsi="Cambria Math" w:cs="Cambria Math"/>
          <w:lang w:val="hy-AM"/>
        </w:rPr>
        <w:t>․</w:t>
      </w:r>
      <w:r w:rsidR="00612907" w:rsidRPr="00771AF3">
        <w:rPr>
          <w:rFonts w:ascii="GHEA Grapalat" w:hAnsi="GHEA Grapalat" w:cs="Arial"/>
          <w:lang w:val="hy-AM"/>
        </w:rPr>
        <w:t>1 կետի դրույթներից, մասնավորապես</w:t>
      </w:r>
      <w:r w:rsidR="00612907" w:rsidRPr="00771AF3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="00612907" w:rsidRPr="00771AF3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706B9E54" w14:textId="41B902C4" w:rsidR="001117D8" w:rsidRPr="00771AF3" w:rsidRDefault="001117D8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>Ելնելով վերոգրյալից` ՀՀ էկոնոմիկայի նախարարությունը նպատակահարմար է գտնում նշված Արձանագրության</w:t>
      </w:r>
      <w:r w:rsidR="006A2908">
        <w:rPr>
          <w:rFonts w:ascii="GHEA Grapalat" w:hAnsi="GHEA Grapalat"/>
          <w:lang w:val="hy-AM"/>
        </w:rPr>
        <w:t xml:space="preserve"> </w:t>
      </w:r>
      <w:r w:rsidR="003564CA">
        <w:rPr>
          <w:rFonts w:ascii="GHEA Grapalat" w:hAnsi="GHEA Grapalat"/>
          <w:lang w:val="hy-AM"/>
        </w:rPr>
        <w:t>հաստատումը</w:t>
      </w:r>
      <w:bookmarkStart w:id="2" w:name="_GoBack"/>
      <w:bookmarkEnd w:id="2"/>
      <w:r w:rsidR="00822A6E">
        <w:rPr>
          <w:rFonts w:ascii="GHEA Grapalat" w:hAnsi="GHEA Grapalat"/>
          <w:lang w:val="hy-AM"/>
        </w:rPr>
        <w:t xml:space="preserve"> </w:t>
      </w:r>
      <w:r w:rsidRPr="00771AF3">
        <w:rPr>
          <w:rFonts w:ascii="GHEA Grapalat" w:hAnsi="GHEA Grapalat"/>
          <w:lang w:val="hy-AM"/>
        </w:rPr>
        <w:t>Հայաստանի Հանրապետության անունից:</w:t>
      </w:r>
    </w:p>
    <w:p w14:paraId="23AA4587" w14:textId="259975B5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0B455E93" w14:textId="77777777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62E6488" w14:textId="77777777" w:rsidR="00F07375" w:rsidRPr="00771AF3" w:rsidRDefault="00F07375" w:rsidP="00D147E9">
      <w:pPr>
        <w:spacing w:line="276" w:lineRule="auto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</w:p>
    <w:p w14:paraId="0CD36A16" w14:textId="025BF578" w:rsidR="00F07375" w:rsidRPr="00771AF3" w:rsidRDefault="00E807EB" w:rsidP="00D147E9">
      <w:pPr>
        <w:spacing w:line="276" w:lineRule="auto"/>
        <w:ind w:left="64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ԳԵՎՈՐԳ ՊԱՊՈՅԱՆ</w:t>
      </w:r>
    </w:p>
    <w:p w14:paraId="0EBDECEF" w14:textId="77777777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0D8C16CF" w14:textId="77777777" w:rsidR="001117D8" w:rsidRPr="00771AF3" w:rsidRDefault="001117D8" w:rsidP="00D147E9">
      <w:pPr>
        <w:spacing w:line="276" w:lineRule="auto"/>
        <w:rPr>
          <w:rFonts w:ascii="GHEA Grapalat" w:hAnsi="GHEA Grapalat"/>
          <w:lang w:val="hy-AM"/>
        </w:rPr>
      </w:pPr>
    </w:p>
    <w:sectPr w:rsidR="001117D8" w:rsidRPr="00771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A8"/>
    <w:rsid w:val="00052358"/>
    <w:rsid w:val="000A3EE9"/>
    <w:rsid w:val="000A656F"/>
    <w:rsid w:val="000F4095"/>
    <w:rsid w:val="000F5F0B"/>
    <w:rsid w:val="001117D8"/>
    <w:rsid w:val="0013536F"/>
    <w:rsid w:val="0016406C"/>
    <w:rsid w:val="00180E24"/>
    <w:rsid w:val="001A2AB1"/>
    <w:rsid w:val="0020010E"/>
    <w:rsid w:val="00202AB9"/>
    <w:rsid w:val="00207207"/>
    <w:rsid w:val="00220BA1"/>
    <w:rsid w:val="00247DAF"/>
    <w:rsid w:val="00253E1D"/>
    <w:rsid w:val="002617AB"/>
    <w:rsid w:val="00330903"/>
    <w:rsid w:val="003523B2"/>
    <w:rsid w:val="003564CA"/>
    <w:rsid w:val="00374CFF"/>
    <w:rsid w:val="003C2B92"/>
    <w:rsid w:val="003E2B6B"/>
    <w:rsid w:val="00412293"/>
    <w:rsid w:val="00467F25"/>
    <w:rsid w:val="004C5BD2"/>
    <w:rsid w:val="005411DB"/>
    <w:rsid w:val="005F5F68"/>
    <w:rsid w:val="00600195"/>
    <w:rsid w:val="00612907"/>
    <w:rsid w:val="00630CE2"/>
    <w:rsid w:val="00684861"/>
    <w:rsid w:val="006A2908"/>
    <w:rsid w:val="006B472E"/>
    <w:rsid w:val="006C032E"/>
    <w:rsid w:val="00703950"/>
    <w:rsid w:val="00771AF3"/>
    <w:rsid w:val="00772D4D"/>
    <w:rsid w:val="007D08D2"/>
    <w:rsid w:val="00822A6E"/>
    <w:rsid w:val="00823059"/>
    <w:rsid w:val="00881770"/>
    <w:rsid w:val="00883416"/>
    <w:rsid w:val="008B253A"/>
    <w:rsid w:val="00945704"/>
    <w:rsid w:val="0096003C"/>
    <w:rsid w:val="009C3AD6"/>
    <w:rsid w:val="009D0392"/>
    <w:rsid w:val="009F1953"/>
    <w:rsid w:val="00A0700B"/>
    <w:rsid w:val="00A44AA8"/>
    <w:rsid w:val="00A723B8"/>
    <w:rsid w:val="00A802C1"/>
    <w:rsid w:val="00AE5E86"/>
    <w:rsid w:val="00B50A4B"/>
    <w:rsid w:val="00B71A3F"/>
    <w:rsid w:val="00BB7BB6"/>
    <w:rsid w:val="00BC58F8"/>
    <w:rsid w:val="00BD76D2"/>
    <w:rsid w:val="00BF440B"/>
    <w:rsid w:val="00C17930"/>
    <w:rsid w:val="00C4783E"/>
    <w:rsid w:val="00C6786F"/>
    <w:rsid w:val="00C72B40"/>
    <w:rsid w:val="00C94EF7"/>
    <w:rsid w:val="00CE2367"/>
    <w:rsid w:val="00CF1BAB"/>
    <w:rsid w:val="00D147E9"/>
    <w:rsid w:val="00D21EDD"/>
    <w:rsid w:val="00D41A17"/>
    <w:rsid w:val="00D93A54"/>
    <w:rsid w:val="00DC4570"/>
    <w:rsid w:val="00DF5D5C"/>
    <w:rsid w:val="00E14AED"/>
    <w:rsid w:val="00E22364"/>
    <w:rsid w:val="00E42579"/>
    <w:rsid w:val="00E6155D"/>
    <w:rsid w:val="00E66FC0"/>
    <w:rsid w:val="00E807EB"/>
    <w:rsid w:val="00F07375"/>
    <w:rsid w:val="00F31DDB"/>
    <w:rsid w:val="00F513B4"/>
    <w:rsid w:val="00F53BA3"/>
    <w:rsid w:val="00F83D1A"/>
    <w:rsid w:val="00FA0332"/>
    <w:rsid w:val="00FB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88FB3"/>
  <w15:chartTrackingRefBased/>
  <w15:docId w15:val="{C1DA50A7-5FD6-4B1B-AC0C-F22D8121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268</Words>
  <Characters>2334</Characters>
  <Application>Microsoft Office Word</Application>
  <DocSecurity>0</DocSecurity>
  <Lines>51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https://mul2.gov.am/tasks/1221651/oneclick?token=c8c73b8bbbc68234218a27c86a8176f9</cp:keywords>
  <dc:description/>
  <cp:lastModifiedBy>Alisa Hayrapetyan</cp:lastModifiedBy>
  <cp:revision>59</cp:revision>
  <cp:lastPrinted>2025-09-16T07:44:00Z</cp:lastPrinted>
  <dcterms:created xsi:type="dcterms:W3CDTF">2022-08-12T07:52:00Z</dcterms:created>
  <dcterms:modified xsi:type="dcterms:W3CDTF">2025-10-23T08:40:00Z</dcterms:modified>
</cp:coreProperties>
</file>