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518" w:rsidRPr="002414DE" w:rsidRDefault="002414DE" w:rsidP="002414DE">
      <w:pPr>
        <w:shd w:val="clear" w:color="auto" w:fill="FFFFFF"/>
        <w:spacing w:line="360" w:lineRule="auto"/>
        <w:ind w:left="-567"/>
        <w:jc w:val="center"/>
        <w:textAlignment w:val="baseline"/>
        <w:rPr>
          <w:rFonts w:ascii="GHEA Grapalat" w:eastAsia="Times New Roman" w:hAnsi="GHEA Grapalat" w:cs="Times New Roman"/>
          <w:b/>
          <w:sz w:val="24"/>
          <w:szCs w:val="24"/>
          <w:lang w:eastAsia="ru-RU"/>
        </w:rPr>
      </w:pPr>
      <w:r w:rsidRPr="002414DE">
        <w:rPr>
          <w:rFonts w:ascii="GHEA Grapalat" w:eastAsia="Times New Roman" w:hAnsi="GHEA Grapalat" w:cs="Times New Roman"/>
          <w:b/>
          <w:bCs/>
          <w:sz w:val="24"/>
          <w:szCs w:val="24"/>
          <w:bdr w:val="none" w:sz="0" w:space="0" w:color="auto" w:frame="1"/>
          <w:lang w:val="hy-AM" w:eastAsia="ru-RU"/>
        </w:rPr>
        <w:t>Հ</w:t>
      </w:r>
      <w:r w:rsidRPr="002414DE">
        <w:rPr>
          <w:rFonts w:ascii="GHEA Grapalat" w:eastAsia="Times New Roman" w:hAnsi="GHEA Grapalat" w:cs="Times New Roman"/>
          <w:b/>
          <w:bCs/>
          <w:sz w:val="24"/>
          <w:szCs w:val="24"/>
          <w:bdr w:val="none" w:sz="0" w:space="0" w:color="auto" w:frame="1"/>
          <w:lang w:eastAsia="ru-RU"/>
        </w:rPr>
        <w:t>ԻՄՆԱՎՈՐՈՒՄ</w:t>
      </w:r>
    </w:p>
    <w:p w:rsidR="00C13E6A" w:rsidRPr="002414DE" w:rsidRDefault="002414DE" w:rsidP="002414DE">
      <w:pPr>
        <w:pStyle w:val="NormalWeb"/>
        <w:shd w:val="clear" w:color="auto" w:fill="FFFFFF"/>
        <w:spacing w:before="0" w:beforeAutospacing="0" w:after="0" w:afterAutospacing="0" w:line="360" w:lineRule="auto"/>
        <w:ind w:firstLine="375"/>
        <w:jc w:val="center"/>
        <w:rPr>
          <w:rFonts w:ascii="GHEA Grapalat" w:hAnsi="GHEA Grapalat"/>
          <w:b/>
          <w:lang w:eastAsia="en-US"/>
        </w:rPr>
      </w:pPr>
      <w:r w:rsidRPr="002414DE">
        <w:rPr>
          <w:rFonts w:ascii="GHEA Grapalat" w:hAnsi="GHEA Grapalat"/>
          <w:b/>
          <w:bdr w:val="none" w:sz="0" w:space="0" w:color="auto" w:frame="1"/>
        </w:rPr>
        <w:t>«</w:t>
      </w:r>
      <w:r w:rsidRPr="002414DE">
        <w:rPr>
          <w:rFonts w:ascii="GHEA Grapalat" w:hAnsi="GHEA Grapalat"/>
          <w:b/>
          <w:bCs/>
          <w:color w:val="000000"/>
          <w:lang w:val="en-US" w:eastAsia="en-US"/>
        </w:rPr>
        <w:t>ՀԱՅԱՍՏԱՆԻ</w:t>
      </w:r>
      <w:r w:rsidRPr="002414DE">
        <w:rPr>
          <w:rFonts w:ascii="GHEA Grapalat" w:hAnsi="GHEA Grapalat"/>
          <w:b/>
          <w:bCs/>
          <w:color w:val="000000"/>
          <w:lang w:eastAsia="en-US"/>
        </w:rPr>
        <w:t xml:space="preserve"> </w:t>
      </w:r>
      <w:r w:rsidRPr="002414DE">
        <w:rPr>
          <w:rFonts w:ascii="GHEA Grapalat" w:hAnsi="GHEA Grapalat"/>
          <w:b/>
          <w:bCs/>
          <w:color w:val="000000"/>
          <w:lang w:val="hy-AM" w:eastAsia="en-US"/>
        </w:rPr>
        <w:t>Հ</w:t>
      </w:r>
      <w:r w:rsidRPr="002414DE">
        <w:rPr>
          <w:rFonts w:ascii="GHEA Grapalat" w:hAnsi="GHEA Grapalat"/>
          <w:b/>
          <w:bCs/>
          <w:color w:val="000000"/>
          <w:lang w:val="en-US" w:eastAsia="en-US"/>
        </w:rPr>
        <w:t>ԱՆՐԱՊԵՏՈՒԹՅԱՆ</w:t>
      </w:r>
      <w:r w:rsidRPr="002414DE">
        <w:rPr>
          <w:rFonts w:ascii="GHEA Grapalat" w:hAnsi="GHEA Grapalat"/>
          <w:b/>
          <w:bCs/>
          <w:color w:val="000000"/>
          <w:lang w:val="hy-AM" w:eastAsia="en-US"/>
        </w:rPr>
        <w:t xml:space="preserve"> </w:t>
      </w:r>
      <w:r w:rsidRPr="002414DE">
        <w:rPr>
          <w:rFonts w:ascii="GHEA Grapalat" w:hAnsi="GHEA Grapalat"/>
          <w:b/>
          <w:bCs/>
          <w:color w:val="000000"/>
          <w:lang w:val="en-US"/>
        </w:rPr>
        <w:t>ԿԱՌԱՎԱՐՈՒԹՅԱՆ</w:t>
      </w:r>
    </w:p>
    <w:tbl>
      <w:tblPr>
        <w:tblW w:w="0" w:type="auto"/>
        <w:jc w:val="center"/>
        <w:tblCellMar>
          <w:top w:w="15" w:type="dxa"/>
          <w:left w:w="15" w:type="dxa"/>
          <w:bottom w:w="15" w:type="dxa"/>
          <w:right w:w="15" w:type="dxa"/>
        </w:tblCellMar>
        <w:tblLook w:val="04A0" w:firstRow="1" w:lastRow="0" w:firstColumn="1" w:lastColumn="0" w:noHBand="0" w:noVBand="1"/>
      </w:tblPr>
      <w:tblGrid>
        <w:gridCol w:w="1942"/>
        <w:gridCol w:w="3478"/>
      </w:tblGrid>
      <w:tr w:rsidR="00C13E6A" w:rsidRPr="002414DE" w:rsidTr="00C13E6A">
        <w:trPr>
          <w:jc w:val="center"/>
        </w:trPr>
        <w:tc>
          <w:tcPr>
            <w:tcW w:w="0" w:type="auto"/>
            <w:shd w:val="clear" w:color="auto" w:fill="FFFFFF"/>
            <w:vAlign w:val="center"/>
            <w:hideMark/>
          </w:tcPr>
          <w:p w:rsidR="00C13E6A" w:rsidRPr="002414DE" w:rsidRDefault="002414DE" w:rsidP="002414DE">
            <w:pPr>
              <w:spacing w:line="360" w:lineRule="auto"/>
              <w:jc w:val="center"/>
              <w:rPr>
                <w:rFonts w:ascii="GHEA Grapalat" w:eastAsia="Times New Roman" w:hAnsi="GHEA Grapalat" w:cs="Times New Roman"/>
                <w:b/>
                <w:sz w:val="24"/>
                <w:szCs w:val="24"/>
                <w:lang w:val="hy-AM"/>
              </w:rPr>
            </w:pPr>
            <w:r w:rsidRPr="002414DE">
              <w:rPr>
                <w:rFonts w:ascii="GHEA Grapalat" w:eastAsia="Times New Roman" w:hAnsi="GHEA Grapalat" w:cs="Times New Roman"/>
                <w:b/>
                <w:color w:val="000000"/>
                <w:sz w:val="24"/>
                <w:szCs w:val="24"/>
                <w:lang w:val="en-US"/>
              </w:rPr>
              <w:t>2022 Թ</w:t>
            </w:r>
            <w:r w:rsidRPr="002414DE">
              <w:rPr>
                <w:rFonts w:ascii="GHEA Grapalat" w:eastAsia="Times New Roman" w:hAnsi="GHEA Grapalat" w:cs="Times New Roman"/>
                <w:b/>
                <w:color w:val="000000"/>
                <w:sz w:val="24"/>
                <w:szCs w:val="24"/>
                <w:lang w:val="hy-AM"/>
              </w:rPr>
              <w:t>ՎԱԿԱՆԻ</w:t>
            </w:r>
          </w:p>
        </w:tc>
        <w:tc>
          <w:tcPr>
            <w:tcW w:w="0" w:type="auto"/>
            <w:shd w:val="clear" w:color="auto" w:fill="FFFFFF"/>
            <w:vAlign w:val="center"/>
            <w:hideMark/>
          </w:tcPr>
          <w:p w:rsidR="00C13E6A" w:rsidRPr="002414DE" w:rsidRDefault="002414DE" w:rsidP="002414DE">
            <w:pPr>
              <w:spacing w:line="360" w:lineRule="auto"/>
              <w:jc w:val="center"/>
              <w:rPr>
                <w:rFonts w:ascii="GHEA Grapalat" w:eastAsia="Times New Roman" w:hAnsi="GHEA Grapalat" w:cs="Times New Roman"/>
                <w:b/>
                <w:sz w:val="24"/>
                <w:szCs w:val="24"/>
                <w:lang w:val="en-US"/>
              </w:rPr>
            </w:pPr>
            <w:r w:rsidRPr="002414DE">
              <w:rPr>
                <w:rFonts w:ascii="GHEA Grapalat" w:eastAsia="Times New Roman" w:hAnsi="GHEA Grapalat" w:cs="Times New Roman"/>
                <w:b/>
                <w:color w:val="000000"/>
                <w:sz w:val="24"/>
                <w:szCs w:val="24"/>
                <w:lang w:val="en-US"/>
              </w:rPr>
              <w:t xml:space="preserve">ՍԵՊՏԵՄԲԵՐԻ </w:t>
            </w:r>
            <w:r w:rsidRPr="002414DE">
              <w:rPr>
                <w:rFonts w:ascii="GHEA Grapalat" w:eastAsia="Times New Roman" w:hAnsi="GHEA Grapalat" w:cs="Times New Roman"/>
                <w:b/>
                <w:color w:val="000000"/>
                <w:sz w:val="24"/>
                <w:szCs w:val="24"/>
                <w:lang w:val="hy-AM"/>
              </w:rPr>
              <w:t xml:space="preserve">29-Ի </w:t>
            </w:r>
            <w:r w:rsidRPr="002414DE">
              <w:rPr>
                <w:rFonts w:ascii="GHEA Grapalat" w:eastAsia="Times New Roman" w:hAnsi="GHEA Grapalat" w:cs="Times New Roman"/>
                <w:b/>
                <w:color w:val="000000"/>
                <w:sz w:val="24"/>
                <w:szCs w:val="24"/>
                <w:lang w:val="en-US"/>
              </w:rPr>
              <w:t>N 1509-Ն</w:t>
            </w:r>
          </w:p>
        </w:tc>
      </w:tr>
    </w:tbl>
    <w:p w:rsidR="002414DE" w:rsidRPr="002414DE" w:rsidRDefault="002414DE" w:rsidP="002414DE">
      <w:pPr>
        <w:shd w:val="clear" w:color="auto" w:fill="FFFFFF"/>
        <w:spacing w:line="360" w:lineRule="auto"/>
        <w:jc w:val="center"/>
        <w:rPr>
          <w:rFonts w:ascii="GHEA Grapalat" w:eastAsia="Times New Roman" w:hAnsi="GHEA Grapalat" w:cs="Times New Roman"/>
          <w:b/>
          <w:sz w:val="24"/>
          <w:szCs w:val="24"/>
          <w:lang w:val="hy-AM"/>
        </w:rPr>
      </w:pPr>
      <w:r w:rsidRPr="002414DE">
        <w:rPr>
          <w:rFonts w:ascii="GHEA Grapalat" w:hAnsi="GHEA Grapalat" w:cs="Calibri"/>
          <w:b/>
          <w:color w:val="000000"/>
          <w:sz w:val="24"/>
          <w:szCs w:val="24"/>
          <w:lang w:val="hy-AM"/>
        </w:rPr>
        <w:t>Ո</w:t>
      </w:r>
      <w:r w:rsidRPr="002414DE">
        <w:rPr>
          <w:rFonts w:ascii="GHEA Grapalat" w:hAnsi="GHEA Grapalat" w:cs="Calibri"/>
          <w:b/>
          <w:color w:val="000000"/>
          <w:sz w:val="24"/>
          <w:szCs w:val="24"/>
          <w:lang w:val="en-US"/>
        </w:rPr>
        <w:t>ՐՈՇՄԱՆ</w:t>
      </w:r>
      <w:r w:rsidRPr="002414DE">
        <w:rPr>
          <w:rFonts w:ascii="GHEA Grapalat" w:hAnsi="GHEA Grapalat" w:cs="Calibri"/>
          <w:b/>
          <w:color w:val="000000"/>
          <w:sz w:val="24"/>
          <w:szCs w:val="24"/>
        </w:rPr>
        <w:t xml:space="preserve"> </w:t>
      </w:r>
      <w:r w:rsidRPr="002414DE">
        <w:rPr>
          <w:rFonts w:ascii="GHEA Grapalat" w:hAnsi="GHEA Grapalat" w:cs="Calibri"/>
          <w:b/>
          <w:color w:val="000000"/>
          <w:sz w:val="24"/>
          <w:szCs w:val="24"/>
          <w:lang w:val="en-US"/>
        </w:rPr>
        <w:t>ՄԵՋ</w:t>
      </w:r>
      <w:r w:rsidRPr="002414DE">
        <w:rPr>
          <w:rFonts w:ascii="GHEA Grapalat" w:hAnsi="GHEA Grapalat" w:cs="Calibri"/>
          <w:b/>
          <w:color w:val="000000"/>
          <w:sz w:val="24"/>
          <w:szCs w:val="24"/>
          <w:lang w:val="hy-AM"/>
        </w:rPr>
        <w:t xml:space="preserve"> ՓՈՓՈԽՈՒԹՅՈՒՆ</w:t>
      </w:r>
      <w:r w:rsidR="000F0B3B">
        <w:rPr>
          <w:rFonts w:ascii="GHEA Grapalat" w:hAnsi="GHEA Grapalat" w:cs="Calibri"/>
          <w:b/>
          <w:color w:val="000000"/>
          <w:sz w:val="24"/>
          <w:szCs w:val="24"/>
          <w:lang w:val="hy-AM"/>
        </w:rPr>
        <w:t>ՆԵՐ ԵՎ ԼՐԱՑՈՒՄ</w:t>
      </w:r>
      <w:r w:rsidRPr="002414DE">
        <w:rPr>
          <w:rFonts w:ascii="GHEA Grapalat" w:hAnsi="GHEA Grapalat" w:cs="Calibri"/>
          <w:b/>
          <w:color w:val="000000"/>
          <w:sz w:val="24"/>
          <w:szCs w:val="24"/>
          <w:lang w:val="hy-AM"/>
        </w:rPr>
        <w:t xml:space="preserve"> ԿԱՏԱՐԵԼՈՒ ՄԱՍԻՆ</w:t>
      </w:r>
      <w:r w:rsidRPr="002414DE">
        <w:rPr>
          <w:rFonts w:ascii="GHEA Grapalat" w:hAnsi="GHEA Grapalat"/>
          <w:b/>
          <w:sz w:val="24"/>
          <w:szCs w:val="24"/>
          <w:bdr w:val="none" w:sz="0" w:space="0" w:color="auto" w:frame="1"/>
          <w:lang w:val="hy-AM"/>
        </w:rPr>
        <w:t>»</w:t>
      </w:r>
      <w:r w:rsidRPr="002414DE">
        <w:rPr>
          <w:rFonts w:ascii="GHEA Grapalat" w:hAnsi="GHEA Grapalat"/>
          <w:b/>
          <w:bCs/>
          <w:sz w:val="24"/>
          <w:szCs w:val="24"/>
          <w:bdr w:val="none" w:sz="0" w:space="0" w:color="auto" w:frame="1"/>
          <w:lang w:val="hy-AM"/>
        </w:rPr>
        <w:t xml:space="preserve"> </w:t>
      </w:r>
      <w:r w:rsidRPr="002414DE">
        <w:rPr>
          <w:rFonts w:ascii="GHEA Grapalat" w:hAnsi="GHEA Grapalat"/>
          <w:b/>
          <w:bCs/>
          <w:color w:val="000000"/>
          <w:sz w:val="24"/>
          <w:szCs w:val="24"/>
          <w:lang w:val="en-US"/>
        </w:rPr>
        <w:t>ՀԱՅԱՍՏԱՆԻ</w:t>
      </w:r>
      <w:r w:rsidRPr="002414DE">
        <w:rPr>
          <w:rFonts w:ascii="GHEA Grapalat" w:hAnsi="GHEA Grapalat"/>
          <w:b/>
          <w:bCs/>
          <w:color w:val="000000"/>
          <w:sz w:val="24"/>
          <w:szCs w:val="24"/>
        </w:rPr>
        <w:t xml:space="preserve"> </w:t>
      </w:r>
      <w:r w:rsidRPr="002414DE">
        <w:rPr>
          <w:rFonts w:ascii="GHEA Grapalat" w:hAnsi="GHEA Grapalat"/>
          <w:b/>
          <w:bCs/>
          <w:color w:val="000000"/>
          <w:sz w:val="24"/>
          <w:szCs w:val="24"/>
          <w:lang w:val="hy-AM"/>
        </w:rPr>
        <w:t>Հ</w:t>
      </w:r>
      <w:r w:rsidRPr="002414DE">
        <w:rPr>
          <w:rFonts w:ascii="GHEA Grapalat" w:hAnsi="GHEA Grapalat"/>
          <w:b/>
          <w:bCs/>
          <w:color w:val="000000"/>
          <w:sz w:val="24"/>
          <w:szCs w:val="24"/>
          <w:lang w:val="en-US"/>
        </w:rPr>
        <w:t>ԱՆՐԱՊԵՏՈՒԹՅԱՆ</w:t>
      </w:r>
      <w:r w:rsidRPr="002414DE">
        <w:rPr>
          <w:rFonts w:ascii="GHEA Grapalat" w:eastAsia="Times New Roman" w:hAnsi="GHEA Grapalat" w:cs="Times New Roman"/>
          <w:b/>
          <w:bCs/>
          <w:color w:val="000000"/>
          <w:sz w:val="24"/>
          <w:szCs w:val="24"/>
        </w:rPr>
        <w:t xml:space="preserve"> </w:t>
      </w:r>
      <w:r w:rsidRPr="002414DE">
        <w:rPr>
          <w:rFonts w:ascii="GHEA Grapalat" w:eastAsia="Times New Roman" w:hAnsi="GHEA Grapalat" w:cs="Times New Roman"/>
          <w:b/>
          <w:bCs/>
          <w:color w:val="000000"/>
          <w:sz w:val="24"/>
          <w:szCs w:val="24"/>
          <w:lang w:val="en-US"/>
        </w:rPr>
        <w:t>ԿԱՌԱՎԱՐՈՒԹՅԱՆ</w:t>
      </w:r>
      <w:r w:rsidRPr="002414DE">
        <w:rPr>
          <w:rFonts w:ascii="GHEA Grapalat" w:eastAsia="Times New Roman" w:hAnsi="GHEA Grapalat" w:cs="Times New Roman"/>
          <w:b/>
          <w:bCs/>
          <w:color w:val="000000"/>
          <w:sz w:val="24"/>
          <w:szCs w:val="24"/>
        </w:rPr>
        <w:t xml:space="preserve"> </w:t>
      </w:r>
      <w:r w:rsidRPr="002414DE">
        <w:rPr>
          <w:rFonts w:ascii="GHEA Grapalat" w:eastAsia="Times New Roman" w:hAnsi="GHEA Grapalat" w:cs="Times New Roman"/>
          <w:b/>
          <w:bCs/>
          <w:color w:val="000000"/>
          <w:sz w:val="24"/>
          <w:szCs w:val="24"/>
          <w:lang w:val="en-US"/>
        </w:rPr>
        <w:t>ՈՐՈՇՄԱՆ</w:t>
      </w:r>
      <w:r w:rsidRPr="002414DE">
        <w:rPr>
          <w:rFonts w:ascii="GHEA Grapalat" w:eastAsia="Times New Roman" w:hAnsi="GHEA Grapalat" w:cs="Times New Roman"/>
          <w:b/>
          <w:bCs/>
          <w:color w:val="000000"/>
          <w:sz w:val="24"/>
          <w:szCs w:val="24"/>
          <w:lang w:val="hy-AM"/>
        </w:rPr>
        <w:t xml:space="preserve"> ՆԱԽԱԳԾԻ</w:t>
      </w:r>
    </w:p>
    <w:p w:rsidR="008D0F4B" w:rsidRPr="00662274" w:rsidRDefault="008D0F4B" w:rsidP="002414DE">
      <w:pPr>
        <w:shd w:val="clear" w:color="auto" w:fill="FFFFFF"/>
        <w:spacing w:line="360" w:lineRule="auto"/>
        <w:textAlignment w:val="baseline"/>
        <w:rPr>
          <w:rFonts w:ascii="GHEA Grapalat" w:eastAsia="Times New Roman" w:hAnsi="GHEA Grapalat" w:cs="Times New Roman"/>
          <w:sz w:val="24"/>
          <w:szCs w:val="24"/>
          <w:lang w:val="hy-AM" w:eastAsia="ru-RU"/>
        </w:rPr>
      </w:pPr>
    </w:p>
    <w:p w:rsidR="00CB76F0" w:rsidRPr="00662274" w:rsidRDefault="00986378" w:rsidP="003A3AC7">
      <w:pPr>
        <w:shd w:val="clear" w:color="auto" w:fill="FFFFFF"/>
        <w:tabs>
          <w:tab w:val="left" w:pos="284"/>
        </w:tabs>
        <w:spacing w:after="225" w:line="360" w:lineRule="auto"/>
        <w:textAlignment w:val="baseline"/>
        <w:rPr>
          <w:rFonts w:ascii="GHEA Grapalat" w:eastAsia="Times New Roman" w:hAnsi="GHEA Grapalat" w:cs="Times New Roman"/>
          <w:sz w:val="24"/>
          <w:szCs w:val="24"/>
          <w:lang w:val="hy-AM" w:eastAsia="ru-RU"/>
        </w:rPr>
      </w:pPr>
      <w:r w:rsidRPr="00662274">
        <w:rPr>
          <w:rFonts w:ascii="GHEA Grapalat" w:eastAsia="Times New Roman" w:hAnsi="GHEA Grapalat" w:cs="Times New Roman"/>
          <w:b/>
          <w:bCs/>
          <w:sz w:val="24"/>
          <w:szCs w:val="24"/>
          <w:bdr w:val="none" w:sz="0" w:space="0" w:color="auto" w:frame="1"/>
          <w:lang w:val="hy-AM" w:eastAsia="ru-RU"/>
        </w:rPr>
        <w:t xml:space="preserve">  </w:t>
      </w:r>
      <w:r w:rsidR="00276518" w:rsidRPr="00662274">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00276518" w:rsidRPr="00662274">
        <w:rPr>
          <w:rFonts w:ascii="Calibri" w:eastAsia="Times New Roman" w:hAnsi="Calibri" w:cs="Calibri"/>
          <w:b/>
          <w:bCs/>
          <w:sz w:val="24"/>
          <w:szCs w:val="24"/>
          <w:bdr w:val="none" w:sz="0" w:space="0" w:color="auto" w:frame="1"/>
          <w:lang w:val="hy-AM" w:eastAsia="ru-RU"/>
        </w:rPr>
        <w:t> </w:t>
      </w:r>
      <w:r w:rsidR="00276518" w:rsidRPr="00662274">
        <w:rPr>
          <w:rFonts w:ascii="GHEA Grapalat" w:eastAsia="Times New Roman" w:hAnsi="GHEA Grapalat" w:cs="Times New Roman"/>
          <w:b/>
          <w:bCs/>
          <w:sz w:val="24"/>
          <w:szCs w:val="24"/>
          <w:bdr w:val="none" w:sz="0" w:space="0" w:color="auto" w:frame="1"/>
          <w:lang w:val="hy-AM" w:eastAsia="ru-RU"/>
        </w:rPr>
        <w:t>(</w:t>
      </w:r>
      <w:r w:rsidR="00276518" w:rsidRPr="00662274">
        <w:rPr>
          <w:rFonts w:ascii="GHEA Grapalat" w:eastAsia="Times New Roman" w:hAnsi="GHEA Grapalat" w:cs="GHEA Grapalat"/>
          <w:b/>
          <w:bCs/>
          <w:sz w:val="24"/>
          <w:szCs w:val="24"/>
          <w:bdr w:val="none" w:sz="0" w:space="0" w:color="auto" w:frame="1"/>
          <w:lang w:val="hy-AM" w:eastAsia="ru-RU"/>
        </w:rPr>
        <w:t>նպատակը</w:t>
      </w:r>
      <w:r w:rsidR="00276518" w:rsidRPr="00662274">
        <w:rPr>
          <w:rFonts w:ascii="GHEA Grapalat" w:eastAsia="Times New Roman" w:hAnsi="GHEA Grapalat" w:cs="Times New Roman"/>
          <w:b/>
          <w:bCs/>
          <w:sz w:val="24"/>
          <w:szCs w:val="24"/>
          <w:bdr w:val="none" w:sz="0" w:space="0" w:color="auto" w:frame="1"/>
          <w:lang w:val="hy-AM" w:eastAsia="ru-RU"/>
        </w:rPr>
        <w:t>)</w:t>
      </w:r>
      <w:r w:rsidRPr="00662274">
        <w:rPr>
          <w:rFonts w:ascii="GHEA Grapalat" w:eastAsia="Times New Roman" w:hAnsi="GHEA Grapalat" w:cs="Times New Roman"/>
          <w:sz w:val="24"/>
          <w:szCs w:val="24"/>
          <w:lang w:val="hy-AM" w:eastAsia="ru-RU"/>
        </w:rPr>
        <w:t>.</w:t>
      </w:r>
      <w:r w:rsidR="00894576" w:rsidRPr="00662274">
        <w:rPr>
          <w:rFonts w:ascii="GHEA Grapalat" w:eastAsia="Times New Roman" w:hAnsi="GHEA Grapalat" w:cs="Times New Roman"/>
          <w:sz w:val="24"/>
          <w:szCs w:val="24"/>
          <w:lang w:val="hy-AM" w:eastAsia="ru-RU"/>
        </w:rPr>
        <w:t xml:space="preserve">   </w:t>
      </w:r>
    </w:p>
    <w:p w:rsidR="00237215" w:rsidRDefault="0003181C" w:rsidP="003A3AC7">
      <w:pPr>
        <w:pStyle w:val="NoSpacing"/>
        <w:tabs>
          <w:tab w:val="left" w:pos="284"/>
        </w:tabs>
        <w:spacing w:line="360" w:lineRule="auto"/>
        <w:jc w:val="both"/>
        <w:rPr>
          <w:rFonts w:ascii="GHEA Grapalat" w:hAnsi="GHEA Grapalat" w:cs="Arial"/>
          <w:lang w:val="hy-AM" w:eastAsia="ru-RU"/>
        </w:rPr>
      </w:pPr>
      <w:r w:rsidRPr="00662274">
        <w:rPr>
          <w:rFonts w:ascii="GHEA Grapalat" w:hAnsi="GHEA Grapalat" w:cs="Arial"/>
          <w:lang w:val="hy-AM" w:eastAsia="ru-RU"/>
        </w:rPr>
        <w:t xml:space="preserve">   </w:t>
      </w:r>
      <w:r w:rsidR="00677F48" w:rsidRPr="00662274">
        <w:rPr>
          <w:rFonts w:ascii="GHEA Grapalat" w:hAnsi="GHEA Grapalat" w:cs="Arial"/>
          <w:lang w:val="hy-AM" w:eastAsia="ru-RU"/>
        </w:rPr>
        <w:t xml:space="preserve">Սույն նախագծի մշակումը պայմանավորված է </w:t>
      </w:r>
      <w:r w:rsidR="00FA1BF8" w:rsidRPr="00FA1BF8">
        <w:rPr>
          <w:rFonts w:ascii="GHEA Grapalat" w:hAnsi="GHEA Grapalat" w:cs="Arial"/>
          <w:lang w:val="hy-AM" w:eastAsia="ru-RU"/>
        </w:rPr>
        <w:t xml:space="preserve">այն հանգամանքով, որ կարգի գործարկման ընթացքում անհրաժեշտություն է առաջացել հստակեցնելու </w:t>
      </w:r>
      <w:r w:rsidR="00D66A74">
        <w:rPr>
          <w:rFonts w:ascii="GHEA Grapalat" w:hAnsi="GHEA Grapalat" w:cs="Arial"/>
          <w:lang w:val="hy-AM" w:eastAsia="ru-RU"/>
        </w:rPr>
        <w:t xml:space="preserve">3-րդ և 4-րդ </w:t>
      </w:r>
      <w:r w:rsidR="00FA1BF8" w:rsidRPr="00FA1BF8">
        <w:rPr>
          <w:rFonts w:ascii="GHEA Grapalat" w:hAnsi="GHEA Grapalat" w:cs="Arial"/>
          <w:lang w:val="hy-AM" w:eastAsia="ru-RU"/>
        </w:rPr>
        <w:t>աստիճանի տարակարգի տրամադրման համար անհրաժեշտ փաստաթղթե</w:t>
      </w:r>
      <w:r w:rsidR="00237215" w:rsidRPr="00237215">
        <w:rPr>
          <w:rFonts w:ascii="GHEA Grapalat" w:hAnsi="GHEA Grapalat" w:cs="Arial"/>
          <w:lang w:val="hy-AM" w:eastAsia="ru-RU"/>
        </w:rPr>
        <w:t>ր</w:t>
      </w:r>
      <w:r w:rsidR="00FA1BF8" w:rsidRPr="00FA1BF8">
        <w:rPr>
          <w:rFonts w:ascii="GHEA Grapalat" w:hAnsi="GHEA Grapalat" w:cs="Arial"/>
          <w:lang w:val="hy-AM" w:eastAsia="ru-RU"/>
        </w:rPr>
        <w:t>ին</w:t>
      </w:r>
      <w:r w:rsidR="00FA1BF8">
        <w:rPr>
          <w:rFonts w:ascii="GHEA Grapalat" w:hAnsi="GHEA Grapalat" w:cs="Arial"/>
          <w:lang w:val="hy-AM" w:eastAsia="ru-RU"/>
        </w:rPr>
        <w:t xml:space="preserve"> </w:t>
      </w:r>
      <w:r w:rsidR="00D66A74">
        <w:rPr>
          <w:rFonts w:ascii="GHEA Grapalat" w:hAnsi="GHEA Grapalat" w:cs="Arial"/>
          <w:lang w:val="hy-AM" w:eastAsia="ru-RU"/>
        </w:rPr>
        <w:t>ներկայացվող պահանջները:</w:t>
      </w:r>
      <w:r w:rsidR="00FA1BF8" w:rsidRPr="00FA1BF8">
        <w:rPr>
          <w:rFonts w:ascii="GHEA Grapalat" w:hAnsi="GHEA Grapalat" w:cs="Arial"/>
          <w:lang w:val="hy-AM" w:eastAsia="ru-RU"/>
        </w:rPr>
        <w:t xml:space="preserve"> Միաժամանակ </w:t>
      </w:r>
      <w:r w:rsidR="00237215" w:rsidRPr="00237215">
        <w:rPr>
          <w:rFonts w:ascii="GHEA Grapalat" w:hAnsi="GHEA Grapalat" w:cs="Arial"/>
          <w:lang w:val="hy-AM" w:eastAsia="ru-RU"/>
        </w:rPr>
        <w:t xml:space="preserve">անհրաժեշտ էր </w:t>
      </w:r>
      <w:r w:rsidR="00237215">
        <w:rPr>
          <w:rFonts w:ascii="GHEA Grapalat" w:hAnsi="GHEA Grapalat" w:cs="Arial"/>
          <w:lang w:val="hy-AM" w:eastAsia="ru-RU"/>
        </w:rPr>
        <w:t xml:space="preserve">հստակեցնել </w:t>
      </w:r>
      <w:r w:rsidR="00FA1BF8" w:rsidRPr="00FA1BF8">
        <w:rPr>
          <w:rFonts w:ascii="GHEA Grapalat" w:hAnsi="GHEA Grapalat" w:cs="Arial"/>
          <w:lang w:val="hy-AM" w:eastAsia="ru-RU"/>
        </w:rPr>
        <w:t xml:space="preserve">ուսուցիչների վերապատրաստման համար պահանջվող վկայականներին ներկայացվող պահանջները: </w:t>
      </w:r>
    </w:p>
    <w:p w:rsidR="00D66A74" w:rsidRPr="00237215" w:rsidRDefault="00D66A74" w:rsidP="003A3AC7">
      <w:pPr>
        <w:pStyle w:val="NoSpacing"/>
        <w:tabs>
          <w:tab w:val="left" w:pos="284"/>
        </w:tabs>
        <w:spacing w:line="360" w:lineRule="auto"/>
        <w:jc w:val="both"/>
        <w:rPr>
          <w:rFonts w:ascii="GHEA Grapalat" w:hAnsi="GHEA Grapalat" w:cs="Arial"/>
          <w:lang w:val="hy-AM" w:eastAsia="ru-RU"/>
        </w:rPr>
      </w:pPr>
    </w:p>
    <w:p w:rsidR="00276518" w:rsidRPr="00662274" w:rsidRDefault="00894576" w:rsidP="003A3AC7">
      <w:pPr>
        <w:shd w:val="clear" w:color="auto" w:fill="FFFFFF"/>
        <w:tabs>
          <w:tab w:val="left" w:pos="284"/>
        </w:tabs>
        <w:spacing w:line="360" w:lineRule="auto"/>
        <w:textAlignment w:val="baseline"/>
        <w:rPr>
          <w:rFonts w:ascii="GHEA Grapalat" w:eastAsia="Times New Roman" w:hAnsi="GHEA Grapalat" w:cs="Times New Roman"/>
          <w:b/>
          <w:bCs/>
          <w:sz w:val="24"/>
          <w:szCs w:val="24"/>
          <w:bdr w:val="none" w:sz="0" w:space="0" w:color="auto" w:frame="1"/>
          <w:lang w:val="hy-AM" w:eastAsia="ru-RU"/>
        </w:rPr>
      </w:pPr>
      <w:r w:rsidRPr="00662274">
        <w:rPr>
          <w:rFonts w:ascii="GHEA Grapalat" w:eastAsia="Times New Roman" w:hAnsi="GHEA Grapalat" w:cs="Times New Roman"/>
          <w:b/>
          <w:bCs/>
          <w:sz w:val="24"/>
          <w:szCs w:val="24"/>
          <w:bdr w:val="none" w:sz="0" w:space="0" w:color="auto" w:frame="1"/>
          <w:lang w:val="hy-AM" w:eastAsia="ru-RU"/>
        </w:rPr>
        <w:t>2</w:t>
      </w:r>
      <w:r w:rsidR="00917EC9" w:rsidRPr="00662274">
        <w:rPr>
          <w:rFonts w:ascii="GHEA Grapalat" w:eastAsia="Times New Roman" w:hAnsi="GHEA Grapalat" w:cs="Times New Roman"/>
          <w:b/>
          <w:bCs/>
          <w:sz w:val="24"/>
          <w:szCs w:val="24"/>
          <w:bdr w:val="none" w:sz="0" w:space="0" w:color="auto" w:frame="1"/>
          <w:lang w:val="hy-AM" w:eastAsia="ru-RU"/>
        </w:rPr>
        <w:t xml:space="preserve"> </w:t>
      </w:r>
      <w:r w:rsidRPr="00662274">
        <w:rPr>
          <w:rFonts w:ascii="GHEA Grapalat" w:eastAsia="Times New Roman" w:hAnsi="GHEA Grapalat" w:cs="Times New Roman"/>
          <w:b/>
          <w:bCs/>
          <w:sz w:val="24"/>
          <w:szCs w:val="24"/>
          <w:bdr w:val="none" w:sz="0" w:space="0" w:color="auto" w:frame="1"/>
          <w:lang w:val="hy-AM" w:eastAsia="ru-RU"/>
        </w:rPr>
        <w:t xml:space="preserve">. </w:t>
      </w:r>
      <w:r w:rsidR="00276518" w:rsidRPr="00662274">
        <w:rPr>
          <w:rFonts w:ascii="GHEA Grapalat" w:eastAsia="Times New Roman" w:hAnsi="GHEA Grapalat" w:cs="Times New Roman"/>
          <w:b/>
          <w:bCs/>
          <w:sz w:val="24"/>
          <w:szCs w:val="24"/>
          <w:bdr w:val="none" w:sz="0" w:space="0" w:color="auto" w:frame="1"/>
          <w:lang w:val="hy-AM" w:eastAsia="ru-RU"/>
        </w:rPr>
        <w:t>Կարգավորման հարաբերությունների ներկա վիճակը և առկա խնդիրները</w:t>
      </w:r>
      <w:r w:rsidR="00986378" w:rsidRPr="00662274">
        <w:rPr>
          <w:rFonts w:ascii="GHEA Grapalat" w:eastAsia="Times New Roman" w:hAnsi="GHEA Grapalat" w:cs="Times New Roman"/>
          <w:b/>
          <w:bCs/>
          <w:sz w:val="24"/>
          <w:szCs w:val="24"/>
          <w:bdr w:val="none" w:sz="0" w:space="0" w:color="auto" w:frame="1"/>
          <w:lang w:val="hy-AM" w:eastAsia="ru-RU"/>
        </w:rPr>
        <w:t>.</w:t>
      </w:r>
    </w:p>
    <w:p w:rsidR="005B6A73" w:rsidRDefault="00A76FD8" w:rsidP="00131EF4">
      <w:pPr>
        <w:tabs>
          <w:tab w:val="left" w:pos="142"/>
        </w:tabs>
        <w:spacing w:line="360" w:lineRule="auto"/>
        <w:ind w:firstLine="142"/>
        <w:rPr>
          <w:rFonts w:ascii="GHEA Grapalat" w:hAnsi="GHEA Grapalat"/>
          <w:sz w:val="24"/>
          <w:szCs w:val="24"/>
          <w:lang w:val="hy-AM"/>
        </w:rPr>
      </w:pPr>
      <w:r w:rsidRPr="00662274">
        <w:rPr>
          <w:rFonts w:ascii="GHEA Grapalat" w:hAnsi="GHEA Grapalat"/>
          <w:sz w:val="24"/>
          <w:szCs w:val="24"/>
          <w:lang w:val="hy-AM"/>
        </w:rPr>
        <w:t xml:space="preserve">Գործող կարգում </w:t>
      </w:r>
      <w:r w:rsidR="00D66A74">
        <w:rPr>
          <w:rFonts w:ascii="GHEA Grapalat" w:hAnsi="GHEA Grapalat"/>
          <w:sz w:val="24"/>
          <w:szCs w:val="24"/>
          <w:lang w:val="hy-AM"/>
        </w:rPr>
        <w:t xml:space="preserve">3-րդ և 4-րդ աստիճանի </w:t>
      </w:r>
      <w:r w:rsidR="00237215" w:rsidRPr="00237215">
        <w:rPr>
          <w:rFonts w:ascii="GHEA Grapalat" w:hAnsi="GHEA Grapalat"/>
          <w:sz w:val="24"/>
          <w:szCs w:val="24"/>
          <w:lang w:val="hy-AM"/>
        </w:rPr>
        <w:t xml:space="preserve">տարակարգի ստացման համար անհրաժեշտ փաստաթղթերին ներկայացվող պահանջներն անհրաժեշտ է հստակեցնել, խմբագրել, սահմանել անհրաժեշտ նյութերին ներկայացվող նոր պահանջներ: </w:t>
      </w:r>
    </w:p>
    <w:p w:rsidR="006151E3" w:rsidRDefault="006151E3" w:rsidP="006151E3">
      <w:pPr>
        <w:shd w:val="clear" w:color="auto" w:fill="FFFFFF"/>
        <w:tabs>
          <w:tab w:val="left" w:pos="284"/>
        </w:tabs>
        <w:spacing w:line="360" w:lineRule="auto"/>
        <w:rPr>
          <w:rFonts w:ascii="GHEA Grapalat" w:eastAsia="GHEA Grapalat" w:hAnsi="GHEA Grapalat" w:cs="GHEA Grapalat"/>
          <w:sz w:val="24"/>
          <w:szCs w:val="24"/>
          <w:lang w:val="hy-AM"/>
        </w:rPr>
      </w:pPr>
      <w:r w:rsidRPr="006151E3">
        <w:rPr>
          <w:rFonts w:ascii="GHEA Grapalat" w:eastAsia="Times New Roman" w:hAnsi="GHEA Grapalat" w:cs="Times Armenian"/>
          <w:color w:val="000000" w:themeColor="text1"/>
          <w:sz w:val="24"/>
          <w:szCs w:val="24"/>
          <w:lang w:val="hy-AM" w:eastAsia="ru-RU"/>
        </w:rPr>
        <w:t>Որոշման հավելվածի 26-րդ կետի 4-րդ ենթակետում որպես երրորդ և չորրորդ աստիճանի տարակարգի շնորհման համար անհրաժեշտ փաստաթղթեր սահմանված են մասնագիտական բարեվարքություն, ժողովրդավարական և քաղաքացիական կարողունակություն՝ մասնագիտական համայնքների, ուսուցիչների՝ մասնագիտական հիմունքներով ձևավորված կազմակերպությունների, արհմիությունների աշխատանքներին մասնակցության մասին տեղեկատվություն, այդ կազմակերպություններից, պետական կառավարման համակարգի մարմիններից ստացված շնորհակալագրեր, պատվոգրեր, այլ պարգևներ («Հայաստանի Հանրապետության պետական պարգևների և պատվավոր կոչումների մասին» ՀՀ օրենք)</w:t>
      </w:r>
      <w:r>
        <w:rPr>
          <w:rFonts w:ascii="GHEA Grapalat" w:eastAsia="Times New Roman" w:hAnsi="GHEA Grapalat" w:cs="Times Armenian"/>
          <w:color w:val="000000" w:themeColor="text1"/>
          <w:sz w:val="24"/>
          <w:szCs w:val="24"/>
          <w:lang w:val="hy-AM" w:eastAsia="ru-RU"/>
        </w:rPr>
        <w:t xml:space="preserve">: Սույն փոփոխությամբ նախատեսվում է այս փաստաթղթերի ներկայացման պահանջը հանել, սահմանվում է, որ ուսուցիչը պետք է ներկայացնի իր </w:t>
      </w:r>
      <w:r>
        <w:rPr>
          <w:rFonts w:ascii="GHEA Grapalat" w:eastAsia="GHEA Grapalat" w:hAnsi="GHEA Grapalat" w:cs="GHEA Grapalat"/>
          <w:sz w:val="24"/>
          <w:szCs w:val="24"/>
          <w:lang w:val="hy-AM"/>
        </w:rPr>
        <w:t>մ</w:t>
      </w:r>
      <w:r w:rsidRPr="00671981">
        <w:rPr>
          <w:rFonts w:ascii="GHEA Grapalat" w:eastAsia="GHEA Grapalat" w:hAnsi="GHEA Grapalat" w:cs="GHEA Grapalat"/>
          <w:sz w:val="24"/>
          <w:szCs w:val="24"/>
          <w:lang w:val="hy-AM"/>
        </w:rPr>
        <w:t xml:space="preserve">ասնագիտական զարգացման </w:t>
      </w:r>
      <w:r>
        <w:rPr>
          <w:rFonts w:ascii="GHEA Grapalat" w:eastAsia="GHEA Grapalat" w:hAnsi="GHEA Grapalat" w:cs="GHEA Grapalat"/>
          <w:sz w:val="24"/>
          <w:szCs w:val="24"/>
          <w:lang w:val="hy-AM"/>
        </w:rPr>
        <w:t xml:space="preserve">ապահովման մասին փաստող հիմքեր, ինչպիսիք են </w:t>
      </w:r>
      <w:r w:rsidRPr="006151E3">
        <w:rPr>
          <w:rFonts w:ascii="GHEA Grapalat" w:eastAsia="GHEA Grapalat" w:hAnsi="GHEA Grapalat" w:cs="GHEA Grapalat"/>
          <w:sz w:val="24"/>
          <w:szCs w:val="24"/>
          <w:lang w:val="hy-AM"/>
        </w:rPr>
        <w:t xml:space="preserve">«Մասնագիտական զարգացման համար պատասխանատվության ստանձնում» թեմայի շրջանակում նախարարության կողմից երաշխավորված որևէ դասընթացի </w:t>
      </w:r>
      <w:r w:rsidRPr="006151E3">
        <w:rPr>
          <w:rFonts w:ascii="GHEA Grapalat" w:eastAsia="GHEA Grapalat" w:hAnsi="GHEA Grapalat" w:cs="GHEA Grapalat"/>
          <w:sz w:val="24"/>
          <w:szCs w:val="24"/>
          <w:lang w:val="hy-AM"/>
        </w:rPr>
        <w:lastRenderedPageBreak/>
        <w:t>վերապատրաստման վկայական</w:t>
      </w:r>
      <w:r>
        <w:rPr>
          <w:rFonts w:ascii="GHEA Grapalat" w:eastAsia="GHEA Grapalat" w:hAnsi="GHEA Grapalat" w:cs="GHEA Grapalat"/>
          <w:sz w:val="24"/>
          <w:szCs w:val="24"/>
          <w:lang w:val="hy-AM"/>
        </w:rPr>
        <w:t>ը</w:t>
      </w:r>
      <w:r w:rsidRPr="006151E3">
        <w:rPr>
          <w:rFonts w:ascii="GHEA Grapalat" w:eastAsia="GHEA Grapalat" w:hAnsi="GHEA Grapalat" w:cs="GHEA Grapalat"/>
          <w:sz w:val="24"/>
          <w:szCs w:val="24"/>
          <w:lang w:val="hy-AM"/>
        </w:rPr>
        <w:t>, որն ուսուցչի հերթական ատեստավորումից առաջ իրականացվող պարտադիր վերապատրաստման շրջանակից դուրս է, նախարարության հետ համագործակցող տեղական կամ միջազգային կազմակերպություններում կամ հարթակներում կամ Եվրոպական դպրոցների համագործակցության «Իթվիննինգ» ծրագրում կամ նախարարության կողմից երաշխավորված  ծրագրով վերապատրաստման վկայականը, վերջին երկու տարվա ընթացքում «Հայկական կրթական միջավայր ֆորում» համակարգում կամ «Հեռավար ուսուցում» համակարգում ուսուցիչների վերապատրաստման հեռավար դասընթացի վարման մասին տեղեկանքը, մասնագիտական համաժողովներին զեկույցով հանդես գալու մասին վկայող փաստաթուղթը, տեղական (նախարարության Բարձրագույն որակավորման կոմիտեի, Հայաստանի Հանրապետության գիտությունների ազգային ակադեմիայի, Հայաստանի Հանրապետության բարձրագույն ուսումնական հաստատությունների) կամ օտարերկրյա պետության կամ միջազգային գիտական կամ մանկավարժական պարբերականներում կամ խմբագրական կազմ ունեցող տեղական կամ միջազգային գիտաժողովների նյութերի ժողովածուներում գիտական կամ մանկավարժական հոդվածը, ինչպես նաև դասագիրքը կամ ուսումնական նյութը կամ երաշխավորված ուսումնաօժանդակ ձեռնարկը (հեղինակ կամ համահեղինակ), նախարարության ենթակայության կառույցների կողմից տրված՝ ուսուցչի վերապատրաստողի կամ մենթորի վկայական կամ տեղեկանքը, ԿԶՆԱԿ հիմնադրամի, ՀՄԿ-ի, ԿՏԱԿ-ի, Գնահատման և թեստավորման կենտրոնի կողմից իրականացվող փորձագիտական աշխատանքներում (մշակում, փորձաքննություն) կամ դասագրքերի փորձաքննության գործընթացում ընգրկվածության մասին հավաստող տեղեկանքը, գիտական աստիճանը հավաստող փաստաթուղթը:</w:t>
      </w:r>
    </w:p>
    <w:p w:rsidR="006151E3" w:rsidRPr="006151E3" w:rsidRDefault="006151E3" w:rsidP="006151E3">
      <w:pPr>
        <w:shd w:val="clear" w:color="auto" w:fill="FFFFFF"/>
        <w:tabs>
          <w:tab w:val="left" w:pos="284"/>
        </w:tabs>
        <w:spacing w:line="360" w:lineRule="auto"/>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Սույն կարգավորումը նպատակ ունի խթանելու մասնագիտական զարգացման ուղղությամբ ուսուցչի կողմից իրականացվող գործողությունները:</w:t>
      </w:r>
    </w:p>
    <w:p w:rsidR="00B13154" w:rsidRPr="00662274" w:rsidRDefault="00B13154" w:rsidP="003A3AC7">
      <w:pPr>
        <w:shd w:val="clear" w:color="auto" w:fill="FFFFFF"/>
        <w:tabs>
          <w:tab w:val="left" w:pos="284"/>
        </w:tabs>
        <w:spacing w:line="360" w:lineRule="auto"/>
        <w:ind w:hanging="426"/>
        <w:textAlignment w:val="baseline"/>
        <w:rPr>
          <w:rFonts w:ascii="GHEA Grapalat" w:eastAsia="Times New Roman" w:hAnsi="GHEA Grapalat" w:cs="Times New Roman"/>
          <w:bCs/>
          <w:sz w:val="24"/>
          <w:szCs w:val="24"/>
          <w:bdr w:val="none" w:sz="0" w:space="0" w:color="auto" w:frame="1"/>
          <w:lang w:val="hy-AM" w:eastAsia="ru-RU"/>
        </w:rPr>
      </w:pPr>
      <w:r w:rsidRPr="00662274">
        <w:rPr>
          <w:rFonts w:ascii="GHEA Grapalat" w:eastAsia="Times New Roman" w:hAnsi="GHEA Grapalat" w:cs="Times New Roman"/>
          <w:bCs/>
          <w:sz w:val="24"/>
          <w:szCs w:val="24"/>
          <w:bdr w:val="none" w:sz="0" w:space="0" w:color="auto" w:frame="1"/>
          <w:lang w:val="hy-AM" w:eastAsia="ru-RU"/>
        </w:rPr>
        <w:t xml:space="preserve">      </w:t>
      </w:r>
      <w:r w:rsidRPr="004A7D09">
        <w:rPr>
          <w:rFonts w:ascii="GHEA Grapalat" w:eastAsia="Times New Roman" w:hAnsi="GHEA Grapalat" w:cs="Times New Roman"/>
          <w:b/>
          <w:bCs/>
          <w:sz w:val="24"/>
          <w:szCs w:val="24"/>
          <w:bdr w:val="none" w:sz="0" w:space="0" w:color="auto" w:frame="1"/>
          <w:lang w:val="hy-AM" w:eastAsia="ru-RU"/>
        </w:rPr>
        <w:t>3.</w:t>
      </w:r>
      <w:r w:rsidRPr="00662274">
        <w:rPr>
          <w:rFonts w:ascii="GHEA Grapalat" w:eastAsia="Times New Roman" w:hAnsi="GHEA Grapalat" w:cs="Times New Roman"/>
          <w:bCs/>
          <w:sz w:val="24"/>
          <w:szCs w:val="24"/>
          <w:bdr w:val="none" w:sz="0" w:space="0" w:color="auto" w:frame="1"/>
          <w:lang w:val="hy-AM" w:eastAsia="ru-RU"/>
        </w:rPr>
        <w:t xml:space="preserve"> </w:t>
      </w:r>
      <w:r w:rsidRPr="00662274">
        <w:rPr>
          <w:rFonts w:ascii="GHEA Grapalat" w:hAnsi="GHEA Grapalat"/>
          <w:b/>
          <w:color w:val="000000" w:themeColor="text1"/>
          <w:sz w:val="24"/>
          <w:szCs w:val="24"/>
          <w:lang w:val="hy-AM"/>
        </w:rPr>
        <w:t>Միջոցառման</w:t>
      </w:r>
      <w:r w:rsidRPr="00662274">
        <w:rPr>
          <w:rFonts w:ascii="GHEA Grapalat" w:hAnsi="GHEA Grapalat"/>
          <w:b/>
          <w:color w:val="000000" w:themeColor="text1"/>
          <w:sz w:val="24"/>
          <w:szCs w:val="24"/>
          <w:lang w:val="af-ZA"/>
        </w:rPr>
        <w:t xml:space="preserve"> </w:t>
      </w:r>
      <w:r w:rsidRPr="00662274">
        <w:rPr>
          <w:rFonts w:ascii="GHEA Grapalat" w:hAnsi="GHEA Grapalat"/>
          <w:b/>
          <w:color w:val="000000" w:themeColor="text1"/>
          <w:sz w:val="24"/>
          <w:szCs w:val="24"/>
          <w:lang w:val="hy-AM"/>
        </w:rPr>
        <w:t>իրականացումից</w:t>
      </w:r>
      <w:r w:rsidRPr="00662274">
        <w:rPr>
          <w:rFonts w:ascii="GHEA Grapalat" w:hAnsi="GHEA Grapalat"/>
          <w:b/>
          <w:color w:val="000000" w:themeColor="text1"/>
          <w:sz w:val="24"/>
          <w:szCs w:val="24"/>
          <w:lang w:val="af-ZA"/>
        </w:rPr>
        <w:t xml:space="preserve"> </w:t>
      </w:r>
      <w:r w:rsidRPr="00662274">
        <w:rPr>
          <w:rFonts w:ascii="GHEA Grapalat" w:hAnsi="GHEA Grapalat"/>
          <w:b/>
          <w:color w:val="000000" w:themeColor="text1"/>
          <w:sz w:val="24"/>
          <w:szCs w:val="24"/>
          <w:lang w:val="hy-AM"/>
        </w:rPr>
        <w:t>ակնկալվող</w:t>
      </w:r>
      <w:r w:rsidRPr="00662274">
        <w:rPr>
          <w:rFonts w:ascii="GHEA Grapalat" w:hAnsi="GHEA Grapalat"/>
          <w:b/>
          <w:color w:val="000000" w:themeColor="text1"/>
          <w:sz w:val="24"/>
          <w:szCs w:val="24"/>
          <w:lang w:val="af-ZA"/>
        </w:rPr>
        <w:t xml:space="preserve"> </w:t>
      </w:r>
      <w:r w:rsidRPr="00662274">
        <w:rPr>
          <w:rFonts w:ascii="GHEA Grapalat" w:hAnsi="GHEA Grapalat"/>
          <w:b/>
          <w:color w:val="000000" w:themeColor="text1"/>
          <w:sz w:val="24"/>
          <w:szCs w:val="24"/>
          <w:lang w:val="hy-AM"/>
        </w:rPr>
        <w:t>արդյունքը.</w:t>
      </w:r>
      <w:r w:rsidRPr="00662274">
        <w:rPr>
          <w:rFonts w:ascii="GHEA Grapalat" w:hAnsi="GHEA Grapalat"/>
          <w:color w:val="000000" w:themeColor="text1"/>
          <w:sz w:val="24"/>
          <w:szCs w:val="24"/>
          <w:lang w:val="af-ZA"/>
        </w:rPr>
        <w:t xml:space="preserve"> </w:t>
      </w:r>
    </w:p>
    <w:p w:rsidR="00A2515E" w:rsidRDefault="007E4213" w:rsidP="00EF42A3">
      <w:pPr>
        <w:tabs>
          <w:tab w:val="left" w:pos="284"/>
        </w:tabs>
        <w:spacing w:line="360" w:lineRule="auto"/>
        <w:ind w:firstLine="142"/>
        <w:rPr>
          <w:rFonts w:ascii="GHEA Grapalat" w:eastAsia="Times New Roman" w:hAnsi="GHEA Grapalat"/>
          <w:sz w:val="24"/>
          <w:szCs w:val="24"/>
          <w:lang w:val="hy-AM"/>
        </w:rPr>
      </w:pPr>
      <w:r w:rsidRPr="00F34576">
        <w:rPr>
          <w:rFonts w:ascii="GHEA Grapalat" w:eastAsia="Times New Roman" w:hAnsi="GHEA Grapalat"/>
          <w:sz w:val="24"/>
          <w:szCs w:val="24"/>
          <w:lang w:val="hy-AM"/>
        </w:rPr>
        <w:t xml:space="preserve">Իրավական ակտի ընդունմամբ նախատեսվում է </w:t>
      </w:r>
      <w:r w:rsidR="00EF42A3" w:rsidRPr="00EF42A3">
        <w:rPr>
          <w:rFonts w:ascii="GHEA Grapalat" w:eastAsia="Times New Roman" w:hAnsi="GHEA Grapalat"/>
          <w:sz w:val="24"/>
          <w:szCs w:val="24"/>
          <w:lang w:val="hy-AM"/>
        </w:rPr>
        <w:t>առավել հստակեցնել տարակարգի համար ուսուցչի կողմից ներկայացվող անհրաժեշտ փաստաթղթերի ցանկը, ինչպես նաև որոշակի հստակեցումներ իրականացնել ընթացակարգերի հետ կապված:</w:t>
      </w:r>
      <w:r w:rsidR="00D66A74">
        <w:rPr>
          <w:rFonts w:ascii="GHEA Grapalat" w:eastAsia="Times New Roman" w:hAnsi="GHEA Grapalat"/>
          <w:sz w:val="24"/>
          <w:szCs w:val="24"/>
          <w:lang w:val="hy-AM"/>
        </w:rPr>
        <w:t xml:space="preserve"> Միջոցառման արդյունքում փաստաթղթերին ներկայացվող պահանջները կհստակեցվեն:</w:t>
      </w:r>
    </w:p>
    <w:p w:rsidR="00D66A74" w:rsidRPr="00EF42A3" w:rsidRDefault="00D66A74" w:rsidP="00EF42A3">
      <w:pPr>
        <w:tabs>
          <w:tab w:val="left" w:pos="284"/>
        </w:tabs>
        <w:spacing w:line="360" w:lineRule="auto"/>
        <w:ind w:firstLine="142"/>
        <w:rPr>
          <w:rFonts w:ascii="GHEA Grapalat" w:eastAsia="Times New Roman" w:hAnsi="GHEA Grapalat"/>
          <w:sz w:val="24"/>
          <w:szCs w:val="24"/>
          <w:lang w:val="hy-AM"/>
        </w:rPr>
      </w:pPr>
    </w:p>
    <w:p w:rsidR="00C23851" w:rsidRPr="00C23851" w:rsidRDefault="00C23851" w:rsidP="00C23851">
      <w:pPr>
        <w:shd w:val="clear" w:color="auto" w:fill="FFFFFF"/>
        <w:spacing w:line="360" w:lineRule="auto"/>
        <w:jc w:val="left"/>
        <w:textAlignment w:val="baseline"/>
        <w:rPr>
          <w:rFonts w:ascii="GHEA Grapalat" w:eastAsia="Times New Roman" w:hAnsi="GHEA Grapalat" w:cs="Times New Roman"/>
          <w:b/>
          <w:sz w:val="24"/>
          <w:szCs w:val="24"/>
          <w:lang w:val="hy-AM" w:eastAsia="en-GB"/>
        </w:rPr>
      </w:pPr>
      <w:r w:rsidRPr="00C23851">
        <w:rPr>
          <w:rFonts w:ascii="GHEA Grapalat" w:eastAsia="Times New Roman" w:hAnsi="GHEA Grapalat" w:cs="Times New Roman"/>
          <w:b/>
          <w:sz w:val="24"/>
          <w:szCs w:val="24"/>
          <w:lang w:val="hy-AM" w:eastAsia="en-GB"/>
        </w:rPr>
        <w:lastRenderedPageBreak/>
        <w:t>4. Կապը ռազմավարական փաստաթղթերի հետ.</w:t>
      </w:r>
    </w:p>
    <w:p w:rsidR="00F0509B" w:rsidRDefault="00F0509B" w:rsidP="00E57D92">
      <w:pPr>
        <w:tabs>
          <w:tab w:val="left" w:pos="426"/>
          <w:tab w:val="left" w:pos="567"/>
        </w:tabs>
        <w:autoSpaceDE w:val="0"/>
        <w:autoSpaceDN w:val="0"/>
        <w:adjustRightInd w:val="0"/>
        <w:spacing w:line="360" w:lineRule="auto"/>
        <w:ind w:firstLine="284"/>
        <w:rPr>
          <w:rFonts w:ascii="GHEA Grapalat" w:eastAsia="CIDFont+F2" w:hAnsi="GHEA Grapalat" w:cs="CIDFont+F2"/>
          <w:sz w:val="24"/>
          <w:szCs w:val="24"/>
          <w:lang w:val="af-ZA"/>
        </w:rPr>
      </w:pPr>
      <w:r w:rsidRPr="005925EA">
        <w:rPr>
          <w:rFonts w:ascii="GHEA Grapalat" w:eastAsia="CIDFont+F2" w:hAnsi="GHEA Grapalat" w:cs="Sylfaen"/>
          <w:sz w:val="24"/>
          <w:szCs w:val="24"/>
          <w:lang w:val="hy-AM"/>
        </w:rPr>
        <w:t>Նախագիծը</w:t>
      </w:r>
      <w:r w:rsidRPr="00947B51">
        <w:rPr>
          <w:rFonts w:ascii="GHEA Grapalat" w:eastAsia="CIDFont+F2" w:hAnsi="GHEA Grapalat" w:cs="CIDFont+F2"/>
          <w:sz w:val="24"/>
          <w:szCs w:val="24"/>
          <w:lang w:val="af-ZA"/>
        </w:rPr>
        <w:t xml:space="preserve"> </w:t>
      </w:r>
      <w:r w:rsidRPr="00947B51">
        <w:rPr>
          <w:rFonts w:ascii="GHEA Grapalat" w:eastAsia="CIDFont+F2" w:hAnsi="GHEA Grapalat" w:cs="Sylfaen"/>
          <w:sz w:val="24"/>
          <w:szCs w:val="24"/>
          <w:lang w:val="hy-AM"/>
        </w:rPr>
        <w:t>բխում</w:t>
      </w:r>
      <w:r w:rsidRPr="00947B51">
        <w:rPr>
          <w:rFonts w:ascii="GHEA Grapalat" w:eastAsia="CIDFont+F2" w:hAnsi="GHEA Grapalat" w:cs="CIDFont+F2"/>
          <w:sz w:val="24"/>
          <w:szCs w:val="24"/>
          <w:lang w:val="af-ZA"/>
        </w:rPr>
        <w:t xml:space="preserve"> </w:t>
      </w:r>
      <w:r w:rsidRPr="00947B51">
        <w:rPr>
          <w:rFonts w:ascii="GHEA Grapalat" w:eastAsia="CIDFont+F2" w:hAnsi="GHEA Grapalat" w:cs="Sylfaen"/>
          <w:sz w:val="24"/>
          <w:szCs w:val="24"/>
          <w:lang w:val="hy-AM"/>
        </w:rPr>
        <w:t>է</w:t>
      </w:r>
      <w:r w:rsidRPr="00947B51">
        <w:rPr>
          <w:rFonts w:ascii="GHEA Grapalat" w:eastAsia="CIDFont+F2" w:hAnsi="GHEA Grapalat" w:cs="CIDFont+F2"/>
          <w:sz w:val="24"/>
          <w:szCs w:val="24"/>
          <w:lang w:val="af-ZA"/>
        </w:rPr>
        <w:t xml:space="preserve"> </w:t>
      </w:r>
    </w:p>
    <w:p w:rsidR="00F0509B" w:rsidRPr="005925EA" w:rsidRDefault="00F0509B" w:rsidP="00E57D92">
      <w:pPr>
        <w:pStyle w:val="ListParagraph"/>
        <w:numPr>
          <w:ilvl w:val="0"/>
          <w:numId w:val="17"/>
        </w:numPr>
        <w:pBdr>
          <w:top w:val="nil"/>
          <w:left w:val="nil"/>
          <w:bottom w:val="nil"/>
          <w:right w:val="nil"/>
          <w:between w:val="nil"/>
          <w:bar w:val="nil"/>
        </w:pBdr>
        <w:tabs>
          <w:tab w:val="left" w:pos="426"/>
          <w:tab w:val="left" w:pos="567"/>
        </w:tabs>
        <w:autoSpaceDE w:val="0"/>
        <w:autoSpaceDN w:val="0"/>
        <w:adjustRightInd w:val="0"/>
        <w:spacing w:line="360" w:lineRule="auto"/>
        <w:ind w:left="0" w:firstLine="284"/>
        <w:contextualSpacing w:val="0"/>
        <w:rPr>
          <w:rFonts w:ascii="GHEA Grapalat" w:eastAsia="CIDFont+F2" w:hAnsi="GHEA Grapalat" w:cs="Sylfaen"/>
          <w:sz w:val="24"/>
          <w:szCs w:val="24"/>
          <w:lang w:val="af-ZA"/>
        </w:rPr>
      </w:pPr>
      <w:r w:rsidRPr="005925EA">
        <w:rPr>
          <w:rFonts w:ascii="GHEA Grapalat" w:hAnsi="GHEA Grapalat"/>
          <w:sz w:val="24"/>
          <w:szCs w:val="24"/>
          <w:shd w:val="clear" w:color="auto" w:fill="FFFFFF"/>
          <w:lang w:val="af-ZA"/>
        </w:rPr>
        <w:t xml:space="preserve">«2050 </w:t>
      </w:r>
      <w:r w:rsidRPr="005925EA">
        <w:rPr>
          <w:rFonts w:ascii="GHEA Grapalat" w:hAnsi="GHEA Grapalat" w:cs="Sylfaen"/>
          <w:sz w:val="24"/>
          <w:szCs w:val="24"/>
          <w:shd w:val="clear" w:color="auto" w:fill="FFFFFF"/>
          <w:lang w:val="hy-AM"/>
        </w:rPr>
        <w:t>ՀԱՅԱՍՏԱՆԻ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ՎԵՐԱՓՈԽՄԱՆ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ՌԱԶՄԱՎԱՐՈՒԹՅՈՒՆ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ծրագրի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ՄԻՆՉԵՎ</w:t>
      </w:r>
      <w:r w:rsidRPr="005925EA">
        <w:rPr>
          <w:rFonts w:ascii="GHEA Grapalat" w:hAnsi="GHEA Grapalat"/>
          <w:sz w:val="24"/>
          <w:szCs w:val="24"/>
          <w:shd w:val="clear" w:color="auto" w:fill="FFFFFF"/>
          <w:lang w:val="af-ZA"/>
        </w:rPr>
        <w:t xml:space="preserve"> 2030 </w:t>
      </w:r>
      <w:r w:rsidRPr="005925EA">
        <w:rPr>
          <w:rFonts w:ascii="GHEA Grapalat" w:hAnsi="GHEA Grapalat" w:cs="Sylfaen"/>
          <w:sz w:val="24"/>
          <w:szCs w:val="24"/>
          <w:shd w:val="clear" w:color="auto" w:fill="FFFFFF"/>
          <w:lang w:val="hy-AM"/>
        </w:rPr>
        <w:t>ԹՎԱԿԱՆԻ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ՄԵԳԱՆՊԱՏԱԿՆԵՐԻ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ԳՈՐԾՈՂՈՒԹՅՈՒՆՆԵՐԻ</w:t>
      </w:r>
      <w:r w:rsidRPr="005925EA">
        <w:rPr>
          <w:rFonts w:ascii="GHEA Grapalat" w:hAnsi="GHEA Grapalat"/>
          <w:sz w:val="24"/>
          <w:szCs w:val="24"/>
          <w:shd w:val="clear" w:color="auto" w:fill="FFFFFF"/>
          <w:lang w:val="af-ZA"/>
        </w:rPr>
        <w:t xml:space="preserve"> «1</w:t>
      </w:r>
      <w:r w:rsidRPr="005925EA">
        <w:rPr>
          <w:rFonts w:ascii="MS Gothic" w:eastAsia="MS Gothic" w:hAnsi="MS Gothic" w:cs="MS Gothic"/>
          <w:sz w:val="24"/>
          <w:szCs w:val="24"/>
          <w:shd w:val="clear" w:color="auto" w:fill="FFFFFF"/>
          <w:lang w:val="af-ZA"/>
        </w:rPr>
        <w:t>․</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ԿԻՐԹ</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ԵՎ</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ԿԱՐՈՂՈՒՆԱԿ</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ՔԱՂԱՔԱՑԻ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ԺՈՂՈՎՈՒՐԴ</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lang w:val="hy-AM"/>
        </w:rPr>
        <w:t>համար</w:t>
      </w:r>
      <w:r w:rsidRPr="005925EA">
        <w:rPr>
          <w:rFonts w:ascii="GHEA Grapalat" w:hAnsi="GHEA Grapalat"/>
          <w:sz w:val="24"/>
          <w:szCs w:val="24"/>
          <w:shd w:val="clear" w:color="auto" w:fill="FFFFFF"/>
          <w:lang w:val="af-ZA"/>
        </w:rPr>
        <w:t xml:space="preserve"> 1</w:t>
      </w:r>
      <w:r w:rsidRPr="005925EA">
        <w:rPr>
          <w:rFonts w:ascii="GHEA Grapalat" w:eastAsia="MS Gothic" w:hAnsi="GHEA Grapalat" w:cs="MS Gothic"/>
          <w:sz w:val="24"/>
          <w:szCs w:val="24"/>
          <w:shd w:val="clear" w:color="auto" w:fill="FFFFFF"/>
          <w:lang w:val="af-ZA"/>
        </w:rPr>
        <w:t xml:space="preserve"> </w:t>
      </w:r>
      <w:r w:rsidRPr="005925EA">
        <w:rPr>
          <w:rFonts w:ascii="GHEA Grapalat" w:eastAsia="MS Gothic" w:hAnsi="GHEA Grapalat" w:cs="MS Gothic"/>
          <w:sz w:val="24"/>
          <w:szCs w:val="24"/>
          <w:shd w:val="clear" w:color="auto" w:fill="FFFFFF"/>
          <w:lang w:val="hy-AM"/>
        </w:rPr>
        <w:t>մեգանպատակի</w:t>
      </w:r>
      <w:r w:rsidRPr="005925EA">
        <w:rPr>
          <w:rFonts w:ascii="GHEA Grapalat" w:eastAsia="CIDFont+F2" w:hAnsi="GHEA Grapalat" w:cs="Sylfaen"/>
          <w:sz w:val="24"/>
          <w:szCs w:val="24"/>
          <w:lang w:val="af-ZA"/>
        </w:rPr>
        <w:t xml:space="preserve"> </w:t>
      </w:r>
      <w:r w:rsidRPr="005925EA">
        <w:rPr>
          <w:rFonts w:ascii="GHEA Grapalat" w:hAnsi="GHEA Grapalat" w:cs="Sylfaen"/>
          <w:sz w:val="24"/>
          <w:szCs w:val="24"/>
          <w:shd w:val="clear" w:color="auto" w:fill="FFFFFF"/>
          <w:lang w:val="hy-AM"/>
        </w:rPr>
        <w:t>թիրախային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արդյունքի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ցուցանիշի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ապահովման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պահանջից</w:t>
      </w:r>
      <w:r w:rsidRPr="005925EA">
        <w:rPr>
          <w:rFonts w:ascii="GHEA Grapalat" w:eastAsia="CIDFont+F2" w:hAnsi="GHEA Grapalat" w:cs="Sylfaen"/>
          <w:sz w:val="24"/>
          <w:szCs w:val="24"/>
          <w:lang w:val="af-ZA"/>
        </w:rPr>
        <w:t xml:space="preserve">՝ </w:t>
      </w:r>
      <w:r w:rsidRPr="005925EA">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5925EA">
        <w:rPr>
          <w:rFonts w:ascii="GHEA Grapalat" w:eastAsia="CIDFont+F2" w:hAnsi="GHEA Grapalat" w:cs="Sylfaen"/>
          <w:sz w:val="24"/>
          <w:szCs w:val="24"/>
          <w:lang w:val="af-ZA"/>
        </w:rPr>
        <w:t>:</w:t>
      </w:r>
    </w:p>
    <w:p w:rsidR="00F0509B" w:rsidRPr="005925EA" w:rsidRDefault="00F0509B" w:rsidP="00E57D92">
      <w:pPr>
        <w:pStyle w:val="ListParagraph"/>
        <w:numPr>
          <w:ilvl w:val="0"/>
          <w:numId w:val="17"/>
        </w:numPr>
        <w:pBdr>
          <w:top w:val="nil"/>
          <w:left w:val="nil"/>
          <w:bottom w:val="nil"/>
          <w:right w:val="nil"/>
          <w:between w:val="nil"/>
          <w:bar w:val="nil"/>
        </w:pBdr>
        <w:tabs>
          <w:tab w:val="left" w:pos="426"/>
          <w:tab w:val="left" w:pos="567"/>
        </w:tabs>
        <w:autoSpaceDE w:val="0"/>
        <w:autoSpaceDN w:val="0"/>
        <w:adjustRightInd w:val="0"/>
        <w:spacing w:line="360" w:lineRule="auto"/>
        <w:ind w:left="0" w:firstLine="284"/>
        <w:contextualSpacing w:val="0"/>
        <w:rPr>
          <w:rFonts w:ascii="GHEA Grapalat" w:eastAsia="CIDFont+F2" w:hAnsi="GHEA Grapalat" w:cs="Sylfaen"/>
          <w:sz w:val="24"/>
          <w:szCs w:val="24"/>
          <w:lang w:val="af-ZA"/>
        </w:rPr>
      </w:pPr>
      <w:r w:rsidRPr="005925EA">
        <w:rPr>
          <w:rFonts w:ascii="GHEA Grapalat" w:hAnsi="GHEA Grapalat"/>
          <w:sz w:val="24"/>
          <w:szCs w:val="24"/>
          <w:shd w:val="clear" w:color="auto" w:fill="FFFFFF"/>
          <w:lang w:val="af-ZA"/>
        </w:rPr>
        <w:t>«</w:t>
      </w:r>
      <w:r w:rsidRPr="005925EA">
        <w:rPr>
          <w:rFonts w:ascii="GHEA Grapalat" w:hAnsi="GHEA Grapalat"/>
          <w:sz w:val="24"/>
          <w:szCs w:val="24"/>
          <w:shd w:val="clear" w:color="auto" w:fill="FFFFFF"/>
        </w:rPr>
        <w:t>Հայաստանի</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Հանրապետության</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կրթության</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մինչև</w:t>
      </w:r>
      <w:r w:rsidRPr="005925EA">
        <w:rPr>
          <w:rFonts w:ascii="GHEA Grapalat" w:hAnsi="GHEA Grapalat"/>
          <w:sz w:val="24"/>
          <w:szCs w:val="24"/>
          <w:shd w:val="clear" w:color="auto" w:fill="FFFFFF"/>
          <w:lang w:val="af-ZA"/>
        </w:rPr>
        <w:t xml:space="preserve"> 2030 </w:t>
      </w:r>
      <w:r w:rsidRPr="005925EA">
        <w:rPr>
          <w:rFonts w:ascii="GHEA Grapalat" w:hAnsi="GHEA Grapalat"/>
          <w:sz w:val="24"/>
          <w:szCs w:val="24"/>
          <w:shd w:val="clear" w:color="auto" w:fill="FFFFFF"/>
        </w:rPr>
        <w:t>թվականը</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զարգացման</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պետական</w:t>
      </w:r>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ծրագ</w:t>
      </w:r>
      <w:proofErr w:type="spellStart"/>
      <w:r w:rsidRPr="005925EA">
        <w:rPr>
          <w:rFonts w:ascii="GHEA Grapalat" w:hAnsi="GHEA Grapalat"/>
          <w:sz w:val="24"/>
          <w:szCs w:val="24"/>
          <w:shd w:val="clear" w:color="auto" w:fill="FFFFFF"/>
          <w:lang w:val="en-US"/>
        </w:rPr>
        <w:t>րի</w:t>
      </w:r>
      <w:proofErr w:type="spellEnd"/>
      <w:r w:rsidRPr="005925EA">
        <w:rPr>
          <w:rFonts w:ascii="GHEA Grapalat" w:hAnsi="GHEA Grapalat"/>
          <w:sz w:val="24"/>
          <w:szCs w:val="24"/>
          <w:shd w:val="clear" w:color="auto" w:fill="FFFFFF"/>
          <w:lang w:val="af-ZA"/>
        </w:rPr>
        <w:t xml:space="preserve">» </w:t>
      </w:r>
      <w:r w:rsidRPr="005925EA">
        <w:rPr>
          <w:rFonts w:ascii="GHEA Grapalat" w:hAnsi="GHEA Grapalat"/>
          <w:sz w:val="24"/>
          <w:szCs w:val="24"/>
          <w:shd w:val="clear" w:color="auto" w:fill="FFFFFF"/>
        </w:rPr>
        <w:t>հավելվածի</w:t>
      </w:r>
      <w:r w:rsidRPr="005925EA">
        <w:rPr>
          <w:rFonts w:ascii="GHEA Grapalat" w:hAnsi="GHEA Grapalat"/>
          <w:sz w:val="24"/>
          <w:szCs w:val="24"/>
          <w:shd w:val="clear" w:color="auto" w:fill="FFFFFF"/>
          <w:lang w:val="af-ZA"/>
        </w:rPr>
        <w:t xml:space="preserve"> 2-</w:t>
      </w:r>
      <w:r w:rsidRPr="005925EA">
        <w:rPr>
          <w:rFonts w:ascii="GHEA Grapalat" w:hAnsi="GHEA Grapalat"/>
          <w:sz w:val="24"/>
          <w:szCs w:val="24"/>
          <w:shd w:val="clear" w:color="auto" w:fill="FFFFFF"/>
        </w:rPr>
        <w:t>րդ</w:t>
      </w:r>
      <w:r w:rsidRPr="005925EA">
        <w:rPr>
          <w:rFonts w:ascii="GHEA Grapalat" w:hAnsi="GHEA Grapalat"/>
          <w:sz w:val="24"/>
          <w:szCs w:val="24"/>
          <w:shd w:val="clear" w:color="auto" w:fill="FFFFFF"/>
          <w:lang w:val="en-US"/>
        </w:rPr>
        <w:t>՝</w:t>
      </w:r>
      <w:r w:rsidRPr="005925EA">
        <w:rPr>
          <w:rFonts w:ascii="GHEA Grapalat" w:hAnsi="GHEA Grapalat"/>
          <w:sz w:val="24"/>
          <w:szCs w:val="24"/>
          <w:shd w:val="clear" w:color="auto" w:fill="FFFFFF"/>
          <w:lang w:val="af-ZA"/>
        </w:rPr>
        <w:t xml:space="preserve"> «Կրթության առկա վիճակը և հիմնախնդիրները» </w:t>
      </w:r>
      <w:r w:rsidRPr="005925EA">
        <w:rPr>
          <w:rFonts w:ascii="GHEA Grapalat" w:hAnsi="GHEA Grapalat"/>
          <w:sz w:val="24"/>
          <w:szCs w:val="24"/>
          <w:shd w:val="clear" w:color="auto" w:fill="FFFFFF"/>
        </w:rPr>
        <w:t>գ</w:t>
      </w:r>
      <w:proofErr w:type="spellStart"/>
      <w:r w:rsidRPr="005925EA">
        <w:rPr>
          <w:rFonts w:ascii="GHEA Grapalat" w:hAnsi="GHEA Grapalat"/>
          <w:sz w:val="24"/>
          <w:szCs w:val="24"/>
          <w:shd w:val="clear" w:color="auto" w:fill="FFFFFF"/>
          <w:lang w:val="en-US"/>
        </w:rPr>
        <w:t>լխի</w:t>
      </w:r>
      <w:proofErr w:type="spellEnd"/>
      <w:r w:rsidRPr="005925EA">
        <w:rPr>
          <w:rFonts w:ascii="GHEA Grapalat" w:hAnsi="GHEA Grapalat"/>
          <w:sz w:val="24"/>
          <w:szCs w:val="24"/>
          <w:shd w:val="clear" w:color="auto" w:fill="FFFFFF"/>
          <w:lang w:val="af-ZA"/>
        </w:rPr>
        <w:t xml:space="preserve"> 43-րդ</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sz w:val="24"/>
          <w:szCs w:val="24"/>
        </w:rPr>
        <w:t>Աշխարհում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ներկայում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համընդհանուր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տարածում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ստանում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մոտեցումը</w:t>
      </w:r>
      <w:r w:rsidRPr="005925EA">
        <w:rPr>
          <w:rFonts w:ascii="GHEA Grapalat" w:eastAsia="GHEA Grapalat" w:hAnsi="GHEA Grapalat" w:cs="GHEA Grapalat"/>
          <w:sz w:val="24"/>
          <w:szCs w:val="24"/>
          <w:lang w:val="af-ZA"/>
        </w:rPr>
        <w:t>,</w:t>
      </w:r>
      <w:r>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ինչքան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երկարամյա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ուսուցչի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ստաժը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այնքան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բարձր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կրթական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գրանցում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սովորողները։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Հայաստանում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ամենաբարձր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կրթական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գրանցում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10-20 </w:t>
      </w:r>
      <w:r w:rsidRPr="005925EA">
        <w:rPr>
          <w:rFonts w:ascii="GHEA Grapalat" w:eastAsia="GHEA Grapalat" w:hAnsi="GHEA Grapalat" w:cs="GHEA Grapalat"/>
          <w:sz w:val="24"/>
          <w:szCs w:val="24"/>
        </w:rPr>
        <w:t>տարվա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ստաժ</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ունեցող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արձանագրելով</w:t>
      </w:r>
      <w:r w:rsidRPr="005925EA">
        <w:rPr>
          <w:rFonts w:ascii="GHEA Grapalat" w:eastAsia="GHEA Grapalat" w:hAnsi="GHEA Grapalat" w:cs="GHEA Grapalat"/>
          <w:sz w:val="24"/>
          <w:szCs w:val="24"/>
          <w:lang w:val="af-ZA"/>
        </w:rPr>
        <w:t xml:space="preserve"> 30 </w:t>
      </w:r>
      <w:r w:rsidRPr="005925EA">
        <w:rPr>
          <w:rFonts w:ascii="GHEA Grapalat" w:eastAsia="GHEA Grapalat" w:hAnsi="GHEA Grapalat" w:cs="GHEA Grapalat"/>
          <w:sz w:val="24"/>
          <w:szCs w:val="24"/>
        </w:rPr>
        <w:t>միավորի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տարբերություն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փոքր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փորձառություն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ունեցող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նկատմամբ։</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խմբի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սովորողների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գրանցած</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բարձր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քան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քսանից</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տարիների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ստաժ</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ունեցող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ուսուցիչներինը։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Ամենացածր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գրանցում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մինչև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հինգ</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տարվա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ստաժ</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ունեցող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ինչը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վկայում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անհրաժեշտ</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հետևողական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տանել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սկսնակ</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մասնագիտական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զարգացման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ուղղությամբ</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ինչպես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նաև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խոսում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մանկավարժական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կրթության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խնդիրների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այդ</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թվում՝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մանկավարժական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պրակտիկայի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անբավարար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գործիքակազմի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մանկավարժական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պրակտիկան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ըստ</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տեղափոխվում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առաջին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տարիների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գործունեության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դաշտ։</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առումով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հատկապես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մտահոգիչ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հանգամանք</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Հայաստանում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գրեթե</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կեսը</w:t>
      </w:r>
      <w:r w:rsidRPr="005925EA">
        <w:rPr>
          <w:rFonts w:ascii="GHEA Grapalat" w:eastAsia="GHEA Grapalat" w:hAnsi="GHEA Grapalat" w:cs="GHEA Grapalat"/>
          <w:sz w:val="24"/>
          <w:szCs w:val="24"/>
          <w:lang w:val="af-ZA"/>
        </w:rPr>
        <w:t xml:space="preserve"> (46%) 50 </w:t>
      </w:r>
      <w:r w:rsidRPr="005925EA">
        <w:rPr>
          <w:rFonts w:ascii="GHEA Grapalat" w:eastAsia="GHEA Grapalat" w:hAnsi="GHEA Grapalat" w:cs="GHEA Grapalat"/>
          <w:sz w:val="24"/>
          <w:szCs w:val="24"/>
        </w:rPr>
        <w:t>տարեկանից</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բարձր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տարիքի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ինչը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նշանակում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Հայաստանը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ստիպված</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լինելու</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հաջորդ</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տասնամյակում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ուսուցչական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համակազմի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յուրաքանչյուր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երկու</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անդամից</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մեկին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փոխարինել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նորով։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գործընթացը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կարող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էապես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ազդել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սովորողների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ուսումնառության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lastRenderedPageBreak/>
        <w:t>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կրթական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արդյունքի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վրա՝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բերելով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դրա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նվազման։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Ավելին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հաշվի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առնելով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հանգամանքը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ընդամենը</w:t>
      </w:r>
      <w:r w:rsidRPr="005925EA">
        <w:rPr>
          <w:rFonts w:ascii="GHEA Grapalat" w:eastAsia="GHEA Grapalat" w:hAnsi="GHEA Grapalat" w:cs="GHEA Grapalat"/>
          <w:sz w:val="24"/>
          <w:szCs w:val="24"/>
          <w:lang w:val="af-ZA"/>
        </w:rPr>
        <w:t xml:space="preserve"> 11 %-</w:t>
      </w:r>
      <w:r w:rsidRPr="005925EA">
        <w:rPr>
          <w:rFonts w:ascii="GHEA Grapalat" w:eastAsia="GHEA Grapalat" w:hAnsi="GHEA Grapalat" w:cs="GHEA Grapalat"/>
          <w:sz w:val="24"/>
          <w:szCs w:val="24"/>
        </w:rPr>
        <w:t>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30 </w:t>
      </w:r>
      <w:r w:rsidRPr="005925EA">
        <w:rPr>
          <w:rFonts w:ascii="GHEA Grapalat" w:eastAsia="GHEA Grapalat" w:hAnsi="GHEA Grapalat" w:cs="GHEA Grapalat"/>
          <w:sz w:val="24"/>
          <w:szCs w:val="24"/>
        </w:rPr>
        <w:t>տարեկանից</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ցածր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թիվը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զգալի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քիչ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ապա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սա</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կարող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բերել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միայն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դասավանդման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որակի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նվազման՝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փոքր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աշխատանքային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փորձառության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հետևանքով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ընդհանրապես</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ֆիզիկական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բացակայության։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այսօր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տարեկան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գրանցվում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600-700 </w:t>
      </w:r>
      <w:r w:rsidRPr="005925EA">
        <w:rPr>
          <w:rFonts w:ascii="GHEA Grapalat" w:eastAsia="GHEA Grapalat" w:hAnsi="GHEA Grapalat" w:cs="GHEA Grapalat"/>
          <w:sz w:val="24"/>
          <w:szCs w:val="24"/>
        </w:rPr>
        <w:t>թափուր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տեղ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որոնք</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չեն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համալրվում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համալրվում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զգալի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դժվարությամբ։</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Ընդ</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խոսքը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միայն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գյուղական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դպրոցների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այլ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նաև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քաղաքային։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գտնելու</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դժվարության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խոսում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նաև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քաղաքային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դպրոցների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տնօրենները։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Միջանկյալ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լուծումները՝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գործուղման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կարգի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տրանսպորտային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ծառայությունների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փոխհատուցման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պայմանների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բարելավման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էլեկտրոնային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միջոցով</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ուսուցիչների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բացակայության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լրացման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չեն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կարող</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համարվել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համակարգային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լուծումներ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կարգավորել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խնդիրը։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Ակնհայտ</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որ</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ուսուցչի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մասնագիտությունը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գրավիչ</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չէ</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իբրև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երիտասարդների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կողմից</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նախընտրելի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կենսագիծ։</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xml:space="preserve"> և 45-րդ</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sz w:val="24"/>
          <w:szCs w:val="24"/>
        </w:rPr>
        <w:t>Ուսուցիչները, ուսումնական հաստատությունների ղեկավար ու վարչական աշխատողները չունեն բավարար մասնագիտական գիտելիքներ և հմտություններ՝ կրթության առանձնահատուկ պայմանների կարիք ունեցող երեխաների կրթական գործընթացն արդյունավետ կազմակերպելու համար։</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xml:space="preserve"> կետերով սահմանված, 3-րդ՝ «Կրթության մինչև 2023 թվականը զարգացման տեսլականը, նպատակը և ուղղությունները» գլխի  72-րդ</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sz w:val="24"/>
          <w:szCs w:val="24"/>
        </w:rPr>
        <w:t>Հայաստանում մարդկային կապիտալը դիտվում է որպես երկրի զարգացման հիմնական ռեսուրս, իսկ կրթությունը՝ մարդկային կապիտալի զարգացման որոշիչ գործոնը։</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73-րդ</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sz w:val="24"/>
          <w:szCs w:val="24"/>
        </w:rPr>
        <w:t>Լինելով փոքր պետություն, մարդկային կապիտալի տեսանկյունից կարևորվում է յուրաքանչյուր քաղաքացին, հասարակության յուրաքանչյուր անդամ՝ որպես մարդկային կապիտալի մի մասնիկ։</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xml:space="preserve"> կետերով, 76-րդ կետի</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sz w:val="24"/>
          <w:szCs w:val="24"/>
        </w:rPr>
        <w:t>Սույն վերջնական նպատակի իրականացման համար մինչև 2030 թվականը  սահմանվում են հետևյալ ռազմավարական ուղղությունները.</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xml:space="preserve"> 2-րդ ենթակետով</w:t>
      </w:r>
      <w:r w:rsidRPr="005925EA">
        <w:rPr>
          <w:rFonts w:ascii="GHEA Grapalat" w:hAnsi="GHEA Grapalat"/>
          <w:sz w:val="24"/>
          <w:szCs w:val="24"/>
          <w:shd w:val="clear" w:color="auto" w:fill="FFFFFF"/>
          <w:lang w:val="hy-AM"/>
        </w:rPr>
        <w:t>՝ «</w:t>
      </w:r>
      <w:r w:rsidRPr="005925EA">
        <w:rPr>
          <w:rFonts w:ascii="GHEA Grapalat" w:eastAsia="GHEA Grapalat" w:hAnsi="GHEA Grapalat" w:cs="GHEA Grapalat"/>
          <w:b/>
          <w:i/>
          <w:sz w:val="24"/>
          <w:szCs w:val="24"/>
        </w:rPr>
        <w:t>կրթության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b/>
          <w:i/>
          <w:sz w:val="24"/>
          <w:szCs w:val="24"/>
        </w:rPr>
        <w:t>արդյունավետության</w:t>
      </w:r>
      <w:r w:rsidRPr="005925EA">
        <w:rPr>
          <w:rFonts w:ascii="GHEA Grapalat" w:eastAsia="GHEA Grapalat" w:hAnsi="GHEA Grapalat" w:cs="GHEA Grapalat"/>
          <w:b/>
          <w:i/>
          <w:sz w:val="24"/>
          <w:szCs w:val="24"/>
          <w:lang w:val="af-ZA"/>
        </w:rPr>
        <w:t xml:space="preserve"> </w:t>
      </w:r>
      <w:r w:rsidRPr="005925EA">
        <w:rPr>
          <w:rFonts w:ascii="GHEA Grapalat" w:eastAsia="GHEA Grapalat" w:hAnsi="GHEA Grapalat" w:cs="GHEA Grapalat"/>
          <w:b/>
          <w:i/>
          <w:sz w:val="24"/>
          <w:szCs w:val="24"/>
        </w:rPr>
        <w:t>բարձրացում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ինչը</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կապահովի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ռեսուրսի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ներառյալ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մարդկային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առավելագույն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օպտիմալ</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արդյունահենք</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տեղաբաշխում</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համակարգի</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գործընթացային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ծախսային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և</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կառավարման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արդյունավետության</w:t>
      </w:r>
      <w:r w:rsidRPr="005925EA">
        <w:rPr>
          <w:rFonts w:ascii="GHEA Grapalat" w:eastAsia="GHEA Grapalat" w:hAnsi="GHEA Grapalat" w:cs="GHEA Grapalat"/>
          <w:sz w:val="24"/>
          <w:szCs w:val="24"/>
          <w:lang w:val="af-ZA"/>
        </w:rPr>
        <w:t xml:space="preserve"> </w:t>
      </w:r>
      <w:r w:rsidRPr="005925EA">
        <w:rPr>
          <w:rFonts w:ascii="GHEA Grapalat" w:eastAsia="GHEA Grapalat" w:hAnsi="GHEA Grapalat" w:cs="GHEA Grapalat"/>
          <w:sz w:val="24"/>
          <w:szCs w:val="24"/>
        </w:rPr>
        <w:t>բարձրացում</w:t>
      </w:r>
      <w:r w:rsidRPr="005925EA">
        <w:rPr>
          <w:rFonts w:ascii="GHEA Grapalat" w:hAnsi="GHEA Grapalat"/>
          <w:sz w:val="24"/>
          <w:szCs w:val="24"/>
          <w:shd w:val="clear" w:color="auto" w:fill="FFFFFF"/>
          <w:lang w:val="hy-AM"/>
        </w:rPr>
        <w:t>»</w:t>
      </w:r>
      <w:r w:rsidRPr="005925EA">
        <w:rPr>
          <w:rFonts w:ascii="GHEA Grapalat" w:hAnsi="GHEA Grapalat"/>
          <w:sz w:val="24"/>
          <w:szCs w:val="24"/>
          <w:shd w:val="clear" w:color="auto" w:fill="FFFFFF"/>
          <w:lang w:val="af-ZA"/>
        </w:rPr>
        <w:t xml:space="preserve"> սահմանված </w:t>
      </w:r>
      <w:r w:rsidRPr="005925EA">
        <w:rPr>
          <w:rFonts w:ascii="GHEA Grapalat" w:hAnsi="GHEA Grapalat" w:cs="Sylfaen"/>
          <w:sz w:val="24"/>
          <w:szCs w:val="24"/>
          <w:shd w:val="clear" w:color="auto" w:fill="FFFFFF"/>
        </w:rPr>
        <w:t>թիրախային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rPr>
        <w:t>արդյունք</w:t>
      </w:r>
      <w:proofErr w:type="spellStart"/>
      <w:r w:rsidRPr="005925EA">
        <w:rPr>
          <w:rFonts w:ascii="GHEA Grapalat" w:hAnsi="GHEA Grapalat" w:cs="Sylfaen"/>
          <w:sz w:val="24"/>
          <w:szCs w:val="24"/>
          <w:shd w:val="clear" w:color="auto" w:fill="FFFFFF"/>
          <w:lang w:val="en-US"/>
        </w:rPr>
        <w:t>ներ</w:t>
      </w:r>
      <w:proofErr w:type="spellEnd"/>
      <w:r w:rsidRPr="005925EA">
        <w:rPr>
          <w:rFonts w:ascii="GHEA Grapalat" w:hAnsi="GHEA Grapalat" w:cs="Sylfaen"/>
          <w:sz w:val="24"/>
          <w:szCs w:val="24"/>
          <w:shd w:val="clear" w:color="auto" w:fill="FFFFFF"/>
        </w:rPr>
        <w:t>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rPr>
        <w:t>ցուցանիշի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rPr>
        <w:t>ապահովման</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rPr>
        <w:t>պահանջից</w:t>
      </w:r>
      <w:r w:rsidRPr="005925EA">
        <w:rPr>
          <w:rFonts w:ascii="GHEA Grapalat" w:hAnsi="GHEA Grapalat"/>
          <w:sz w:val="24"/>
          <w:szCs w:val="24"/>
          <w:shd w:val="clear" w:color="auto" w:fill="FFFFFF"/>
          <w:lang w:val="af-ZA"/>
        </w:rPr>
        <w:t>:</w:t>
      </w:r>
    </w:p>
    <w:p w:rsidR="00F0509B" w:rsidRPr="005925EA" w:rsidRDefault="00F0509B" w:rsidP="00E57D92">
      <w:pPr>
        <w:pStyle w:val="ListParagraph"/>
        <w:numPr>
          <w:ilvl w:val="0"/>
          <w:numId w:val="17"/>
        </w:numPr>
        <w:pBdr>
          <w:top w:val="nil"/>
          <w:left w:val="nil"/>
          <w:bottom w:val="nil"/>
          <w:right w:val="nil"/>
          <w:between w:val="nil"/>
          <w:bar w:val="nil"/>
        </w:pBdr>
        <w:tabs>
          <w:tab w:val="left" w:pos="426"/>
          <w:tab w:val="left" w:pos="567"/>
        </w:tabs>
        <w:autoSpaceDE w:val="0"/>
        <w:autoSpaceDN w:val="0"/>
        <w:adjustRightInd w:val="0"/>
        <w:spacing w:line="360" w:lineRule="auto"/>
        <w:ind w:left="0" w:firstLine="284"/>
        <w:contextualSpacing w:val="0"/>
        <w:rPr>
          <w:rFonts w:ascii="GHEA Grapalat" w:eastAsia="CIDFont+F2" w:hAnsi="GHEA Grapalat" w:cs="Sylfaen"/>
          <w:sz w:val="24"/>
          <w:szCs w:val="24"/>
          <w:lang w:val="af-ZA"/>
        </w:rPr>
      </w:pPr>
      <w:r w:rsidRPr="005925EA">
        <w:rPr>
          <w:rFonts w:ascii="GHEA Grapalat" w:eastAsia="CIDFont+F2" w:hAnsi="GHEA Grapalat" w:cs="Sylfaen"/>
          <w:sz w:val="24"/>
          <w:szCs w:val="24"/>
        </w:rPr>
        <w:t>ՀՀ</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կառավարության</w:t>
      </w:r>
      <w:r w:rsidRPr="005925EA">
        <w:rPr>
          <w:rFonts w:ascii="GHEA Grapalat" w:eastAsia="CIDFont+F2" w:hAnsi="GHEA Grapalat" w:cs="Sylfaen"/>
          <w:sz w:val="24"/>
          <w:szCs w:val="24"/>
          <w:lang w:val="af-ZA"/>
        </w:rPr>
        <w:t xml:space="preserve"> 2021 </w:t>
      </w:r>
      <w:r w:rsidRPr="005925EA">
        <w:rPr>
          <w:rFonts w:ascii="GHEA Grapalat" w:eastAsia="CIDFont+F2" w:hAnsi="GHEA Grapalat" w:cs="Sylfaen"/>
          <w:sz w:val="24"/>
          <w:szCs w:val="24"/>
        </w:rPr>
        <w:t>թվականի</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նոյեմբերի</w:t>
      </w:r>
      <w:r w:rsidRPr="005925EA">
        <w:rPr>
          <w:rFonts w:ascii="GHEA Grapalat" w:eastAsia="CIDFont+F2" w:hAnsi="GHEA Grapalat" w:cs="Sylfaen"/>
          <w:sz w:val="24"/>
          <w:szCs w:val="24"/>
          <w:lang w:val="af-ZA"/>
        </w:rPr>
        <w:t xml:space="preserve"> 18-</w:t>
      </w:r>
      <w:r w:rsidRPr="005925EA">
        <w:rPr>
          <w:rFonts w:ascii="GHEA Grapalat" w:eastAsia="CIDFont+F2" w:hAnsi="GHEA Grapalat" w:cs="Sylfaen"/>
          <w:sz w:val="24"/>
          <w:szCs w:val="24"/>
        </w:rPr>
        <w:t>ի</w:t>
      </w:r>
      <w:r w:rsidRPr="005925EA">
        <w:rPr>
          <w:rFonts w:ascii="GHEA Grapalat" w:eastAsia="CIDFont+F2" w:hAnsi="GHEA Grapalat" w:cs="Sylfaen"/>
          <w:sz w:val="24"/>
          <w:szCs w:val="24"/>
          <w:lang w:val="af-ZA"/>
        </w:rPr>
        <w:t xml:space="preserve"> 1902-</w:t>
      </w:r>
      <w:r w:rsidRPr="005925EA">
        <w:rPr>
          <w:rFonts w:ascii="GHEA Grapalat" w:eastAsia="CIDFont+F2" w:hAnsi="GHEA Grapalat" w:cs="Sylfaen"/>
          <w:sz w:val="24"/>
          <w:szCs w:val="24"/>
        </w:rPr>
        <w:t>Լ</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որոշմամբ</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հաստատված՝</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ՀՀ</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կատավարության</w:t>
      </w:r>
      <w:r w:rsidRPr="005925EA">
        <w:rPr>
          <w:rFonts w:ascii="GHEA Grapalat" w:eastAsia="CIDFont+F2" w:hAnsi="GHEA Grapalat" w:cs="Sylfaen"/>
          <w:sz w:val="24"/>
          <w:szCs w:val="24"/>
          <w:lang w:val="af-ZA"/>
        </w:rPr>
        <w:t xml:space="preserve"> 2021-2026 </w:t>
      </w:r>
      <w:r w:rsidRPr="005925EA">
        <w:rPr>
          <w:rFonts w:ascii="GHEA Grapalat" w:eastAsia="CIDFont+F2" w:hAnsi="GHEA Grapalat" w:cs="Sylfaen"/>
          <w:sz w:val="24"/>
          <w:szCs w:val="24"/>
        </w:rPr>
        <w:t>թվականների</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Կրթության</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գիտության</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մշակույթի</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և</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lastRenderedPageBreak/>
        <w:t>սպորտի</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նախարարության</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բաժնի</w:t>
      </w:r>
      <w:r w:rsidRPr="005925EA">
        <w:rPr>
          <w:rFonts w:ascii="GHEA Grapalat" w:eastAsia="CIDFont+F2" w:hAnsi="GHEA Grapalat" w:cs="Sylfaen"/>
          <w:sz w:val="24"/>
          <w:szCs w:val="24"/>
          <w:lang w:val="af-ZA"/>
        </w:rPr>
        <w:t xml:space="preserve"> 7.2 </w:t>
      </w:r>
      <w:r w:rsidRPr="005925EA">
        <w:rPr>
          <w:rFonts w:ascii="GHEA Grapalat" w:eastAsia="CIDFont+F2" w:hAnsi="GHEA Grapalat" w:cs="Sylfaen"/>
          <w:sz w:val="24"/>
          <w:szCs w:val="24"/>
        </w:rPr>
        <w:t>կետով</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սահմանված</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միջոցառման</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իրականացման</w:t>
      </w:r>
      <w:r w:rsidRPr="005925EA">
        <w:rPr>
          <w:rFonts w:ascii="GHEA Grapalat" w:eastAsia="CIDFont+F2" w:hAnsi="GHEA Grapalat" w:cs="Sylfaen"/>
          <w:sz w:val="24"/>
          <w:szCs w:val="24"/>
          <w:lang w:val="af-ZA"/>
        </w:rPr>
        <w:t xml:space="preserve"> </w:t>
      </w:r>
      <w:r w:rsidRPr="005925EA">
        <w:rPr>
          <w:rFonts w:ascii="GHEA Grapalat" w:eastAsia="CIDFont+F2" w:hAnsi="GHEA Grapalat" w:cs="Sylfaen"/>
          <w:sz w:val="24"/>
          <w:szCs w:val="24"/>
        </w:rPr>
        <w:t>անհրաժեշտությունից</w:t>
      </w:r>
      <w:r w:rsidRPr="005925EA">
        <w:rPr>
          <w:rFonts w:ascii="GHEA Grapalat" w:eastAsia="CIDFont+F2" w:hAnsi="GHEA Grapalat" w:cs="CIDFont+F2"/>
          <w:sz w:val="24"/>
          <w:szCs w:val="24"/>
          <w:lang w:val="af-ZA"/>
        </w:rPr>
        <w:t>՝ «</w:t>
      </w:r>
      <w:r w:rsidRPr="005925EA">
        <w:rPr>
          <w:rFonts w:ascii="GHEA Grapalat" w:hAnsi="GHEA Grapalat" w:cs="Arial"/>
          <w:sz w:val="24"/>
          <w:szCs w:val="24"/>
        </w:rPr>
        <w:t>Ուսուցչի</w:t>
      </w:r>
      <w:r w:rsidRPr="005925EA">
        <w:rPr>
          <w:rFonts w:ascii="GHEA Grapalat" w:hAnsi="GHEA Grapalat"/>
          <w:sz w:val="24"/>
          <w:szCs w:val="24"/>
          <w:lang w:val="af-ZA"/>
        </w:rPr>
        <w:t xml:space="preserve"> </w:t>
      </w:r>
      <w:r w:rsidRPr="005925EA">
        <w:rPr>
          <w:rFonts w:ascii="GHEA Grapalat" w:hAnsi="GHEA Grapalat" w:cs="Arial"/>
          <w:sz w:val="24"/>
          <w:szCs w:val="24"/>
        </w:rPr>
        <w:t>մասնագիտական</w:t>
      </w:r>
      <w:r w:rsidRPr="005925EA">
        <w:rPr>
          <w:rFonts w:ascii="GHEA Grapalat" w:hAnsi="GHEA Grapalat"/>
          <w:sz w:val="24"/>
          <w:szCs w:val="24"/>
          <w:lang w:val="af-ZA"/>
        </w:rPr>
        <w:t xml:space="preserve"> </w:t>
      </w:r>
      <w:r w:rsidRPr="005925EA">
        <w:rPr>
          <w:rFonts w:ascii="GHEA Grapalat" w:hAnsi="GHEA Grapalat" w:cs="Arial"/>
          <w:sz w:val="24"/>
          <w:szCs w:val="24"/>
        </w:rPr>
        <w:t>զարգացման</w:t>
      </w:r>
      <w:r w:rsidRPr="005925EA">
        <w:rPr>
          <w:rFonts w:ascii="GHEA Grapalat" w:hAnsi="GHEA Grapalat"/>
          <w:sz w:val="24"/>
          <w:szCs w:val="24"/>
          <w:lang w:val="af-ZA"/>
        </w:rPr>
        <w:t xml:space="preserve"> </w:t>
      </w:r>
      <w:r w:rsidRPr="005925EA">
        <w:rPr>
          <w:rFonts w:ascii="GHEA Grapalat" w:hAnsi="GHEA Grapalat" w:cs="Arial"/>
          <w:sz w:val="24"/>
          <w:szCs w:val="24"/>
        </w:rPr>
        <w:t>և</w:t>
      </w:r>
      <w:r w:rsidRPr="005925EA">
        <w:rPr>
          <w:rFonts w:ascii="GHEA Grapalat" w:hAnsi="GHEA Grapalat"/>
          <w:sz w:val="24"/>
          <w:szCs w:val="24"/>
          <w:lang w:val="af-ZA"/>
        </w:rPr>
        <w:t xml:space="preserve"> </w:t>
      </w:r>
      <w:r w:rsidRPr="005925EA">
        <w:rPr>
          <w:rFonts w:ascii="GHEA Grapalat" w:hAnsi="GHEA Grapalat" w:cs="Arial"/>
          <w:sz w:val="24"/>
          <w:szCs w:val="24"/>
        </w:rPr>
        <w:t>վարձատրության</w:t>
      </w:r>
      <w:r w:rsidRPr="005925EA">
        <w:rPr>
          <w:rFonts w:ascii="GHEA Grapalat" w:hAnsi="GHEA Grapalat"/>
          <w:sz w:val="24"/>
          <w:szCs w:val="24"/>
          <w:lang w:val="af-ZA"/>
        </w:rPr>
        <w:t xml:space="preserve"> </w:t>
      </w:r>
      <w:r w:rsidRPr="005925EA">
        <w:rPr>
          <w:rFonts w:ascii="GHEA Grapalat" w:hAnsi="GHEA Grapalat" w:cs="Arial"/>
          <w:sz w:val="24"/>
          <w:szCs w:val="24"/>
        </w:rPr>
        <w:t>փոխկապակցված</w:t>
      </w:r>
      <w:r w:rsidRPr="005925EA">
        <w:rPr>
          <w:rFonts w:ascii="GHEA Grapalat" w:hAnsi="GHEA Grapalat"/>
          <w:sz w:val="24"/>
          <w:szCs w:val="24"/>
          <w:lang w:val="af-ZA"/>
        </w:rPr>
        <w:t xml:space="preserve"> </w:t>
      </w:r>
      <w:r w:rsidRPr="005925EA">
        <w:rPr>
          <w:rFonts w:ascii="GHEA Grapalat" w:hAnsi="GHEA Grapalat" w:cs="Arial"/>
          <w:sz w:val="24"/>
          <w:szCs w:val="24"/>
        </w:rPr>
        <w:t>մեխանիզմների</w:t>
      </w:r>
      <w:r w:rsidRPr="005925EA">
        <w:rPr>
          <w:rFonts w:ascii="GHEA Grapalat" w:hAnsi="GHEA Grapalat"/>
          <w:sz w:val="24"/>
          <w:szCs w:val="24"/>
          <w:lang w:val="af-ZA"/>
        </w:rPr>
        <w:t xml:space="preserve"> </w:t>
      </w:r>
      <w:r w:rsidRPr="005925EA">
        <w:rPr>
          <w:rFonts w:ascii="GHEA Grapalat" w:hAnsi="GHEA Grapalat" w:cs="Arial"/>
          <w:sz w:val="24"/>
          <w:szCs w:val="24"/>
        </w:rPr>
        <w:t>ներդրում</w:t>
      </w:r>
      <w:r w:rsidRPr="005925EA">
        <w:rPr>
          <w:rFonts w:ascii="GHEA Grapalat" w:eastAsia="CIDFont+F2" w:hAnsi="GHEA Grapalat" w:cs="CIDFont+F2"/>
          <w:sz w:val="24"/>
          <w:szCs w:val="24"/>
          <w:lang w:val="af-ZA"/>
        </w:rPr>
        <w:t>»</w:t>
      </w:r>
      <w:r w:rsidRPr="005925EA">
        <w:rPr>
          <w:rFonts w:ascii="GHEA Grapalat" w:eastAsia="CIDFont+F2" w:hAnsi="GHEA Grapalat" w:cs="CIDFont+F2"/>
          <w:sz w:val="24"/>
          <w:szCs w:val="24"/>
          <w:lang w:val="hy-AM"/>
        </w:rPr>
        <w:t>:</w:t>
      </w:r>
    </w:p>
    <w:p w:rsidR="00F0509B" w:rsidRPr="005925EA" w:rsidRDefault="00F0509B" w:rsidP="00E57D92">
      <w:pPr>
        <w:pStyle w:val="ListParagraph"/>
        <w:numPr>
          <w:ilvl w:val="0"/>
          <w:numId w:val="17"/>
        </w:numPr>
        <w:pBdr>
          <w:top w:val="nil"/>
          <w:left w:val="nil"/>
          <w:bottom w:val="nil"/>
          <w:right w:val="nil"/>
          <w:between w:val="nil"/>
          <w:bar w:val="nil"/>
        </w:pBdr>
        <w:tabs>
          <w:tab w:val="left" w:pos="426"/>
          <w:tab w:val="left" w:pos="567"/>
        </w:tabs>
        <w:autoSpaceDE w:val="0"/>
        <w:autoSpaceDN w:val="0"/>
        <w:adjustRightInd w:val="0"/>
        <w:spacing w:line="360" w:lineRule="auto"/>
        <w:ind w:left="0" w:firstLine="284"/>
        <w:contextualSpacing w:val="0"/>
        <w:rPr>
          <w:rFonts w:ascii="GHEA Grapalat" w:eastAsia="CIDFont+F2" w:hAnsi="GHEA Grapalat" w:cs="Sylfaen"/>
          <w:sz w:val="24"/>
          <w:szCs w:val="24"/>
          <w:lang w:val="af-ZA"/>
        </w:rPr>
      </w:pPr>
      <w:r w:rsidRPr="005925EA">
        <w:rPr>
          <w:rFonts w:ascii="GHEA Grapalat" w:hAnsi="GHEA Grapalat" w:cs="Sylfaen"/>
          <w:sz w:val="24"/>
          <w:szCs w:val="24"/>
          <w:shd w:val="clear" w:color="auto" w:fill="FFFFFF"/>
          <w:lang w:val="hy-AM"/>
        </w:rPr>
        <w:t>ՀՀ</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կառավարության</w:t>
      </w:r>
      <w:r w:rsidRPr="005925EA">
        <w:rPr>
          <w:rFonts w:ascii="GHEA Grapalat" w:hAnsi="GHEA Grapalat" w:cs="Arial"/>
          <w:sz w:val="24"/>
          <w:szCs w:val="24"/>
          <w:shd w:val="clear" w:color="auto" w:fill="FFFFFF"/>
          <w:lang w:val="af-ZA"/>
        </w:rPr>
        <w:t xml:space="preserve"> 2021 </w:t>
      </w:r>
      <w:r w:rsidRPr="005925EA">
        <w:rPr>
          <w:rFonts w:ascii="GHEA Grapalat" w:hAnsi="GHEA Grapalat" w:cs="Sylfaen"/>
          <w:sz w:val="24"/>
          <w:szCs w:val="24"/>
          <w:shd w:val="clear" w:color="auto" w:fill="FFFFFF"/>
          <w:lang w:val="hy-AM"/>
        </w:rPr>
        <w:t>օգոստոսի</w:t>
      </w:r>
      <w:r w:rsidRPr="005925EA">
        <w:rPr>
          <w:rFonts w:ascii="GHEA Grapalat" w:hAnsi="GHEA Grapalat" w:cs="Arial"/>
          <w:sz w:val="24"/>
          <w:szCs w:val="24"/>
          <w:shd w:val="clear" w:color="auto" w:fill="FFFFFF"/>
          <w:lang w:val="af-ZA"/>
        </w:rPr>
        <w:t xml:space="preserve"> 18-</w:t>
      </w:r>
      <w:r w:rsidRPr="005925EA">
        <w:rPr>
          <w:rFonts w:ascii="GHEA Grapalat" w:hAnsi="GHEA Grapalat" w:cs="Sylfaen"/>
          <w:sz w:val="24"/>
          <w:szCs w:val="24"/>
          <w:shd w:val="clear" w:color="auto" w:fill="FFFFFF"/>
          <w:lang w:val="hy-AM"/>
        </w:rPr>
        <w:t>ի</w:t>
      </w:r>
      <w:r w:rsidRPr="005925EA">
        <w:rPr>
          <w:rFonts w:ascii="GHEA Grapalat" w:hAnsi="GHEA Grapalat"/>
          <w:sz w:val="24"/>
          <w:szCs w:val="24"/>
          <w:shd w:val="clear" w:color="auto" w:fill="FFFFFF"/>
          <w:lang w:val="af-ZA"/>
        </w:rPr>
        <w:t xml:space="preserve"> </w:t>
      </w:r>
      <w:r w:rsidRPr="005925EA">
        <w:rPr>
          <w:rFonts w:ascii="GHEA Grapalat" w:hAnsi="GHEA Grapalat" w:cs="Sylfaen"/>
          <w:sz w:val="24"/>
          <w:szCs w:val="24"/>
          <w:shd w:val="clear" w:color="auto" w:fill="FFFFFF"/>
          <w:lang w:val="hy-AM"/>
        </w:rPr>
        <w:t>թիվ</w:t>
      </w:r>
      <w:r w:rsidRPr="005925EA">
        <w:rPr>
          <w:rFonts w:ascii="GHEA Grapalat" w:hAnsi="GHEA Grapalat" w:cs="Arial"/>
          <w:sz w:val="24"/>
          <w:szCs w:val="24"/>
          <w:shd w:val="clear" w:color="auto" w:fill="FFFFFF"/>
          <w:lang w:val="af-ZA"/>
        </w:rPr>
        <w:t xml:space="preserve"> 1363-</w:t>
      </w:r>
      <w:r w:rsidRPr="005925EA">
        <w:rPr>
          <w:rFonts w:ascii="GHEA Grapalat" w:hAnsi="GHEA Grapalat" w:cs="Sylfaen"/>
          <w:sz w:val="24"/>
          <w:szCs w:val="24"/>
          <w:shd w:val="clear" w:color="auto" w:fill="FFFFFF"/>
          <w:lang w:val="hy-AM"/>
        </w:rPr>
        <w:t>Ա</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որոշմամբ</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հաստատված</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ՀՀ</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կառավարության</w:t>
      </w:r>
      <w:r w:rsidRPr="005925EA">
        <w:rPr>
          <w:sz w:val="24"/>
          <w:szCs w:val="24"/>
          <w:shd w:val="clear" w:color="auto" w:fill="FFFFFF"/>
          <w:lang w:val="af-ZA"/>
        </w:rPr>
        <w:t> </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ծրագրի</w:t>
      </w:r>
      <w:r w:rsidRPr="005925EA">
        <w:rPr>
          <w:rFonts w:ascii="GHEA Grapalat" w:hAnsi="GHEA Grapalat" w:cs="Arial"/>
          <w:sz w:val="24"/>
          <w:szCs w:val="24"/>
          <w:shd w:val="clear" w:color="auto" w:fill="FFFFFF"/>
          <w:lang w:val="af-ZA"/>
        </w:rPr>
        <w:t xml:space="preserve"> «4.3 </w:t>
      </w:r>
      <w:r w:rsidRPr="005925EA">
        <w:rPr>
          <w:rFonts w:ascii="GHEA Grapalat" w:hAnsi="GHEA Grapalat" w:cs="Sylfaen"/>
          <w:sz w:val="24"/>
          <w:szCs w:val="24"/>
          <w:shd w:val="clear" w:color="auto" w:fill="FFFFFF"/>
          <w:lang w:val="hy-AM"/>
        </w:rPr>
        <w:t>ԿՐԹՈՒԹՅՈՒՆ</w:t>
      </w:r>
      <w:r w:rsidRPr="005925EA">
        <w:rPr>
          <w:rFonts w:ascii="GHEA Grapalat" w:hAnsi="GHEA Grapalat" w:cs="Arial"/>
          <w:sz w:val="24"/>
          <w:szCs w:val="24"/>
          <w:shd w:val="clear" w:color="auto" w:fill="FFFFFF"/>
          <w:lang w:val="af-ZA"/>
        </w:rPr>
        <w:t xml:space="preserve">» </w:t>
      </w:r>
      <w:r w:rsidRPr="005925EA">
        <w:rPr>
          <w:rFonts w:ascii="GHEA Grapalat" w:hAnsi="GHEA Grapalat" w:cs="Sylfaen"/>
          <w:sz w:val="24"/>
          <w:szCs w:val="24"/>
          <w:shd w:val="clear" w:color="auto" w:fill="FFFFFF"/>
          <w:lang w:val="hy-AM"/>
        </w:rPr>
        <w:t>բաժնի</w:t>
      </w:r>
      <w:r w:rsidRPr="005925EA">
        <w:rPr>
          <w:sz w:val="24"/>
          <w:szCs w:val="24"/>
          <w:shd w:val="clear" w:color="auto" w:fill="FFFFFF"/>
          <w:lang w:val="af-ZA"/>
        </w:rPr>
        <w:t> </w:t>
      </w:r>
      <w:r w:rsidRPr="005925EA">
        <w:rPr>
          <w:rFonts w:ascii="GHEA Grapalat" w:hAnsi="GHEA Grapalat" w:cs="Arial"/>
          <w:sz w:val="24"/>
          <w:szCs w:val="24"/>
          <w:shd w:val="clear" w:color="auto" w:fill="FFFFFF"/>
          <w:lang w:val="af-ZA"/>
        </w:rPr>
        <w:t xml:space="preserve"> 1-</w:t>
      </w:r>
      <w:r w:rsidRPr="005925EA">
        <w:rPr>
          <w:rFonts w:ascii="GHEA Grapalat" w:hAnsi="GHEA Grapalat" w:cs="Sylfaen"/>
          <w:sz w:val="24"/>
          <w:szCs w:val="24"/>
          <w:shd w:val="clear" w:color="auto" w:fill="FFFFFF"/>
          <w:lang w:val="af-ZA"/>
        </w:rPr>
        <w:t>ին</w:t>
      </w:r>
      <w:r w:rsidRPr="005925EA">
        <w:rPr>
          <w:rFonts w:ascii="GHEA Grapalat" w:hAnsi="GHEA Grapalat" w:cs="Sylfaen"/>
          <w:sz w:val="24"/>
          <w:szCs w:val="24"/>
          <w:shd w:val="clear" w:color="auto" w:fill="FFFFFF"/>
          <w:lang w:val="hy-AM"/>
        </w:rPr>
        <w:t xml:space="preserve">՝ </w:t>
      </w:r>
      <w:r w:rsidRPr="005925EA">
        <w:rPr>
          <w:rFonts w:ascii="GHEA Grapalat" w:eastAsia="Times New Roman" w:hAnsi="GHEA Grapalat" w:cs="Arial"/>
          <w:sz w:val="24"/>
          <w:szCs w:val="24"/>
          <w:shd w:val="clear" w:color="auto" w:fill="FFFFFF"/>
          <w:lang w:val="hy-AM"/>
        </w:rPr>
        <w:t>«</w:t>
      </w:r>
      <w:r w:rsidRPr="005925EA">
        <w:rPr>
          <w:rFonts w:ascii="GHEA Grapalat" w:hAnsi="GHEA Grapalat"/>
          <w:sz w:val="24"/>
          <w:szCs w:val="24"/>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5925EA">
        <w:rPr>
          <w:rFonts w:ascii="GHEA Grapalat" w:eastAsia="Times New Roman" w:hAnsi="GHEA Grapalat" w:cs="Arial"/>
          <w:sz w:val="24"/>
          <w:szCs w:val="24"/>
          <w:shd w:val="clear" w:color="auto" w:fill="FFFFFF"/>
          <w:lang w:val="hy-AM"/>
        </w:rPr>
        <w:t>»</w:t>
      </w:r>
      <w:r w:rsidRPr="005925EA">
        <w:rPr>
          <w:rFonts w:ascii="GHEA Grapalat" w:hAnsi="GHEA Grapalat" w:cs="Arial"/>
          <w:sz w:val="24"/>
          <w:szCs w:val="24"/>
          <w:shd w:val="clear" w:color="auto" w:fill="FFFFFF"/>
          <w:lang w:val="af-ZA"/>
        </w:rPr>
        <w:t>,</w:t>
      </w:r>
      <w:r w:rsidRPr="005925EA">
        <w:rPr>
          <w:rFonts w:ascii="GHEA Grapalat" w:eastAsia="Times New Roman" w:hAnsi="GHEA Grapalat" w:cs="Arial"/>
          <w:sz w:val="24"/>
          <w:szCs w:val="24"/>
          <w:shd w:val="clear" w:color="auto" w:fill="FFFFFF"/>
          <w:lang w:val="hy-AM"/>
        </w:rPr>
        <w:t xml:space="preserve"> 3-րդ՝ «</w:t>
      </w:r>
      <w:r w:rsidRPr="005925EA">
        <w:rPr>
          <w:rFonts w:ascii="GHEA Grapalat" w:hAnsi="GHEA Grapalat" w:cs="Sylfaen"/>
          <w:sz w:val="24"/>
          <w:szCs w:val="24"/>
          <w:shd w:val="clear" w:color="auto" w:fill="FFFFFF"/>
          <w:lang w:val="hy-AM"/>
        </w:rPr>
        <w:t>«</w:t>
      </w:r>
      <w:r w:rsidRPr="005925EA">
        <w:rPr>
          <w:rFonts w:ascii="GHEA Grapalat" w:hAnsi="GHEA Grapalat"/>
          <w:sz w:val="24"/>
          <w:szCs w:val="24"/>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5925EA">
        <w:rPr>
          <w:rFonts w:ascii="GHEA Grapalat" w:hAnsi="GHEA Grapalat" w:cs="Sylfaen"/>
          <w:sz w:val="24"/>
          <w:szCs w:val="24"/>
          <w:shd w:val="clear" w:color="auto" w:fill="FFFFFF"/>
          <w:lang w:val="hy-AM"/>
        </w:rPr>
        <w:t>»</w:t>
      </w:r>
      <w:r w:rsidRPr="005925EA">
        <w:rPr>
          <w:rFonts w:ascii="GHEA Grapalat" w:eastAsia="Times New Roman" w:hAnsi="GHEA Grapalat" w:cs="Arial"/>
          <w:sz w:val="24"/>
          <w:szCs w:val="24"/>
          <w:shd w:val="clear" w:color="auto" w:fill="FFFFFF"/>
          <w:lang w:val="hy-AM"/>
        </w:rPr>
        <w:t xml:space="preserve"> </w:t>
      </w:r>
      <w:r w:rsidRPr="005925EA">
        <w:rPr>
          <w:rFonts w:ascii="GHEA Grapalat" w:eastAsia="Times New Roman" w:hAnsi="GHEA Grapalat" w:cs="Sylfaen"/>
          <w:sz w:val="24"/>
          <w:szCs w:val="24"/>
          <w:shd w:val="clear" w:color="auto" w:fill="FFFFFF"/>
          <w:lang w:val="hy-AM"/>
        </w:rPr>
        <w:t xml:space="preserve">պարբերություններով </w:t>
      </w:r>
      <w:r w:rsidRPr="005925EA">
        <w:rPr>
          <w:rFonts w:ascii="GHEA Grapalat" w:eastAsia="Times New Roman" w:hAnsi="GHEA Grapalat" w:cs="Arial"/>
          <w:sz w:val="24"/>
          <w:szCs w:val="24"/>
          <w:shd w:val="clear" w:color="auto" w:fill="FFFFFF"/>
          <w:lang w:val="hy-AM"/>
        </w:rPr>
        <w:t xml:space="preserve">և 3-րդ </w:t>
      </w:r>
      <w:r w:rsidRPr="005925EA">
        <w:rPr>
          <w:rFonts w:ascii="GHEA Grapalat" w:eastAsia="Times New Roman" w:hAnsi="GHEA Grapalat" w:cs="Sylfaen"/>
          <w:sz w:val="24"/>
          <w:szCs w:val="24"/>
          <w:shd w:val="clear" w:color="auto" w:fill="FFFFFF"/>
          <w:lang w:val="hy-AM"/>
        </w:rPr>
        <w:t>պարբերության</w:t>
      </w:r>
      <w:r w:rsidRPr="005925EA">
        <w:rPr>
          <w:rFonts w:ascii="GHEA Grapalat" w:hAnsi="GHEA Grapalat"/>
          <w:sz w:val="24"/>
          <w:szCs w:val="24"/>
          <w:shd w:val="clear" w:color="auto" w:fill="FFFFFF"/>
          <w:lang w:val="af-ZA"/>
        </w:rPr>
        <w:t xml:space="preserve"> 4-</w:t>
      </w:r>
      <w:r w:rsidRPr="005925EA">
        <w:rPr>
          <w:rFonts w:ascii="GHEA Grapalat" w:hAnsi="GHEA Grapalat" w:cs="Sylfaen"/>
          <w:sz w:val="24"/>
          <w:szCs w:val="24"/>
          <w:lang w:val="hy-AM"/>
        </w:rPr>
        <w:t>րդ</w:t>
      </w:r>
      <w:r w:rsidRPr="005925EA">
        <w:rPr>
          <w:rFonts w:ascii="GHEA Grapalat" w:hAnsi="GHEA Grapalat" w:cs="Times New Roman"/>
          <w:sz w:val="24"/>
          <w:szCs w:val="24"/>
          <w:lang w:val="hy-AM"/>
        </w:rPr>
        <w:t xml:space="preserve"> </w:t>
      </w:r>
      <w:r w:rsidRPr="005925EA">
        <w:rPr>
          <w:rFonts w:ascii="GHEA Grapalat" w:hAnsi="GHEA Grapalat" w:cs="Sylfaen"/>
          <w:sz w:val="24"/>
          <w:szCs w:val="24"/>
          <w:lang w:val="hy-AM"/>
        </w:rPr>
        <w:t>կետից</w:t>
      </w:r>
      <w:r w:rsidRPr="005925EA">
        <w:rPr>
          <w:rFonts w:ascii="GHEA Grapalat" w:hAnsi="GHEA Grapalat" w:cs="Times New Roman"/>
          <w:sz w:val="24"/>
          <w:szCs w:val="24"/>
          <w:lang w:val="hy-AM"/>
        </w:rPr>
        <w:t>՝ «</w:t>
      </w:r>
      <w:r w:rsidRPr="005925EA">
        <w:rPr>
          <w:rFonts w:ascii="GHEA Grapalat" w:hAnsi="GHEA Grapalat"/>
          <w:sz w:val="24"/>
          <w:szCs w:val="24"/>
          <w:lang w:val="hy-AM"/>
        </w:rPr>
        <w:t>ներդնել ուսուցիչների մասնագիտական զարգացման տարբերակված քաղաքականություն՝ ելնելով ուսուցիչների տարբեր խմբերի կարիքներից</w:t>
      </w:r>
      <w:r w:rsidRPr="005925EA">
        <w:rPr>
          <w:rFonts w:ascii="GHEA Grapalat" w:hAnsi="GHEA Grapalat"/>
          <w:sz w:val="24"/>
          <w:szCs w:val="24"/>
          <w:lang w:val="ro-RO"/>
        </w:rPr>
        <w:t xml:space="preserve">, </w:t>
      </w:r>
      <w:r w:rsidRPr="005925EA">
        <w:rPr>
          <w:rFonts w:ascii="GHEA Grapalat" w:hAnsi="GHEA Grapalat"/>
          <w:sz w:val="24"/>
          <w:szCs w:val="24"/>
          <w:lang w:val="hy-AM"/>
        </w:rPr>
        <w:t>ներդնել ուսուցչի աշխատանքային առաջխաղացման</w:t>
      </w:r>
      <w:r w:rsidRPr="005925EA">
        <w:rPr>
          <w:rFonts w:ascii="GHEA Grapalat" w:hAnsi="GHEA Grapalat"/>
          <w:sz w:val="24"/>
          <w:szCs w:val="24"/>
          <w:lang w:val="ro-RO"/>
        </w:rPr>
        <w:t xml:space="preserve">, </w:t>
      </w:r>
      <w:r w:rsidRPr="005925EA">
        <w:rPr>
          <w:rFonts w:ascii="GHEA Grapalat" w:hAnsi="GHEA Grapalat"/>
          <w:sz w:val="24"/>
          <w:szCs w:val="24"/>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5925EA">
        <w:rPr>
          <w:rFonts w:ascii="GHEA Grapalat" w:hAnsi="GHEA Grapalat"/>
          <w:sz w:val="24"/>
          <w:szCs w:val="24"/>
          <w:lang w:val="ro-RO"/>
        </w:rPr>
        <w:t xml:space="preserve"> 30-50 </w:t>
      </w:r>
      <w:r w:rsidRPr="005925EA">
        <w:rPr>
          <w:rFonts w:ascii="GHEA Grapalat" w:hAnsi="GHEA Grapalat"/>
          <w:sz w:val="24"/>
          <w:szCs w:val="24"/>
          <w:lang w:val="hy-AM"/>
        </w:rPr>
        <w:t>տոկոս բարձրացում</w:t>
      </w:r>
      <w:r w:rsidRPr="005925EA">
        <w:rPr>
          <w:rFonts w:ascii="GHEA Grapalat" w:hAnsi="GHEA Grapalat"/>
          <w:sz w:val="24"/>
          <w:szCs w:val="24"/>
          <w:lang w:val="ro-RO"/>
        </w:rPr>
        <w:t xml:space="preserve">, </w:t>
      </w:r>
      <w:r w:rsidRPr="005925EA">
        <w:rPr>
          <w:rFonts w:ascii="GHEA Grapalat" w:hAnsi="GHEA Grapalat"/>
          <w:sz w:val="24"/>
          <w:szCs w:val="24"/>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5925EA">
        <w:rPr>
          <w:rFonts w:ascii="GHEA Grapalat" w:hAnsi="GHEA Grapalat"/>
          <w:sz w:val="24"/>
          <w:szCs w:val="24"/>
          <w:lang w:val="ro-RO"/>
        </w:rPr>
        <w:t xml:space="preserve">, </w:t>
      </w:r>
      <w:r w:rsidRPr="005925EA">
        <w:rPr>
          <w:rFonts w:ascii="GHEA Grapalat" w:hAnsi="GHEA Grapalat"/>
          <w:sz w:val="24"/>
          <w:szCs w:val="24"/>
          <w:lang w:val="hy-AM"/>
        </w:rPr>
        <w:t>հեղինակավոր և արդիական»:</w:t>
      </w:r>
    </w:p>
    <w:p w:rsidR="003A3AC7" w:rsidRPr="00662274" w:rsidRDefault="004A7D09" w:rsidP="003A3AC7">
      <w:pPr>
        <w:tabs>
          <w:tab w:val="left" w:pos="284"/>
        </w:tabs>
        <w:spacing w:line="360" w:lineRule="auto"/>
        <w:rPr>
          <w:rFonts w:ascii="GHEA Grapalat" w:eastAsia="Times New Roman" w:hAnsi="GHEA Grapalat"/>
          <w:b/>
          <w:sz w:val="24"/>
          <w:szCs w:val="24"/>
          <w:lang w:val="af-ZA"/>
        </w:rPr>
      </w:pPr>
      <w:r w:rsidRPr="004A7D09">
        <w:rPr>
          <w:rFonts w:ascii="GHEA Grapalat" w:eastAsia="Times New Roman" w:hAnsi="GHEA Grapalat"/>
          <w:b/>
          <w:sz w:val="24"/>
          <w:szCs w:val="24"/>
          <w:lang w:val="af-ZA"/>
        </w:rPr>
        <w:t xml:space="preserve">5. </w:t>
      </w:r>
      <w:r w:rsidR="003A3AC7" w:rsidRPr="00662274">
        <w:rPr>
          <w:rFonts w:ascii="GHEA Grapalat" w:eastAsia="Times New Roman" w:hAnsi="GHEA Grapalat"/>
          <w:b/>
          <w:sz w:val="24"/>
          <w:szCs w:val="24"/>
          <w:lang w:val="af-ZA"/>
        </w:rPr>
        <w:t xml:space="preserve">Իրավական ակտի մշակման գործընթացում ներգրավված մարմիններ՝ </w:t>
      </w:r>
    </w:p>
    <w:p w:rsidR="003A3AC7" w:rsidRPr="00662274" w:rsidRDefault="003A3AC7" w:rsidP="003A3AC7">
      <w:pPr>
        <w:tabs>
          <w:tab w:val="left" w:pos="284"/>
        </w:tabs>
        <w:spacing w:line="360" w:lineRule="auto"/>
        <w:rPr>
          <w:rFonts w:ascii="GHEA Grapalat" w:eastAsia="Times New Roman" w:hAnsi="GHEA Grapalat"/>
          <w:sz w:val="24"/>
          <w:szCs w:val="24"/>
          <w:lang w:val="af-ZA"/>
        </w:rPr>
      </w:pPr>
      <w:r w:rsidRPr="00662274">
        <w:rPr>
          <w:rFonts w:ascii="GHEA Grapalat" w:eastAsia="Times New Roman" w:hAnsi="GHEA Grapalat"/>
          <w:sz w:val="24"/>
          <w:szCs w:val="24"/>
        </w:rPr>
        <w:t>ՀՀ</w:t>
      </w:r>
      <w:r w:rsidRPr="00662274">
        <w:rPr>
          <w:rFonts w:ascii="GHEA Grapalat" w:eastAsia="Times New Roman" w:hAnsi="GHEA Grapalat"/>
          <w:b/>
          <w:sz w:val="24"/>
          <w:szCs w:val="24"/>
          <w:lang w:val="af-ZA"/>
        </w:rPr>
        <w:t xml:space="preserve"> </w:t>
      </w:r>
      <w:r w:rsidRPr="00662274">
        <w:rPr>
          <w:rFonts w:ascii="GHEA Grapalat" w:eastAsia="Times New Roman" w:hAnsi="GHEA Grapalat"/>
          <w:sz w:val="24"/>
          <w:szCs w:val="24"/>
        </w:rPr>
        <w:t>կ</w:t>
      </w:r>
      <w:r w:rsidRPr="00662274">
        <w:rPr>
          <w:rFonts w:ascii="GHEA Grapalat" w:eastAsia="Times New Roman" w:hAnsi="GHEA Grapalat"/>
          <w:sz w:val="24"/>
          <w:szCs w:val="24"/>
          <w:lang w:val="af-ZA"/>
        </w:rPr>
        <w:t>րթության, գիտության, մշակույթի և սպորտի նախարարություն</w:t>
      </w:r>
    </w:p>
    <w:p w:rsidR="004A7D09" w:rsidRPr="002240BD" w:rsidRDefault="004A7D09" w:rsidP="004A7D09">
      <w:pPr>
        <w:spacing w:line="360" w:lineRule="auto"/>
        <w:rPr>
          <w:rFonts w:ascii="GHEA Grapalat" w:hAnsi="GHEA Grapalat" w:cs="Sylfaen"/>
          <w:b/>
          <w:sz w:val="24"/>
          <w:szCs w:val="24"/>
          <w:lang w:val="hy-AM"/>
        </w:rPr>
      </w:pPr>
      <w:r>
        <w:rPr>
          <w:rFonts w:ascii="GHEA Grapalat" w:hAnsi="GHEA Grapalat" w:cs="Sylfaen"/>
          <w:b/>
          <w:sz w:val="24"/>
          <w:szCs w:val="24"/>
          <w:lang w:val="hy-AM"/>
        </w:rPr>
        <w:lastRenderedPageBreak/>
        <w:t>6</w:t>
      </w:r>
      <w:r w:rsidRPr="004A7D09">
        <w:rPr>
          <w:rFonts w:ascii="GHEA Grapalat" w:hAnsi="GHEA Grapalat" w:cs="Sylfaen"/>
          <w:b/>
          <w:sz w:val="24"/>
          <w:szCs w:val="24"/>
          <w:lang w:val="af-ZA"/>
        </w:rPr>
        <w:t>.</w:t>
      </w:r>
      <w:r w:rsidRPr="002240BD">
        <w:rPr>
          <w:rFonts w:ascii="Arial Unicode" w:hAnsi="Arial Unicode"/>
          <w:color w:val="000000"/>
          <w:sz w:val="21"/>
          <w:szCs w:val="21"/>
          <w:shd w:val="clear" w:color="auto" w:fill="FFFFFF"/>
          <w:lang w:val="hy-AM"/>
        </w:rPr>
        <w:t xml:space="preserve"> </w:t>
      </w:r>
      <w:r w:rsidRPr="002240BD">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rsidR="00FA30F8" w:rsidRDefault="003A3AC7" w:rsidP="00EF42A3">
      <w:pPr>
        <w:tabs>
          <w:tab w:val="left" w:pos="284"/>
        </w:tabs>
        <w:spacing w:line="360" w:lineRule="auto"/>
        <w:rPr>
          <w:rFonts w:ascii="GHEA Grapalat" w:hAnsi="GHEA Grapalat" w:cs="Sylfaen"/>
          <w:b/>
          <w:sz w:val="24"/>
          <w:szCs w:val="24"/>
          <w:lang w:val="hy-AM"/>
        </w:rPr>
      </w:pPr>
      <w:r w:rsidRPr="004A7D09">
        <w:rPr>
          <w:rFonts w:ascii="GHEA Grapalat" w:hAnsi="GHEA Grapalat" w:cs="Times Armenian"/>
          <w:sz w:val="24"/>
          <w:szCs w:val="24"/>
          <w:lang w:val="hy-AM"/>
        </w:rPr>
        <w:t xml:space="preserve">   «Հայաստանի Հանրապետության </w:t>
      </w:r>
      <w:r w:rsidR="00774336" w:rsidRPr="004A7D09">
        <w:rPr>
          <w:rFonts w:ascii="GHEA Grapalat" w:hAnsi="GHEA Grapalat" w:cs="Times Armenian"/>
          <w:sz w:val="24"/>
          <w:szCs w:val="24"/>
          <w:lang w:val="hy-AM"/>
        </w:rPr>
        <w:t>կառավարության</w:t>
      </w:r>
      <w:r w:rsidR="00EF42A3" w:rsidRPr="004A7D09">
        <w:rPr>
          <w:rFonts w:ascii="GHEA Grapalat" w:hAnsi="GHEA Grapalat" w:cs="Times Armenian"/>
          <w:sz w:val="24"/>
          <w:szCs w:val="24"/>
          <w:lang w:val="hy-AM"/>
        </w:rPr>
        <w:t xml:space="preserve"> 202</w:t>
      </w:r>
      <w:r w:rsidRPr="004A7D09">
        <w:rPr>
          <w:rFonts w:ascii="GHEA Grapalat" w:hAnsi="GHEA Grapalat" w:cs="Times Armenian"/>
          <w:sz w:val="24"/>
          <w:szCs w:val="24"/>
          <w:lang w:val="hy-AM"/>
        </w:rPr>
        <w:t xml:space="preserve">2 թվականի </w:t>
      </w:r>
      <w:r w:rsidR="00EF42A3" w:rsidRPr="004A7D09">
        <w:rPr>
          <w:rFonts w:ascii="GHEA Grapalat" w:hAnsi="GHEA Grapalat" w:cs="Times Armenian"/>
          <w:sz w:val="24"/>
          <w:szCs w:val="24"/>
          <w:lang w:val="hy-AM"/>
        </w:rPr>
        <w:t>սեպ</w:t>
      </w:r>
      <w:r w:rsidRPr="004A7D09">
        <w:rPr>
          <w:rFonts w:ascii="GHEA Grapalat" w:hAnsi="GHEA Grapalat" w:cs="Times Armenian"/>
          <w:sz w:val="24"/>
          <w:szCs w:val="24"/>
          <w:lang w:val="hy-AM"/>
        </w:rPr>
        <w:t>տեմբերի</w:t>
      </w:r>
      <w:r w:rsidR="00EF42A3" w:rsidRPr="004A7D09">
        <w:rPr>
          <w:rFonts w:ascii="GHEA Grapalat" w:hAnsi="GHEA Grapalat" w:cs="Times Armenian"/>
          <w:sz w:val="24"/>
          <w:szCs w:val="24"/>
          <w:lang w:val="hy-AM"/>
        </w:rPr>
        <w:t xml:space="preserve"> 29</w:t>
      </w:r>
      <w:r w:rsidRPr="004A7D09">
        <w:rPr>
          <w:rFonts w:ascii="GHEA Grapalat" w:hAnsi="GHEA Grapalat" w:cs="Times Armenian"/>
          <w:sz w:val="24"/>
          <w:szCs w:val="24"/>
          <w:lang w:val="hy-AM"/>
        </w:rPr>
        <w:t>-ի</w:t>
      </w:r>
      <w:r w:rsidR="00EF42A3" w:rsidRPr="004A7D09">
        <w:rPr>
          <w:rFonts w:ascii="GHEA Grapalat" w:hAnsi="GHEA Grapalat" w:cs="Times Armenian"/>
          <w:sz w:val="24"/>
          <w:szCs w:val="24"/>
          <w:lang w:val="hy-AM"/>
        </w:rPr>
        <w:t xml:space="preserve"> N 1509</w:t>
      </w:r>
      <w:r w:rsidRPr="004A7D09">
        <w:rPr>
          <w:rFonts w:ascii="GHEA Grapalat" w:hAnsi="GHEA Grapalat" w:cs="Times Armenian"/>
          <w:sz w:val="24"/>
          <w:szCs w:val="24"/>
          <w:lang w:val="hy-AM"/>
        </w:rPr>
        <w:t xml:space="preserve">-Ն </w:t>
      </w:r>
      <w:r w:rsidR="00774336" w:rsidRPr="004A7D09">
        <w:rPr>
          <w:rFonts w:ascii="GHEA Grapalat" w:hAnsi="GHEA Grapalat" w:cs="Times Armenian"/>
          <w:sz w:val="24"/>
          <w:szCs w:val="24"/>
          <w:lang w:val="hy-AM"/>
        </w:rPr>
        <w:t>որոշման մեջ</w:t>
      </w:r>
      <w:r w:rsidRPr="004A7D09">
        <w:rPr>
          <w:rFonts w:ascii="GHEA Grapalat" w:hAnsi="GHEA Grapalat" w:cs="Times Armenian"/>
          <w:sz w:val="24"/>
          <w:szCs w:val="24"/>
          <w:lang w:val="hy-AM"/>
        </w:rPr>
        <w:t xml:space="preserve"> փոփոխություն</w:t>
      </w:r>
      <w:r w:rsidR="001B1B1B">
        <w:rPr>
          <w:rFonts w:ascii="GHEA Grapalat" w:hAnsi="GHEA Grapalat" w:cs="Times Armenian"/>
          <w:sz w:val="24"/>
          <w:szCs w:val="24"/>
          <w:lang w:val="hy-AM"/>
        </w:rPr>
        <w:t>ներ և լրացում</w:t>
      </w:r>
      <w:bookmarkStart w:id="0" w:name="_GoBack"/>
      <w:bookmarkEnd w:id="0"/>
      <w:r w:rsidRPr="004A7D09">
        <w:rPr>
          <w:rFonts w:ascii="GHEA Grapalat" w:hAnsi="GHEA Grapalat" w:cs="Times Armenian"/>
          <w:sz w:val="24"/>
          <w:szCs w:val="24"/>
          <w:lang w:val="hy-AM"/>
        </w:rPr>
        <w:t xml:space="preserve"> կատարելու մասին» ՀՀ </w:t>
      </w:r>
      <w:r w:rsidR="00774336" w:rsidRPr="004A7D09">
        <w:rPr>
          <w:rFonts w:ascii="GHEA Grapalat" w:hAnsi="GHEA Grapalat" w:cs="Times Armenian"/>
          <w:sz w:val="24"/>
          <w:szCs w:val="24"/>
          <w:lang w:val="hy-AM"/>
        </w:rPr>
        <w:t>կառավարության որոշման</w:t>
      </w:r>
      <w:r w:rsidRPr="004A7D09">
        <w:rPr>
          <w:rFonts w:ascii="Calibri" w:hAnsi="Calibri" w:cs="Calibri"/>
          <w:sz w:val="24"/>
          <w:szCs w:val="24"/>
          <w:lang w:val="hy-AM"/>
        </w:rPr>
        <w:t> </w:t>
      </w:r>
      <w:r w:rsidRPr="004A7D09">
        <w:rPr>
          <w:rFonts w:ascii="GHEA Grapalat" w:hAnsi="GHEA Grapalat" w:cs="Times Armenian"/>
          <w:sz w:val="24"/>
          <w:szCs w:val="24"/>
          <w:lang w:val="hy-AM"/>
        </w:rPr>
        <w:t xml:space="preserve"> </w:t>
      </w:r>
      <w:r w:rsidRPr="004A7D09">
        <w:rPr>
          <w:rFonts w:ascii="GHEA Grapalat" w:eastAsia="Times New Roman" w:hAnsi="GHEA Grapalat"/>
          <w:sz w:val="24"/>
          <w:szCs w:val="24"/>
          <w:bdr w:val="none" w:sz="0" w:space="0" w:color="auto" w:frame="1"/>
          <w:lang w:val="hy-AM" w:eastAsia="ru-RU"/>
        </w:rPr>
        <w:t>նախագծի</w:t>
      </w:r>
      <w:r w:rsidRPr="004A7D09">
        <w:rPr>
          <w:rFonts w:ascii="GHEA Grapalat" w:hAnsi="GHEA Grapalat"/>
          <w:sz w:val="24"/>
          <w:szCs w:val="24"/>
          <w:lang w:val="hy-AM"/>
        </w:rPr>
        <w:t xml:space="preserve"> </w:t>
      </w:r>
      <w:r w:rsidR="00FA30F8" w:rsidRPr="004A7D09">
        <w:rPr>
          <w:rFonts w:ascii="GHEA Grapalat" w:hAnsi="GHEA Grapalat" w:cs="Sylfaen"/>
          <w:sz w:val="24"/>
          <w:szCs w:val="24"/>
          <w:lang w:val="hy-AM"/>
        </w:rPr>
        <w:t xml:space="preserve">ընդունման </w:t>
      </w:r>
      <w:r w:rsidR="00C50ED7" w:rsidRPr="004A7D09">
        <w:rPr>
          <w:rFonts w:ascii="GHEA Grapalat" w:hAnsi="GHEA Grapalat" w:cs="Sylfaen"/>
          <w:sz w:val="24"/>
          <w:szCs w:val="24"/>
          <w:lang w:val="hy-AM"/>
        </w:rPr>
        <w:t xml:space="preserve">արդյունքում </w:t>
      </w:r>
      <w:r w:rsidR="004A7D09" w:rsidRPr="004A7D09">
        <w:rPr>
          <w:rFonts w:ascii="GHEA Grapalat" w:hAnsi="GHEA Grapalat" w:cs="Sylfaen"/>
          <w:sz w:val="24"/>
          <w:szCs w:val="24"/>
          <w:lang w:val="hy-AM"/>
        </w:rPr>
        <w:t xml:space="preserve">ՀՀ պետական </w:t>
      </w:r>
      <w:r w:rsidR="00D66A74">
        <w:rPr>
          <w:rFonts w:ascii="GHEA Grapalat" w:hAnsi="GHEA Grapalat" w:cs="Sylfaen"/>
          <w:sz w:val="24"/>
          <w:szCs w:val="24"/>
          <w:lang w:val="hy-AM"/>
        </w:rPr>
        <w:t>բյուջեի</w:t>
      </w:r>
      <w:r w:rsidR="004A7D09" w:rsidRPr="004A7D09">
        <w:rPr>
          <w:rFonts w:ascii="GHEA Grapalat" w:hAnsi="GHEA Grapalat" w:cs="Sylfaen"/>
          <w:sz w:val="24"/>
          <w:szCs w:val="24"/>
          <w:lang w:val="hy-AM"/>
        </w:rPr>
        <w:t xml:space="preserve"> </w:t>
      </w:r>
      <w:r w:rsidR="00D66A74">
        <w:rPr>
          <w:rFonts w:ascii="GHEA Grapalat" w:hAnsi="GHEA Grapalat" w:cs="Sylfaen"/>
          <w:sz w:val="24"/>
          <w:szCs w:val="24"/>
          <w:lang w:val="hy-AM"/>
        </w:rPr>
        <w:t xml:space="preserve">եկամուտներում և ծախսերում փոփոխություններ չեն սպասվում: </w:t>
      </w:r>
    </w:p>
    <w:p w:rsidR="003A3AC7" w:rsidRPr="00EF42A3" w:rsidRDefault="003A3AC7" w:rsidP="00EF42A3">
      <w:pPr>
        <w:tabs>
          <w:tab w:val="left" w:pos="284"/>
        </w:tabs>
        <w:spacing w:line="360" w:lineRule="auto"/>
        <w:rPr>
          <w:rFonts w:ascii="GHEA Grapalat" w:hAnsi="GHEA Grapalat" w:cs="Times Armenian"/>
          <w:b/>
          <w:sz w:val="24"/>
          <w:szCs w:val="24"/>
          <w:lang w:val="hy-AM"/>
        </w:rPr>
      </w:pPr>
    </w:p>
    <w:sectPr w:rsidR="003A3AC7" w:rsidRPr="00EF42A3" w:rsidSect="0003181C">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E1039"/>
    <w:multiLevelType w:val="hybridMultilevel"/>
    <w:tmpl w:val="8D1A7F30"/>
    <w:lvl w:ilvl="0" w:tplc="8412468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0940F1"/>
    <w:multiLevelType w:val="hybridMultilevel"/>
    <w:tmpl w:val="2F1CAB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F684F"/>
    <w:multiLevelType w:val="multilevel"/>
    <w:tmpl w:val="D4766F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060CF"/>
    <w:multiLevelType w:val="multilevel"/>
    <w:tmpl w:val="32A699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E2200"/>
    <w:multiLevelType w:val="hybridMultilevel"/>
    <w:tmpl w:val="70BAE980"/>
    <w:lvl w:ilvl="0" w:tplc="2E18C044">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15:restartNumberingAfterBreak="0">
    <w:nsid w:val="1ECE707E"/>
    <w:multiLevelType w:val="multilevel"/>
    <w:tmpl w:val="B3566C2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684F2D"/>
    <w:multiLevelType w:val="multilevel"/>
    <w:tmpl w:val="7B28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669CF"/>
    <w:multiLevelType w:val="multilevel"/>
    <w:tmpl w:val="F350F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D31329B"/>
    <w:multiLevelType w:val="multilevel"/>
    <w:tmpl w:val="4D04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47557"/>
    <w:multiLevelType w:val="hybridMultilevel"/>
    <w:tmpl w:val="AE32552C"/>
    <w:lvl w:ilvl="0" w:tplc="18F85C76">
      <w:start w:val="2"/>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1" w15:restartNumberingAfterBreak="0">
    <w:nsid w:val="4E310050"/>
    <w:multiLevelType w:val="hybridMultilevel"/>
    <w:tmpl w:val="F798033C"/>
    <w:lvl w:ilvl="0" w:tplc="ED1616C6">
      <w:start w:val="1"/>
      <w:numFmt w:val="decimal"/>
      <w:lvlText w:val="%1."/>
      <w:lvlJc w:val="left"/>
      <w:pPr>
        <w:ind w:left="644" w:hanging="360"/>
      </w:pPr>
      <w:rPr>
        <w:rFonts w:cs="CIDFont+F2"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620949C4"/>
    <w:multiLevelType w:val="hybridMultilevel"/>
    <w:tmpl w:val="3592AB0C"/>
    <w:lvl w:ilvl="0" w:tplc="54B6248A">
      <w:start w:val="2"/>
      <w:numFmt w:val="decimal"/>
      <w:lvlText w:val="%1."/>
      <w:lvlJc w:val="left"/>
      <w:pPr>
        <w:ind w:left="-699" w:hanging="360"/>
      </w:pPr>
      <w:rPr>
        <w:rFonts w:hint="default"/>
        <w:b/>
      </w:rPr>
    </w:lvl>
    <w:lvl w:ilvl="1" w:tplc="04190019" w:tentative="1">
      <w:start w:val="1"/>
      <w:numFmt w:val="lowerLetter"/>
      <w:lvlText w:val="%2."/>
      <w:lvlJc w:val="left"/>
      <w:pPr>
        <w:ind w:left="21" w:hanging="360"/>
      </w:pPr>
    </w:lvl>
    <w:lvl w:ilvl="2" w:tplc="0419001B" w:tentative="1">
      <w:start w:val="1"/>
      <w:numFmt w:val="lowerRoman"/>
      <w:lvlText w:val="%3."/>
      <w:lvlJc w:val="right"/>
      <w:pPr>
        <w:ind w:left="741" w:hanging="180"/>
      </w:pPr>
    </w:lvl>
    <w:lvl w:ilvl="3" w:tplc="0419000F" w:tentative="1">
      <w:start w:val="1"/>
      <w:numFmt w:val="decimal"/>
      <w:lvlText w:val="%4."/>
      <w:lvlJc w:val="left"/>
      <w:pPr>
        <w:ind w:left="1461" w:hanging="360"/>
      </w:pPr>
    </w:lvl>
    <w:lvl w:ilvl="4" w:tplc="04190019" w:tentative="1">
      <w:start w:val="1"/>
      <w:numFmt w:val="lowerLetter"/>
      <w:lvlText w:val="%5."/>
      <w:lvlJc w:val="left"/>
      <w:pPr>
        <w:ind w:left="2181" w:hanging="360"/>
      </w:pPr>
    </w:lvl>
    <w:lvl w:ilvl="5" w:tplc="0419001B" w:tentative="1">
      <w:start w:val="1"/>
      <w:numFmt w:val="lowerRoman"/>
      <w:lvlText w:val="%6."/>
      <w:lvlJc w:val="right"/>
      <w:pPr>
        <w:ind w:left="2901" w:hanging="180"/>
      </w:pPr>
    </w:lvl>
    <w:lvl w:ilvl="6" w:tplc="0419000F" w:tentative="1">
      <w:start w:val="1"/>
      <w:numFmt w:val="decimal"/>
      <w:lvlText w:val="%7."/>
      <w:lvlJc w:val="left"/>
      <w:pPr>
        <w:ind w:left="3621" w:hanging="360"/>
      </w:pPr>
    </w:lvl>
    <w:lvl w:ilvl="7" w:tplc="04190019" w:tentative="1">
      <w:start w:val="1"/>
      <w:numFmt w:val="lowerLetter"/>
      <w:lvlText w:val="%8."/>
      <w:lvlJc w:val="left"/>
      <w:pPr>
        <w:ind w:left="4341" w:hanging="360"/>
      </w:pPr>
    </w:lvl>
    <w:lvl w:ilvl="8" w:tplc="0419001B" w:tentative="1">
      <w:start w:val="1"/>
      <w:numFmt w:val="lowerRoman"/>
      <w:lvlText w:val="%9."/>
      <w:lvlJc w:val="right"/>
      <w:pPr>
        <w:ind w:left="5061" w:hanging="180"/>
      </w:pPr>
    </w:lvl>
  </w:abstractNum>
  <w:abstractNum w:abstractNumId="13" w15:restartNumberingAfterBreak="0">
    <w:nsid w:val="707B7EBE"/>
    <w:multiLevelType w:val="hybridMultilevel"/>
    <w:tmpl w:val="15723C0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4" w15:restartNumberingAfterBreak="0">
    <w:nsid w:val="75DD6744"/>
    <w:multiLevelType w:val="hybridMultilevel"/>
    <w:tmpl w:val="E1B6849C"/>
    <w:lvl w:ilvl="0" w:tplc="52028FEA">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7C367485"/>
    <w:multiLevelType w:val="multilevel"/>
    <w:tmpl w:val="E0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D40B28"/>
    <w:multiLevelType w:val="multilevel"/>
    <w:tmpl w:val="686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6"/>
  </w:num>
  <w:num w:numId="4">
    <w:abstractNumId w:val="15"/>
  </w:num>
  <w:num w:numId="5">
    <w:abstractNumId w:val="2"/>
  </w:num>
  <w:num w:numId="6">
    <w:abstractNumId w:val="9"/>
  </w:num>
  <w:num w:numId="7">
    <w:abstractNumId w:val="7"/>
  </w:num>
  <w:num w:numId="8">
    <w:abstractNumId w:val="10"/>
  </w:num>
  <w:num w:numId="9">
    <w:abstractNumId w:val="1"/>
  </w:num>
  <w:num w:numId="10">
    <w:abstractNumId w:val="12"/>
  </w:num>
  <w:num w:numId="11">
    <w:abstractNumId w:val="14"/>
  </w:num>
  <w:num w:numId="12">
    <w:abstractNumId w:val="4"/>
  </w:num>
  <w:num w:numId="13">
    <w:abstractNumId w:val="0"/>
  </w:num>
  <w:num w:numId="14">
    <w:abstractNumId w:val="13"/>
  </w:num>
  <w:num w:numId="15">
    <w:abstractNumId w:val="8"/>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2"/>
  </w:compat>
  <w:rsids>
    <w:rsidRoot w:val="00276518"/>
    <w:rsid w:val="0003181C"/>
    <w:rsid w:val="00053624"/>
    <w:rsid w:val="00061CF5"/>
    <w:rsid w:val="000D6388"/>
    <w:rsid w:val="000F0B3B"/>
    <w:rsid w:val="00131EF4"/>
    <w:rsid w:val="0013455D"/>
    <w:rsid w:val="001B1B1B"/>
    <w:rsid w:val="001B3341"/>
    <w:rsid w:val="001E309B"/>
    <w:rsid w:val="00237215"/>
    <w:rsid w:val="002414DE"/>
    <w:rsid w:val="00253E97"/>
    <w:rsid w:val="0027291C"/>
    <w:rsid w:val="00276518"/>
    <w:rsid w:val="002A7277"/>
    <w:rsid w:val="0031673D"/>
    <w:rsid w:val="00352592"/>
    <w:rsid w:val="003A3AC7"/>
    <w:rsid w:val="003A3DAA"/>
    <w:rsid w:val="003A7801"/>
    <w:rsid w:val="003D2653"/>
    <w:rsid w:val="00456D5C"/>
    <w:rsid w:val="00480A9A"/>
    <w:rsid w:val="004A7D09"/>
    <w:rsid w:val="004E69EC"/>
    <w:rsid w:val="00523CDA"/>
    <w:rsid w:val="00542138"/>
    <w:rsid w:val="00557DC7"/>
    <w:rsid w:val="005A2202"/>
    <w:rsid w:val="005B6A73"/>
    <w:rsid w:val="005D2C47"/>
    <w:rsid w:val="006027B1"/>
    <w:rsid w:val="006151E3"/>
    <w:rsid w:val="00635DA4"/>
    <w:rsid w:val="00655083"/>
    <w:rsid w:val="00656F26"/>
    <w:rsid w:val="00662274"/>
    <w:rsid w:val="00677F48"/>
    <w:rsid w:val="00692625"/>
    <w:rsid w:val="006D156A"/>
    <w:rsid w:val="006E534B"/>
    <w:rsid w:val="006F4B99"/>
    <w:rsid w:val="00723D5C"/>
    <w:rsid w:val="00763F76"/>
    <w:rsid w:val="00766CD1"/>
    <w:rsid w:val="00774336"/>
    <w:rsid w:val="007C3176"/>
    <w:rsid w:val="007D152C"/>
    <w:rsid w:val="007D5781"/>
    <w:rsid w:val="007E4213"/>
    <w:rsid w:val="007E651D"/>
    <w:rsid w:val="00803103"/>
    <w:rsid w:val="00820B94"/>
    <w:rsid w:val="00894576"/>
    <w:rsid w:val="008B37D7"/>
    <w:rsid w:val="008D0F4B"/>
    <w:rsid w:val="008D25AA"/>
    <w:rsid w:val="00917EC9"/>
    <w:rsid w:val="00927F98"/>
    <w:rsid w:val="00933114"/>
    <w:rsid w:val="009407EF"/>
    <w:rsid w:val="00964CD2"/>
    <w:rsid w:val="00975247"/>
    <w:rsid w:val="00986378"/>
    <w:rsid w:val="009A0D2E"/>
    <w:rsid w:val="009A4BEC"/>
    <w:rsid w:val="00A2515E"/>
    <w:rsid w:val="00A32500"/>
    <w:rsid w:val="00A50EDC"/>
    <w:rsid w:val="00A7646D"/>
    <w:rsid w:val="00A76FD8"/>
    <w:rsid w:val="00A803FC"/>
    <w:rsid w:val="00AB7177"/>
    <w:rsid w:val="00AE22E9"/>
    <w:rsid w:val="00AF5299"/>
    <w:rsid w:val="00B13154"/>
    <w:rsid w:val="00B45022"/>
    <w:rsid w:val="00B73A80"/>
    <w:rsid w:val="00C13E6A"/>
    <w:rsid w:val="00C23851"/>
    <w:rsid w:val="00C24889"/>
    <w:rsid w:val="00C50ED7"/>
    <w:rsid w:val="00C63111"/>
    <w:rsid w:val="00C70E1C"/>
    <w:rsid w:val="00C83C40"/>
    <w:rsid w:val="00C946D1"/>
    <w:rsid w:val="00CB76F0"/>
    <w:rsid w:val="00D162B9"/>
    <w:rsid w:val="00D2064D"/>
    <w:rsid w:val="00D20A1F"/>
    <w:rsid w:val="00D21AD9"/>
    <w:rsid w:val="00D66A74"/>
    <w:rsid w:val="00D7616F"/>
    <w:rsid w:val="00D97438"/>
    <w:rsid w:val="00DD0BFB"/>
    <w:rsid w:val="00DE0E09"/>
    <w:rsid w:val="00E350EA"/>
    <w:rsid w:val="00E57D92"/>
    <w:rsid w:val="00E64CBF"/>
    <w:rsid w:val="00E74312"/>
    <w:rsid w:val="00ED632A"/>
    <w:rsid w:val="00EF42A3"/>
    <w:rsid w:val="00EF58E6"/>
    <w:rsid w:val="00F0509B"/>
    <w:rsid w:val="00F34576"/>
    <w:rsid w:val="00F775E0"/>
    <w:rsid w:val="00FA1BF8"/>
    <w:rsid w:val="00FA30F8"/>
    <w:rsid w:val="00FA6D14"/>
    <w:rsid w:val="00FC02A9"/>
    <w:rsid w:val="00FD5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D6A896-FFA3-4768-BEAD-55DC5146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D14"/>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276518"/>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76518"/>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8D0F4B"/>
    <w:pPr>
      <w:ind w:left="720"/>
      <w:contextualSpacing/>
    </w:pPr>
  </w:style>
  <w:style w:type="paragraph" w:customStyle="1" w:styleId="maxindex">
    <w:name w:val="maxindex"/>
    <w:basedOn w:val="Normal"/>
    <w:uiPriority w:val="99"/>
    <w:semiHidden/>
    <w:rsid w:val="00894576"/>
    <w:pPr>
      <w:ind w:firstLine="450"/>
    </w:pPr>
    <w:rPr>
      <w:rFonts w:ascii="Times New Roman" w:eastAsiaTheme="minorEastAsia" w:hAnsi="Times New Roman" w:cs="Times New Roman"/>
      <w:sz w:val="24"/>
      <w:szCs w:val="24"/>
      <w:lang w:val="en-US"/>
    </w:rPr>
  </w:style>
  <w:style w:type="paragraph" w:customStyle="1" w:styleId="vhc">
    <w:name w:val="vhc"/>
    <w:basedOn w:val="Normal"/>
    <w:uiPriority w:val="99"/>
    <w:semiHidden/>
    <w:rsid w:val="00557DC7"/>
    <w:pPr>
      <w:ind w:left="450" w:firstLine="450"/>
      <w:jc w:val="center"/>
    </w:pPr>
    <w:rPr>
      <w:rFonts w:ascii="Times New Roman" w:eastAsiaTheme="minorEastAsia" w:hAnsi="Times New Roman" w:cs="Times New Roman"/>
      <w:b/>
      <w:bCs/>
      <w:sz w:val="24"/>
      <w:szCs w:val="24"/>
      <w:lang w:val="en-US"/>
    </w:rPr>
  </w:style>
  <w:style w:type="paragraph" w:styleId="Header">
    <w:name w:val="header"/>
    <w:aliases w:val="h"/>
    <w:basedOn w:val="Normal"/>
    <w:link w:val="HeaderChar"/>
    <w:uiPriority w:val="99"/>
    <w:rsid w:val="00CB76F0"/>
    <w:pPr>
      <w:tabs>
        <w:tab w:val="center" w:pos="4677"/>
        <w:tab w:val="right" w:pos="9355"/>
      </w:tabs>
      <w:jc w:val="left"/>
    </w:pPr>
    <w:rPr>
      <w:rFonts w:ascii="Times New Roman" w:eastAsia="Times New Roman" w:hAnsi="Times New Roman" w:cs="Times New Roman"/>
      <w:sz w:val="20"/>
      <w:szCs w:val="20"/>
      <w:lang w:val="en-GB" w:eastAsia="ru-RU"/>
    </w:rPr>
  </w:style>
  <w:style w:type="character" w:customStyle="1" w:styleId="HeaderChar">
    <w:name w:val="Header Char"/>
    <w:aliases w:val="h Char"/>
    <w:basedOn w:val="DefaultParagraphFont"/>
    <w:link w:val="Header"/>
    <w:uiPriority w:val="99"/>
    <w:rsid w:val="00CB76F0"/>
    <w:rPr>
      <w:rFonts w:ascii="Times New Roman" w:eastAsia="Times New Roman" w:hAnsi="Times New Roman" w:cs="Times New Roman"/>
      <w:sz w:val="20"/>
      <w:szCs w:val="20"/>
      <w:lang w:val="en-GB" w:eastAsia="ru-RU"/>
    </w:rPr>
  </w:style>
  <w:style w:type="paragraph" w:styleId="NoSpacing">
    <w:name w:val="No Spacing"/>
    <w:uiPriority w:val="1"/>
    <w:qFormat/>
    <w:rsid w:val="0003181C"/>
    <w:pPr>
      <w:spacing w:line="240" w:lineRule="auto"/>
      <w:jc w:val="left"/>
    </w:pPr>
    <w:rPr>
      <w:rFonts w:ascii="Times New Roman" w:eastAsia="Times New Roman" w:hAnsi="Times New Roman" w:cs="Times New Roman"/>
      <w:sz w:val="24"/>
      <w:szCs w:val="24"/>
      <w:lang w:val="en-US"/>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rsid w:val="0003181C"/>
    <w:rPr>
      <w:vertAlign w:val="superscript"/>
    </w:rPr>
  </w:style>
  <w:style w:type="character" w:styleId="Hyperlink">
    <w:name w:val="Hyperlink"/>
    <w:basedOn w:val="DefaultParagraphFont"/>
    <w:uiPriority w:val="99"/>
    <w:semiHidden/>
    <w:unhideWhenUsed/>
    <w:rsid w:val="00C23851"/>
    <w:rPr>
      <w:color w:val="0000FF"/>
      <w:u w:val="single"/>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F0509B"/>
  </w:style>
  <w:style w:type="paragraph" w:styleId="CommentText">
    <w:name w:val="annotation text"/>
    <w:basedOn w:val="Normal"/>
    <w:link w:val="CommentTextChar"/>
    <w:uiPriority w:val="99"/>
    <w:unhideWhenUsed/>
    <w:rsid w:val="006151E3"/>
    <w:pPr>
      <w:spacing w:after="160"/>
      <w:jc w:val="left"/>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6151E3"/>
    <w:rPr>
      <w:rFonts w:ascii="Calibri" w:eastAsia="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641276">
      <w:bodyDiv w:val="1"/>
      <w:marLeft w:val="0"/>
      <w:marRight w:val="0"/>
      <w:marTop w:val="0"/>
      <w:marBottom w:val="0"/>
      <w:divBdr>
        <w:top w:val="none" w:sz="0" w:space="0" w:color="auto"/>
        <w:left w:val="none" w:sz="0" w:space="0" w:color="auto"/>
        <w:bottom w:val="none" w:sz="0" w:space="0" w:color="auto"/>
        <w:right w:val="none" w:sz="0" w:space="0" w:color="auto"/>
      </w:divBdr>
    </w:div>
    <w:div w:id="1914778550">
      <w:bodyDiv w:val="1"/>
      <w:marLeft w:val="0"/>
      <w:marRight w:val="0"/>
      <w:marTop w:val="0"/>
      <w:marBottom w:val="0"/>
      <w:divBdr>
        <w:top w:val="none" w:sz="0" w:space="0" w:color="auto"/>
        <w:left w:val="none" w:sz="0" w:space="0" w:color="auto"/>
        <w:bottom w:val="none" w:sz="0" w:space="0" w:color="auto"/>
        <w:right w:val="none" w:sz="0" w:space="0" w:color="auto"/>
      </w:divBdr>
    </w:div>
    <w:div w:id="2041971157">
      <w:bodyDiv w:val="1"/>
      <w:marLeft w:val="0"/>
      <w:marRight w:val="0"/>
      <w:marTop w:val="0"/>
      <w:marBottom w:val="0"/>
      <w:divBdr>
        <w:top w:val="none" w:sz="0" w:space="0" w:color="auto"/>
        <w:left w:val="none" w:sz="0" w:space="0" w:color="auto"/>
        <w:bottom w:val="none" w:sz="0" w:space="0" w:color="auto"/>
        <w:right w:val="none" w:sz="0" w:space="0" w:color="auto"/>
      </w:divBdr>
    </w:div>
    <w:div w:id="206563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6</Pages>
  <Words>1565</Words>
  <Characters>8921</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34</cp:revision>
  <dcterms:created xsi:type="dcterms:W3CDTF">2024-05-06T12:40:00Z</dcterms:created>
  <dcterms:modified xsi:type="dcterms:W3CDTF">2025-09-30T12:29:00Z</dcterms:modified>
</cp:coreProperties>
</file>