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427B9">
        <w:rPr>
          <w:rFonts w:ascii="GHEA Grapalat" w:hAnsi="GHEA Grapalat"/>
          <w:b/>
          <w:sz w:val="28"/>
          <w:szCs w:val="24"/>
        </w:rPr>
        <w:t>ԱՄՓՈՓԱԹԵՐԹ</w:t>
      </w:r>
    </w:p>
    <w:p w14:paraId="1B005A0F" w14:textId="77777777" w:rsidR="00D778A4" w:rsidRPr="003A28A0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6D4367D" w14:textId="0CE1C40E" w:rsidR="00522345" w:rsidRPr="00DF7052" w:rsidRDefault="008B7DF5" w:rsidP="00DF7052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D14794">
        <w:rPr>
          <w:rFonts w:ascii="GHEA Grapalat" w:hAnsi="GHEA Grapalat" w:cs="Sylfaen"/>
          <w:b/>
        </w:rPr>
        <w:t xml:space="preserve">ՀԱՅԱՍՏԱՆԻ </w:t>
      </w:r>
      <w:r w:rsidR="000D0DF8" w:rsidRPr="00D14794">
        <w:rPr>
          <w:rFonts w:ascii="GHEA Grapalat" w:hAnsi="GHEA Grapalat" w:cs="Sylfaen"/>
          <w:b/>
        </w:rPr>
        <w:t>ՀԱՆՐԱՊԵՏՈՒԹՅԱՆ ԿԱՌԱՎԱՐՈՒԹՅԱՆ</w:t>
      </w:r>
      <w:r w:rsidR="000D0DF8">
        <w:rPr>
          <w:rFonts w:ascii="GHEA Grapalat" w:hAnsi="GHEA Grapalat" w:cs="Sylfaen"/>
          <w:b/>
        </w:rPr>
        <w:t xml:space="preserve"> </w:t>
      </w:r>
      <w:r w:rsidR="000D0DF8" w:rsidRPr="000D0DF8">
        <w:rPr>
          <w:rFonts w:ascii="GHEA Grapalat" w:hAnsi="GHEA Grapalat" w:cs="Sylfaen"/>
          <w:b/>
        </w:rPr>
        <w:t>«</w:t>
      </w:r>
      <w:r w:rsidR="00DF7052" w:rsidRPr="00DF7052">
        <w:rPr>
          <w:rFonts w:ascii="GHEA Grapalat" w:hAnsi="GHEA Grapalat" w:cs="Sylfaen"/>
          <w:b/>
        </w:rPr>
        <w:t>ՀԱՅԱՍՏԱՆԻ ՀԱՆՐԱՊԵՏՈՒԹՅԱՆ 2019 ԹՎԱԿԱՆԻ ՊԵՏԱԿԱՆ ԲՅՈՒՋԵՈՒՄ ՎԵՐԱԲԱՇԽՈՒՄ ԵՎ ՀԱՅԱՍՏԱՆԻ ՀԱՆՐԱՊԵՏՈՒԹՅԱՆ ԿԱՌԱՎԱՐՈՒԹՅԱՆ 2018 ԹՎԱԿԱՆԻ ԴԵԿՏԵՄԲԵՐԻ 27-Ի N1515-Ն ՈՐՈՇՄԱՆ ՄԵՋ ՓՈՓՈԽՈՒԹՅՈՒՆՆԵՐ ՈՒ  ԼՐԱՑՈՒՄՆԵՐ ԿԱՏԱՐԵԼՈՒ, ՏԱՐԱԾՔԱՅԻՆ ԿԱՌԱՎԱՐՄԱՆ ԵՎ ԵՆԹԱԿԱՌՈՒՑՎԱԾՔՆԵՐԻ ՆԱԽԱՐԱՐՈՒԹՅԱՆԸ ԳՈՒՄԱՐ ՀԱՏԿԱՑՆԵԼՈՒ ՄԱՍԻՆ</w:t>
      </w:r>
      <w:r w:rsidR="000D0DF8" w:rsidRPr="000D0DF8">
        <w:rPr>
          <w:rFonts w:ascii="GHEA Grapalat" w:hAnsi="GHEA Grapalat" w:cs="Sylfaen"/>
          <w:b/>
        </w:rPr>
        <w:t xml:space="preserve">» </w:t>
      </w:r>
      <w:r w:rsidR="000D0DF8" w:rsidRPr="00D14794">
        <w:rPr>
          <w:rFonts w:ascii="GHEA Grapalat" w:hAnsi="GHEA Grapalat" w:cs="Sylfaen"/>
          <w:b/>
        </w:rPr>
        <w:t xml:space="preserve">ՈՐՈՇՄԱՆ ՆԱԽԱԳԾԻ </w:t>
      </w:r>
      <w:r w:rsidR="00436D0F" w:rsidRPr="00D14794">
        <w:rPr>
          <w:rFonts w:ascii="GHEA Grapalat" w:hAnsi="GHEA Grapalat" w:cs="Sylfaen"/>
          <w:b/>
        </w:rPr>
        <w:t xml:space="preserve">ՎԵՐԱԲԵՐՅԱԼ ՇԱՀԱԳՐԳԻՌ ՄԱՐՄԻՆՆԵՐԻ ԱՌԱՋԱՐԿՈՒԹՅՈՒՆՆԵՐԻ </w:t>
      </w:r>
      <w:r w:rsidRPr="00D14794">
        <w:rPr>
          <w:rFonts w:ascii="GHEA Grapalat" w:hAnsi="GHEA Grapalat" w:cs="Sylfaen"/>
          <w:b/>
        </w:rPr>
        <w:t>ԵՎ</w:t>
      </w:r>
      <w:r w:rsidR="00436D0F" w:rsidRPr="00D14794">
        <w:rPr>
          <w:rFonts w:ascii="GHEA Grapalat" w:hAnsi="GHEA Grapalat" w:cs="Sylfaen"/>
          <w:b/>
        </w:rPr>
        <w:t xml:space="preserve"> ԱՌԱՐԿՈՒԹՅՈՒՆՆԵՐԻ</w:t>
      </w:r>
    </w:p>
    <w:p w14:paraId="763B50FE" w14:textId="77777777" w:rsidR="00AF146F" w:rsidRPr="003A28A0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5210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2411"/>
        <w:gridCol w:w="2080"/>
      </w:tblGrid>
      <w:tr w:rsidR="00490B49" w:rsidRPr="003A28A0" w14:paraId="574DDE2F" w14:textId="77777777" w:rsidTr="00436D0F">
        <w:trPr>
          <w:trHeight w:val="773"/>
        </w:trPr>
        <w:tc>
          <w:tcPr>
            <w:tcW w:w="513" w:type="dxa"/>
          </w:tcPr>
          <w:p w14:paraId="5C9F1C94" w14:textId="77777777" w:rsidR="00255D63" w:rsidRPr="003A28A0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A28A0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FE023D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FE023D">
              <w:rPr>
                <w:rFonts w:ascii="GHEA Grapalat" w:hAnsi="GHEA Grapalat"/>
                <w:b/>
                <w:szCs w:val="24"/>
              </w:rPr>
              <w:t>Առաջարկության</w:t>
            </w:r>
            <w:proofErr w:type="spellEnd"/>
            <w:r w:rsidRPr="00FE023D">
              <w:rPr>
                <w:rFonts w:ascii="GHEA Grapalat" w:hAnsi="GHEA Grapalat"/>
                <w:b/>
                <w:szCs w:val="24"/>
                <w:lang w:val="fr-FR"/>
              </w:rPr>
              <w:t xml:space="preserve"> </w:t>
            </w:r>
            <w:proofErr w:type="spellStart"/>
            <w:r w:rsidRPr="00FE023D">
              <w:rPr>
                <w:rFonts w:ascii="GHEA Grapalat" w:hAnsi="GHEA Grapalat"/>
                <w:b/>
                <w:szCs w:val="24"/>
              </w:rPr>
              <w:t>հեղինակը</w:t>
            </w:r>
            <w:proofErr w:type="spellEnd"/>
          </w:p>
        </w:tc>
        <w:tc>
          <w:tcPr>
            <w:tcW w:w="5953" w:type="dxa"/>
          </w:tcPr>
          <w:p w14:paraId="407A7C38" w14:textId="77777777" w:rsidR="00255D63" w:rsidRPr="00FE023D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FE023D">
              <w:rPr>
                <w:rFonts w:ascii="GHEA Grapalat" w:hAnsi="GHEA Grapalat"/>
                <w:b/>
                <w:szCs w:val="24"/>
                <w:lang w:val="fr-FR"/>
              </w:rPr>
              <w:t>Առաջարկության</w:t>
            </w:r>
            <w:proofErr w:type="spellEnd"/>
            <w:r w:rsidRPr="00FE023D">
              <w:rPr>
                <w:rFonts w:ascii="GHEA Grapalat" w:hAnsi="GHEA Grapalat" w:cs="Times Armenian"/>
                <w:b/>
                <w:szCs w:val="24"/>
                <w:lang w:val="fr-FR"/>
              </w:rPr>
              <w:t xml:space="preserve"> </w:t>
            </w:r>
            <w:proofErr w:type="spellStart"/>
            <w:r w:rsidRPr="00FE023D">
              <w:rPr>
                <w:rFonts w:ascii="GHEA Grapalat" w:hAnsi="GHEA Grapalat"/>
                <w:b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411" w:type="dxa"/>
          </w:tcPr>
          <w:p w14:paraId="35FC4D55" w14:textId="77777777" w:rsidR="00255D63" w:rsidRPr="00FE023D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proofErr w:type="spellStart"/>
            <w:r w:rsidRPr="00FE023D">
              <w:rPr>
                <w:rFonts w:ascii="GHEA Grapalat" w:hAnsi="GHEA Grapalat"/>
                <w:b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080" w:type="dxa"/>
          </w:tcPr>
          <w:p w14:paraId="2B2F7951" w14:textId="77777777" w:rsidR="00255D63" w:rsidRPr="00FE023D" w:rsidRDefault="00255D63" w:rsidP="00D778A4">
            <w:pPr>
              <w:jc w:val="center"/>
              <w:rPr>
                <w:rFonts w:ascii="GHEA Grapalat" w:hAnsi="GHEA Grapalat"/>
                <w:szCs w:val="24"/>
              </w:rPr>
            </w:pPr>
            <w:r w:rsidRPr="00FE023D">
              <w:rPr>
                <w:rFonts w:ascii="GHEA Grapalat" w:hAnsi="GHEA Grapalat"/>
                <w:b/>
                <w:szCs w:val="24"/>
              </w:rPr>
              <w:t xml:space="preserve">Կատարված </w:t>
            </w:r>
            <w:proofErr w:type="spellStart"/>
            <w:r w:rsidRPr="00FE023D">
              <w:rPr>
                <w:rFonts w:ascii="GHEA Grapalat" w:hAnsi="GHEA Grapalat"/>
                <w:b/>
                <w:szCs w:val="24"/>
              </w:rPr>
              <w:t>փոփոխությունը</w:t>
            </w:r>
            <w:proofErr w:type="spellEnd"/>
          </w:p>
        </w:tc>
      </w:tr>
      <w:tr w:rsidR="00490B49" w:rsidRPr="003A28A0" w14:paraId="0D997CFD" w14:textId="77777777" w:rsidTr="003463F1">
        <w:trPr>
          <w:trHeight w:val="1797"/>
        </w:trPr>
        <w:tc>
          <w:tcPr>
            <w:tcW w:w="513" w:type="dxa"/>
          </w:tcPr>
          <w:p w14:paraId="61518F08" w14:textId="77777777" w:rsidR="00EA42D0" w:rsidRPr="0004062F" w:rsidRDefault="00D77DDF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13311E16" w14:textId="76D4BB46" w:rsidR="00B51F4F" w:rsidRPr="003463F1" w:rsidRDefault="003D2243" w:rsidP="00DF7052">
            <w:pPr>
              <w:jc w:val="center"/>
              <w:rPr>
                <w:rFonts w:ascii="GHEA Grapalat" w:hAnsi="GHEA Grapalat" w:cs="Sylfaen"/>
                <w:sz w:val="20"/>
                <w:szCs w:val="24"/>
                <w:highlight w:val="yellow"/>
                <w:lang w:val="hy-AM"/>
              </w:rPr>
            </w:pPr>
            <w:r w:rsidRPr="00047501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ՀՀ </w:t>
            </w:r>
            <w:r w:rsidR="00984C45" w:rsidRPr="00047501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ֆինանսների </w:t>
            </w:r>
            <w:r w:rsidRPr="00047501">
              <w:rPr>
                <w:rFonts w:ascii="GHEA Grapalat" w:hAnsi="GHEA Grapalat" w:cs="Sylfaen"/>
                <w:sz w:val="20"/>
                <w:szCs w:val="24"/>
                <w:lang w:val="hy-AM"/>
              </w:rPr>
              <w:t>նախարար</w:t>
            </w:r>
            <w:r w:rsidR="00606C46" w:rsidRPr="00047501">
              <w:rPr>
                <w:rFonts w:ascii="GHEA Grapalat" w:hAnsi="GHEA Grapalat" w:cs="Sylfaen"/>
                <w:sz w:val="20"/>
                <w:szCs w:val="24"/>
                <w:lang w:val="hy-AM"/>
              </w:rPr>
              <w:t>ու</w:t>
            </w:r>
            <w:r w:rsidR="00FE023D" w:rsidRPr="00047501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թյան </w:t>
            </w:r>
            <w:r w:rsidR="00DF7052">
              <w:rPr>
                <w:rFonts w:ascii="GHEA Grapalat" w:hAnsi="GHEA Grapalat" w:cs="Sylfaen"/>
                <w:sz w:val="20"/>
                <w:szCs w:val="24"/>
              </w:rPr>
              <w:t>3</w:t>
            </w:r>
            <w:r w:rsidR="00FE023D" w:rsidRPr="00047501">
              <w:rPr>
                <w:rFonts w:ascii="GHEA Grapalat" w:hAnsi="GHEA Grapalat" w:cs="Sylfaen"/>
                <w:sz w:val="20"/>
                <w:szCs w:val="24"/>
                <w:lang w:val="hy-AM"/>
              </w:rPr>
              <w:t>0.09.2019թ. N</w:t>
            </w:r>
            <w:r w:rsidR="00047501">
              <w:t xml:space="preserve"> </w:t>
            </w:r>
            <w:r w:rsidR="00DF7052" w:rsidRPr="00DF7052">
              <w:rPr>
                <w:rFonts w:ascii="GHEA Grapalat" w:hAnsi="GHEA Grapalat" w:cs="Sylfaen"/>
                <w:sz w:val="20"/>
                <w:szCs w:val="24"/>
                <w:lang w:val="hy-AM"/>
              </w:rPr>
              <w:t>01/8-4/16001-2019</w:t>
            </w:r>
            <w:r w:rsidR="00DF7052"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  <w:r w:rsidR="00FE023D" w:rsidRPr="00047501">
              <w:rPr>
                <w:rFonts w:ascii="GHEA Grapalat" w:hAnsi="GHEA Grapalat" w:cs="Sylfaen"/>
                <w:sz w:val="20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</w:tcPr>
          <w:p w14:paraId="1B8805F8" w14:textId="438E7C9F" w:rsidR="00DF7052" w:rsidRPr="00DF7052" w:rsidRDefault="00DF7052" w:rsidP="00CA7CC6">
            <w:pPr>
              <w:pStyle w:val="ListParagraph"/>
              <w:numPr>
                <w:ilvl w:val="0"/>
                <w:numId w:val="23"/>
              </w:numPr>
              <w:tabs>
                <w:tab w:val="left" w:pos="851"/>
              </w:tabs>
              <w:ind w:left="0" w:firstLine="34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Ներկայացված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չեն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նախագծային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աշխատանքների համար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հատկացվող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գումարի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(համաձայն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այն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կազմում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է 35,650.0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հազար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դրամ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)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համապատասխան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հաշվարկ-հիմնավորումները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։ </w:t>
            </w:r>
          </w:p>
          <w:p w14:paraId="48BADBC9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0CFAC4CA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0B5C4118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6D39E2AC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60B9E016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55D692B8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17A070C4" w14:textId="77777777" w:rsidR="00CA7CC6" w:rsidRDefault="00CA7CC6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bookmarkStart w:id="0" w:name="_GoBack"/>
            <w:bookmarkEnd w:id="0"/>
          </w:p>
          <w:p w14:paraId="23C777CF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293175B4" w14:textId="4910768A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2.</w:t>
            </w: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ab/>
              <w:t xml:space="preserve">Նախագծով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ստորև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ներկայացված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օբյեկտների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շինարարական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աշխատանքների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նախագծային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փաստաթղթերի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պատվիրման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համար (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որոնց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շինարարական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աշխատանք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-ները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պետք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իրականացվեն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2020թ-ին) ՀՀ 2019 թվականի պետական բյուջեով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գումարներ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հատկացվել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են։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Մասնավորապես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.</w:t>
            </w:r>
          </w:p>
          <w:p w14:paraId="697D356F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-Մ-1, Երևան-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Գյումրի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-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Վրաստանի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սահման կմ148+300-կմ152+600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հատվածի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հիմնանորոգում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,</w:t>
            </w:r>
          </w:p>
          <w:p w14:paraId="0377C243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-Մ-1, Երևան-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Գյումրի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-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Վրաստանի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սահման կմ156+700-կմ160+200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հատվածի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հիմնանորոգում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,</w:t>
            </w:r>
          </w:p>
          <w:p w14:paraId="24643D23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- Մ-14, Մ-4-Շորժա-Վարդենիս կմ60+300-կմ72+800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հատվածի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հիմնանորոգում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,</w:t>
            </w:r>
          </w:p>
          <w:p w14:paraId="348A356B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-Հ-32, Մ-1-Գյումրի-Կապս-Ամասիա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հանրապետական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նշանակության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ավտոճանա-պարհի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կմ12+000+կմ17+700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հատվածի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հիմնանորոգում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։</w:t>
            </w:r>
          </w:p>
          <w:p w14:paraId="35300B36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Հարկ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նշել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, որ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վերը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նշված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օբյեկտների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գծով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հիմնանորոգման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աշխատանքներն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ընդգրկված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են ՀՀ 2020 </w:t>
            </w: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lastRenderedPageBreak/>
              <w:t xml:space="preserve">թվականի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բյուջետային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ֆինանսավորման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հայտով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ներկայացված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հիմնանորոգման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ենթակա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ճանապարհների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ցանկում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։</w:t>
            </w:r>
          </w:p>
          <w:p w14:paraId="0F2AD915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Ուստի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,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հաշվի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առնելով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վերը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նշվածը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, առաջարկում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ենք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նշված 4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օբյեկտների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շինարարական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աշխատանքների գծով 2,540,999.0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հազար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դրամի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հատկացումները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հանել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Նախագծից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ըստ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այդմ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համապատասխան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փոփոխություներ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կատարել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համապատասխան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հավելվածներում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։</w:t>
            </w:r>
          </w:p>
          <w:p w14:paraId="5E6AF591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36ACDC1F" w14:textId="77777777" w:rsid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3C8BABDA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3.</w:t>
            </w: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ab/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Այսուհանդերձ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, Նախագիծը ՀՀ կառավարության կողմից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ընդունելի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համարվելու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դեպքում առաջարկում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ենք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.</w:t>
            </w:r>
          </w:p>
          <w:p w14:paraId="554C96B2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ա)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կետով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հավելվածներով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ներկայացված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եկամուտների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գծով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ավելացումները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համապատասխանեցնել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միմյանց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,  </w:t>
            </w:r>
          </w:p>
          <w:p w14:paraId="763E15F5" w14:textId="77777777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բ)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NN 5, 7 և 8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հավելվածների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աղյուսակներում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21001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միջոցառման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գծով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ավելացումները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նվազեցումները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միավորել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ներկայացնել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որպես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մեկ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միջոցառում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։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Նույնը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վերաբերվում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է նաև 21002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միջոցառման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գծով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ավելացումներին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նվազեցումներին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, </w:t>
            </w:r>
          </w:p>
          <w:p w14:paraId="7595E789" w14:textId="399B80D2" w:rsidR="00C66709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գ)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Նախագծի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NN 4 և 6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հավելվածների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աղյուսակներում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«Հ-75,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Իսահակյան-Գյումրի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ավտոճանապարհի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առանձին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հատվածների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անցանելիության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ապահովում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(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Անիի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տարածաշրջան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)»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օբյեկտը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ներկայացնել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Հանրապետական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նշանակության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ավտոճանապարհներ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»-ի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հատվածում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։ Միաժամանակ առաջարկում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ենք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վերը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նշված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աղյուսակներում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«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Միջպետական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նշանակության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ավտոճանապարհներ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»,  «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Հանրապետական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նշանակության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ավտոճանապարհներ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» և «Մարզային նշանակության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ավտոճանապարհներ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»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տողերի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համապատասխան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սյունակներում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նշել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ֆինանսական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ցուցանիշները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։</w:t>
            </w:r>
          </w:p>
        </w:tc>
        <w:tc>
          <w:tcPr>
            <w:tcW w:w="2411" w:type="dxa"/>
          </w:tcPr>
          <w:p w14:paraId="52984BFE" w14:textId="65925940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lastRenderedPageBreak/>
              <w:t xml:space="preserve">1. </w:t>
            </w: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Չի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ընդունվում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: </w:t>
            </w:r>
          </w:p>
          <w:p w14:paraId="49EA8772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455B0F15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515E7D55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30FB0484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28E8FF3E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0D94A559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1A98072C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5557F388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2A268C5D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23E38B1A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6B5C2A93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49DA4A34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565D9005" w14:textId="77777777" w:rsidR="00DF7052" w:rsidRDefault="00DF7052" w:rsidP="003A28A0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</w:p>
          <w:p w14:paraId="1DA9DAE6" w14:textId="77777777" w:rsidR="00520118" w:rsidRPr="00DF7052" w:rsidRDefault="00DF7052" w:rsidP="00DF7052">
            <w:pPr>
              <w:pStyle w:val="ListParagraph"/>
              <w:numPr>
                <w:ilvl w:val="0"/>
                <w:numId w:val="23"/>
              </w:numPr>
              <w:ind w:left="34" w:firstLine="326"/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Չի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ընդունվում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:</w:t>
            </w:r>
          </w:p>
          <w:p w14:paraId="43C42F8A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5860A11D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0E11C987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5B6CFA69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7ECF7B16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78B1FF3D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5F99B7ED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2731E72D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407E684A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4C73A889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0C157ED1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2FAED2BF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60D7B36A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4E0AD508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109B607C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33D140F3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7DB58430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379D2471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228BD865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69F97042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21547E74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4183DFE3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7B30E6B2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1E0F35B3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488BD13E" w14:textId="77777777" w:rsid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</w:rPr>
            </w:pPr>
          </w:p>
          <w:p w14:paraId="6DF1217A" w14:textId="1CD8A37B" w:rsidR="00DF7052" w:rsidRPr="00DF7052" w:rsidRDefault="00DF7052" w:rsidP="00DF7052">
            <w:pPr>
              <w:jc w:val="both"/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4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sz w:val="20"/>
                <w:szCs w:val="24"/>
                <w:lang w:val="hy-AM"/>
              </w:rPr>
              <w:t>Ընդունվել է</w:t>
            </w:r>
          </w:p>
        </w:tc>
        <w:tc>
          <w:tcPr>
            <w:tcW w:w="2080" w:type="dxa"/>
          </w:tcPr>
          <w:p w14:paraId="640A7EF9" w14:textId="3A76CBB6" w:rsidR="00DF7052" w:rsidRPr="00DF7052" w:rsidRDefault="00DF7052" w:rsidP="00DF7052">
            <w:pPr>
              <w:tabs>
                <w:tab w:val="left" w:pos="851"/>
              </w:tabs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lastRenderedPageBreak/>
              <w:t xml:space="preserve">1. </w:t>
            </w: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Նախագծային աշխատանքների համար անհրաժեշտ գումարների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հիմնավորումը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ներկայացվել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ամբողջական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հիմնավորող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փաստաթղթերի հետ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միասին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: </w:t>
            </w:r>
          </w:p>
          <w:p w14:paraId="39A1420C" w14:textId="77777777" w:rsidR="00E21A7C" w:rsidRDefault="00E21A7C" w:rsidP="00E21A7C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134E3031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</w:rPr>
            </w:pPr>
          </w:p>
          <w:p w14:paraId="265C01F8" w14:textId="10264238" w:rsidR="00DF7052" w:rsidRPr="00DF7052" w:rsidRDefault="00DF7052" w:rsidP="00DF7052">
            <w:pPr>
              <w:pStyle w:val="ListParagraph"/>
              <w:numPr>
                <w:ilvl w:val="0"/>
                <w:numId w:val="24"/>
              </w:numPr>
              <w:tabs>
                <w:tab w:val="left" w:pos="851"/>
              </w:tabs>
              <w:ind w:left="33" w:firstLine="142"/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</w:pPr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4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օբյեկտները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նախատեսված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էր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իրականացնել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2020թ,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սակայն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անհրաժեշտությունից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ելնելով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և ՀՀ կառավարության 12.09.2019թ 1209-Ա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որոշմամբ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նշված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օբյեկտների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շինարարական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աշխատանքները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</w:t>
            </w:r>
            <w:proofErr w:type="spellStart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>իրականացվելու</w:t>
            </w:r>
            <w:proofErr w:type="spellEnd"/>
            <w:r w:rsidRPr="00DF7052"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</w:rPr>
              <w:t xml:space="preserve"> են 2019թ:</w:t>
            </w:r>
          </w:p>
          <w:p w14:paraId="3E0473FC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BE25D44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620E7EC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776E29FD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84DC645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3ABC2C8B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6005A46A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3816121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25781B09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0BB1FF44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469A82C2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30972904" w14:textId="77777777" w:rsidR="00DF7052" w:rsidRDefault="00DF7052" w:rsidP="00E21A7C">
            <w:pPr>
              <w:ind w:right="-12"/>
              <w:rPr>
                <w:rFonts w:ascii="GHEA Grapalat" w:hAnsi="GHEA Grapalat"/>
                <w:sz w:val="20"/>
                <w:szCs w:val="24"/>
                <w:lang w:val="hy-AM"/>
              </w:rPr>
            </w:pPr>
          </w:p>
          <w:p w14:paraId="569E2FB8" w14:textId="13A78617" w:rsidR="00DF7052" w:rsidRPr="00DF7052" w:rsidRDefault="00DF7052" w:rsidP="00DF7052">
            <w:pPr>
              <w:pStyle w:val="ListParagraph"/>
              <w:numPr>
                <w:ilvl w:val="0"/>
                <w:numId w:val="24"/>
              </w:numPr>
              <w:ind w:left="0" w:right="-153" w:firstLine="175"/>
              <w:rPr>
                <w:rFonts w:ascii="GHEA Grapalat" w:hAnsi="GHEA Grapalat"/>
                <w:sz w:val="20"/>
                <w:szCs w:val="24"/>
                <w:lang w:val="hy-AM"/>
              </w:rPr>
            </w:pPr>
            <w:r>
              <w:rPr>
                <w:rFonts w:ascii="GHEA Grapalat" w:hAnsi="GHEA Grapalat"/>
                <w:sz w:val="20"/>
                <w:szCs w:val="24"/>
                <w:lang w:val="hy-AM"/>
              </w:rPr>
              <w:t>Կատարվել են համապատասխան փոփոխություններ:</w:t>
            </w:r>
          </w:p>
        </w:tc>
      </w:tr>
      <w:tr w:rsidR="00497846" w:rsidRPr="003A28A0" w14:paraId="523D37E0" w14:textId="77777777" w:rsidTr="00436D0F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6D260B0A" w:rsidR="00497846" w:rsidRPr="00497846" w:rsidRDefault="000D0DF8" w:rsidP="00490B49">
            <w:pPr>
              <w:rPr>
                <w:rFonts w:ascii="GHEA Grapalat" w:hAnsi="GHEA Grapalat"/>
                <w:sz w:val="20"/>
                <w:szCs w:val="24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4253" w:type="dxa"/>
          </w:tcPr>
          <w:p w14:paraId="449088D1" w14:textId="02FEA0BD" w:rsidR="00497846" w:rsidRPr="00FE023D" w:rsidRDefault="00497846" w:rsidP="00291AAE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04062F">
              <w:rPr>
                <w:rFonts w:ascii="GHEA Grapalat" w:hAnsi="GHEA Grapalat" w:cs="Sylfaen"/>
                <w:sz w:val="20"/>
                <w:szCs w:val="24"/>
              </w:rPr>
              <w:t xml:space="preserve">ՀՀ </w:t>
            </w:r>
            <w:r w:rsidRPr="00FE023D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արդարադատության նախարարության </w:t>
            </w:r>
            <w:r w:rsidRPr="000D0DF8">
              <w:rPr>
                <w:rFonts w:ascii="GHEA Grapalat" w:hAnsi="GHEA Grapalat" w:cs="Sylfaen"/>
                <w:sz w:val="20"/>
                <w:szCs w:val="24"/>
                <w:lang w:val="hy-AM"/>
              </w:rPr>
              <w:t>N</w:t>
            </w:r>
            <w:r w:rsidR="000D0DF8" w:rsidRPr="000D0DF8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="00DF7052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  </w:t>
            </w:r>
            <w:r w:rsidR="000D0DF8" w:rsidRPr="000D0DF8">
              <w:rPr>
                <w:rFonts w:ascii="GHEA Grapalat" w:hAnsi="GHEA Grapalat" w:cs="Sylfaen"/>
                <w:sz w:val="20"/>
                <w:szCs w:val="24"/>
                <w:lang w:val="hy-AM"/>
              </w:rPr>
              <w:t xml:space="preserve"> </w:t>
            </w:r>
            <w:r w:rsidRPr="00FE023D">
              <w:rPr>
                <w:rFonts w:ascii="GHEA Grapalat" w:hAnsi="GHEA Grapalat" w:cs="Sylfaen"/>
                <w:sz w:val="20"/>
                <w:szCs w:val="24"/>
                <w:lang w:val="hy-AM"/>
              </w:rPr>
              <w:t>գրություն</w:t>
            </w:r>
          </w:p>
          <w:p w14:paraId="5C0E9628" w14:textId="28E4AD4D" w:rsidR="00497846" w:rsidRPr="0004062F" w:rsidRDefault="00497846" w:rsidP="00D778A4">
            <w:pPr>
              <w:jc w:val="center"/>
              <w:rPr>
                <w:rFonts w:ascii="GHEA Grapalat" w:hAnsi="GHEA Grapalat" w:cs="Sylfaen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 w:cs="Sylfaen"/>
                <w:sz w:val="20"/>
                <w:szCs w:val="24"/>
              </w:rPr>
              <w:t xml:space="preserve"> </w:t>
            </w:r>
          </w:p>
        </w:tc>
        <w:tc>
          <w:tcPr>
            <w:tcW w:w="5953" w:type="dxa"/>
          </w:tcPr>
          <w:p w14:paraId="32FBCEC5" w14:textId="20976C37" w:rsidR="00497846" w:rsidRPr="000D0DF8" w:rsidRDefault="00497846" w:rsidP="009901DC">
            <w:pPr>
              <w:jc w:val="both"/>
              <w:rPr>
                <w:rFonts w:ascii="GHEA Grapalat" w:eastAsia="Calibri" w:hAnsi="GHEA Grapalat" w:cs="Times New Roman"/>
                <w:color w:val="000000"/>
                <w:sz w:val="20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2411" w:type="dxa"/>
          </w:tcPr>
          <w:p w14:paraId="01383AA8" w14:textId="27B33225" w:rsidR="00497846" w:rsidRPr="0004062F" w:rsidRDefault="00497846" w:rsidP="000D0DF8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</w:p>
        </w:tc>
        <w:tc>
          <w:tcPr>
            <w:tcW w:w="2080" w:type="dxa"/>
          </w:tcPr>
          <w:p w14:paraId="652EDF66" w14:textId="4C2AF985" w:rsidR="00497846" w:rsidRPr="000D0DF8" w:rsidRDefault="00497846" w:rsidP="000D0DF8">
            <w:pPr>
              <w:rPr>
                <w:rFonts w:ascii="GHEA Grapalat" w:hAnsi="GHEA Grapalat"/>
                <w:sz w:val="20"/>
                <w:szCs w:val="24"/>
              </w:rPr>
            </w:pPr>
          </w:p>
        </w:tc>
      </w:tr>
    </w:tbl>
    <w:p w14:paraId="73225ACE" w14:textId="0A4231AC" w:rsidR="00E52DF0" w:rsidRPr="003A28A0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A28A0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C63DDD"/>
    <w:multiLevelType w:val="hybridMultilevel"/>
    <w:tmpl w:val="1B9463F0"/>
    <w:lvl w:ilvl="0" w:tplc="BC326C8E">
      <w:start w:val="2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F26EC"/>
    <w:multiLevelType w:val="hybridMultilevel"/>
    <w:tmpl w:val="1EBC8CB8"/>
    <w:lvl w:ilvl="0" w:tplc="B762B486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0"/>
  </w:num>
  <w:num w:numId="5">
    <w:abstractNumId w:val="19"/>
  </w:num>
  <w:num w:numId="6">
    <w:abstractNumId w:val="3"/>
  </w:num>
  <w:num w:numId="7">
    <w:abstractNumId w:val="17"/>
  </w:num>
  <w:num w:numId="8">
    <w:abstractNumId w:val="23"/>
  </w:num>
  <w:num w:numId="9">
    <w:abstractNumId w:val="16"/>
  </w:num>
  <w:num w:numId="10">
    <w:abstractNumId w:val="13"/>
  </w:num>
  <w:num w:numId="11">
    <w:abstractNumId w:val="9"/>
  </w:num>
  <w:num w:numId="12">
    <w:abstractNumId w:val="10"/>
  </w:num>
  <w:num w:numId="13">
    <w:abstractNumId w:val="6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8"/>
  </w:num>
  <w:num w:numId="19">
    <w:abstractNumId w:val="21"/>
  </w:num>
  <w:num w:numId="20">
    <w:abstractNumId w:val="15"/>
  </w:num>
  <w:num w:numId="21">
    <w:abstractNumId w:val="7"/>
  </w:num>
  <w:num w:numId="22">
    <w:abstractNumId w:val="1"/>
  </w:num>
  <w:num w:numId="23">
    <w:abstractNumId w:val="14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47501"/>
    <w:rsid w:val="00052332"/>
    <w:rsid w:val="00052EAB"/>
    <w:rsid w:val="00053017"/>
    <w:rsid w:val="00054DAE"/>
    <w:rsid w:val="00057D4D"/>
    <w:rsid w:val="000609F8"/>
    <w:rsid w:val="00062272"/>
    <w:rsid w:val="0006308B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87637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128F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06F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48C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55CC6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846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1D89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3FF3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53F9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6097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0A93"/>
    <w:rsid w:val="008F349E"/>
    <w:rsid w:val="008F3C72"/>
    <w:rsid w:val="008F7E99"/>
    <w:rsid w:val="00902FD9"/>
    <w:rsid w:val="009042BE"/>
    <w:rsid w:val="009043F4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01DC"/>
    <w:rsid w:val="009917C0"/>
    <w:rsid w:val="00991B2C"/>
    <w:rsid w:val="00992231"/>
    <w:rsid w:val="009979EC"/>
    <w:rsid w:val="009A36BD"/>
    <w:rsid w:val="009A7B87"/>
    <w:rsid w:val="009C18AA"/>
    <w:rsid w:val="009C50DB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5158"/>
    <w:rsid w:val="00A266F6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866E3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1A0B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5F67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68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1C3A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A7CC6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2680"/>
    <w:rsid w:val="00D14794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DF7052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3E83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0CA6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3E7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088A8-D065-481D-822C-D613A8C85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https://mul2.gov.am/tasks/136320/oneclick/Ampop.docx?token=3574f247544a2d5252e1c365b361a2a7</cp:keywords>
  <cp:lastModifiedBy>h.aperyan</cp:lastModifiedBy>
  <cp:revision>6</cp:revision>
  <cp:lastPrinted>2019-07-04T07:57:00Z</cp:lastPrinted>
  <dcterms:created xsi:type="dcterms:W3CDTF">2019-09-10T08:54:00Z</dcterms:created>
  <dcterms:modified xsi:type="dcterms:W3CDTF">2019-10-01T14:31:00Z</dcterms:modified>
</cp:coreProperties>
</file>