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7EBDC" w14:textId="77777777" w:rsidR="00160968" w:rsidRPr="00E60D50" w:rsidRDefault="00160968" w:rsidP="001C1A24">
      <w:pPr>
        <w:spacing w:after="0" w:line="360" w:lineRule="auto"/>
        <w:jc w:val="right"/>
        <w:rPr>
          <w:b/>
          <w:bCs/>
          <w:sz w:val="24"/>
          <w:szCs w:val="24"/>
          <w:u w:val="single"/>
        </w:rPr>
      </w:pPr>
      <w:r w:rsidRPr="00E60D50">
        <w:rPr>
          <w:b/>
          <w:bCs/>
          <w:sz w:val="24"/>
          <w:szCs w:val="24"/>
          <w:u w:val="single"/>
        </w:rPr>
        <w:t>ՆԱԽԱԳԻԾ</w:t>
      </w:r>
    </w:p>
    <w:p w14:paraId="264E8B8D" w14:textId="77777777" w:rsidR="001C1A24" w:rsidRPr="00E60D50" w:rsidRDefault="001C1A24" w:rsidP="001C1A24">
      <w:pPr>
        <w:pStyle w:val="mechtex"/>
        <w:spacing w:line="360" w:lineRule="auto"/>
        <w:jc w:val="left"/>
        <w:rPr>
          <w:rFonts w:ascii="GHEA Grapalat" w:hAnsi="GHEA Grapalat" w:cs="Sylfaen"/>
          <w:sz w:val="24"/>
          <w:szCs w:val="24"/>
        </w:rPr>
      </w:pPr>
    </w:p>
    <w:p w14:paraId="7897F5D1" w14:textId="77777777" w:rsidR="001C1A24" w:rsidRPr="00E60D50" w:rsidRDefault="001C1A24" w:rsidP="001C1A24">
      <w:pPr>
        <w:pStyle w:val="mechtex"/>
        <w:spacing w:line="360" w:lineRule="auto"/>
        <w:rPr>
          <w:rFonts w:ascii="GHEA Grapalat" w:hAnsi="GHEA Grapalat" w:cs="Sylfaen"/>
          <w:b/>
          <w:bCs/>
          <w:sz w:val="24"/>
          <w:szCs w:val="24"/>
        </w:rPr>
      </w:pPr>
      <w:r w:rsidRPr="00E60D50">
        <w:rPr>
          <w:rFonts w:ascii="GHEA Grapalat" w:hAnsi="GHEA Grapalat" w:cs="Sylfaen"/>
          <w:b/>
          <w:bCs/>
          <w:sz w:val="24"/>
          <w:szCs w:val="24"/>
        </w:rPr>
        <w:t>ՀԱՅԱՍՏԱՆԻ ՀԱՆՐԱՊԵՏՈՒԹՅԱՆ ԿԱՌԱՎԱՐՈՒԹՅՈՒՆ</w:t>
      </w:r>
    </w:p>
    <w:p w14:paraId="6162448C" w14:textId="77777777" w:rsidR="001C1A24" w:rsidRPr="00E60D50" w:rsidRDefault="001C1A24" w:rsidP="001C1A24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  <w:r w:rsidRPr="00E60D50">
        <w:rPr>
          <w:rFonts w:ascii="GHEA Grapalat" w:hAnsi="GHEA Grapalat" w:cs="Sylfaen"/>
          <w:b/>
          <w:bCs/>
          <w:sz w:val="24"/>
          <w:szCs w:val="24"/>
        </w:rPr>
        <w:t>ՈՐՈՇՈՒՄ</w:t>
      </w:r>
    </w:p>
    <w:p w14:paraId="4F39059F" w14:textId="3B6290A4" w:rsidR="001C1A24" w:rsidRPr="00E60D50" w:rsidRDefault="001C1A24" w:rsidP="001C1A24">
      <w:pPr>
        <w:pStyle w:val="mechtex"/>
        <w:spacing w:line="360" w:lineRule="auto"/>
        <w:rPr>
          <w:rFonts w:ascii="GHEA Grapalat" w:eastAsiaTheme="minorHAnsi" w:hAnsi="GHEA Grapalat" w:cstheme="minorBidi"/>
          <w:b/>
          <w:bCs/>
          <w:sz w:val="24"/>
          <w:szCs w:val="24"/>
          <w:lang w:eastAsia="en-US"/>
        </w:rPr>
      </w:pPr>
      <w:r w:rsidRPr="00E60D50">
        <w:rPr>
          <w:rFonts w:ascii="GHEA Grapalat" w:eastAsiaTheme="minorHAnsi" w:hAnsi="GHEA Grapalat" w:cstheme="minorBidi"/>
          <w:b/>
          <w:bCs/>
          <w:sz w:val="24"/>
          <w:szCs w:val="24"/>
          <w:lang w:eastAsia="en-US"/>
        </w:rPr>
        <w:t>«____» ______________ 2025 թվականի N ______ -</w:t>
      </w:r>
      <w:r w:rsidR="0007229C" w:rsidRPr="00E60D50">
        <w:rPr>
          <w:rFonts w:ascii="GHEA Grapalat" w:eastAsiaTheme="minorHAnsi" w:hAnsi="GHEA Grapalat" w:cstheme="minorBidi"/>
          <w:b/>
          <w:bCs/>
          <w:sz w:val="24"/>
          <w:szCs w:val="24"/>
          <w:lang w:eastAsia="en-US"/>
        </w:rPr>
        <w:t>Լ</w:t>
      </w:r>
    </w:p>
    <w:p w14:paraId="744C6111" w14:textId="77777777" w:rsidR="001C1A24" w:rsidRPr="00E60D50" w:rsidRDefault="001C1A24" w:rsidP="001C1A24">
      <w:pPr>
        <w:pStyle w:val="mechtex"/>
        <w:spacing w:line="360" w:lineRule="auto"/>
        <w:rPr>
          <w:rFonts w:ascii="GHEA Grapalat" w:eastAsiaTheme="minorHAnsi" w:hAnsi="GHEA Grapalat" w:cstheme="minorBidi"/>
          <w:b/>
          <w:bCs/>
          <w:sz w:val="24"/>
          <w:szCs w:val="24"/>
          <w:lang w:eastAsia="en-US"/>
        </w:rPr>
      </w:pPr>
    </w:p>
    <w:p w14:paraId="33C50D79" w14:textId="59999740" w:rsidR="00160968" w:rsidRPr="00E60D50" w:rsidRDefault="00160968" w:rsidP="001C1A24">
      <w:pPr>
        <w:pStyle w:val="mechtex"/>
        <w:spacing w:line="360" w:lineRule="auto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  <w:r w:rsidRPr="00E60D5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2025 ԹՎԱԿԱՆԻ </w:t>
      </w:r>
    </w:p>
    <w:p w14:paraId="29A2ADD4" w14:textId="77777777" w:rsidR="00160968" w:rsidRPr="00E60D50" w:rsidRDefault="00160968" w:rsidP="001C1A2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lang w:val="hy-AM"/>
        </w:rPr>
      </w:pPr>
      <w:r w:rsidRPr="00E60D50">
        <w:rPr>
          <w:rFonts w:ascii="GHEA Grapalat" w:hAnsi="GHEA Grapalat"/>
          <w:b/>
          <w:color w:val="000000"/>
          <w:lang w:val="hy-AM"/>
        </w:rPr>
        <w:t>ԱՊՐԻԼԻ 23-Ի N 495-Լ ՈՐՈՇՄԱՆ ՄԵՋ ԼՐԱՑՈՒՄՆԵՐ</w:t>
      </w:r>
      <w:r w:rsidR="00A075C7" w:rsidRPr="00E60D50">
        <w:rPr>
          <w:rFonts w:ascii="GHEA Grapalat" w:hAnsi="GHEA Grapalat"/>
          <w:b/>
          <w:color w:val="000000"/>
          <w:lang w:val="hy-AM"/>
        </w:rPr>
        <w:t xml:space="preserve"> ԵՎ ՓՈՓՈԽՈՒԹՅՈՒՆ</w:t>
      </w:r>
      <w:r w:rsidR="00FC3CF0" w:rsidRPr="00E60D50">
        <w:rPr>
          <w:rFonts w:ascii="GHEA Grapalat" w:hAnsi="GHEA Grapalat"/>
          <w:b/>
          <w:color w:val="000000"/>
          <w:lang w:val="hy-AM"/>
        </w:rPr>
        <w:t>ՆԵՐ</w:t>
      </w:r>
      <w:r w:rsidRPr="00E60D50">
        <w:rPr>
          <w:rFonts w:ascii="GHEA Grapalat" w:hAnsi="GHEA Grapalat"/>
          <w:b/>
          <w:color w:val="000000"/>
          <w:lang w:val="hy-AM"/>
        </w:rPr>
        <w:t xml:space="preserve"> ԿԱՏԱՐԵԼՈՒ ՄԱՍԻՆ </w:t>
      </w:r>
    </w:p>
    <w:p w14:paraId="2F22B578" w14:textId="77777777" w:rsidR="00FD0851" w:rsidRPr="00E60D50" w:rsidRDefault="00FD0851" w:rsidP="00FD0851">
      <w:pPr>
        <w:pStyle w:val="norm"/>
        <w:spacing w:line="360" w:lineRule="auto"/>
        <w:ind w:firstLine="0"/>
        <w:rPr>
          <w:rFonts w:ascii="GHEA Grapalat" w:eastAsia="GHEA Grapalat" w:hAnsi="GHEA Grapalat" w:cs="Arial"/>
          <w:sz w:val="24"/>
          <w:szCs w:val="24"/>
          <w:lang w:val="hy-AM"/>
        </w:rPr>
      </w:pPr>
    </w:p>
    <w:p w14:paraId="76AEA536" w14:textId="1D752E7E" w:rsidR="00160968" w:rsidRPr="00E60D50" w:rsidRDefault="00160968" w:rsidP="00FD0851">
      <w:pPr>
        <w:pStyle w:val="norm"/>
        <w:spacing w:line="360" w:lineRule="auto"/>
        <w:ind w:firstLine="720"/>
        <w:rPr>
          <w:rFonts w:ascii="GHEA Grapalat" w:hAnsi="GHEA Grapalat" w:cs="Sylfaen"/>
          <w:sz w:val="24"/>
          <w:szCs w:val="24"/>
          <w:lang w:val="de-DE"/>
        </w:rPr>
      </w:pPr>
      <w:r w:rsidRPr="00E60D50">
        <w:rPr>
          <w:rFonts w:ascii="GHEA Grapalat" w:hAnsi="GHEA Grapalat" w:cs="Sylfaen"/>
          <w:sz w:val="24"/>
          <w:szCs w:val="24"/>
          <w:lang w:val="de-DE"/>
        </w:rPr>
        <w:t>Հիմք ընդունելով «Նորմատիվ իրավական ակտերի մասին»</w:t>
      </w:r>
      <w:r w:rsidR="00FD0851" w:rsidRPr="00E60D50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E60D50">
        <w:rPr>
          <w:rFonts w:ascii="GHEA Grapalat" w:hAnsi="GHEA Grapalat" w:cs="Sylfaen"/>
          <w:sz w:val="24"/>
          <w:szCs w:val="24"/>
          <w:lang w:val="de-DE"/>
        </w:rPr>
        <w:t xml:space="preserve">օրենքի 33-րդ և 34-րդ հոդվածները՝ Հայաստանի Հանրապետության կառավարությունը </w:t>
      </w:r>
      <w:r w:rsidRPr="00E60D50">
        <w:rPr>
          <w:rFonts w:ascii="GHEA Grapalat" w:hAnsi="GHEA Grapalat" w:cs="Sylfaen"/>
          <w:b/>
          <w:bCs/>
          <w:sz w:val="24"/>
          <w:szCs w:val="24"/>
          <w:lang w:val="de-DE"/>
        </w:rPr>
        <w:t>որոշում է.</w:t>
      </w:r>
    </w:p>
    <w:p w14:paraId="250500BB" w14:textId="5F4951F3" w:rsidR="00160968" w:rsidRPr="00E60D50" w:rsidRDefault="00160968" w:rsidP="004621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Theme="minorHAnsi" w:hAnsi="GHEA Grapalat" w:cs="Sylfaen"/>
          <w:lang w:val="hy-AM"/>
        </w:rPr>
      </w:pPr>
      <w:r w:rsidRPr="00E60D50">
        <w:rPr>
          <w:rFonts w:ascii="GHEA Grapalat" w:eastAsiaTheme="minorHAnsi" w:hAnsi="GHEA Grapalat" w:cstheme="minorBidi"/>
          <w:bCs/>
          <w:color w:val="000000"/>
          <w:lang w:val="de-DE"/>
        </w:rPr>
        <w:t xml:space="preserve">1. </w:t>
      </w:r>
      <w:r w:rsidRPr="00E60D50">
        <w:rPr>
          <w:rFonts w:ascii="GHEA Grapalat" w:eastAsiaTheme="minorHAnsi" w:hAnsi="GHEA Grapalat" w:cs="Sylfaen"/>
          <w:lang w:val="de-DE"/>
        </w:rPr>
        <w:t>Հայաս</w:t>
      </w:r>
      <w:r w:rsidRPr="00E60D50">
        <w:rPr>
          <w:rFonts w:ascii="GHEA Grapalat" w:eastAsiaTheme="minorHAnsi" w:hAnsi="GHEA Grapalat" w:cs="Sylfaen"/>
          <w:lang w:val="de-DE"/>
        </w:rPr>
        <w:softHyphen/>
        <w:t>տա</w:t>
      </w:r>
      <w:r w:rsidRPr="00E60D50">
        <w:rPr>
          <w:rFonts w:ascii="GHEA Grapalat" w:eastAsiaTheme="minorHAnsi" w:hAnsi="GHEA Grapalat" w:cs="Sylfaen"/>
          <w:lang w:val="de-DE"/>
        </w:rPr>
        <w:softHyphen/>
        <w:t>նի Հանրա</w:t>
      </w:r>
      <w:r w:rsidRPr="00E60D50">
        <w:rPr>
          <w:rFonts w:ascii="GHEA Grapalat" w:eastAsiaTheme="minorHAnsi" w:hAnsi="GHEA Grapalat" w:cs="Sylfaen"/>
          <w:lang w:val="de-DE"/>
        </w:rPr>
        <w:softHyphen/>
        <w:t>պետ</w:t>
      </w:r>
      <w:r w:rsidRPr="00E60D50">
        <w:rPr>
          <w:rFonts w:ascii="GHEA Grapalat" w:eastAsiaTheme="minorHAnsi" w:hAnsi="GHEA Grapalat" w:cs="Sylfaen"/>
          <w:lang w:val="de-DE"/>
        </w:rPr>
        <w:softHyphen/>
        <w:t>ու</w:t>
      </w:r>
      <w:r w:rsidRPr="00E60D50">
        <w:rPr>
          <w:rFonts w:ascii="GHEA Grapalat" w:eastAsiaTheme="minorHAnsi" w:hAnsi="GHEA Grapalat" w:cs="Sylfaen"/>
          <w:lang w:val="de-DE"/>
        </w:rPr>
        <w:softHyphen/>
        <w:t>թյան կառավարու</w:t>
      </w:r>
      <w:r w:rsidRPr="00E60D50">
        <w:rPr>
          <w:rFonts w:ascii="GHEA Grapalat" w:eastAsiaTheme="minorHAnsi" w:hAnsi="GHEA Grapalat" w:cs="Sylfaen"/>
          <w:lang w:val="de-DE"/>
        </w:rPr>
        <w:softHyphen/>
        <w:t>թյան 20</w:t>
      </w:r>
      <w:r w:rsidRPr="00E60D50">
        <w:rPr>
          <w:rFonts w:ascii="GHEA Grapalat" w:eastAsiaTheme="minorHAnsi" w:hAnsi="GHEA Grapalat" w:cs="Sylfaen"/>
          <w:lang w:val="hy-AM"/>
        </w:rPr>
        <w:t>25</w:t>
      </w:r>
      <w:r w:rsidRPr="00E60D50">
        <w:rPr>
          <w:rFonts w:ascii="GHEA Grapalat" w:eastAsiaTheme="minorHAnsi" w:hAnsi="GHEA Grapalat" w:cs="Sylfaen"/>
          <w:lang w:val="de-DE"/>
        </w:rPr>
        <w:t xml:space="preserve"> թվականի </w:t>
      </w:r>
      <w:r w:rsidRPr="00E60D50">
        <w:rPr>
          <w:rFonts w:ascii="GHEA Grapalat" w:eastAsiaTheme="minorHAnsi" w:hAnsi="GHEA Grapalat" w:cs="Sylfaen"/>
          <w:lang w:val="hy-AM"/>
        </w:rPr>
        <w:t>ապրիլի</w:t>
      </w:r>
      <w:r w:rsidRPr="00E60D50">
        <w:rPr>
          <w:rFonts w:ascii="GHEA Grapalat" w:eastAsiaTheme="minorHAnsi" w:hAnsi="GHEA Grapalat" w:cs="Sylfaen"/>
          <w:lang w:val="de-DE"/>
        </w:rPr>
        <w:t xml:space="preserve"> </w:t>
      </w:r>
      <w:r w:rsidRPr="00E60D50">
        <w:rPr>
          <w:rFonts w:ascii="GHEA Grapalat" w:eastAsiaTheme="minorHAnsi" w:hAnsi="GHEA Grapalat" w:cs="Sylfaen"/>
          <w:lang w:val="hy-AM"/>
        </w:rPr>
        <w:t>23</w:t>
      </w:r>
      <w:r w:rsidRPr="00E60D50">
        <w:rPr>
          <w:rFonts w:ascii="GHEA Grapalat" w:eastAsiaTheme="minorHAnsi" w:hAnsi="GHEA Grapalat" w:cs="Sylfaen"/>
          <w:lang w:val="de-DE"/>
        </w:rPr>
        <w:t>-ի «</w:t>
      </w:r>
      <w:r w:rsidRPr="00E60D50">
        <w:rPr>
          <w:rFonts w:ascii="GHEA Grapalat" w:eastAsiaTheme="minorHAnsi" w:hAnsi="GHEA Grapalat" w:cs="Sylfaen"/>
          <w:lang w:val="hy-AM"/>
        </w:rPr>
        <w:t>Հ</w:t>
      </w:r>
      <w:r w:rsidRPr="00E60D50">
        <w:rPr>
          <w:rFonts w:ascii="GHEA Grapalat" w:eastAsiaTheme="minorHAnsi" w:hAnsi="GHEA Grapalat" w:cs="Sylfaen"/>
          <w:lang w:val="de-DE"/>
        </w:rPr>
        <w:t xml:space="preserve">այաստանի </w:t>
      </w:r>
      <w:r w:rsidRPr="00E60D50">
        <w:rPr>
          <w:rFonts w:ascii="GHEA Grapalat" w:eastAsiaTheme="minorHAnsi" w:hAnsi="GHEA Grapalat" w:cs="Sylfaen"/>
          <w:lang w:val="hy-AM"/>
        </w:rPr>
        <w:t>Հ</w:t>
      </w:r>
      <w:r w:rsidRPr="00E60D50">
        <w:rPr>
          <w:rFonts w:ascii="GHEA Grapalat" w:eastAsiaTheme="minorHAnsi" w:hAnsi="GHEA Grapalat" w:cs="Sylfaen"/>
          <w:lang w:val="de-DE"/>
        </w:rPr>
        <w:t>անրապետություն օդային ճանապարհով իրականացվող ուղ</w:t>
      </w:r>
      <w:r w:rsidR="00FD0851" w:rsidRPr="00E60D50">
        <w:rPr>
          <w:rFonts w:ascii="GHEA Grapalat" w:eastAsiaTheme="minorHAnsi" w:hAnsi="GHEA Grapalat" w:cs="Sylfaen"/>
          <w:lang w:val="de-DE"/>
        </w:rPr>
        <w:t>և</w:t>
      </w:r>
      <w:r w:rsidRPr="00E60D50">
        <w:rPr>
          <w:rFonts w:ascii="GHEA Grapalat" w:eastAsiaTheme="minorHAnsi" w:hAnsi="GHEA Grapalat" w:cs="Sylfaen"/>
          <w:lang w:val="de-DE"/>
        </w:rPr>
        <w:t xml:space="preserve">որափոխադրումների զարգացմանն ուղղված աջակցության ծրագիրը, ֆինանսական օժանդակություն ստանալու կարգը </w:t>
      </w:r>
      <w:r w:rsidR="00FD0851" w:rsidRPr="00E60D50">
        <w:rPr>
          <w:rFonts w:ascii="GHEA Grapalat" w:eastAsiaTheme="minorHAnsi" w:hAnsi="GHEA Grapalat" w:cs="Sylfaen"/>
          <w:lang w:val="de-DE"/>
        </w:rPr>
        <w:t>և</w:t>
      </w:r>
      <w:r w:rsidRPr="00E60D50">
        <w:rPr>
          <w:rFonts w:ascii="GHEA Grapalat" w:eastAsiaTheme="minorHAnsi" w:hAnsi="GHEA Grapalat" w:cs="Sylfaen"/>
          <w:lang w:val="de-DE"/>
        </w:rPr>
        <w:t xml:space="preserve"> աջակցության ծրագրի շահառու ավիաընկերություններին ներկայացվող պահանջները հաստատելու մասին» N </w:t>
      </w:r>
      <w:r w:rsidR="00DD6986" w:rsidRPr="00E60D50">
        <w:rPr>
          <w:rFonts w:ascii="GHEA Grapalat" w:eastAsiaTheme="minorHAnsi" w:hAnsi="GHEA Grapalat" w:cs="Sylfaen"/>
          <w:lang w:val="hy-AM"/>
        </w:rPr>
        <w:t>495</w:t>
      </w:r>
      <w:r w:rsidRPr="00E60D50">
        <w:rPr>
          <w:rFonts w:ascii="GHEA Grapalat" w:eastAsiaTheme="minorHAnsi" w:hAnsi="GHEA Grapalat" w:cs="Sylfaen"/>
          <w:lang w:val="de-DE"/>
        </w:rPr>
        <w:t>-</w:t>
      </w:r>
      <w:r w:rsidR="00DD6986" w:rsidRPr="00E60D50">
        <w:rPr>
          <w:rFonts w:ascii="GHEA Grapalat" w:eastAsiaTheme="minorHAnsi" w:hAnsi="GHEA Grapalat" w:cs="Sylfaen"/>
          <w:lang w:val="hy-AM"/>
        </w:rPr>
        <w:t>Լ</w:t>
      </w:r>
      <w:r w:rsidRPr="00E60D50">
        <w:rPr>
          <w:rFonts w:ascii="GHEA Grapalat" w:eastAsiaTheme="minorHAnsi" w:hAnsi="GHEA Grapalat" w:cs="Sylfaen"/>
          <w:lang w:val="de-DE"/>
        </w:rPr>
        <w:t xml:space="preserve"> որոշման</w:t>
      </w:r>
      <w:r w:rsidR="002F2D37" w:rsidRPr="00E60D50">
        <w:rPr>
          <w:rFonts w:ascii="GHEA Grapalat" w:eastAsiaTheme="minorHAnsi" w:hAnsi="GHEA Grapalat" w:cs="Sylfaen"/>
          <w:lang w:val="hy-AM"/>
        </w:rPr>
        <w:t xml:space="preserve"> </w:t>
      </w:r>
      <w:r w:rsidR="002F2D37" w:rsidRPr="00E60D50">
        <w:rPr>
          <w:rFonts w:ascii="GHEA Grapalat" w:eastAsiaTheme="minorHAnsi" w:hAnsi="GHEA Grapalat" w:cs="Sylfaen"/>
          <w:lang w:val="de-DE"/>
        </w:rPr>
        <w:t>(</w:t>
      </w:r>
      <w:r w:rsidR="002F2D37" w:rsidRPr="00E60D50">
        <w:rPr>
          <w:rFonts w:ascii="GHEA Grapalat" w:eastAsiaTheme="minorHAnsi" w:hAnsi="GHEA Grapalat" w:cs="Sylfaen"/>
          <w:lang w:val="hy-AM"/>
        </w:rPr>
        <w:t>այսուհետ՝ Որոշում</w:t>
      </w:r>
      <w:r w:rsidR="002F2D37" w:rsidRPr="00E60D50">
        <w:rPr>
          <w:rFonts w:ascii="GHEA Grapalat" w:eastAsiaTheme="minorHAnsi" w:hAnsi="GHEA Grapalat" w:cs="Sylfaen"/>
          <w:lang w:val="de-DE"/>
        </w:rPr>
        <w:t>)</w:t>
      </w:r>
      <w:r w:rsidRPr="00E60D50">
        <w:rPr>
          <w:rFonts w:ascii="GHEA Grapalat" w:eastAsiaTheme="minorHAnsi" w:hAnsi="GHEA Grapalat" w:cs="Sylfaen"/>
          <w:lang w:val="hy-AM"/>
        </w:rPr>
        <w:t xml:space="preserve"> Հավելված </w:t>
      </w:r>
      <w:r w:rsidR="00A43445" w:rsidRPr="00E60D50">
        <w:rPr>
          <w:rFonts w:ascii="GHEA Grapalat" w:eastAsiaTheme="minorHAnsi" w:hAnsi="GHEA Grapalat" w:cs="Sylfaen"/>
          <w:lang w:val="hy-AM"/>
        </w:rPr>
        <w:t xml:space="preserve">N </w:t>
      </w:r>
      <w:r w:rsidRPr="00E60D50">
        <w:rPr>
          <w:rFonts w:ascii="GHEA Grapalat" w:eastAsiaTheme="minorHAnsi" w:hAnsi="GHEA Grapalat" w:cs="Sylfaen"/>
          <w:lang w:val="hy-AM"/>
        </w:rPr>
        <w:t>1-ում</w:t>
      </w:r>
      <w:r w:rsidRPr="00E60D50">
        <w:rPr>
          <w:rFonts w:ascii="GHEA Grapalat" w:eastAsiaTheme="minorHAnsi" w:hAnsi="GHEA Grapalat" w:cs="Sylfaen"/>
          <w:lang w:val="de-DE"/>
        </w:rPr>
        <w:t xml:space="preserve"> </w:t>
      </w:r>
      <w:r w:rsidRPr="00E60D50">
        <w:rPr>
          <w:rFonts w:ascii="GHEA Grapalat" w:eastAsiaTheme="minorHAnsi" w:hAnsi="GHEA Grapalat" w:cs="Sylfaen"/>
          <w:lang w:val="hy-AM"/>
        </w:rPr>
        <w:t>կատարել հետևյալ լրացումները</w:t>
      </w:r>
      <w:r w:rsidR="00A47146" w:rsidRPr="00E60D50">
        <w:rPr>
          <w:rFonts w:ascii="GHEA Grapalat" w:eastAsiaTheme="minorHAnsi" w:hAnsi="GHEA Grapalat" w:cs="Sylfaen"/>
          <w:lang w:val="hy-AM"/>
        </w:rPr>
        <w:t xml:space="preserve"> և փոփոխությունները</w:t>
      </w:r>
      <w:r w:rsidR="00B25CB4" w:rsidRPr="00E60D50">
        <w:rPr>
          <w:rFonts w:ascii="GHEA Grapalat" w:eastAsiaTheme="minorHAnsi" w:hAnsi="GHEA Grapalat" w:cs="Sylfaen"/>
          <w:lang w:val="hy-AM"/>
        </w:rPr>
        <w:t>`</w:t>
      </w:r>
    </w:p>
    <w:p w14:paraId="50955979" w14:textId="0C9145D7" w:rsidR="00FD0851" w:rsidRPr="00E60D50" w:rsidRDefault="002246E0" w:rsidP="004621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Theme="minorHAnsi" w:hAnsi="GHEA Grapalat" w:cs="Sylfaen"/>
          <w:lang w:val="hy-AM"/>
        </w:rPr>
      </w:pPr>
      <w:r w:rsidRPr="00E60D50">
        <w:rPr>
          <w:rFonts w:ascii="GHEA Grapalat" w:eastAsiaTheme="minorHAnsi" w:hAnsi="GHEA Grapalat" w:cs="Sylfaen"/>
          <w:lang w:val="hy-AM"/>
        </w:rPr>
        <w:t>1)</w:t>
      </w:r>
      <w:r w:rsidR="00160968" w:rsidRPr="00E60D50">
        <w:rPr>
          <w:rFonts w:ascii="GHEA Grapalat" w:eastAsiaTheme="minorHAnsi" w:hAnsi="GHEA Grapalat" w:cs="Sylfaen"/>
          <w:lang w:val="hy-AM"/>
        </w:rPr>
        <w:t xml:space="preserve"> 4</w:t>
      </w:r>
      <w:r w:rsidR="00160968" w:rsidRPr="00E60D50">
        <w:rPr>
          <w:rFonts w:ascii="GHEA Grapalat" w:eastAsiaTheme="minorHAnsi" w:hAnsi="GHEA Grapalat" w:cs="Sylfaen"/>
          <w:lang w:val="de-DE"/>
        </w:rPr>
        <w:t>-րդ կետ</w:t>
      </w:r>
      <w:r w:rsidR="00160968" w:rsidRPr="00E60D50">
        <w:rPr>
          <w:rFonts w:ascii="GHEA Grapalat" w:eastAsiaTheme="minorHAnsi" w:hAnsi="GHEA Grapalat" w:cs="Sylfaen"/>
          <w:lang w:val="hy-AM"/>
        </w:rPr>
        <w:t xml:space="preserve">ում </w:t>
      </w:r>
      <w:r w:rsidR="005A2F4D" w:rsidRPr="00E60D50">
        <w:rPr>
          <w:rFonts w:ascii="GHEA Grapalat" w:eastAsiaTheme="minorHAnsi" w:hAnsi="GHEA Grapalat" w:cs="Sylfaen"/>
          <w:lang w:val="hy-AM"/>
        </w:rPr>
        <w:t>«նոր ուղղությունից» բառերից հետո լրացնել «Հայաստանի Հանրապետություն» բառերով, իսկ «և Հայաստանի Հանրապետություն մուտք գործած» բառերը հանել</w:t>
      </w:r>
      <w:r w:rsidR="005A2F4D" w:rsidRPr="00E60D50">
        <w:rPr>
          <w:rFonts w:ascii="MS Mincho" w:eastAsia="MS Mincho" w:hAnsi="MS Mincho" w:cs="MS Mincho" w:hint="eastAsia"/>
          <w:lang w:val="hy-AM"/>
        </w:rPr>
        <w:t>․</w:t>
      </w:r>
    </w:p>
    <w:p w14:paraId="4C8B6D02" w14:textId="77777777" w:rsidR="000F4B12" w:rsidRPr="00E60D50" w:rsidRDefault="002246E0" w:rsidP="004621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Theme="minorHAnsi" w:hAnsi="GHEA Grapalat" w:cs="Sylfaen"/>
          <w:lang w:val="hy-AM"/>
        </w:rPr>
      </w:pPr>
      <w:r w:rsidRPr="00E60D50">
        <w:rPr>
          <w:rFonts w:ascii="GHEA Grapalat" w:eastAsiaTheme="minorHAnsi" w:hAnsi="GHEA Grapalat" w:cs="Sylfaen"/>
          <w:lang w:val="hy-AM"/>
        </w:rPr>
        <w:t>2)</w:t>
      </w:r>
      <w:r w:rsidR="00160968" w:rsidRPr="00E60D50">
        <w:rPr>
          <w:rFonts w:ascii="GHEA Grapalat" w:eastAsiaTheme="minorHAnsi" w:hAnsi="GHEA Grapalat" w:cs="Sylfaen"/>
          <w:lang w:val="hy-AM"/>
        </w:rPr>
        <w:t xml:space="preserve"> </w:t>
      </w:r>
      <w:r w:rsidR="000F4B12" w:rsidRPr="00E60D50">
        <w:rPr>
          <w:rFonts w:ascii="GHEA Grapalat" w:eastAsiaTheme="minorHAnsi" w:hAnsi="GHEA Grapalat" w:cs="Sylfaen"/>
          <w:lang w:val="hy-AM"/>
        </w:rPr>
        <w:t>5-</w:t>
      </w:r>
      <w:r w:rsidR="00160968" w:rsidRPr="00E60D50">
        <w:rPr>
          <w:rFonts w:ascii="GHEA Grapalat" w:eastAsiaTheme="minorHAnsi" w:hAnsi="GHEA Grapalat" w:cs="Sylfaen"/>
          <w:lang w:val="hy-AM"/>
        </w:rPr>
        <w:t>րդ կետ</w:t>
      </w:r>
      <w:r w:rsidR="005A2F4D" w:rsidRPr="00E60D50">
        <w:rPr>
          <w:rFonts w:ascii="GHEA Grapalat" w:eastAsiaTheme="minorHAnsi" w:hAnsi="GHEA Grapalat" w:cs="Sylfaen"/>
          <w:lang w:val="hy-AM"/>
        </w:rPr>
        <w:t xml:space="preserve">ը շարադրել </w:t>
      </w:r>
      <w:r w:rsidR="000F4B12" w:rsidRPr="00E60D50">
        <w:rPr>
          <w:rFonts w:ascii="GHEA Grapalat" w:eastAsiaTheme="minorHAnsi" w:hAnsi="GHEA Grapalat" w:cs="Sylfaen"/>
          <w:lang w:val="hy-AM"/>
        </w:rPr>
        <w:t>հետևյալ</w:t>
      </w:r>
      <w:r w:rsidR="005A2F4D" w:rsidRPr="00E60D50">
        <w:rPr>
          <w:rFonts w:ascii="GHEA Grapalat" w:eastAsiaTheme="minorHAnsi" w:hAnsi="GHEA Grapalat" w:cs="Sylfaen"/>
          <w:lang w:val="hy-AM"/>
        </w:rPr>
        <w:t xml:space="preserve"> խմբագրությամբ՝ </w:t>
      </w:r>
    </w:p>
    <w:p w14:paraId="1BE1D6A5" w14:textId="2AB88BD4" w:rsidR="000F4B12" w:rsidRPr="00E60D50" w:rsidRDefault="000F4B12" w:rsidP="000F4B12">
      <w:pPr>
        <w:pStyle w:val="ListParagraph"/>
        <w:tabs>
          <w:tab w:val="left" w:pos="-2880"/>
        </w:tabs>
        <w:spacing w:line="360" w:lineRule="auto"/>
        <w:ind w:left="0" w:firstLine="629"/>
        <w:jc w:val="both"/>
        <w:rPr>
          <w:sz w:val="24"/>
          <w:szCs w:val="24"/>
          <w:lang w:val="hy-AM" w:eastAsia="ru-RU"/>
        </w:rPr>
      </w:pPr>
      <w:r w:rsidRPr="00E60D50">
        <w:rPr>
          <w:sz w:val="24"/>
          <w:szCs w:val="24"/>
          <w:lang w:val="hy-AM" w:eastAsia="ru-RU"/>
        </w:rPr>
        <w:t>«5</w:t>
      </w:r>
      <w:r w:rsidRPr="00E60D50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E60D50">
        <w:rPr>
          <w:sz w:val="24"/>
          <w:szCs w:val="24"/>
          <w:lang w:val="hy-AM" w:eastAsia="ru-RU"/>
        </w:rPr>
        <w:t xml:space="preserve"> Սույն որոշմամբ սահմանված աջակցության ծրագրից օգտվելու և ֆինանսական օժանդակություն ստանալու համար սահմանվում են հետևյալ պայմաններն ու վերջնաժամկետները՝</w:t>
      </w:r>
    </w:p>
    <w:p w14:paraId="5E93A82E" w14:textId="210E8DA9" w:rsidR="00C87EDF" w:rsidRPr="00E60D50" w:rsidRDefault="000F4B12" w:rsidP="00C87EDF">
      <w:pPr>
        <w:pStyle w:val="ListParagraph"/>
        <w:numPr>
          <w:ilvl w:val="0"/>
          <w:numId w:val="1"/>
        </w:numPr>
        <w:tabs>
          <w:tab w:val="left" w:pos="-2880"/>
        </w:tabs>
        <w:spacing w:line="360" w:lineRule="auto"/>
        <w:jc w:val="both"/>
        <w:rPr>
          <w:sz w:val="24"/>
          <w:szCs w:val="24"/>
          <w:lang w:val="hy-AM" w:eastAsia="ru-RU"/>
        </w:rPr>
      </w:pPr>
      <w:r w:rsidRPr="00E60D50">
        <w:rPr>
          <w:sz w:val="24"/>
          <w:szCs w:val="24"/>
          <w:lang w:val="hy-AM" w:eastAsia="ru-RU"/>
        </w:rPr>
        <w:lastRenderedPageBreak/>
        <w:t>սույն որոշման պահանջներին համապատասխանող շահառու ավիաընկերությունները մինչև 2025 թվականի դեկտեմբերի 31-ը սույն որոշմամբ սահմանված աջակցության ծրագրից օգտվելու և ֆինանսական օժանդակություն ստանալու համար</w:t>
      </w:r>
      <w:r w:rsidR="00E60D50">
        <w:rPr>
          <w:sz w:val="24"/>
          <w:szCs w:val="24"/>
          <w:lang w:val="hy-AM" w:eastAsia="ru-RU"/>
        </w:rPr>
        <w:t xml:space="preserve"> </w:t>
      </w:r>
      <w:r w:rsidR="00E60D50" w:rsidRPr="00E60D50">
        <w:rPr>
          <w:sz w:val="24"/>
          <w:szCs w:val="24"/>
          <w:lang w:val="hy-AM" w:eastAsia="ru-RU"/>
        </w:rPr>
        <w:t>Հայաստանի Հանրապետության</w:t>
      </w:r>
      <w:r w:rsidR="00E60D50">
        <w:rPr>
          <w:sz w:val="24"/>
          <w:szCs w:val="24"/>
          <w:lang w:val="hy-AM" w:eastAsia="ru-RU"/>
        </w:rPr>
        <w:t xml:space="preserve"> </w:t>
      </w:r>
      <w:r w:rsidRPr="00E60D50">
        <w:rPr>
          <w:sz w:val="24"/>
          <w:szCs w:val="24"/>
          <w:lang w:val="hy-AM" w:eastAsia="ru-RU"/>
        </w:rPr>
        <w:t xml:space="preserve">տարածքային կառավարման և ենթակառուցվածքների նախարարություն (այսուհետ՝ </w:t>
      </w:r>
      <w:r w:rsidR="00502910" w:rsidRPr="00E60D50">
        <w:rPr>
          <w:sz w:val="24"/>
          <w:szCs w:val="24"/>
          <w:lang w:val="hy-AM" w:eastAsia="ru-RU"/>
        </w:rPr>
        <w:t>լ</w:t>
      </w:r>
      <w:r w:rsidRPr="00E60D50">
        <w:rPr>
          <w:sz w:val="24"/>
          <w:szCs w:val="24"/>
          <w:lang w:val="hy-AM" w:eastAsia="ru-RU"/>
        </w:rPr>
        <w:t>իազոր մարմին) դիմելու և մինչև 2026 թվականի դեկտեմբերի 31-ը նոր ուղղություններից կանոնավոր չվերթերը մեկնարկելու դեպքում ստանում են ֆինանսական օժանդակություն սույն որոշման 4-րդ կետում նշված այն օդային ուղևորների համար, որոնք Գյումրու «Շիրակ» կամ Երևանի «Զվարթնոց» օդանավակայանում հատել են սահմանը և  մուտք են գործել Հայաստանի Հանրապետություն</w:t>
      </w:r>
      <w:r w:rsidRPr="00E60D50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</w:p>
    <w:p w14:paraId="092BBC4F" w14:textId="77777777" w:rsidR="00C87EDF" w:rsidRPr="00E60D50" w:rsidRDefault="000F4B12" w:rsidP="00C87EDF">
      <w:pPr>
        <w:pStyle w:val="ListParagraph"/>
        <w:numPr>
          <w:ilvl w:val="0"/>
          <w:numId w:val="1"/>
        </w:numPr>
        <w:tabs>
          <w:tab w:val="left" w:pos="-2880"/>
        </w:tabs>
        <w:spacing w:line="360" w:lineRule="auto"/>
        <w:jc w:val="both"/>
        <w:rPr>
          <w:sz w:val="24"/>
          <w:szCs w:val="24"/>
          <w:lang w:val="hy-AM" w:eastAsia="ru-RU"/>
        </w:rPr>
      </w:pPr>
      <w:r w:rsidRPr="00E60D50">
        <w:rPr>
          <w:sz w:val="24"/>
          <w:szCs w:val="24"/>
          <w:lang w:val="hy-AM" w:eastAsia="ru-RU"/>
        </w:rPr>
        <w:t xml:space="preserve">սույն որոշման պահանջներին համապատասխանող շահառու ավիաընկերությունները 2026 թվականի հունվարի 1-ից մինչև 2026 թվականի մայիսի 31-ը ընկած ժամանակահատվածում սույն որոշմամբ սահմանված աջակցության ծրագրից օգտվելու և ֆինանսական օժանդակություն ստանալու համար </w:t>
      </w:r>
      <w:r w:rsidR="00502910" w:rsidRPr="00E60D50">
        <w:rPr>
          <w:sz w:val="24"/>
          <w:szCs w:val="24"/>
          <w:lang w:val="hy-AM" w:eastAsia="ru-RU"/>
        </w:rPr>
        <w:t>լ</w:t>
      </w:r>
      <w:r w:rsidRPr="00E60D50">
        <w:rPr>
          <w:sz w:val="24"/>
          <w:szCs w:val="24"/>
          <w:lang w:val="hy-AM" w:eastAsia="ru-RU"/>
        </w:rPr>
        <w:t>իազոր մարմնին դիմելու և մինչև 2027 թվականի մայիսի 31-ը նոր ուղղություններից կանոնավոր չվերթերը մեկնարկելու դեպքում ստանում են ֆինանսական օժանդակություն սույն որոշման 4-րդ կետում նշված այն օդային ուղևորների համար, որոնք Գյումրու «Շիրակ» կամ Երևանի «Զվարթնոց» օդանավակայանում հատել են սահմանը և մուտք են գործել Հայաստանի Հանրապետություն և առնվազն տվյալ օրվա ժամը 23:59-ի դրությամբ ելք չեն գործել Հայաստանի Հանրապետությունից</w:t>
      </w:r>
      <w:r w:rsidRPr="00E60D50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</w:p>
    <w:p w14:paraId="2A04D271" w14:textId="44760CCB" w:rsidR="0047433E" w:rsidRPr="00E60D50" w:rsidRDefault="000F4B12" w:rsidP="00C87EDF">
      <w:pPr>
        <w:pStyle w:val="ListParagraph"/>
        <w:numPr>
          <w:ilvl w:val="0"/>
          <w:numId w:val="1"/>
        </w:numPr>
        <w:tabs>
          <w:tab w:val="left" w:pos="-2880"/>
        </w:tabs>
        <w:spacing w:line="360" w:lineRule="auto"/>
        <w:jc w:val="both"/>
        <w:rPr>
          <w:sz w:val="24"/>
          <w:szCs w:val="24"/>
          <w:lang w:val="hy-AM" w:eastAsia="ru-RU"/>
        </w:rPr>
      </w:pPr>
      <w:r w:rsidRPr="00E60D50">
        <w:rPr>
          <w:sz w:val="24"/>
          <w:szCs w:val="24"/>
          <w:lang w:val="hy-AM" w:eastAsia="ru-RU"/>
        </w:rPr>
        <w:t xml:space="preserve">սույն որոշման պահանջներին համապատասխանող շահառու ավիաընկերությունները 2026 թվականի հունիսի 1-ից մինչև 2027 թվականի մայիսի 31-ը ընկած ժամանակահատվածում սույն որոշմամբ սահմանված աջակցության ծրագրից օգտվելու և ֆինանսական օժանդակություն </w:t>
      </w:r>
      <w:r w:rsidRPr="00E60D50">
        <w:rPr>
          <w:sz w:val="24"/>
          <w:szCs w:val="24"/>
          <w:lang w:val="hy-AM" w:eastAsia="ru-RU"/>
        </w:rPr>
        <w:lastRenderedPageBreak/>
        <w:t xml:space="preserve">ստանալու համար </w:t>
      </w:r>
      <w:r w:rsidR="00502910" w:rsidRPr="00E60D50">
        <w:rPr>
          <w:sz w:val="24"/>
          <w:szCs w:val="24"/>
          <w:lang w:val="hy-AM" w:eastAsia="ru-RU"/>
        </w:rPr>
        <w:t>լ</w:t>
      </w:r>
      <w:r w:rsidRPr="00E60D50">
        <w:rPr>
          <w:sz w:val="24"/>
          <w:szCs w:val="24"/>
          <w:lang w:val="hy-AM" w:eastAsia="ru-RU"/>
        </w:rPr>
        <w:t xml:space="preserve">իազոր մարմնին դիմելու և մինչև 2027 թվականի դեկտեմբերի 31-ը նոր ուղղություններից կանոնավոր չվերթերը մեկնարկելու դեպքում ստանում են ֆինանսական օժանդակություն սույն որոշման 4-րդ կետում նշված այն օդային ուղևորների համար, որոնք Գյումրու «Շիրակ» կամ Երևանի «Զվարթնոց» օդանավակայանում հատել են սահմանը և մուտք են գործել Հայաստանի Հանրապետություն և առնվազն 48 </w:t>
      </w:r>
      <w:r w:rsidR="00502910" w:rsidRPr="00E60D50">
        <w:rPr>
          <w:sz w:val="24"/>
          <w:szCs w:val="24"/>
          <w:lang w:val="hy-AM" w:eastAsia="ru-RU"/>
        </w:rPr>
        <w:t xml:space="preserve">(քառասունութ) </w:t>
      </w:r>
      <w:r w:rsidRPr="00E60D50">
        <w:rPr>
          <w:sz w:val="24"/>
          <w:szCs w:val="24"/>
          <w:lang w:val="hy-AM" w:eastAsia="ru-RU"/>
        </w:rPr>
        <w:t>ժամ ելք չեն գործել Հայաստանի Հանրապետությունից</w:t>
      </w:r>
      <w:r w:rsidR="00071532" w:rsidRPr="00E60D50">
        <w:rPr>
          <w:sz w:val="24"/>
          <w:szCs w:val="24"/>
          <w:lang w:val="hy-AM" w:eastAsia="ru-RU"/>
        </w:rPr>
        <w:t>:</w:t>
      </w:r>
      <w:r w:rsidRPr="00E60D50">
        <w:rPr>
          <w:sz w:val="24"/>
          <w:szCs w:val="24"/>
          <w:lang w:val="hy-AM" w:eastAsia="ru-RU"/>
        </w:rPr>
        <w:t>»</w:t>
      </w:r>
      <w:r w:rsidR="00C87EDF" w:rsidRPr="00E60D50">
        <w:rPr>
          <w:sz w:val="24"/>
          <w:szCs w:val="24"/>
          <w:lang w:val="hy-AM" w:eastAsia="ru-RU"/>
        </w:rPr>
        <w:t>։</w:t>
      </w:r>
    </w:p>
    <w:p w14:paraId="25550BB2" w14:textId="43317751" w:rsidR="00715C81" w:rsidRPr="00E60D50" w:rsidRDefault="00C87EDF" w:rsidP="004621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Theme="minorHAnsi" w:hAnsi="GHEA Grapalat" w:cs="Cambria Math"/>
          <w:lang w:val="hy-AM"/>
        </w:rPr>
      </w:pPr>
      <w:r w:rsidRPr="00E60D50">
        <w:rPr>
          <w:rFonts w:ascii="GHEA Grapalat" w:eastAsiaTheme="minorHAnsi" w:hAnsi="GHEA Grapalat" w:cs="Sylfaen"/>
          <w:lang w:val="hy-AM"/>
        </w:rPr>
        <w:t>3</w:t>
      </w:r>
      <w:r w:rsidR="00B25CB4" w:rsidRPr="00E60D50">
        <w:rPr>
          <w:rFonts w:ascii="GHEA Grapalat" w:eastAsiaTheme="minorHAnsi" w:hAnsi="GHEA Grapalat" w:cs="Sylfaen"/>
          <w:lang w:val="hy-AM"/>
        </w:rPr>
        <w:t xml:space="preserve">) </w:t>
      </w:r>
      <w:r w:rsidR="003D1FFC" w:rsidRPr="00E60D50">
        <w:rPr>
          <w:rFonts w:ascii="GHEA Grapalat" w:eastAsiaTheme="minorHAnsi" w:hAnsi="GHEA Grapalat" w:cs="Sylfaen"/>
          <w:lang w:val="hy-AM"/>
        </w:rPr>
        <w:t>6-րդ կետի 4-րդ ենթակետում «(այսուհետ՝ ծառայություն)» բառերից հետո լրացնել «</w:t>
      </w:r>
      <w:bookmarkStart w:id="0" w:name="_Hlk200621916"/>
      <w:r w:rsidR="003D1FFC" w:rsidRPr="00E60D50">
        <w:rPr>
          <w:rFonts w:ascii="GHEA Grapalat" w:eastAsiaTheme="minorHAnsi" w:hAnsi="GHEA Grapalat" w:cs="Sylfaen"/>
          <w:lang w:val="hy-AM"/>
        </w:rPr>
        <w:t xml:space="preserve">և </w:t>
      </w:r>
      <w:r w:rsidR="00B25CB4" w:rsidRPr="00E60D50">
        <w:rPr>
          <w:rFonts w:ascii="GHEA Grapalat" w:eastAsiaTheme="minorHAnsi" w:hAnsi="GHEA Grapalat" w:cs="Sylfaen"/>
          <w:lang w:val="hy-AM"/>
        </w:rPr>
        <w:t>«</w:t>
      </w:r>
      <w:r w:rsidR="003D1FFC" w:rsidRPr="00E60D50">
        <w:rPr>
          <w:rFonts w:ascii="GHEA Grapalat" w:eastAsiaTheme="minorHAnsi" w:hAnsi="GHEA Grapalat" w:cs="Sylfaen"/>
          <w:lang w:val="hy-AM"/>
        </w:rPr>
        <w:t>«Արմենիա» Միջազգային օդանավակայաններ» ՓԲԸ</w:t>
      </w:r>
      <w:r w:rsidR="00715C81" w:rsidRPr="00E60D50">
        <w:rPr>
          <w:rFonts w:ascii="GHEA Grapalat" w:eastAsiaTheme="minorHAnsi" w:hAnsi="GHEA Grapalat" w:cs="Sylfaen"/>
          <w:lang w:val="hy-AM"/>
        </w:rPr>
        <w:t xml:space="preserve"> (այսուհետ՝ </w:t>
      </w:r>
      <w:r w:rsidR="00D05761" w:rsidRPr="00E60D50">
        <w:rPr>
          <w:rFonts w:ascii="GHEA Grapalat" w:eastAsiaTheme="minorHAnsi" w:hAnsi="GHEA Grapalat" w:cs="Sylfaen"/>
          <w:lang w:val="hy-AM"/>
        </w:rPr>
        <w:t>օ</w:t>
      </w:r>
      <w:r w:rsidR="00715C81" w:rsidRPr="00E60D50">
        <w:rPr>
          <w:rFonts w:ascii="GHEA Grapalat" w:eastAsiaTheme="minorHAnsi" w:hAnsi="GHEA Grapalat" w:cs="Sylfaen"/>
          <w:lang w:val="hy-AM"/>
        </w:rPr>
        <w:t>դանավակայանի կառավարիչ)</w:t>
      </w:r>
      <w:bookmarkEnd w:id="0"/>
      <w:r w:rsidR="00A1496D" w:rsidRPr="00E60D50">
        <w:rPr>
          <w:rFonts w:ascii="GHEA Grapalat" w:eastAsiaTheme="minorHAnsi" w:hAnsi="GHEA Grapalat" w:cs="Sylfaen"/>
          <w:lang w:val="hy-AM"/>
        </w:rPr>
        <w:t>»</w:t>
      </w:r>
      <w:r w:rsidR="00715C81" w:rsidRPr="00E60D50">
        <w:rPr>
          <w:rFonts w:ascii="GHEA Grapalat" w:eastAsiaTheme="minorHAnsi" w:hAnsi="GHEA Grapalat" w:cs="Sylfaen"/>
          <w:lang w:val="hy-AM"/>
        </w:rPr>
        <w:t xml:space="preserve"> բառերով</w:t>
      </w:r>
      <w:r w:rsidR="00715C81" w:rsidRPr="00E60D50">
        <w:rPr>
          <w:rFonts w:ascii="MS Mincho" w:eastAsia="MS Mincho" w:hAnsi="MS Mincho" w:cs="MS Mincho" w:hint="eastAsia"/>
          <w:lang w:val="hy-AM"/>
        </w:rPr>
        <w:t>․</w:t>
      </w:r>
    </w:p>
    <w:p w14:paraId="4AAE747E" w14:textId="395BCF83" w:rsidR="00715C81" w:rsidRPr="00E60D50" w:rsidRDefault="00C87EDF" w:rsidP="004621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Theme="minorHAnsi" w:hAnsi="GHEA Grapalat" w:cs="Sylfaen"/>
          <w:lang w:val="hy-AM"/>
        </w:rPr>
      </w:pPr>
      <w:r w:rsidRPr="00E60D50">
        <w:rPr>
          <w:rFonts w:ascii="GHEA Grapalat" w:eastAsiaTheme="minorHAnsi" w:hAnsi="GHEA Grapalat" w:cs="Sylfaen"/>
          <w:lang w:val="hy-AM"/>
        </w:rPr>
        <w:t>4</w:t>
      </w:r>
      <w:r w:rsidR="00730E34" w:rsidRPr="00E60D50">
        <w:rPr>
          <w:rFonts w:ascii="GHEA Grapalat" w:eastAsiaTheme="minorHAnsi" w:hAnsi="GHEA Grapalat" w:cs="Sylfaen"/>
          <w:lang w:val="hy-AM"/>
        </w:rPr>
        <w:t>)</w:t>
      </w:r>
      <w:r w:rsidR="00715C81" w:rsidRPr="00E60D50">
        <w:rPr>
          <w:rFonts w:ascii="GHEA Grapalat" w:eastAsiaTheme="minorHAnsi" w:hAnsi="GHEA Grapalat" w:cs="Sylfaen"/>
          <w:lang w:val="hy-AM"/>
        </w:rPr>
        <w:t xml:space="preserve"> 6-րդ կետի 5-րդ ենթակետը շարադրել նոր խմբագրությամբ՝ հետևյալ բովանդակությա</w:t>
      </w:r>
      <w:r w:rsidR="004621CF" w:rsidRPr="00E60D50">
        <w:rPr>
          <w:rFonts w:ascii="GHEA Grapalat" w:eastAsiaTheme="minorHAnsi" w:hAnsi="GHEA Grapalat" w:cs="Sylfaen"/>
          <w:lang w:val="hy-AM"/>
        </w:rPr>
        <w:t>մբ</w:t>
      </w:r>
      <w:r w:rsidR="00715C81" w:rsidRPr="00E60D50">
        <w:rPr>
          <w:rFonts w:ascii="MS Mincho" w:eastAsia="MS Mincho" w:hAnsi="MS Mincho" w:cs="MS Mincho" w:hint="eastAsia"/>
          <w:lang w:val="hy-AM"/>
        </w:rPr>
        <w:t>․</w:t>
      </w:r>
    </w:p>
    <w:p w14:paraId="293AB6FB" w14:textId="4B0BA954" w:rsidR="00715C81" w:rsidRPr="00E60D50" w:rsidRDefault="00715C81" w:rsidP="009673C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E60D50">
        <w:rPr>
          <w:rFonts w:ascii="GHEA Grapalat" w:eastAsiaTheme="minorHAnsi" w:hAnsi="GHEA Grapalat" w:cs="Sylfaen"/>
          <w:lang w:val="hy-AM"/>
        </w:rPr>
        <w:t>«</w:t>
      </w:r>
      <w:bookmarkStart w:id="1" w:name="_Hlk200621937"/>
      <w:r w:rsidRPr="00E60D50">
        <w:rPr>
          <w:rFonts w:ascii="GHEA Grapalat" w:eastAsiaTheme="minorHAnsi" w:hAnsi="GHEA Grapalat" w:cs="Sylfaen"/>
          <w:lang w:val="hy-AM"/>
        </w:rPr>
        <w:t>ծառայությունը 6-րդ կետի 4-րդ ենթակետով նախատեսված կարգով ստացված տեղեկատվությունը ուսումնասիրում է և 15 աշխատանքային օրվա ընթացքում տեղեկացնում է լիազոր մարմնին ցանկում ներկայացված այն ուղևորների տվյալները, որոնք մուտք են գործել Հայաստանի Հանրապետություն, ընդ որում</w:t>
      </w:r>
      <w:r w:rsidR="00A075C7" w:rsidRPr="00E60D50">
        <w:rPr>
          <w:rFonts w:ascii="GHEA Grapalat" w:eastAsiaTheme="minorHAnsi" w:hAnsi="GHEA Grapalat" w:cs="Sylfaen"/>
          <w:lang w:val="hy-AM"/>
        </w:rPr>
        <w:t>՝</w:t>
      </w:r>
      <w:r w:rsidRPr="00E60D50">
        <w:rPr>
          <w:rFonts w:ascii="GHEA Grapalat" w:eastAsiaTheme="minorHAnsi" w:hAnsi="GHEA Grapalat" w:cs="Sylfaen"/>
          <w:lang w:val="hy-AM"/>
        </w:rPr>
        <w:t xml:space="preserve"> նոր ուղղություններից </w:t>
      </w:r>
      <w:r w:rsidR="00FA28CF" w:rsidRPr="00E60D50">
        <w:rPr>
          <w:rFonts w:ascii="GHEA Grapalat" w:eastAsiaTheme="minorHAnsi" w:hAnsi="GHEA Grapalat" w:cs="Sylfaen"/>
          <w:lang w:val="hy-AM"/>
        </w:rPr>
        <w:t xml:space="preserve">Գյումրու «Շիրակ» կամ Երևանի </w:t>
      </w:r>
      <w:r w:rsidRPr="00E60D50">
        <w:rPr>
          <w:rFonts w:ascii="GHEA Grapalat" w:eastAsiaTheme="minorHAnsi" w:hAnsi="GHEA Grapalat" w:cs="Sylfaen"/>
          <w:lang w:val="hy-AM"/>
        </w:rPr>
        <w:t xml:space="preserve">«Զվարթնոց» օդանավակայանով Հայաստանի Հանրապետություն մուտք գործած օդային ուղևորների վերաբերյալ տրամադրում է </w:t>
      </w:r>
      <w:r w:rsidR="00502910" w:rsidRPr="00E60D50">
        <w:rPr>
          <w:rFonts w:ascii="GHEA Grapalat" w:eastAsiaTheme="minorHAnsi" w:hAnsi="GHEA Grapalat" w:cs="Sylfaen"/>
          <w:lang w:val="hy-AM"/>
        </w:rPr>
        <w:t>լ</w:t>
      </w:r>
      <w:r w:rsidRPr="00E60D50">
        <w:rPr>
          <w:rFonts w:ascii="GHEA Grapalat" w:eastAsiaTheme="minorHAnsi" w:hAnsi="GHEA Grapalat" w:cs="Sylfaen"/>
          <w:lang w:val="hy-AM"/>
        </w:rPr>
        <w:t xml:space="preserve">իազոր մարմնին </w:t>
      </w:r>
      <w:r w:rsidR="004E32FD" w:rsidRPr="00E60D50">
        <w:rPr>
          <w:rFonts w:ascii="GHEA Grapalat" w:eastAsiaTheme="minorHAnsi" w:hAnsi="GHEA Grapalat" w:cs="Sylfaen"/>
          <w:lang w:val="hy-AM"/>
        </w:rPr>
        <w:t xml:space="preserve">միայն այն օդային ուղևորների մասին տեղեկատվությունը, </w:t>
      </w:r>
      <w:bookmarkStart w:id="2" w:name="_Hlk212014789"/>
      <w:r w:rsidR="004E32FD" w:rsidRPr="00E60D50">
        <w:rPr>
          <w:rFonts w:ascii="GHEA Grapalat" w:eastAsiaTheme="minorHAnsi" w:hAnsi="GHEA Grapalat" w:cs="Sylfaen"/>
          <w:lang w:val="hy-AM"/>
        </w:rPr>
        <w:t xml:space="preserve">որոնք </w:t>
      </w:r>
      <w:bookmarkEnd w:id="1"/>
      <w:r w:rsidR="000F4B12" w:rsidRPr="00E60D50">
        <w:rPr>
          <w:rFonts w:ascii="GHEA Grapalat" w:eastAsiaTheme="minorHAnsi" w:hAnsi="GHEA Grapalat" w:cs="Sylfaen"/>
          <w:lang w:val="hy-AM"/>
        </w:rPr>
        <w:t>բավարարում են սույն որոշման 5-րդ կետով սահմանված պահանջներին</w:t>
      </w:r>
      <w:bookmarkEnd w:id="2"/>
      <w:r w:rsidRPr="00E60D50">
        <w:rPr>
          <w:rFonts w:ascii="GHEA Grapalat" w:eastAsiaTheme="minorHAnsi" w:hAnsi="GHEA Grapalat" w:cs="Sylfaen"/>
          <w:lang w:val="hy-AM"/>
        </w:rPr>
        <w:t>»</w:t>
      </w:r>
      <w:r w:rsidR="00B04592" w:rsidRPr="00E60D50">
        <w:rPr>
          <w:rFonts w:ascii="MS Mincho" w:eastAsia="MS Mincho" w:hAnsi="MS Mincho" w:cs="MS Mincho" w:hint="eastAsia"/>
          <w:lang w:val="hy-AM"/>
        </w:rPr>
        <w:t>․</w:t>
      </w:r>
    </w:p>
    <w:p w14:paraId="4C8A8117" w14:textId="09E0C5F7" w:rsidR="00A075C7" w:rsidRPr="00E60D50" w:rsidRDefault="00C87EDF" w:rsidP="00B0459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Theme="minorHAnsi" w:hAnsi="GHEA Grapalat" w:cs="Sylfaen"/>
          <w:lang w:val="hy-AM"/>
        </w:rPr>
      </w:pPr>
      <w:r w:rsidRPr="00E60D50">
        <w:rPr>
          <w:rFonts w:ascii="GHEA Grapalat" w:eastAsiaTheme="minorHAnsi" w:hAnsi="GHEA Grapalat" w:cs="Sylfaen"/>
          <w:lang w:val="hy-AM"/>
        </w:rPr>
        <w:t>5</w:t>
      </w:r>
      <w:r w:rsidR="000560F3" w:rsidRPr="00E60D50">
        <w:rPr>
          <w:rFonts w:ascii="GHEA Grapalat" w:eastAsiaTheme="minorHAnsi" w:hAnsi="GHEA Grapalat" w:cs="Sylfaen"/>
          <w:lang w:val="hy-AM"/>
        </w:rPr>
        <w:t>)</w:t>
      </w:r>
      <w:r w:rsidR="00A075C7" w:rsidRPr="00E60D50">
        <w:rPr>
          <w:rFonts w:ascii="GHEA Grapalat" w:eastAsiaTheme="minorHAnsi" w:hAnsi="GHEA Grapalat" w:cs="Sylfaen"/>
          <w:lang w:val="hy-AM"/>
        </w:rPr>
        <w:t xml:space="preserve"> 6-րդ կետի 5-րդ ենթակետից հետո լրացնել </w:t>
      </w:r>
      <w:r w:rsidR="004621CF" w:rsidRPr="00E60D50">
        <w:rPr>
          <w:rFonts w:ascii="GHEA Grapalat" w:eastAsiaTheme="minorHAnsi" w:hAnsi="GHEA Grapalat" w:cs="Sylfaen"/>
          <w:lang w:val="hy-AM"/>
        </w:rPr>
        <w:t xml:space="preserve">հետևյալ բովանդակությամբ </w:t>
      </w:r>
      <w:r w:rsidR="00A075C7" w:rsidRPr="00E60D50">
        <w:rPr>
          <w:rFonts w:ascii="GHEA Grapalat" w:eastAsiaTheme="minorHAnsi" w:hAnsi="GHEA Grapalat" w:cs="Sylfaen"/>
          <w:lang w:val="hy-AM"/>
        </w:rPr>
        <w:t>նոր</w:t>
      </w:r>
      <w:r w:rsidR="004621CF" w:rsidRPr="00E60D50">
        <w:rPr>
          <w:rFonts w:ascii="GHEA Grapalat" w:eastAsiaTheme="minorHAnsi" w:hAnsi="GHEA Grapalat" w:cs="Sylfaen"/>
          <w:lang w:val="hy-AM"/>
        </w:rPr>
        <w:t>՝</w:t>
      </w:r>
      <w:r w:rsidR="00A075C7" w:rsidRPr="00E60D50">
        <w:rPr>
          <w:rFonts w:ascii="GHEA Grapalat" w:eastAsiaTheme="minorHAnsi" w:hAnsi="GHEA Grapalat" w:cs="Sylfaen"/>
          <w:lang w:val="hy-AM"/>
        </w:rPr>
        <w:t xml:space="preserve"> </w:t>
      </w:r>
      <w:bookmarkStart w:id="3" w:name="_Hlk207190231"/>
      <w:r w:rsidR="00A075C7" w:rsidRPr="00E60D50">
        <w:rPr>
          <w:rFonts w:ascii="GHEA Grapalat" w:eastAsiaTheme="minorHAnsi" w:hAnsi="GHEA Grapalat" w:cs="Sylfaen"/>
          <w:lang w:val="hy-AM"/>
        </w:rPr>
        <w:t>5</w:t>
      </w:r>
      <w:r w:rsidR="00A075C7" w:rsidRPr="00E60D50">
        <w:rPr>
          <w:rFonts w:ascii="MS Mincho" w:eastAsia="MS Mincho" w:hAnsi="MS Mincho" w:cs="MS Mincho" w:hint="eastAsia"/>
          <w:lang w:val="hy-AM"/>
        </w:rPr>
        <w:t>․</w:t>
      </w:r>
      <w:r w:rsidR="00A075C7" w:rsidRPr="00E60D50">
        <w:rPr>
          <w:rFonts w:ascii="GHEA Grapalat" w:eastAsiaTheme="minorHAnsi" w:hAnsi="GHEA Grapalat" w:cs="Sylfaen"/>
          <w:lang w:val="hy-AM"/>
        </w:rPr>
        <w:t>1</w:t>
      </w:r>
      <w:r w:rsidR="004673B5" w:rsidRPr="00E60D50">
        <w:rPr>
          <w:rFonts w:ascii="GHEA Grapalat" w:eastAsiaTheme="minorHAnsi" w:hAnsi="GHEA Grapalat" w:cs="Sylfaen"/>
          <w:lang w:val="hy-AM"/>
        </w:rPr>
        <w:t>-ին</w:t>
      </w:r>
      <w:r w:rsidR="00A075C7" w:rsidRPr="00E60D50">
        <w:rPr>
          <w:rFonts w:ascii="GHEA Grapalat" w:eastAsiaTheme="minorHAnsi" w:hAnsi="GHEA Grapalat" w:cs="Sylfaen"/>
          <w:lang w:val="hy-AM"/>
        </w:rPr>
        <w:t xml:space="preserve"> ենթակետ</w:t>
      </w:r>
      <w:r w:rsidR="004621CF" w:rsidRPr="00E60D50">
        <w:rPr>
          <w:rFonts w:ascii="GHEA Grapalat" w:eastAsiaTheme="minorHAnsi" w:hAnsi="GHEA Grapalat" w:cs="Sylfaen"/>
          <w:lang w:val="hy-AM"/>
        </w:rPr>
        <w:t>ով</w:t>
      </w:r>
      <w:bookmarkEnd w:id="3"/>
      <w:r w:rsidR="00A075C7" w:rsidRPr="00E60D50">
        <w:rPr>
          <w:rFonts w:ascii="MS Mincho" w:eastAsia="MS Mincho" w:hAnsi="MS Mincho" w:cs="MS Mincho" w:hint="eastAsia"/>
          <w:lang w:val="hy-AM"/>
        </w:rPr>
        <w:t>․</w:t>
      </w:r>
    </w:p>
    <w:p w14:paraId="78873B40" w14:textId="11982E87" w:rsidR="00A075C7" w:rsidRPr="00E60D50" w:rsidRDefault="00A075C7" w:rsidP="00B0459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E60D50">
        <w:rPr>
          <w:rFonts w:ascii="GHEA Grapalat" w:eastAsiaTheme="minorHAnsi" w:hAnsi="GHEA Grapalat" w:cs="Sylfaen"/>
          <w:lang w:val="hy-AM"/>
        </w:rPr>
        <w:t>«</w:t>
      </w:r>
      <w:bookmarkStart w:id="4" w:name="_Hlk200621977"/>
      <w:r w:rsidRPr="00E60D50">
        <w:rPr>
          <w:rFonts w:ascii="GHEA Grapalat" w:eastAsiaTheme="minorHAnsi" w:hAnsi="GHEA Grapalat" w:cs="Sylfaen"/>
          <w:lang w:val="hy-AM"/>
        </w:rPr>
        <w:t xml:space="preserve">5.1) </w:t>
      </w:r>
      <w:r w:rsidR="008254B8" w:rsidRPr="00E60D50">
        <w:rPr>
          <w:rFonts w:ascii="GHEA Grapalat" w:eastAsiaTheme="minorHAnsi" w:hAnsi="GHEA Grapalat" w:cs="Sylfaen"/>
          <w:lang w:val="hy-AM"/>
        </w:rPr>
        <w:t xml:space="preserve">օդանավակայանի </w:t>
      </w:r>
      <w:r w:rsidRPr="00E60D50">
        <w:rPr>
          <w:rFonts w:ascii="GHEA Grapalat" w:eastAsiaTheme="minorHAnsi" w:hAnsi="GHEA Grapalat" w:cs="Sylfaen"/>
          <w:lang w:val="hy-AM"/>
        </w:rPr>
        <w:t xml:space="preserve">կառավարիչը 6-րդ կետի 4-րդ ենթակետով նախատեսված կարգով ստացված տեղեկատվությունը ուսումնասիրում է և 15 աշխատանքային օրվա ընթացքում տեղեկացնում է լիազոր մարմնին օդային </w:t>
      </w:r>
      <w:r w:rsidRPr="00E60D50">
        <w:rPr>
          <w:rFonts w:ascii="GHEA Grapalat" w:eastAsiaTheme="minorHAnsi" w:hAnsi="GHEA Grapalat" w:cs="Sylfaen"/>
          <w:lang w:val="hy-AM"/>
        </w:rPr>
        <w:lastRenderedPageBreak/>
        <w:t>ուղևորների տվյալ նոր ուղղությունից նշված օրը և նշված չվերթի համարով ժամանելու մասին</w:t>
      </w:r>
      <w:bookmarkEnd w:id="4"/>
      <w:r w:rsidR="009018DA" w:rsidRPr="00E60D50">
        <w:rPr>
          <w:rFonts w:ascii="MS Mincho" w:eastAsia="MS Mincho" w:hAnsi="MS Mincho" w:cs="MS Mincho" w:hint="eastAsia"/>
          <w:lang w:val="hy-AM"/>
        </w:rPr>
        <w:t>․</w:t>
      </w:r>
      <w:r w:rsidRPr="00E60D50">
        <w:rPr>
          <w:rFonts w:ascii="GHEA Grapalat" w:eastAsiaTheme="minorHAnsi" w:hAnsi="GHEA Grapalat" w:cs="Sylfaen"/>
          <w:lang w:val="hy-AM"/>
        </w:rPr>
        <w:t>»</w:t>
      </w:r>
      <w:r w:rsidR="00B04592" w:rsidRPr="00E60D50">
        <w:rPr>
          <w:rFonts w:ascii="MS Mincho" w:eastAsia="MS Mincho" w:hAnsi="MS Mincho" w:cs="MS Mincho" w:hint="eastAsia"/>
          <w:lang w:val="hy-AM"/>
        </w:rPr>
        <w:t>․</w:t>
      </w:r>
    </w:p>
    <w:p w14:paraId="76F8F5AA" w14:textId="0AC6F01A" w:rsidR="00D05761" w:rsidRPr="00E60D50" w:rsidRDefault="00C87EDF" w:rsidP="00B0459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Theme="minorHAnsi" w:hAnsi="GHEA Grapalat" w:cs="Sylfaen"/>
          <w:lang w:val="hy-AM"/>
        </w:rPr>
      </w:pPr>
      <w:r w:rsidRPr="00E60D50">
        <w:rPr>
          <w:rFonts w:ascii="GHEA Grapalat" w:eastAsiaTheme="minorHAnsi" w:hAnsi="GHEA Grapalat" w:cs="Sylfaen"/>
          <w:lang w:val="hy-AM"/>
        </w:rPr>
        <w:t>6</w:t>
      </w:r>
      <w:r w:rsidR="000635E2" w:rsidRPr="00E60D50">
        <w:rPr>
          <w:rFonts w:ascii="GHEA Grapalat" w:eastAsiaTheme="minorHAnsi" w:hAnsi="GHEA Grapalat" w:cs="Sylfaen"/>
          <w:lang w:val="hy-AM"/>
        </w:rPr>
        <w:t>)</w:t>
      </w:r>
      <w:r w:rsidR="00D05761" w:rsidRPr="00E60D50">
        <w:rPr>
          <w:rFonts w:ascii="GHEA Grapalat" w:eastAsiaTheme="minorHAnsi" w:hAnsi="GHEA Grapalat" w:cs="Sylfaen"/>
          <w:lang w:val="hy-AM"/>
        </w:rPr>
        <w:t xml:space="preserve"> 6-րդ կետի 6-րդ ենթակետը շարադրել նոր խմբագրությամբ՝ հետևյալ բովանդակությա</w:t>
      </w:r>
      <w:r w:rsidR="004621CF" w:rsidRPr="00E60D50">
        <w:rPr>
          <w:rFonts w:ascii="GHEA Grapalat" w:eastAsiaTheme="minorHAnsi" w:hAnsi="GHEA Grapalat" w:cs="Sylfaen"/>
          <w:lang w:val="hy-AM"/>
        </w:rPr>
        <w:t>մբ</w:t>
      </w:r>
      <w:r w:rsidR="00D05761" w:rsidRPr="00E60D50">
        <w:rPr>
          <w:rFonts w:ascii="MS Mincho" w:eastAsia="MS Mincho" w:hAnsi="MS Mincho" w:cs="MS Mincho" w:hint="eastAsia"/>
          <w:lang w:val="hy-AM"/>
        </w:rPr>
        <w:t>․</w:t>
      </w:r>
    </w:p>
    <w:p w14:paraId="18F945D1" w14:textId="3E24D99A" w:rsidR="00B04592" w:rsidRPr="00E60D50" w:rsidRDefault="00D05761" w:rsidP="00B0459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Theme="minorHAnsi" w:hAnsi="GHEA Grapalat" w:cs="Sylfaen"/>
          <w:lang w:val="hy-AM"/>
        </w:rPr>
      </w:pPr>
      <w:r w:rsidRPr="00E60D50">
        <w:rPr>
          <w:rFonts w:ascii="GHEA Grapalat" w:eastAsiaTheme="minorHAnsi" w:hAnsi="GHEA Grapalat" w:cs="Sylfaen"/>
          <w:lang w:val="hy-AM"/>
        </w:rPr>
        <w:t>«</w:t>
      </w:r>
      <w:bookmarkStart w:id="5" w:name="_Hlk200622057"/>
      <w:r w:rsidRPr="00E60D50">
        <w:rPr>
          <w:rFonts w:ascii="GHEA Grapalat" w:eastAsiaTheme="minorHAnsi" w:hAnsi="GHEA Grapalat" w:cs="Sylfaen"/>
          <w:lang w:val="hy-AM"/>
        </w:rPr>
        <w:t>լիազոր մարմինը 6-րդ կետի 5-րդ և 5</w:t>
      </w:r>
      <w:r w:rsidRPr="00E60D50">
        <w:rPr>
          <w:rFonts w:ascii="MS Mincho" w:eastAsia="MS Mincho" w:hAnsi="MS Mincho" w:cs="MS Mincho" w:hint="eastAsia"/>
          <w:lang w:val="hy-AM"/>
        </w:rPr>
        <w:t>․</w:t>
      </w:r>
      <w:r w:rsidRPr="00E60D50">
        <w:rPr>
          <w:rFonts w:ascii="GHEA Grapalat" w:eastAsiaTheme="minorHAnsi" w:hAnsi="GHEA Grapalat" w:cs="Sylfaen"/>
          <w:lang w:val="hy-AM"/>
        </w:rPr>
        <w:t>1-</w:t>
      </w:r>
      <w:r w:rsidR="00726ADA" w:rsidRPr="00E60D50">
        <w:rPr>
          <w:rFonts w:ascii="GHEA Grapalat" w:eastAsiaTheme="minorHAnsi" w:hAnsi="GHEA Grapalat" w:cs="Sylfaen"/>
          <w:lang w:val="hy-AM"/>
        </w:rPr>
        <w:t>ին</w:t>
      </w:r>
      <w:r w:rsidRPr="00E60D50">
        <w:rPr>
          <w:rFonts w:ascii="GHEA Grapalat" w:eastAsiaTheme="minorHAnsi" w:hAnsi="GHEA Grapalat" w:cs="Sylfaen"/>
          <w:lang w:val="hy-AM"/>
        </w:rPr>
        <w:t xml:space="preserve"> ենթակետերով նախատեսված կարգով ա</w:t>
      </w:r>
      <w:r w:rsidR="006D1CAD" w:rsidRPr="00E60D50">
        <w:rPr>
          <w:rFonts w:ascii="GHEA Grapalat" w:eastAsiaTheme="minorHAnsi" w:hAnsi="GHEA Grapalat" w:cs="Sylfaen"/>
          <w:lang w:val="hy-AM"/>
        </w:rPr>
        <w:t>մ</w:t>
      </w:r>
      <w:r w:rsidRPr="00E60D50">
        <w:rPr>
          <w:rFonts w:ascii="GHEA Grapalat" w:eastAsiaTheme="minorHAnsi" w:hAnsi="GHEA Grapalat" w:cs="Sylfaen"/>
          <w:lang w:val="hy-AM"/>
        </w:rPr>
        <w:t>բողջական տեղեկատվությունը ծառայությունից և օդանավակայանի կառավարչից ստանալու օրվանից 5 (հինգ) աշխատանքային օրվա ընթացքում ուղարկում է ավիաընկերությանը այն ուղևորների ցանկը, որոնց համար սույն որոշման բոլոր պահանջներին համապատասխանելու դեպքում կտրամադրվի ֆինանսական օժանդակություն</w:t>
      </w:r>
      <w:bookmarkEnd w:id="5"/>
      <w:r w:rsidR="00B04592" w:rsidRPr="00E60D50">
        <w:rPr>
          <w:rFonts w:ascii="MS Mincho" w:eastAsia="MS Mincho" w:hAnsi="MS Mincho" w:cs="MS Mincho" w:hint="eastAsia"/>
          <w:lang w:val="hy-AM"/>
        </w:rPr>
        <w:t>․</w:t>
      </w:r>
      <w:r w:rsidRPr="00E60D50">
        <w:rPr>
          <w:rFonts w:ascii="GHEA Grapalat" w:eastAsiaTheme="minorHAnsi" w:hAnsi="GHEA Grapalat" w:cs="Sylfaen"/>
          <w:lang w:val="hy-AM"/>
        </w:rPr>
        <w:t>»</w:t>
      </w:r>
      <w:r w:rsidR="00A1496D" w:rsidRPr="00E60D50">
        <w:rPr>
          <w:rFonts w:ascii="GHEA Grapalat" w:eastAsiaTheme="minorHAnsi" w:hAnsi="GHEA Grapalat" w:cs="Sylfaen"/>
          <w:lang w:val="hy-AM"/>
        </w:rPr>
        <w:t>։</w:t>
      </w:r>
    </w:p>
    <w:p w14:paraId="2C23E8FC" w14:textId="77777777" w:rsidR="002F2D37" w:rsidRPr="00E60D50" w:rsidRDefault="00D05761" w:rsidP="00B0459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E60D50">
        <w:rPr>
          <w:rFonts w:ascii="GHEA Grapalat" w:hAnsi="GHEA Grapalat" w:cs="Sylfaen"/>
          <w:lang w:val="hy-AM"/>
        </w:rPr>
        <w:t>2</w:t>
      </w:r>
      <w:r w:rsidRPr="00E60D50">
        <w:rPr>
          <w:rFonts w:ascii="MS Mincho" w:eastAsia="MS Mincho" w:hAnsi="MS Mincho" w:cs="MS Mincho" w:hint="eastAsia"/>
          <w:lang w:val="hy-AM"/>
        </w:rPr>
        <w:t>․</w:t>
      </w:r>
      <w:r w:rsidRPr="00E60D50">
        <w:rPr>
          <w:rFonts w:ascii="GHEA Grapalat" w:hAnsi="GHEA Grapalat" w:cs="Sylfaen"/>
          <w:lang w:val="hy-AM"/>
        </w:rPr>
        <w:t xml:space="preserve"> </w:t>
      </w:r>
      <w:r w:rsidR="002F2D37" w:rsidRPr="00E60D50">
        <w:rPr>
          <w:rFonts w:ascii="GHEA Grapalat" w:hAnsi="GHEA Grapalat" w:cs="Sylfaen"/>
          <w:lang w:val="hy-AM"/>
        </w:rPr>
        <w:t>Որոշման Հավելված N 2-ը լրացնել հետևյալ բովանադկության նոր՝ 4-րդ կետով</w:t>
      </w:r>
      <w:r w:rsidR="002F2D37" w:rsidRPr="00E60D50">
        <w:rPr>
          <w:rFonts w:ascii="MS Mincho" w:eastAsia="MS Mincho" w:hAnsi="MS Mincho" w:cs="MS Mincho" w:hint="eastAsia"/>
          <w:lang w:val="hy-AM"/>
        </w:rPr>
        <w:t>․</w:t>
      </w:r>
    </w:p>
    <w:p w14:paraId="148A12AF" w14:textId="498BFCE2" w:rsidR="002F2D37" w:rsidRPr="00E60D50" w:rsidRDefault="002F2D37" w:rsidP="00E60D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E60D50">
        <w:rPr>
          <w:rFonts w:ascii="GHEA Grapalat" w:hAnsi="GHEA Grapalat" w:cs="Sylfaen"/>
          <w:lang w:val="hy-AM"/>
        </w:rPr>
        <w:t>«4</w:t>
      </w:r>
      <w:r w:rsidRPr="00E60D50">
        <w:rPr>
          <w:rFonts w:ascii="MS Mincho" w:eastAsia="MS Mincho" w:hAnsi="MS Mincho" w:cs="MS Mincho" w:hint="eastAsia"/>
          <w:lang w:val="hy-AM"/>
        </w:rPr>
        <w:t>․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Բազավորված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շահառու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ավիաընկերությունների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հետ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միևնույն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անվանման</w:t>
      </w:r>
      <w:r w:rsidRPr="00E60D50">
        <w:rPr>
          <w:rFonts w:ascii="GHEA Grapalat" w:hAnsi="GHEA Grapalat" w:cs="Sylfaen"/>
          <w:lang w:val="hy-AM"/>
        </w:rPr>
        <w:t xml:space="preserve"> (</w:t>
      </w:r>
      <w:r w:rsidRPr="00E60D50">
        <w:rPr>
          <w:rFonts w:ascii="GHEA Grapalat" w:hAnsi="GHEA Grapalat" w:cs="GHEA Grapalat"/>
          <w:lang w:val="hy-AM"/>
        </w:rPr>
        <w:t>բրենդ</w:t>
      </w:r>
      <w:r w:rsidRPr="00E60D50">
        <w:rPr>
          <w:rFonts w:ascii="GHEA Grapalat" w:hAnsi="GHEA Grapalat" w:cs="Sylfaen"/>
          <w:lang w:val="hy-AM"/>
        </w:rPr>
        <w:t xml:space="preserve">) </w:t>
      </w:r>
      <w:r w:rsidRPr="00E60D50">
        <w:rPr>
          <w:rFonts w:ascii="GHEA Grapalat" w:hAnsi="GHEA Grapalat" w:cs="GHEA Grapalat"/>
          <w:lang w:val="hy-AM"/>
        </w:rPr>
        <w:t>ներքո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գործնեություն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ծավալող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և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կազմակերպությունների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միևնույն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խմբի</w:t>
      </w:r>
      <w:r w:rsidRPr="00E60D50">
        <w:rPr>
          <w:rFonts w:ascii="GHEA Grapalat" w:hAnsi="GHEA Grapalat" w:cs="Sylfaen"/>
          <w:lang w:val="hy-AM"/>
        </w:rPr>
        <w:t xml:space="preserve"> (</w:t>
      </w:r>
      <w:r w:rsidRPr="00E60D50">
        <w:rPr>
          <w:rFonts w:ascii="GHEA Grapalat" w:hAnsi="GHEA Grapalat" w:cs="GHEA Grapalat"/>
          <w:lang w:val="hy-AM"/>
        </w:rPr>
        <w:t>հոլդինգ</w:t>
      </w:r>
      <w:r w:rsidRPr="00E60D50">
        <w:rPr>
          <w:rFonts w:ascii="GHEA Grapalat" w:hAnsi="GHEA Grapalat" w:cs="Sylfaen"/>
          <w:lang w:val="hy-AM"/>
        </w:rPr>
        <w:t xml:space="preserve">) </w:t>
      </w:r>
      <w:r w:rsidRPr="00E60D50">
        <w:rPr>
          <w:rFonts w:ascii="GHEA Grapalat" w:hAnsi="GHEA Grapalat" w:cs="GHEA Grapalat"/>
          <w:lang w:val="hy-AM"/>
        </w:rPr>
        <w:t>մեջ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մտնող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չբազավորված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ավիաընկերությունների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օդանավերով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սույն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կարգի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պահանջներին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համապատասխանող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նոր</w:t>
      </w:r>
      <w:r w:rsidRPr="00E60D50">
        <w:rPr>
          <w:rFonts w:ascii="GHEA Grapalat" w:hAnsi="GHEA Grapalat" w:cs="Sylfaen"/>
          <w:lang w:val="hy-AM"/>
        </w:rPr>
        <w:t xml:space="preserve"> </w:t>
      </w:r>
      <w:r w:rsidRPr="00E60D50">
        <w:rPr>
          <w:rFonts w:ascii="GHEA Grapalat" w:hAnsi="GHEA Grapalat" w:cs="GHEA Grapalat"/>
          <w:lang w:val="hy-AM"/>
        </w:rPr>
        <w:t>ուղղություն</w:t>
      </w:r>
      <w:r w:rsidRPr="00E60D50">
        <w:rPr>
          <w:rFonts w:ascii="GHEA Grapalat" w:hAnsi="GHEA Grapalat" w:cs="Sylfaen"/>
          <w:lang w:val="hy-AM"/>
        </w:rPr>
        <w:t xml:space="preserve">ներից ՀՀ օդանավակայաններ ուղևորների կանոնավոր փոխադրում իրականացնելու դեպքում բազավորված ավիաընկերությունը կարող է օգտվել սույն կարգով սահմանված աջակցության ծրագրով նախատեսված ֆինանսական օժանդակությունից։» </w:t>
      </w:r>
    </w:p>
    <w:p w14:paraId="1EA06534" w14:textId="1BC9A73E" w:rsidR="00E71D33" w:rsidRPr="00E60D50" w:rsidRDefault="002F2D37" w:rsidP="00E60D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GHEA Grapalat"/>
          <w:lang w:val="hy-AM"/>
        </w:rPr>
      </w:pPr>
      <w:r w:rsidRPr="00E60D50">
        <w:rPr>
          <w:rFonts w:ascii="GHEA Grapalat" w:hAnsi="GHEA Grapalat" w:cs="GHEA Grapalat"/>
          <w:lang w:val="hy-AM"/>
        </w:rPr>
        <w:t>3</w:t>
      </w:r>
      <w:r w:rsidRPr="00E60D50">
        <w:rPr>
          <w:rFonts w:ascii="MS Mincho" w:eastAsia="MS Mincho" w:hAnsi="MS Mincho" w:cs="MS Mincho" w:hint="eastAsia"/>
          <w:lang w:val="hy-AM"/>
        </w:rPr>
        <w:t>․</w:t>
      </w:r>
      <w:r w:rsidRPr="00E60D50">
        <w:rPr>
          <w:rFonts w:ascii="GHEA Grapalat" w:hAnsi="GHEA Grapalat" w:cs="GHEA Grapalat"/>
          <w:lang w:val="hy-AM"/>
        </w:rPr>
        <w:t xml:space="preserve"> </w:t>
      </w:r>
      <w:r w:rsidR="00D05761" w:rsidRPr="00E60D50">
        <w:rPr>
          <w:rFonts w:ascii="GHEA Grapalat" w:hAnsi="GHEA Grapalat" w:cs="GHEA Grapalat"/>
          <w:lang w:val="hy-AM"/>
        </w:rPr>
        <w:t>Սույն որոշ</w:t>
      </w:r>
      <w:r w:rsidR="00E60D50" w:rsidRPr="00E60D50">
        <w:rPr>
          <w:rFonts w:ascii="GHEA Grapalat" w:hAnsi="GHEA Grapalat" w:cs="GHEA Grapalat"/>
          <w:lang w:val="hy-AM"/>
        </w:rPr>
        <w:t>ու</w:t>
      </w:r>
      <w:r w:rsidRPr="00E60D50">
        <w:rPr>
          <w:rFonts w:ascii="GHEA Grapalat" w:hAnsi="GHEA Grapalat" w:cs="GHEA Grapalat"/>
          <w:lang w:val="hy-AM"/>
        </w:rPr>
        <w:t xml:space="preserve">մն </w:t>
      </w:r>
      <w:r w:rsidR="00D05761" w:rsidRPr="00E60D50">
        <w:rPr>
          <w:rFonts w:ascii="GHEA Grapalat" w:hAnsi="GHEA Grapalat" w:cs="GHEA Grapalat"/>
          <w:lang w:val="hy-AM"/>
        </w:rPr>
        <w:t>ուժի մեջ է մտնում</w:t>
      </w:r>
      <w:r w:rsidRPr="00E60D50">
        <w:rPr>
          <w:rFonts w:ascii="GHEA Grapalat" w:hAnsi="GHEA Grapalat" w:cs="GHEA Grapalat"/>
          <w:lang w:val="hy-AM"/>
        </w:rPr>
        <w:t xml:space="preserve"> հրապարակմանը հաջորդող օրվանից։</w:t>
      </w:r>
    </w:p>
    <w:p w14:paraId="020C6347" w14:textId="77777777" w:rsidR="00E60D50" w:rsidRPr="00E60D50" w:rsidRDefault="00E60D50" w:rsidP="00E60D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GHEA Grapalat"/>
          <w:lang w:val="hy-AM"/>
        </w:rPr>
      </w:pPr>
    </w:p>
    <w:p w14:paraId="06948705" w14:textId="77777777" w:rsidR="00E60D50" w:rsidRPr="00E60D50" w:rsidRDefault="00E60D50" w:rsidP="00E60D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GHEA Grapalat"/>
          <w:lang w:val="hy-AM"/>
        </w:rPr>
      </w:pPr>
    </w:p>
    <w:p w14:paraId="7BFF1644" w14:textId="77777777" w:rsidR="00E60D50" w:rsidRPr="00E60D50" w:rsidRDefault="00E60D50" w:rsidP="00E60D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261A0D5A" w14:textId="426B04B5" w:rsidR="00E71D33" w:rsidRPr="00E60D50" w:rsidRDefault="00E71D33" w:rsidP="00E71D33">
      <w:pPr>
        <w:spacing w:after="0" w:line="276" w:lineRule="auto"/>
        <w:ind w:firstLine="720"/>
        <w:rPr>
          <w:rFonts w:eastAsia="GHEA Grapalat" w:cs="GHEA Grapalat"/>
          <w:color w:val="000000"/>
          <w:sz w:val="24"/>
          <w:szCs w:val="24"/>
          <w:lang w:val="hy-AM"/>
        </w:rPr>
      </w:pPr>
      <w:r w:rsidRPr="00E60D50">
        <w:rPr>
          <w:rFonts w:eastAsia="GHEA Grapalat" w:cs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14:paraId="4A7FDBA4" w14:textId="612B0C8A" w:rsidR="00E71D33" w:rsidRPr="00E60D50" w:rsidRDefault="00E71D33" w:rsidP="00E71D33">
      <w:pPr>
        <w:pStyle w:val="NormalWeb"/>
        <w:shd w:val="clear" w:color="auto" w:fill="FFFFFF"/>
        <w:spacing w:before="0" w:beforeAutospacing="0" w:after="0" w:afterAutospacing="0" w:line="276" w:lineRule="auto"/>
        <w:ind w:left="1440" w:firstLine="720"/>
        <w:contextualSpacing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E60D50">
        <w:rPr>
          <w:rFonts w:ascii="GHEA Grapalat" w:eastAsia="GHEA Grapalat" w:hAnsi="GHEA Grapalat" w:cs="GHEA Grapalat"/>
          <w:b/>
          <w:color w:val="000000"/>
          <w:lang w:val="hy-AM"/>
        </w:rPr>
        <w:t>վարչապետ</w:t>
      </w:r>
      <w:r w:rsidRPr="00E60D50">
        <w:rPr>
          <w:rFonts w:ascii="GHEA Grapalat" w:eastAsia="GHEA Grapalat" w:hAnsi="GHEA Grapalat" w:cs="GHEA Grapalat"/>
          <w:b/>
          <w:color w:val="000000"/>
          <w:lang w:val="hy-AM"/>
        </w:rPr>
        <w:tab/>
      </w:r>
      <w:r w:rsidRPr="00E60D50">
        <w:rPr>
          <w:rFonts w:ascii="GHEA Grapalat" w:eastAsia="GHEA Grapalat" w:hAnsi="GHEA Grapalat" w:cs="GHEA Grapalat"/>
          <w:b/>
          <w:color w:val="000000"/>
          <w:lang w:val="hy-AM"/>
        </w:rPr>
        <w:tab/>
      </w:r>
      <w:r w:rsidRPr="00E60D50">
        <w:rPr>
          <w:rFonts w:ascii="GHEA Grapalat" w:eastAsia="GHEA Grapalat" w:hAnsi="GHEA Grapalat" w:cs="GHEA Grapalat"/>
          <w:b/>
          <w:color w:val="000000"/>
          <w:lang w:val="hy-AM"/>
        </w:rPr>
        <w:tab/>
      </w:r>
      <w:r w:rsidRPr="00E60D50">
        <w:rPr>
          <w:rFonts w:ascii="GHEA Grapalat" w:eastAsia="GHEA Grapalat" w:hAnsi="GHEA Grapalat" w:cs="GHEA Grapalat"/>
          <w:b/>
          <w:color w:val="000000"/>
          <w:lang w:val="hy-AM"/>
        </w:rPr>
        <w:tab/>
      </w:r>
      <w:r w:rsidRPr="00E60D50">
        <w:rPr>
          <w:rFonts w:ascii="GHEA Grapalat" w:eastAsia="GHEA Grapalat" w:hAnsi="GHEA Grapalat" w:cs="GHEA Grapalat"/>
          <w:b/>
          <w:color w:val="000000"/>
          <w:lang w:val="hy-AM"/>
        </w:rPr>
        <w:tab/>
      </w:r>
      <w:r w:rsidRPr="00E60D50">
        <w:rPr>
          <w:rFonts w:ascii="GHEA Grapalat" w:eastAsia="GHEA Grapalat" w:hAnsi="GHEA Grapalat" w:cs="GHEA Grapalat"/>
          <w:b/>
          <w:color w:val="000000"/>
          <w:lang w:val="hy-AM"/>
        </w:rPr>
        <w:tab/>
        <w:t>Ն. Փաշինյան</w:t>
      </w:r>
    </w:p>
    <w:p w14:paraId="27ACDCC8" w14:textId="5E6532B9" w:rsidR="00E5277C" w:rsidRPr="00E60D50" w:rsidRDefault="00E5277C" w:rsidP="00E5277C">
      <w:pPr>
        <w:pStyle w:val="NormalWeb"/>
        <w:shd w:val="clear" w:color="auto" w:fill="FFFFFF"/>
        <w:spacing w:before="0" w:beforeAutospacing="0" w:after="0" w:afterAutospacing="0" w:line="276" w:lineRule="auto"/>
        <w:ind w:left="7200"/>
        <w:contextualSpacing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E60D50">
        <w:rPr>
          <w:rFonts w:ascii="GHEA Grapalat" w:eastAsiaTheme="minorHAnsi" w:hAnsi="GHEA Grapalat" w:cs="Sylfaen"/>
          <w:lang w:val="hy-AM"/>
        </w:rPr>
        <w:t xml:space="preserve">    </w:t>
      </w:r>
      <w:r w:rsidRPr="00E60D50">
        <w:rPr>
          <w:rFonts w:ascii="GHEA Grapalat" w:eastAsia="GHEA Grapalat" w:hAnsi="GHEA Grapalat" w:cs="GHEA Grapalat"/>
          <w:b/>
          <w:color w:val="000000"/>
          <w:lang w:val="hy-AM"/>
        </w:rPr>
        <w:t>ք. Երևան</w:t>
      </w:r>
    </w:p>
    <w:sectPr w:rsidR="00E5277C" w:rsidRPr="00E60D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141CA"/>
    <w:multiLevelType w:val="hybridMultilevel"/>
    <w:tmpl w:val="54A47012"/>
    <w:lvl w:ilvl="0" w:tplc="770A6064">
      <w:start w:val="1"/>
      <w:numFmt w:val="decimal"/>
      <w:lvlText w:val="%1)"/>
      <w:lvlJc w:val="left"/>
      <w:pPr>
        <w:ind w:left="989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num w:numId="1" w16cid:durableId="986855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968"/>
    <w:rsid w:val="00025107"/>
    <w:rsid w:val="00025E7B"/>
    <w:rsid w:val="00050576"/>
    <w:rsid w:val="000560F3"/>
    <w:rsid w:val="000635E2"/>
    <w:rsid w:val="00071532"/>
    <w:rsid w:val="0007229C"/>
    <w:rsid w:val="000F4B12"/>
    <w:rsid w:val="00160968"/>
    <w:rsid w:val="001B5B22"/>
    <w:rsid w:val="001C1A24"/>
    <w:rsid w:val="002246E0"/>
    <w:rsid w:val="002F2D37"/>
    <w:rsid w:val="002F2E69"/>
    <w:rsid w:val="00361378"/>
    <w:rsid w:val="00374E99"/>
    <w:rsid w:val="003D1FFC"/>
    <w:rsid w:val="003F01D5"/>
    <w:rsid w:val="00405904"/>
    <w:rsid w:val="004621CF"/>
    <w:rsid w:val="004673B5"/>
    <w:rsid w:val="0047433E"/>
    <w:rsid w:val="004E32FD"/>
    <w:rsid w:val="00502910"/>
    <w:rsid w:val="005147B0"/>
    <w:rsid w:val="00561297"/>
    <w:rsid w:val="005858AD"/>
    <w:rsid w:val="005A2F4D"/>
    <w:rsid w:val="00651D68"/>
    <w:rsid w:val="00661EDE"/>
    <w:rsid w:val="00687E97"/>
    <w:rsid w:val="006D1CAD"/>
    <w:rsid w:val="00715C81"/>
    <w:rsid w:val="00726ADA"/>
    <w:rsid w:val="00730E34"/>
    <w:rsid w:val="007832E0"/>
    <w:rsid w:val="00785079"/>
    <w:rsid w:val="00787B7F"/>
    <w:rsid w:val="00797C9A"/>
    <w:rsid w:val="007A6B8E"/>
    <w:rsid w:val="008254B8"/>
    <w:rsid w:val="008E07A2"/>
    <w:rsid w:val="008F6572"/>
    <w:rsid w:val="009018DA"/>
    <w:rsid w:val="009673CC"/>
    <w:rsid w:val="00A075C7"/>
    <w:rsid w:val="00A1496D"/>
    <w:rsid w:val="00A43445"/>
    <w:rsid w:val="00A47146"/>
    <w:rsid w:val="00AF608F"/>
    <w:rsid w:val="00B04592"/>
    <w:rsid w:val="00B162E6"/>
    <w:rsid w:val="00B25CB4"/>
    <w:rsid w:val="00B91BF1"/>
    <w:rsid w:val="00C61C3E"/>
    <w:rsid w:val="00C87EDF"/>
    <w:rsid w:val="00D05761"/>
    <w:rsid w:val="00D5413A"/>
    <w:rsid w:val="00DD6986"/>
    <w:rsid w:val="00E5277C"/>
    <w:rsid w:val="00E60D50"/>
    <w:rsid w:val="00E71D33"/>
    <w:rsid w:val="00ED65C7"/>
    <w:rsid w:val="00FA28CF"/>
    <w:rsid w:val="00FC3CF0"/>
    <w:rsid w:val="00FD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F840"/>
  <w15:chartTrackingRefBased/>
  <w15:docId w15:val="{F4CEB922-BA8C-458F-99A6-40C49DE1C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968"/>
    <w:pPr>
      <w:spacing w:line="25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6096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60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16096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16096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locked/>
    <w:rsid w:val="0016096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16096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D33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hy-AM"/>
    </w:rPr>
  </w:style>
  <w:style w:type="character" w:customStyle="1" w:styleId="SubtitleChar">
    <w:name w:val="Subtitle Char"/>
    <w:basedOn w:val="DefaultParagraphFont"/>
    <w:link w:val="Subtitle"/>
    <w:uiPriority w:val="11"/>
    <w:rsid w:val="00E71D33"/>
    <w:rPr>
      <w:rFonts w:ascii="Arial" w:eastAsia="Arial" w:hAnsi="Arial" w:cs="Arial"/>
      <w:color w:val="666666"/>
      <w:sz w:val="30"/>
      <w:szCs w:val="30"/>
      <w:lang w:val="hy-AM"/>
    </w:rPr>
  </w:style>
  <w:style w:type="paragraph" w:styleId="Revision">
    <w:name w:val="Revision"/>
    <w:hidden/>
    <w:uiPriority w:val="99"/>
    <w:semiHidden/>
    <w:rsid w:val="002246E0"/>
    <w:pPr>
      <w:spacing w:after="0" w:line="240" w:lineRule="auto"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D37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0F4B12"/>
    <w:pPr>
      <w:spacing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0F4B12"/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9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C1B93-3327-4D14-87C5-131970239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806</Words>
  <Characters>4597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Симонян Армен Оганесович</dc:creator>
  <cp:keywords>https://mul2.gov.am/tasks/1228108/oneclick?token=6a7d9ef68315d96d933d812fed12439e</cp:keywords>
  <dc:description/>
  <cp:lastModifiedBy>Artyom Simonyan</cp:lastModifiedBy>
  <cp:revision>41</cp:revision>
  <dcterms:created xsi:type="dcterms:W3CDTF">2025-06-12T05:53:00Z</dcterms:created>
  <dcterms:modified xsi:type="dcterms:W3CDTF">2025-10-22T06:46:00Z</dcterms:modified>
</cp:coreProperties>
</file>