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06A" w:rsidRPr="003A63D8" w:rsidRDefault="00A6206A" w:rsidP="00A6206A">
      <w:pPr>
        <w:shd w:val="clear" w:color="auto" w:fill="FFFFFF"/>
        <w:spacing w:after="0" w:line="240" w:lineRule="auto"/>
        <w:ind w:firstLine="375"/>
        <w:jc w:val="right"/>
        <w:rPr>
          <w:rFonts w:ascii="GHEA Grapalat" w:eastAsia="Times New Roman" w:hAnsi="GHEA Grapalat" w:cs="Courier New"/>
          <w:color w:val="000000"/>
        </w:rPr>
      </w:pPr>
    </w:p>
    <w:p w:rsidR="00A6206A" w:rsidRPr="003A63D8" w:rsidRDefault="00A6206A" w:rsidP="00A6206A">
      <w:pPr>
        <w:shd w:val="clear" w:color="auto" w:fill="FFFFFF"/>
        <w:spacing w:after="0" w:line="240" w:lineRule="auto"/>
        <w:ind w:firstLine="375"/>
        <w:jc w:val="right"/>
        <w:rPr>
          <w:rFonts w:ascii="GHEA Grapalat" w:eastAsia="Times New Roman" w:hAnsi="GHEA Grapalat"/>
          <w:color w:val="000000"/>
        </w:rPr>
      </w:pPr>
      <w:r w:rsidRPr="003A63D8">
        <w:rPr>
          <w:rFonts w:ascii="Courier New" w:eastAsia="Times New Roman" w:hAnsi="Courier New" w:cs="Courier New"/>
          <w:color w:val="000000"/>
        </w:rPr>
        <w:t>      </w:t>
      </w:r>
    </w:p>
    <w:p w:rsidR="00A6206A" w:rsidRPr="00074781" w:rsidRDefault="00A6206A" w:rsidP="00A6206A">
      <w:pPr>
        <w:shd w:val="clear" w:color="auto" w:fill="FFFFFF"/>
        <w:spacing w:after="0" w:line="240" w:lineRule="auto"/>
        <w:ind w:firstLine="375"/>
        <w:jc w:val="center"/>
        <w:rPr>
          <w:rFonts w:ascii="GHEA Grapalat" w:eastAsia="Times New Roman" w:hAnsi="GHEA Grapalat"/>
          <w:color w:val="000000"/>
          <w:sz w:val="24"/>
          <w:szCs w:val="24"/>
        </w:rPr>
      </w:pPr>
      <w:r w:rsidRPr="00074781">
        <w:rPr>
          <w:rFonts w:ascii="GHEA Grapalat" w:eastAsia="Times New Roman" w:hAnsi="GHEA Grapalat"/>
          <w:b/>
          <w:bCs/>
          <w:color w:val="000000"/>
          <w:sz w:val="24"/>
          <w:szCs w:val="24"/>
        </w:rPr>
        <w:t>ԱՄՓՈՓԱԹԵՐԹ</w:t>
      </w:r>
    </w:p>
    <w:p w:rsidR="00A6206A" w:rsidRPr="00C94F6B" w:rsidRDefault="00A6206A" w:rsidP="00A6206A">
      <w:pPr>
        <w:ind w:firstLine="450"/>
        <w:jc w:val="center"/>
        <w:rPr>
          <w:rFonts w:ascii="GHEA Grapalat" w:hAnsi="GHEA Grapalat"/>
          <w:b/>
          <w:sz w:val="24"/>
          <w:szCs w:val="24"/>
          <w:lang w:val="hy-AM"/>
        </w:rPr>
      </w:pPr>
      <w:r w:rsidRPr="001D5E44">
        <w:rPr>
          <w:rFonts w:ascii="GHEA Grapalat" w:hAnsi="GHEA Grapalat"/>
          <w:b/>
          <w:bCs/>
          <w:iCs/>
          <w:sz w:val="24"/>
          <w:szCs w:val="24"/>
          <w:lang w:val="af-ZA"/>
        </w:rPr>
        <w:t>«</w:t>
      </w:r>
      <w:r>
        <w:rPr>
          <w:rFonts w:ascii="GHEA Grapalat" w:hAnsi="GHEA Grapalat"/>
          <w:b/>
          <w:bCs/>
          <w:iCs/>
          <w:sz w:val="24"/>
          <w:szCs w:val="24"/>
          <w:lang w:val="hy-AM"/>
        </w:rPr>
        <w:t>Ն</w:t>
      </w:r>
      <w:r w:rsidRPr="00360CA1">
        <w:rPr>
          <w:rFonts w:ascii="GHEA Grapalat" w:hAnsi="GHEA Grapalat"/>
          <w:b/>
          <w:bCs/>
          <w:iCs/>
          <w:sz w:val="24"/>
          <w:szCs w:val="24"/>
        </w:rPr>
        <w:t xml:space="preserve">երդրումային ծրագրին հավանություն տալու,  </w:t>
      </w:r>
      <w:r w:rsidRPr="001D5E44">
        <w:rPr>
          <w:rFonts w:ascii="GHEA Grapalat" w:hAnsi="GHEA Grapalat"/>
          <w:b/>
          <w:bCs/>
          <w:iCs/>
          <w:sz w:val="24"/>
          <w:szCs w:val="24"/>
          <w:lang w:val="af-ZA"/>
        </w:rPr>
        <w:t>«</w:t>
      </w:r>
      <w:r w:rsidRPr="001D5E44">
        <w:rPr>
          <w:rFonts w:ascii="GHEA Grapalat" w:hAnsi="GHEA Grapalat"/>
          <w:b/>
          <w:bCs/>
          <w:iCs/>
          <w:sz w:val="24"/>
          <w:szCs w:val="24"/>
          <w:lang w:val="hy-AM"/>
        </w:rPr>
        <w:t xml:space="preserve">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Կառավարության որոշման նախագծի </w:t>
      </w:r>
      <w:r w:rsidRPr="00074781">
        <w:rPr>
          <w:rFonts w:ascii="GHEA Grapalat" w:hAnsi="GHEA Grapalat"/>
          <w:b/>
          <w:sz w:val="24"/>
          <w:szCs w:val="24"/>
          <w:lang w:val="hy-AM"/>
        </w:rPr>
        <w:t>վերաբերյալ</w:t>
      </w:r>
      <w:r w:rsidRPr="00A562B5">
        <w:rPr>
          <w:rFonts w:ascii="GHEA Grapalat" w:hAnsi="GHEA Grapalat"/>
          <w:b/>
          <w:sz w:val="24"/>
          <w:szCs w:val="24"/>
          <w:lang w:val="hy-AM"/>
        </w:rPr>
        <w:t xml:space="preserve"> </w:t>
      </w:r>
      <w:r w:rsidRPr="00074781">
        <w:rPr>
          <w:rFonts w:ascii="GHEA Grapalat" w:hAnsi="GHEA Grapalat"/>
          <w:b/>
          <w:sz w:val="24"/>
          <w:szCs w:val="24"/>
          <w:lang w:val="hy-AM"/>
        </w:rPr>
        <w:t>ստացված դիտողությունների և առաջարկությունների</w:t>
      </w:r>
    </w:p>
    <w:tbl>
      <w:tblPr>
        <w:tblpPr w:leftFromText="180" w:rightFromText="180" w:vertAnchor="text" w:tblpX="285" w:tblpY="1"/>
        <w:tblOverlap w:val="never"/>
        <w:tblW w:w="1499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6921"/>
        <w:gridCol w:w="23"/>
        <w:gridCol w:w="2791"/>
        <w:gridCol w:w="23"/>
        <w:gridCol w:w="4656"/>
        <w:gridCol w:w="428"/>
        <w:gridCol w:w="55"/>
        <w:gridCol w:w="35"/>
        <w:gridCol w:w="35"/>
      </w:tblGrid>
      <w:tr w:rsidR="00A6206A" w:rsidRPr="0018747A" w:rsidTr="00333F02">
        <w:trPr>
          <w:gridAfter w:val="1"/>
          <w:wAfter w:w="35" w:type="dxa"/>
          <w:trHeight w:val="420"/>
          <w:tblCellSpacing w:w="0" w:type="dxa"/>
        </w:trPr>
        <w:tc>
          <w:tcPr>
            <w:tcW w:w="9758" w:type="dxa"/>
            <w:gridSpan w:val="4"/>
            <w:vMerge w:val="restart"/>
            <w:tcBorders>
              <w:top w:val="outset" w:sz="6" w:space="0" w:color="auto"/>
              <w:left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rPr>
                <w:rFonts w:ascii="GHEA Grapalat" w:hAnsi="GHEA Grapalat" w:cs="Arial Unicode"/>
                <w:b/>
                <w:bCs/>
                <w:color w:val="000000"/>
                <w:szCs w:val="24"/>
                <w:lang w:val="af-ZA" w:eastAsia="en-US"/>
              </w:rPr>
            </w:pPr>
            <w:r w:rsidRPr="009B2FBB">
              <w:rPr>
                <w:rFonts w:ascii="GHEA Grapalat" w:hAnsi="GHEA Grapalat" w:cs="Arial Unicode"/>
                <w:b/>
                <w:bCs/>
                <w:color w:val="000000"/>
                <w:szCs w:val="24"/>
                <w:lang w:val="af-ZA" w:eastAsia="en-US"/>
              </w:rPr>
              <w:t xml:space="preserve">1. </w:t>
            </w:r>
            <w:r w:rsidRPr="009B2FBB">
              <w:rPr>
                <w:rFonts w:ascii="GHEA Grapalat" w:hAnsi="GHEA Grapalat" w:cs="GHEA Grapalat"/>
                <w:b/>
                <w:bCs/>
                <w:lang w:val="hy-AM"/>
              </w:rPr>
              <w:t xml:space="preserve"> ֆինանսների նախարարություն</w:t>
            </w:r>
          </w:p>
          <w:p w:rsidR="00A6206A" w:rsidRPr="009B2FBB" w:rsidRDefault="00A6206A" w:rsidP="00333F02">
            <w:pPr>
              <w:pStyle w:val="BodyText"/>
              <w:tabs>
                <w:tab w:val="left" w:pos="4582"/>
              </w:tabs>
              <w:spacing w:line="23" w:lineRule="atLeast"/>
              <w:rPr>
                <w:rFonts w:ascii="GHEA Grapalat" w:hAnsi="GHEA Grapalat" w:cs="Arial Unicode"/>
                <w:b/>
                <w:bCs/>
                <w:color w:val="000000"/>
                <w:szCs w:val="24"/>
                <w:lang w:val="af-ZA"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9B2FBB" w:rsidRDefault="00A6206A" w:rsidP="00333F02">
            <w:pPr>
              <w:pStyle w:val="BodyText"/>
              <w:tabs>
                <w:tab w:val="left" w:pos="4582"/>
              </w:tabs>
              <w:spacing w:line="23" w:lineRule="atLeast"/>
              <w:rPr>
                <w:rFonts w:ascii="Microsoft JhengHei" w:eastAsia="Microsoft JhengHei" w:hAnsi="Microsoft JhengHei" w:cs="Microsoft JhengHei"/>
                <w:b/>
                <w:bCs/>
                <w:szCs w:val="24"/>
                <w:lang w:val="hy-AM" w:eastAsia="en-US"/>
              </w:rPr>
            </w:pPr>
            <w:r>
              <w:rPr>
                <w:rFonts w:ascii="GHEA Grapalat" w:eastAsia="Calibri" w:hAnsi="GHEA Grapalat"/>
                <w:b/>
                <w:bCs/>
                <w:szCs w:val="24"/>
                <w:lang w:val="hy-AM" w:eastAsia="en-US"/>
              </w:rPr>
              <w:t>25</w:t>
            </w:r>
            <w:r w:rsidRPr="009B2FBB">
              <w:rPr>
                <w:rFonts w:ascii="GHEA Grapalat" w:eastAsia="Calibri" w:hAnsi="GHEA Grapalat"/>
                <w:b/>
                <w:bCs/>
                <w:szCs w:val="24"/>
                <w:lang w:val="hy-AM" w:eastAsia="en-US"/>
              </w:rPr>
              <w:t>.08.</w:t>
            </w:r>
            <w:r w:rsidRPr="009B2FBB">
              <w:rPr>
                <w:rFonts w:ascii="GHEA Grapalat" w:hAnsi="GHEA Grapalat" w:cs="Sylfaen"/>
                <w:b/>
                <w:bCs/>
                <w:szCs w:val="24"/>
                <w:lang w:val="af-ZA"/>
              </w:rPr>
              <w:t>2025թ.</w:t>
            </w:r>
          </w:p>
        </w:tc>
      </w:tr>
      <w:tr w:rsidR="00A6206A" w:rsidRPr="00074781" w:rsidTr="00333F02">
        <w:trPr>
          <w:gridAfter w:val="1"/>
          <w:wAfter w:w="35" w:type="dxa"/>
          <w:tblCellSpacing w:w="0" w:type="dxa"/>
        </w:trPr>
        <w:tc>
          <w:tcPr>
            <w:tcW w:w="9758" w:type="dxa"/>
            <w:gridSpan w:val="4"/>
            <w:vMerge/>
            <w:tcBorders>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rPr>
                <w:rFonts w:ascii="GHEA Grapalat" w:hAnsi="GHEA Grapalat" w:cs="Arial Unicode"/>
                <w:b/>
                <w:bCs/>
                <w:color w:val="000000"/>
                <w:szCs w:val="24"/>
                <w:lang w:val="af-ZA"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rPr>
                <w:rFonts w:ascii="GHEA Grapalat" w:eastAsia="Calibri" w:hAnsi="GHEA Grapalat" w:cs="Sylfaen"/>
                <w:b/>
                <w:bCs/>
                <w:szCs w:val="24"/>
                <w:lang w:val="en-US" w:eastAsia="en-US"/>
              </w:rPr>
            </w:pPr>
            <w:r w:rsidRPr="009B2FBB">
              <w:rPr>
                <w:rFonts w:ascii="GHEA Grapalat" w:eastAsia="Calibri" w:hAnsi="GHEA Grapalat" w:cs="Sylfaen"/>
                <w:b/>
                <w:bCs/>
                <w:szCs w:val="24"/>
                <w:lang w:val="en-US" w:eastAsia="en-US"/>
              </w:rPr>
              <w:t>№</w:t>
            </w:r>
            <w:r w:rsidRPr="00E559F0">
              <w:rPr>
                <w:rFonts w:ascii="GHEA Grapalat" w:eastAsia="Calibri" w:hAnsi="GHEA Grapalat" w:cs="Sylfaen"/>
                <w:b/>
                <w:bCs/>
                <w:szCs w:val="24"/>
                <w:lang w:val="en-US" w:eastAsia="en-US"/>
              </w:rPr>
              <w:t>01/11-4/18880-2025</w:t>
            </w:r>
          </w:p>
        </w:tc>
      </w:tr>
      <w:tr w:rsidR="00A6206A" w:rsidRPr="00A6206A" w:rsidTr="00333F02">
        <w:trPr>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0D3411" w:rsidRDefault="00A6206A" w:rsidP="00333F02">
            <w:pPr>
              <w:spacing w:after="0" w:line="240" w:lineRule="auto"/>
              <w:ind w:left="187" w:right="150"/>
              <w:contextualSpacing/>
              <w:jc w:val="both"/>
              <w:rPr>
                <w:rFonts w:ascii="GHEA Grapalat" w:eastAsia="Times New Roman" w:hAnsi="GHEA Grapalat"/>
                <w:bCs/>
                <w:sz w:val="24"/>
                <w:szCs w:val="24"/>
                <w:lang w:val="hy-AM"/>
              </w:rPr>
            </w:pPr>
            <w:r w:rsidRPr="000D3411">
              <w:rPr>
                <w:rFonts w:ascii="GHEA Grapalat" w:eastAsia="Times New Roman" w:hAnsi="GHEA Grapalat"/>
                <w:bCs/>
                <w:sz w:val="24"/>
                <w:szCs w:val="24"/>
                <w:lang w:val="hy-AM"/>
              </w:rPr>
              <w:t xml:space="preserve">Ի պատասխան Ձեր սույն թվականի օգոստոսի 1–ի </w:t>
            </w:r>
            <w:r w:rsidRPr="000D3411">
              <w:rPr>
                <w:rFonts w:ascii="GHEA Grapalat" w:eastAsia="Times New Roman" w:hAnsi="GHEA Grapalat"/>
                <w:bCs/>
                <w:sz w:val="24"/>
                <w:szCs w:val="24"/>
                <w:lang w:val="af-ZA"/>
              </w:rPr>
              <w:t>N</w:t>
            </w:r>
            <w:r w:rsidRPr="000D3411">
              <w:rPr>
                <w:rFonts w:ascii="GHEA Grapalat" w:eastAsia="Times New Roman" w:hAnsi="GHEA Grapalat"/>
                <w:bCs/>
                <w:sz w:val="24"/>
                <w:szCs w:val="24"/>
                <w:lang w:val="hy-AM"/>
              </w:rPr>
              <w:t xml:space="preserve"> ԴԽ/14.1/26299-2025 գրության՝ </w:t>
            </w:r>
            <w:r w:rsidRPr="000D3411">
              <w:rPr>
                <w:rFonts w:ascii="GHEA Grapalat" w:eastAsia="Times New Roman" w:hAnsi="GHEA Grapalat"/>
                <w:bCs/>
                <w:sz w:val="24"/>
                <w:szCs w:val="24"/>
                <w:lang w:val="af-ZA"/>
              </w:rPr>
              <w:t xml:space="preserve">ՀՀ ֆինանսների նախարարությունն ուսումնասիրել </w:t>
            </w:r>
            <w:r w:rsidRPr="000D3411">
              <w:rPr>
                <w:rFonts w:ascii="GHEA Grapalat" w:eastAsia="Times New Roman" w:hAnsi="GHEA Grapalat"/>
                <w:bCs/>
                <w:sz w:val="24"/>
                <w:szCs w:val="24"/>
                <w:lang w:val="hy-AM"/>
              </w:rPr>
              <w:t>է «Ներդրումային ծրագրին հավանություն տալու, «Ջի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ՀՀ կառավարության որոշման նախագիծը (այսուհետ՝ Նախագիծ) և</w:t>
            </w:r>
            <w:r w:rsidRPr="000D3411">
              <w:rPr>
                <w:rFonts w:ascii="GHEA Grapalat" w:eastAsia="Times New Roman" w:hAnsi="GHEA Grapalat"/>
                <w:bCs/>
                <w:sz w:val="24"/>
                <w:szCs w:val="24"/>
                <w:lang w:val="af-ZA"/>
              </w:rPr>
              <w:t xml:space="preserve"> հայտնում է</w:t>
            </w:r>
            <w:r w:rsidRPr="000D3411">
              <w:rPr>
                <w:rFonts w:ascii="GHEA Grapalat" w:eastAsia="Times New Roman" w:hAnsi="GHEA Grapalat"/>
                <w:bCs/>
                <w:sz w:val="24"/>
                <w:szCs w:val="24"/>
                <w:lang w:val="hy-AM"/>
              </w:rPr>
              <w:t xml:space="preserve"> հետևյալը.</w:t>
            </w:r>
          </w:p>
          <w:p w:rsidR="00A6206A" w:rsidRPr="000D3411" w:rsidRDefault="00A6206A" w:rsidP="00333F02">
            <w:pPr>
              <w:spacing w:after="0" w:line="240" w:lineRule="auto"/>
              <w:ind w:left="187" w:right="150"/>
              <w:contextualSpacing/>
              <w:jc w:val="both"/>
              <w:rPr>
                <w:rFonts w:ascii="GHEA Grapalat" w:eastAsia="Times New Roman" w:hAnsi="GHEA Grapalat"/>
                <w:bCs/>
                <w:sz w:val="24"/>
                <w:szCs w:val="24"/>
                <w:lang w:val="hy-AM"/>
              </w:rPr>
            </w:pPr>
            <w:r w:rsidRPr="000D3411">
              <w:rPr>
                <w:rFonts w:ascii="GHEA Grapalat" w:eastAsia="Times New Roman" w:hAnsi="GHEA Grapalat"/>
                <w:bCs/>
                <w:sz w:val="24"/>
                <w:szCs w:val="24"/>
                <w:lang w:val="hy-AM"/>
              </w:rPr>
              <w:t>1. Նախագծով առաջարկվում է հավանություն տալ Երևանի քաղաքապետարանի կողմից 15.01.2025թ. հայտարարված Կասկադ համալիրի վերակառուցման «Կասկադ մշակութային հանգույց» ճարտարապետական նախագծի իրականացման իրավունքի շնորհման բաց մրցույթի արդյունքում հաղթող ճանաչված «Ջի Թի Բի Դիվելոփմենթ», «Ռեալ Ջի», «Կարգո Սըլուշն Բրոքերեյջ», «Կարգո Էքապրես Ջորջիա» ՍՊ Ընկերությունների անունից՝ 29.01.2025թ</w:t>
            </w:r>
            <w:r w:rsidRPr="000D3411">
              <w:rPr>
                <w:rFonts w:ascii="Microsoft JhengHei" w:eastAsia="Microsoft JhengHei" w:hAnsi="Microsoft JhengHei" w:cs="Microsoft JhengHei" w:hint="eastAsia"/>
                <w:bCs/>
                <w:sz w:val="24"/>
                <w:szCs w:val="24"/>
                <w:lang w:val="hy-AM"/>
              </w:rPr>
              <w:t>․</w:t>
            </w:r>
            <w:r w:rsidRPr="000D3411">
              <w:rPr>
                <w:rFonts w:ascii="GHEA Grapalat" w:eastAsia="Times New Roman" w:hAnsi="GHEA Grapalat"/>
                <w:bCs/>
                <w:sz w:val="24"/>
                <w:szCs w:val="24"/>
                <w:lang w:val="hy-AM"/>
              </w:rPr>
              <w:t xml:space="preserve"> համատեղ գործունեության մասին պայմանագրի հիման վրա հանդես եկող իրավաբանական անձ՝ «Ջի Թի Բի Դիվելոփմենթ» ՍՊ Ընկերության (այսուհետ՝ Ընկերություն) կողմից ներկայացված՝ Թամանյան 10/1 հասցեի՝ 0.1, և 2.348102 հա մակերեսներով </w:t>
            </w:r>
            <w:r w:rsidRPr="000D3411">
              <w:rPr>
                <w:rFonts w:ascii="GHEA Grapalat" w:eastAsia="Times New Roman" w:hAnsi="GHEA Grapalat"/>
                <w:bCs/>
                <w:sz w:val="24"/>
                <w:szCs w:val="24"/>
                <w:lang w:val="hy-AM"/>
              </w:rPr>
              <w:lastRenderedPageBreak/>
              <w:t xml:space="preserve">հողամասում «Կասկադ մշակութային հանգույց» ճարտարապետական նախագծի իրականացման, Թամանյան 10/3 հասցեի՝ 0.1953, 4.636157 և 0.04 հա մակերեսներով հողամասում և վերջինիս հարակից հյուսիսային հատվածից, որպես քաղաքային կանաչապատման ենթակա հողամասով պարփակված մոտ 1,8 հա մակերեսով տարածքում բազմաֆունկցիոնալ համալիրի կառուցման և դրան հարակից Անտառային 2/1 հասցեի՝ 1.825377 հա հողամասում կանաչապատման ներդրումային ծրագրին: Այդ նպատակով համաձայնություն տալ Ընկերությանը Թամանյան 10/1 հասցեի վերոնշյալ մակերեսով հողամասը՝ ուղղակի ձևով կառուցապատման իրավունքով տրամադրելուն, իսկ Թամանյան 10/3 հասցեի 0.1953, 4.636157 և 0.04 հա մակերեսներով հողամասերը՝ 10 մլրդ 449 մլն ՀՀ դրամ կադաստրային արժեքով, Ընկերությանը ուղղակի վաճառքով՝ տարաժամկետ վճարման եղանակով օտարելուն: </w:t>
            </w:r>
          </w:p>
          <w:p w:rsidR="00A6206A" w:rsidRPr="006D59FC" w:rsidRDefault="00A6206A" w:rsidP="00333F02">
            <w:pPr>
              <w:spacing w:after="0" w:line="240" w:lineRule="auto"/>
              <w:ind w:left="187" w:right="150"/>
              <w:contextualSpacing/>
              <w:jc w:val="both"/>
              <w:rPr>
                <w:rFonts w:ascii="GHEA Grapalat" w:eastAsia="Times New Roman" w:hAnsi="GHEA Grapalat"/>
                <w:bCs/>
                <w:sz w:val="24"/>
                <w:szCs w:val="24"/>
                <w:lang w:val="hy-AM"/>
              </w:rPr>
            </w:pPr>
            <w:r w:rsidRPr="000D3411">
              <w:rPr>
                <w:rFonts w:ascii="GHEA Grapalat" w:eastAsia="Times New Roman" w:hAnsi="GHEA Grapalat"/>
                <w:bCs/>
                <w:sz w:val="24"/>
                <w:szCs w:val="24"/>
                <w:lang w:val="hy-AM"/>
              </w:rPr>
              <w:t>Ներդրումային ծրագրի շրջանակում, մրցույթի միակ մասնակից և հաղթող Ընկերության կողմից առաջարկված ներդրման չափը կազմում է 20 մլրդ 4</w:t>
            </w:r>
            <w:r>
              <w:rPr>
                <w:rFonts w:ascii="GHEA Grapalat" w:eastAsia="Times New Roman" w:hAnsi="GHEA Grapalat"/>
                <w:bCs/>
                <w:sz w:val="24"/>
                <w:szCs w:val="24"/>
                <w:lang w:val="hy-AM"/>
              </w:rPr>
              <w:t>6</w:t>
            </w:r>
            <w:r w:rsidRPr="000D3411">
              <w:rPr>
                <w:rFonts w:ascii="GHEA Grapalat" w:eastAsia="Times New Roman" w:hAnsi="GHEA Grapalat"/>
                <w:bCs/>
                <w:sz w:val="24"/>
                <w:szCs w:val="24"/>
                <w:lang w:val="hy-AM"/>
              </w:rPr>
              <w:t xml:space="preserve">մլն ՀՀ դրամ,  որից 10 մլրդ 449 մլն ՀՀ դրամը նախատեսվում է ուղղակի վաճառքի ձևով՝ կադաստրային արժեքով, Թամանյան 10/3 հասցեում գտնվող շուրջ 4.6 հա համայնքային հողատարածքի ձեռքբերման համար: Մինչդեռ հարկ ենք համարում նշել, որ համաձայն Նախագծի հիմնավորման՝ տվյալ հողատարածքի գնահատումն իրականացվել է 3 տարբեր լիցենզավորված գնահատողների կողմից, որոնց միավորված եզրակացությամբ տվյալ հողատարածքի 1 քմ շուկայական արժեքը 11.07.2025թ. դրությամբ կազմում է 1270 ԱՄՆ դոլար: Այդ արժեքով հաշվարկելու պարագայում հողատարածքի շուկայական արժեքը կկազմի շուրջ 58մլն ԱՄՆ դոլար կամ շուրջ 22 մլրդ 491 մլն ՀՀ դրամ, հետևաբար համայնքը տվյալ հողատարածքը ոչ շուկայական արժեքով, այլ կադաստրային արժեքով օտարելու դեպքում կստանա </w:t>
            </w:r>
            <w:r w:rsidRPr="000D3411">
              <w:rPr>
                <w:rFonts w:ascii="GHEA Grapalat" w:eastAsia="Times New Roman" w:hAnsi="GHEA Grapalat"/>
                <w:bCs/>
                <w:sz w:val="24"/>
                <w:szCs w:val="24"/>
                <w:lang w:val="hy-AM"/>
              </w:rPr>
              <w:lastRenderedPageBreak/>
              <w:t xml:space="preserve">գրեթե կրկնակի անգամ պակաս օգուտ: Հիմք ընդունելով վերոգրյալը՝ առաջարկում ենք քննարկել վերոնշյալ գույքի կադաստրային արժեքով օտարման փոխարեն շուկայական արժեքով օտարման տարբերակը։ </w:t>
            </w:r>
          </w:p>
        </w:tc>
        <w:tc>
          <w:tcPr>
            <w:tcW w:w="8011" w:type="dxa"/>
            <w:gridSpan w:val="7"/>
            <w:tcBorders>
              <w:top w:val="outset" w:sz="6" w:space="0" w:color="auto"/>
              <w:left w:val="outset" w:sz="6" w:space="0" w:color="auto"/>
              <w:bottom w:val="outset" w:sz="6" w:space="0" w:color="auto"/>
              <w:right w:val="nil"/>
            </w:tcBorders>
            <w:hideMark/>
          </w:tcPr>
          <w:p w:rsidR="00A6206A" w:rsidRDefault="00A6206A" w:rsidP="00333F02">
            <w:pPr>
              <w:pStyle w:val="ListParagraph"/>
              <w:numPr>
                <w:ilvl w:val="0"/>
                <w:numId w:val="4"/>
              </w:numPr>
              <w:spacing w:after="0" w:line="259"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lastRenderedPageBreak/>
              <w:t>Չի ընդունվել:</w:t>
            </w:r>
          </w:p>
          <w:p w:rsidR="00A6206A" w:rsidRDefault="00A6206A" w:rsidP="00333F02">
            <w:pPr>
              <w:pStyle w:val="ListParagraph"/>
              <w:spacing w:after="0" w:line="259" w:lineRule="auto"/>
              <w:ind w:left="0"/>
              <w:jc w:val="both"/>
              <w:rPr>
                <w:rFonts w:ascii="GHEA Grapalat" w:eastAsia="Times New Roman" w:hAnsi="GHEA Grapalat"/>
                <w:bCs/>
                <w:sz w:val="24"/>
                <w:szCs w:val="24"/>
                <w:lang w:val="hy-AM"/>
              </w:rPr>
            </w:pPr>
          </w:p>
          <w:p w:rsidR="00A6206A" w:rsidRDefault="00A6206A" w:rsidP="00333F02">
            <w:pPr>
              <w:pStyle w:val="ListParagraph"/>
              <w:spacing w:after="0" w:line="259" w:lineRule="auto"/>
              <w:ind w:left="165" w:right="150"/>
              <w:jc w:val="both"/>
              <w:rPr>
                <w:rFonts w:ascii="GHEA Grapalat" w:hAnsi="GHEA Grapalat"/>
                <w:sz w:val="24"/>
                <w:szCs w:val="24"/>
                <w:lang w:val="hy-AM"/>
              </w:rPr>
            </w:pPr>
            <w:r w:rsidRPr="00E1771F">
              <w:rPr>
                <w:rFonts w:ascii="GHEA Grapalat" w:eastAsia="Times New Roman" w:hAnsi="GHEA Grapalat"/>
                <w:bCs/>
                <w:sz w:val="24"/>
                <w:szCs w:val="24"/>
                <w:lang w:val="hy-AM"/>
              </w:rPr>
              <w:t>Ներդրումային ծրագրի շրջանակում հաղթող Ընկերության կողմից առաջարկված ներդրման չափը կազմում է 20 մլրդ 4</w:t>
            </w:r>
            <w:r>
              <w:rPr>
                <w:rFonts w:ascii="GHEA Grapalat" w:eastAsia="Times New Roman" w:hAnsi="GHEA Grapalat"/>
                <w:bCs/>
                <w:sz w:val="24"/>
                <w:szCs w:val="24"/>
                <w:lang w:val="hy-AM"/>
              </w:rPr>
              <w:t>6</w:t>
            </w:r>
            <w:r w:rsidRPr="00E1771F">
              <w:rPr>
                <w:rFonts w:ascii="GHEA Grapalat" w:eastAsia="Times New Roman" w:hAnsi="GHEA Grapalat"/>
                <w:bCs/>
                <w:sz w:val="24"/>
                <w:szCs w:val="24"/>
                <w:lang w:val="hy-AM"/>
              </w:rPr>
              <w:t>մլն ՀՀ դրամ, որն իրենից ներկայացնում է բացառապես Ա</w:t>
            </w:r>
            <w:r>
              <w:rPr>
                <w:rFonts w:ascii="GHEA Grapalat" w:eastAsia="Times New Roman" w:hAnsi="GHEA Grapalat"/>
                <w:bCs/>
                <w:sz w:val="24"/>
                <w:szCs w:val="24"/>
                <w:lang w:val="hy-AM"/>
              </w:rPr>
              <w:t xml:space="preserve"> </w:t>
            </w:r>
            <w:r w:rsidRPr="00E1771F">
              <w:rPr>
                <w:rFonts w:ascii="GHEA Grapalat" w:eastAsia="Times New Roman" w:hAnsi="GHEA Grapalat"/>
                <w:bCs/>
                <w:sz w:val="24"/>
                <w:szCs w:val="24"/>
                <w:lang w:val="hy-AM"/>
              </w:rPr>
              <w:t xml:space="preserve">1 գոտու, այսինքն </w:t>
            </w:r>
            <w:r>
              <w:rPr>
                <w:rFonts w:ascii="GHEA Grapalat" w:eastAsia="Times New Roman" w:hAnsi="GHEA Grapalat"/>
                <w:bCs/>
                <w:sz w:val="24"/>
                <w:szCs w:val="24"/>
                <w:lang w:val="hy-AM"/>
              </w:rPr>
              <w:t>Կ</w:t>
            </w:r>
            <w:r w:rsidRPr="00E1771F">
              <w:rPr>
                <w:rFonts w:ascii="GHEA Grapalat" w:eastAsia="Times New Roman" w:hAnsi="GHEA Grapalat"/>
                <w:bCs/>
                <w:sz w:val="24"/>
                <w:szCs w:val="24"/>
                <w:lang w:val="hy-AM"/>
              </w:rPr>
              <w:t>ասկադ</w:t>
            </w:r>
            <w:r>
              <w:rPr>
                <w:rFonts w:ascii="GHEA Grapalat" w:eastAsia="Times New Roman" w:hAnsi="GHEA Grapalat"/>
                <w:bCs/>
                <w:sz w:val="24"/>
                <w:szCs w:val="24"/>
                <w:lang w:val="hy-AM"/>
              </w:rPr>
              <w:t xml:space="preserve"> համալիրի</w:t>
            </w:r>
            <w:r w:rsidRPr="00E1771F">
              <w:rPr>
                <w:rFonts w:ascii="GHEA Grapalat" w:eastAsia="Times New Roman" w:hAnsi="GHEA Grapalat"/>
                <w:bCs/>
                <w:sz w:val="24"/>
                <w:szCs w:val="24"/>
                <w:lang w:val="hy-AM"/>
              </w:rPr>
              <w:t xml:space="preserve"> անավարտ հատվածի վերակառուցման և համայնքին հանձնվելիք գույքի կառուցման և հարդարման աշխատանքների իրականացման համար նախատեսվող ներդրման գումար</w:t>
            </w:r>
            <w:r>
              <w:rPr>
                <w:rFonts w:ascii="GHEA Grapalat" w:eastAsia="Times New Roman" w:hAnsi="GHEA Grapalat"/>
                <w:bCs/>
                <w:sz w:val="24"/>
                <w:szCs w:val="24"/>
                <w:lang w:val="hy-AM"/>
              </w:rPr>
              <w:t>ը</w:t>
            </w:r>
            <w:r w:rsidRPr="00E1771F">
              <w:rPr>
                <w:rFonts w:ascii="GHEA Grapalat" w:eastAsia="Times New Roman" w:hAnsi="GHEA Grapalat"/>
                <w:bCs/>
                <w:sz w:val="24"/>
                <w:szCs w:val="24"/>
                <w:lang w:val="hy-AM"/>
              </w:rPr>
              <w:t xml:space="preserve">, որից բացի </w:t>
            </w:r>
            <w:r>
              <w:rPr>
                <w:rFonts w:ascii="GHEA Grapalat" w:eastAsia="Times New Roman" w:hAnsi="GHEA Grapalat"/>
                <w:bCs/>
                <w:sz w:val="24"/>
                <w:szCs w:val="24"/>
                <w:lang w:val="hy-AM"/>
              </w:rPr>
              <w:t>ներդրողի</w:t>
            </w:r>
            <w:r w:rsidRPr="00E1771F">
              <w:rPr>
                <w:rFonts w:ascii="GHEA Grapalat" w:hAnsi="GHEA Grapalat"/>
                <w:sz w:val="24"/>
                <w:szCs w:val="24"/>
                <w:lang w:val="hy-AM"/>
              </w:rPr>
              <w:t xml:space="preserve"> կողմից վճարման է ենթակա բազմաֆունկցիոնալ համալիրի կառուցման համար օտարվող  Թամանյան 10/3 հասցեում գտնվող համայնքային հողամասի շուկայականին մոտարկված կադաստրային արժեքը՝ որը կազմում է  շուրջ 10 մլրդ 449 մլն ՀՀ դրամ և </w:t>
            </w:r>
            <w:r>
              <w:rPr>
                <w:rFonts w:ascii="GHEA Grapalat" w:hAnsi="GHEA Grapalat"/>
                <w:sz w:val="24"/>
                <w:szCs w:val="24"/>
                <w:lang w:val="hy-AM"/>
              </w:rPr>
              <w:t xml:space="preserve">1.8 հա մակերեսով հողամասի </w:t>
            </w:r>
            <w:r w:rsidRPr="00E1771F">
              <w:rPr>
                <w:rFonts w:ascii="GHEA Grapalat" w:hAnsi="GHEA Grapalat"/>
                <w:sz w:val="24"/>
                <w:szCs w:val="24"/>
                <w:lang w:val="hy-AM"/>
              </w:rPr>
              <w:t>կանաչապատման հայեցակարգի իրականացմ</w:t>
            </w:r>
            <w:r>
              <w:rPr>
                <w:rFonts w:ascii="GHEA Grapalat" w:hAnsi="GHEA Grapalat"/>
                <w:sz w:val="24"/>
                <w:szCs w:val="24"/>
                <w:lang w:val="hy-AM"/>
              </w:rPr>
              <w:t>ումը, որի արժեքը կկազմի շո</w:t>
            </w:r>
            <w:r w:rsidRPr="00E1771F">
              <w:rPr>
                <w:rFonts w:ascii="GHEA Grapalat" w:hAnsi="GHEA Grapalat"/>
                <w:sz w:val="24"/>
                <w:szCs w:val="24"/>
                <w:lang w:val="hy-AM"/>
              </w:rPr>
              <w:t>ւրջ 195 մլն ՀՀ դրամ</w:t>
            </w:r>
            <w:r>
              <w:rPr>
                <w:rFonts w:ascii="GHEA Grapalat" w:hAnsi="GHEA Grapalat"/>
                <w:sz w:val="24"/>
                <w:szCs w:val="24"/>
                <w:lang w:val="hy-AM"/>
              </w:rPr>
              <w:t>:</w:t>
            </w:r>
          </w:p>
          <w:p w:rsidR="00A6206A" w:rsidRDefault="00A6206A" w:rsidP="00333F02">
            <w:pPr>
              <w:pStyle w:val="ListParagraph"/>
              <w:spacing w:after="0" w:line="259" w:lineRule="auto"/>
              <w:ind w:left="165" w:right="150"/>
              <w:jc w:val="both"/>
              <w:rPr>
                <w:rFonts w:ascii="GHEA Grapalat" w:eastAsia="Times New Roman" w:hAnsi="GHEA Grapalat"/>
                <w:bCs/>
                <w:sz w:val="24"/>
                <w:szCs w:val="24"/>
                <w:lang w:val="hy-AM"/>
              </w:rPr>
            </w:pPr>
            <w:r>
              <w:rPr>
                <w:rFonts w:ascii="GHEA Grapalat" w:hAnsi="GHEA Grapalat"/>
                <w:sz w:val="24"/>
                <w:szCs w:val="24"/>
                <w:lang w:val="hy-AM"/>
              </w:rPr>
              <w:t xml:space="preserve">Այսինքն՝ ներդրող ընկերության կողմից ներկայացված ներդրումային առաջարկին գումարվում են նաև հողամասի ձեռքբեման և կանաչապատման հայեցակարգի իրականացման արժեքները, որոնց հանրագումարում ձևավորվում է այն գինը, որը վճարում է ներդրողը ծրագրի իրականացման իրավունք ձեռք բերելու արդյունքում և որը, ընդհանուր հանրագումարում, կազմում է շուրջ 30 մլրդ 693 մլն: Շուկայական գնահատման արդյունքում ստացված </w:t>
            </w:r>
            <w:r w:rsidRPr="000D3411">
              <w:rPr>
                <w:rFonts w:ascii="GHEA Grapalat" w:eastAsia="Times New Roman" w:hAnsi="GHEA Grapalat"/>
                <w:bCs/>
                <w:sz w:val="24"/>
                <w:szCs w:val="24"/>
                <w:lang w:val="hy-AM"/>
              </w:rPr>
              <w:t xml:space="preserve">22 մլրդ 491 մլն ՀՀ </w:t>
            </w:r>
            <w:r w:rsidRPr="000D3411">
              <w:rPr>
                <w:rFonts w:ascii="GHEA Grapalat" w:eastAsia="Times New Roman" w:hAnsi="GHEA Grapalat"/>
                <w:bCs/>
                <w:sz w:val="24"/>
                <w:szCs w:val="24"/>
                <w:lang w:val="hy-AM"/>
              </w:rPr>
              <w:lastRenderedPageBreak/>
              <w:t>դրամ</w:t>
            </w:r>
            <w:r>
              <w:rPr>
                <w:rFonts w:ascii="GHEA Grapalat" w:eastAsia="Times New Roman" w:hAnsi="GHEA Grapalat"/>
                <w:bCs/>
                <w:sz w:val="24"/>
                <w:szCs w:val="24"/>
                <w:lang w:val="hy-AM"/>
              </w:rPr>
              <w:t xml:space="preserve"> արժեքի հետ համեմատականի դեպքում ակնհայտ է, որ հանրագումարում ծրագրի իրականացման և հողամասի գնման, ինչպես նաև կանաչապատման հայեցակարգի իրականացման արդյունքում ներդրողի կողմից ներդրվող գումարի չափը էականորեն գերազանցում է հողամասի շուկայական արժեքով օտարման գինը:</w:t>
            </w:r>
          </w:p>
          <w:p w:rsidR="00A6206A" w:rsidRPr="00E1771F" w:rsidRDefault="00A6206A" w:rsidP="00333F02">
            <w:pPr>
              <w:pStyle w:val="ListParagraph"/>
              <w:spacing w:after="0" w:line="259" w:lineRule="auto"/>
              <w:ind w:left="165" w:right="150"/>
              <w:jc w:val="both"/>
              <w:rPr>
                <w:rFonts w:ascii="GHEA Grapalat" w:hAnsi="GHEA Grapalat"/>
                <w:sz w:val="24"/>
                <w:szCs w:val="24"/>
                <w:lang w:val="hy-AM"/>
              </w:rPr>
            </w:pPr>
          </w:p>
          <w:p w:rsidR="00A6206A" w:rsidRPr="006D59FC" w:rsidRDefault="00A6206A" w:rsidP="00333F02">
            <w:pPr>
              <w:spacing w:line="240" w:lineRule="auto"/>
              <w:ind w:left="87" w:right="184"/>
              <w:jc w:val="both"/>
              <w:rPr>
                <w:rFonts w:ascii="GHEA Grapalat" w:hAnsi="GHEA Grapalat" w:cs="Sylfaen"/>
                <w:sz w:val="24"/>
                <w:szCs w:val="24"/>
                <w:highlight w:val="yellow"/>
                <w:lang w:val="hy-AM"/>
              </w:rPr>
            </w:pPr>
          </w:p>
        </w:tc>
        <w:tc>
          <w:tcPr>
            <w:tcW w:w="35" w:type="dxa"/>
            <w:tcBorders>
              <w:top w:val="outset" w:sz="6" w:space="0" w:color="auto"/>
              <w:left w:val="nil"/>
              <w:bottom w:val="outset" w:sz="6" w:space="0" w:color="auto"/>
              <w:right w:val="outset" w:sz="6" w:space="0" w:color="auto"/>
            </w:tcBorders>
            <w:hideMark/>
          </w:tcPr>
          <w:p w:rsidR="00A6206A" w:rsidRPr="00074781" w:rsidRDefault="00A6206A" w:rsidP="00333F02">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lastRenderedPageBreak/>
              <w:t> </w:t>
            </w:r>
          </w:p>
        </w:tc>
      </w:tr>
      <w:tr w:rsidR="00A6206A" w:rsidRPr="00A6206A" w:rsidTr="00333F02">
        <w:trPr>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0D3411" w:rsidRDefault="00A6206A" w:rsidP="00333F02">
            <w:pPr>
              <w:spacing w:after="0" w:line="240" w:lineRule="auto"/>
              <w:ind w:left="187" w:right="150"/>
              <w:contextualSpacing/>
              <w:jc w:val="both"/>
              <w:rPr>
                <w:rFonts w:ascii="GHEA Grapalat" w:eastAsia="Times New Roman" w:hAnsi="GHEA Grapalat"/>
                <w:bCs/>
                <w:iCs/>
                <w:sz w:val="24"/>
                <w:szCs w:val="24"/>
                <w:lang w:val="hy-AM"/>
              </w:rPr>
            </w:pPr>
            <w:r w:rsidRPr="000D3411">
              <w:rPr>
                <w:rFonts w:ascii="GHEA Grapalat" w:eastAsia="Times New Roman" w:hAnsi="GHEA Grapalat"/>
                <w:bCs/>
                <w:sz w:val="24"/>
                <w:szCs w:val="24"/>
                <w:lang w:val="hy-AM"/>
              </w:rPr>
              <w:lastRenderedPageBreak/>
              <w:t>2.</w:t>
            </w:r>
            <w:r w:rsidRPr="000D3411">
              <w:rPr>
                <w:rFonts w:ascii="GHEA Grapalat" w:eastAsia="Times New Roman" w:hAnsi="GHEA Grapalat"/>
                <w:bCs/>
                <w:iCs/>
                <w:sz w:val="24"/>
                <w:szCs w:val="24"/>
                <w:lang w:val="hy-AM"/>
              </w:rPr>
              <w:t xml:space="preserve"> Նախագծի 6-րդ կետի համաձայն սահմանվող թիվ 5 հավելվածում, որպես կողմերի պարտավորություն, մասնավորապես, առաջարկվում է սահմանել, որ մինչև պայմանագրով նշված կառուցապատման իրավունքի տրամադրման ժամկետի ավարտը կառուցված շենք, շինությունը համայնքին անհատույց պայմանագրի հիմքով օտարելու դեպքում կառուցապատողին պետք է տրամադրվի ԱԱՀ վճարելու պարտավորությունից ազատվելու արտոնություն։ </w:t>
            </w:r>
          </w:p>
          <w:p w:rsidR="00A6206A" w:rsidRPr="000D3411" w:rsidRDefault="00A6206A" w:rsidP="00333F02">
            <w:pPr>
              <w:spacing w:after="0" w:line="240" w:lineRule="auto"/>
              <w:ind w:left="187" w:right="150"/>
              <w:contextualSpacing/>
              <w:jc w:val="both"/>
              <w:rPr>
                <w:rFonts w:ascii="GHEA Grapalat" w:eastAsia="Times New Roman" w:hAnsi="GHEA Grapalat"/>
                <w:bCs/>
                <w:sz w:val="24"/>
                <w:szCs w:val="24"/>
                <w:lang w:val="hy-AM"/>
              </w:rPr>
            </w:pPr>
            <w:r w:rsidRPr="000D3411">
              <w:rPr>
                <w:rFonts w:ascii="GHEA Grapalat" w:eastAsia="Times New Roman" w:hAnsi="GHEA Grapalat"/>
                <w:bCs/>
                <w:iCs/>
                <w:sz w:val="24"/>
                <w:szCs w:val="24"/>
                <w:lang w:val="hy-AM"/>
              </w:rPr>
              <w:t>Վերոգրյալի կապակցությամբ, հայտնում ենք, որ Հարկային օրենսգրքի (այսուհետ՝ Օրենսգիրք)՝</w:t>
            </w:r>
          </w:p>
          <w:p w:rsidR="00A6206A" w:rsidRPr="000D3411" w:rsidRDefault="00A6206A" w:rsidP="00333F02">
            <w:pPr>
              <w:numPr>
                <w:ilvl w:val="0"/>
                <w:numId w:val="1"/>
              </w:numPr>
              <w:spacing w:after="0" w:line="240" w:lineRule="auto"/>
              <w:ind w:left="187" w:right="150" w:firstLine="0"/>
              <w:contextualSpacing/>
              <w:jc w:val="both"/>
              <w:rPr>
                <w:rFonts w:ascii="GHEA Grapalat" w:eastAsia="Times New Roman" w:hAnsi="GHEA Grapalat"/>
                <w:bCs/>
                <w:iCs/>
                <w:sz w:val="24"/>
                <w:szCs w:val="24"/>
                <w:lang w:val="hy-AM"/>
              </w:rPr>
            </w:pPr>
            <w:r w:rsidRPr="000D3411">
              <w:rPr>
                <w:rFonts w:ascii="GHEA Grapalat" w:eastAsia="Times New Roman" w:hAnsi="GHEA Grapalat"/>
                <w:bCs/>
                <w:iCs/>
                <w:sz w:val="24"/>
                <w:szCs w:val="24"/>
                <w:lang w:val="hy-AM"/>
              </w:rPr>
              <w:t>4-րդ հոդվածի 1-ին մասի 37-րդ կետի համաձայն` հարկային արտոնությունը Օրենսգրքով սահմանված հարկերի, Օրենսգրքով սահմանված վճարների, տույժերի և (կամ) տուգանքների հաշվարկման ու վճարման ընդհանուր կարգից և (կամ) ժամկետներից բացառություն է, որի արդյունքում չի առաջանում հարկային պարտավորություն կամ նվազում, կամ վերանում է կատարման ենթակա հարկային պարտավորության գումարը, կամ հետաձգվում են դրա հաշվարկման և (կամ) կատարման ժամկետները,</w:t>
            </w:r>
          </w:p>
          <w:p w:rsidR="00A6206A" w:rsidRPr="000D3411" w:rsidRDefault="00A6206A" w:rsidP="00333F02">
            <w:pPr>
              <w:numPr>
                <w:ilvl w:val="0"/>
                <w:numId w:val="1"/>
              </w:numPr>
              <w:spacing w:after="0" w:line="240" w:lineRule="auto"/>
              <w:ind w:left="187" w:right="150" w:firstLine="0"/>
              <w:contextualSpacing/>
              <w:jc w:val="both"/>
              <w:rPr>
                <w:rFonts w:ascii="GHEA Grapalat" w:eastAsia="Times New Roman" w:hAnsi="GHEA Grapalat"/>
                <w:bCs/>
                <w:iCs/>
                <w:sz w:val="24"/>
                <w:szCs w:val="24"/>
                <w:lang w:val="hy-AM"/>
              </w:rPr>
            </w:pPr>
            <w:r w:rsidRPr="000D3411">
              <w:rPr>
                <w:rFonts w:ascii="GHEA Grapalat" w:eastAsia="Times New Roman" w:hAnsi="GHEA Grapalat"/>
                <w:bCs/>
                <w:iCs/>
                <w:sz w:val="24"/>
                <w:szCs w:val="24"/>
                <w:lang w:val="hy-AM"/>
              </w:rPr>
              <w:t>19-րդ հոդվածի</w:t>
            </w:r>
            <w:r w:rsidRPr="000D3411">
              <w:rPr>
                <w:rFonts w:ascii="GHEA Grapalat" w:eastAsia="Times New Roman" w:hAnsi="GHEA Grapalat"/>
                <w:bCs/>
                <w:iCs/>
                <w:sz w:val="24"/>
                <w:szCs w:val="24"/>
              </w:rPr>
              <w:t>՝</w:t>
            </w:r>
          </w:p>
          <w:p w:rsidR="00A6206A" w:rsidRPr="000D3411" w:rsidRDefault="00A6206A" w:rsidP="00333F02">
            <w:pPr>
              <w:numPr>
                <w:ilvl w:val="0"/>
                <w:numId w:val="2"/>
              </w:numPr>
              <w:spacing w:after="0" w:line="240" w:lineRule="auto"/>
              <w:ind w:left="187" w:right="150" w:firstLine="0"/>
              <w:contextualSpacing/>
              <w:jc w:val="both"/>
              <w:rPr>
                <w:rFonts w:ascii="GHEA Grapalat" w:eastAsia="Times New Roman" w:hAnsi="GHEA Grapalat"/>
                <w:bCs/>
                <w:iCs/>
                <w:sz w:val="24"/>
                <w:szCs w:val="24"/>
                <w:lang w:val="hy-AM"/>
              </w:rPr>
            </w:pPr>
            <w:r w:rsidRPr="000D3411">
              <w:rPr>
                <w:rFonts w:ascii="GHEA Grapalat" w:eastAsia="Times New Roman" w:hAnsi="GHEA Grapalat"/>
                <w:bCs/>
                <w:iCs/>
                <w:sz w:val="24"/>
                <w:szCs w:val="24"/>
                <w:lang w:val="hy-AM"/>
              </w:rPr>
              <w:t xml:space="preserve">1-ին մասի համաձայն՝ Օրենսգրքով կամ Հայաստանի Հանրապետության օրենքներով կարող են սահմանվել հարկային արտոնությունների հետևյալ տեսակները` հարկից ազատում, հարկման օբյեկտի նվազեցում, հարկման բազայի նվազեցում, հարկի դրույքաչափի նվազեցում, հարկի նվազեցում, հարկի վճարման ժամկետի հետաձգում և Օրենսգրքի դրույթները խախտելու համար հաշվարկված` Օրենսգրքով սահմանված տույժերից և </w:t>
            </w:r>
            <w:r w:rsidRPr="000D3411">
              <w:rPr>
                <w:rFonts w:ascii="GHEA Grapalat" w:eastAsia="Times New Roman" w:hAnsi="GHEA Grapalat"/>
                <w:bCs/>
                <w:iCs/>
                <w:sz w:val="24"/>
                <w:szCs w:val="24"/>
                <w:lang w:val="hy-AM"/>
              </w:rPr>
              <w:lastRenderedPageBreak/>
              <w:t>տուգանքներից ազատում, նվազեցում, վճարման ժամկետների հետաձգում,</w:t>
            </w:r>
          </w:p>
          <w:p w:rsidR="00A6206A" w:rsidRPr="000D3411" w:rsidRDefault="00A6206A" w:rsidP="00333F02">
            <w:pPr>
              <w:numPr>
                <w:ilvl w:val="0"/>
                <w:numId w:val="2"/>
              </w:numPr>
              <w:spacing w:after="0" w:line="240" w:lineRule="auto"/>
              <w:ind w:left="187" w:right="150" w:firstLine="0"/>
              <w:contextualSpacing/>
              <w:jc w:val="both"/>
              <w:rPr>
                <w:rFonts w:ascii="GHEA Grapalat" w:eastAsia="Times New Roman" w:hAnsi="GHEA Grapalat"/>
                <w:bCs/>
                <w:iCs/>
                <w:sz w:val="24"/>
                <w:szCs w:val="24"/>
                <w:lang w:val="hy-AM"/>
              </w:rPr>
            </w:pPr>
            <w:r w:rsidRPr="000D3411">
              <w:rPr>
                <w:rFonts w:ascii="GHEA Grapalat" w:eastAsia="Times New Roman" w:hAnsi="GHEA Grapalat"/>
                <w:bCs/>
                <w:iCs/>
                <w:sz w:val="24"/>
                <w:szCs w:val="24"/>
                <w:lang w:val="hy-AM"/>
              </w:rPr>
              <w:t>3-րդ մասի համաձայն՝ հարկային արտոնությունները սահմանվում են բացառապես Օրենսգրքով կամ Հայաստանի Հանրապետության օրենքներով:</w:t>
            </w:r>
          </w:p>
          <w:p w:rsidR="00A6206A" w:rsidRPr="000D3411" w:rsidRDefault="00A6206A" w:rsidP="00333F02">
            <w:pPr>
              <w:spacing w:after="0" w:line="240" w:lineRule="auto"/>
              <w:ind w:left="187" w:right="150"/>
              <w:contextualSpacing/>
              <w:jc w:val="both"/>
              <w:rPr>
                <w:rFonts w:ascii="GHEA Grapalat" w:eastAsia="Times New Roman" w:hAnsi="GHEA Grapalat"/>
                <w:bCs/>
                <w:iCs/>
                <w:sz w:val="24"/>
                <w:szCs w:val="24"/>
                <w:lang w:val="hy-AM"/>
              </w:rPr>
            </w:pPr>
            <w:r w:rsidRPr="000D3411">
              <w:rPr>
                <w:rFonts w:ascii="GHEA Grapalat" w:eastAsia="Times New Roman" w:hAnsi="GHEA Grapalat"/>
                <w:bCs/>
                <w:sz w:val="24"/>
                <w:szCs w:val="24"/>
                <w:lang w:val="hy-AM"/>
              </w:rPr>
              <w:tab/>
              <w:t xml:space="preserve">Հաշվի առնելով վերոգրյալը՝ հայտնում ենք, որ խնդրո առարկա դեպքում հարկային արտոնություն տրամադրելու համար անհրաժեշտ է փոփոխություն կատարել Օրենսգրքում կամ ընդունել առանձին օրենք: </w:t>
            </w:r>
            <w:r w:rsidRPr="000D3411">
              <w:rPr>
                <w:rFonts w:ascii="GHEA Grapalat" w:eastAsia="Times New Roman" w:hAnsi="GHEA Grapalat"/>
                <w:bCs/>
                <w:iCs/>
                <w:sz w:val="24"/>
                <w:szCs w:val="24"/>
                <w:lang w:val="hy-AM"/>
              </w:rPr>
              <w:t>Միևնույն ժամանակ հայտնում ենք, որ առանձին սուբյեկտներին հասցեական (անհատական) արտոնությունների տրամադրումը և այդ նպատակով օրենսդրական նախաձեռնությամբ հանդես գալը համարում ենք ոչ իրատեսական և ոչ նպատակահարմար՝ հետևյալ հիմնական նկատառումներով.</w:t>
            </w:r>
          </w:p>
          <w:p w:rsidR="00A6206A" w:rsidRPr="000D3411" w:rsidRDefault="00A6206A" w:rsidP="00333F02">
            <w:pPr>
              <w:numPr>
                <w:ilvl w:val="0"/>
                <w:numId w:val="3"/>
              </w:numPr>
              <w:spacing w:after="0" w:line="240" w:lineRule="auto"/>
              <w:ind w:left="187" w:right="150" w:firstLine="0"/>
              <w:contextualSpacing/>
              <w:jc w:val="both"/>
              <w:rPr>
                <w:rFonts w:ascii="GHEA Grapalat" w:eastAsia="Times New Roman" w:hAnsi="GHEA Grapalat"/>
                <w:bCs/>
                <w:iCs/>
                <w:sz w:val="24"/>
                <w:szCs w:val="24"/>
                <w:lang w:val="hy-AM"/>
              </w:rPr>
            </w:pPr>
            <w:r w:rsidRPr="000D3411">
              <w:rPr>
                <w:rFonts w:ascii="GHEA Grapalat" w:eastAsia="Times New Roman" w:hAnsi="GHEA Grapalat"/>
                <w:bCs/>
                <w:iCs/>
                <w:sz w:val="24"/>
                <w:szCs w:val="24"/>
                <w:lang w:val="hy-AM"/>
              </w:rPr>
              <w:t>որևէ սուբյեկտի հասցեական (անհատական) արտոնության տրամադրումը ոչ միայն չի բխում հարկման արդարության ու հավասարության սկզբունքներից</w:t>
            </w:r>
            <w:r w:rsidRPr="000D3411">
              <w:rPr>
                <w:rFonts w:ascii="GHEA Grapalat" w:eastAsia="Times New Roman" w:hAnsi="GHEA Grapalat"/>
                <w:bCs/>
                <w:sz w:val="24"/>
                <w:szCs w:val="24"/>
                <w:lang w:val="hy-AM"/>
              </w:rPr>
              <w:t>, այլ նաև ուղղակիորեն հակադրվում է այդ սկզբունքներին։ Մասնավորապես, առաջարկության ընդունման դեպքում կստացվի այնպես, որ նույն գործարքն իրականացրած տարբեր անձանց համար կիրառվում են հարկման տարբերակված մոտեցումներ, ինչի արդյունքում կխաթարվի բոլոր հարկ վճարողների համար գործունեության միատեսակ հարկային միջավայր ապահովելու սկզբունքը,</w:t>
            </w:r>
          </w:p>
          <w:p w:rsidR="00A6206A" w:rsidRPr="000D3411" w:rsidRDefault="00A6206A" w:rsidP="00333F02">
            <w:pPr>
              <w:numPr>
                <w:ilvl w:val="0"/>
                <w:numId w:val="3"/>
              </w:numPr>
              <w:spacing w:after="0" w:line="240" w:lineRule="auto"/>
              <w:ind w:left="187" w:right="150" w:firstLine="0"/>
              <w:contextualSpacing/>
              <w:jc w:val="both"/>
              <w:rPr>
                <w:rFonts w:ascii="GHEA Grapalat" w:eastAsia="Times New Roman" w:hAnsi="GHEA Grapalat"/>
                <w:bCs/>
                <w:sz w:val="24"/>
                <w:szCs w:val="24"/>
                <w:lang w:val="hy-AM"/>
              </w:rPr>
            </w:pPr>
            <w:r w:rsidRPr="000D3411">
              <w:rPr>
                <w:rFonts w:ascii="GHEA Grapalat" w:eastAsia="Times New Roman" w:hAnsi="GHEA Grapalat"/>
                <w:bCs/>
                <w:iCs/>
                <w:sz w:val="24"/>
                <w:szCs w:val="24"/>
                <w:lang w:val="hy-AM"/>
              </w:rPr>
              <w:t xml:space="preserve">որևէ սուբյեկտի հասցեական (անհատական) արտոնության տրամադրումը ինչպես այլ անձանց, այնպես էլ արտոնությունից օգտված անձի մոտ առաջացնում է նմանատիպ արտոնություններից ապագայում նույնպես օգտվելու սպասումներ: Մասնավորապես, առաջարկության ընդունման դեպքում նույն գործարքն իրականացնող այլ անձանց կողմից օբյեկտիվ պահանջ կներկայացվի, </w:t>
            </w:r>
            <w:r w:rsidRPr="000D3411">
              <w:rPr>
                <w:rFonts w:ascii="GHEA Grapalat" w:eastAsia="Times New Roman" w:hAnsi="GHEA Grapalat"/>
                <w:bCs/>
                <w:iCs/>
                <w:sz w:val="24"/>
                <w:szCs w:val="24"/>
                <w:lang w:val="hy-AM"/>
              </w:rPr>
              <w:lastRenderedPageBreak/>
              <w:t>որպեսզի նմանօրինակ արտոնություններ տրամադրվեն նաև վերջիններիս:</w:t>
            </w:r>
          </w:p>
          <w:p w:rsidR="00A6206A" w:rsidRPr="000D3411" w:rsidRDefault="00A6206A" w:rsidP="00333F02">
            <w:pPr>
              <w:spacing w:after="0" w:line="240" w:lineRule="auto"/>
              <w:ind w:left="187" w:right="150"/>
              <w:contextualSpacing/>
              <w:jc w:val="both"/>
              <w:rPr>
                <w:rFonts w:ascii="GHEA Grapalat" w:eastAsia="Times New Roman" w:hAnsi="GHEA Grapalat"/>
                <w:bCs/>
                <w:sz w:val="24"/>
                <w:szCs w:val="24"/>
                <w:lang w:val="hy-AM"/>
              </w:rPr>
            </w:pPr>
            <w:r w:rsidRPr="000D3411">
              <w:rPr>
                <w:rFonts w:ascii="GHEA Grapalat" w:eastAsia="Times New Roman" w:hAnsi="GHEA Grapalat"/>
                <w:bCs/>
                <w:iCs/>
                <w:sz w:val="24"/>
                <w:szCs w:val="24"/>
                <w:lang w:val="hy-AM"/>
              </w:rPr>
              <w:tab/>
              <w:t>Ամփոփելով վերոգրյալը՝ առաջարկում ենք վերոնշյալ դրույթը նախագծի հավելված 5-ից հանել և ներդրումային ծրագրի իրականացման պարագայում կառուցված շենք, շինությունը համայնքին անհատույց պայմանագրի հիմքով օտարելու դեպքում առաջնորդվել այդ դեպքերի մասով Հարկային օրենսգրքով սահմանված գործող կարգավորումներով:</w:t>
            </w:r>
          </w:p>
          <w:p w:rsidR="00A6206A" w:rsidRPr="000D3411" w:rsidRDefault="00A6206A" w:rsidP="00333F02">
            <w:pPr>
              <w:spacing w:after="0" w:line="240" w:lineRule="auto"/>
              <w:ind w:left="187" w:right="150"/>
              <w:contextualSpacing/>
              <w:jc w:val="both"/>
              <w:rPr>
                <w:rFonts w:ascii="GHEA Grapalat" w:eastAsia="Times New Roman" w:hAnsi="GHEA Grapalat"/>
                <w:bCs/>
                <w:sz w:val="24"/>
                <w:szCs w:val="24"/>
                <w:lang w:val="hy-AM"/>
              </w:rPr>
            </w:pPr>
          </w:p>
        </w:tc>
        <w:tc>
          <w:tcPr>
            <w:tcW w:w="8011" w:type="dxa"/>
            <w:gridSpan w:val="7"/>
            <w:tcBorders>
              <w:top w:val="outset" w:sz="6" w:space="0" w:color="auto"/>
              <w:left w:val="outset" w:sz="6" w:space="0" w:color="auto"/>
              <w:bottom w:val="outset" w:sz="6" w:space="0" w:color="auto"/>
              <w:right w:val="nil"/>
            </w:tcBorders>
          </w:tcPr>
          <w:p w:rsidR="00A6206A" w:rsidRPr="008C6FD2" w:rsidRDefault="00A6206A" w:rsidP="00333F02">
            <w:pPr>
              <w:numPr>
                <w:ilvl w:val="0"/>
                <w:numId w:val="4"/>
              </w:numPr>
              <w:spacing w:after="0" w:line="240" w:lineRule="auto"/>
              <w:ind w:left="158" w:right="187" w:firstLine="0"/>
              <w:jc w:val="both"/>
              <w:rPr>
                <w:rFonts w:ascii="GHEA Grapalat" w:hAnsi="GHEA Grapalat" w:cs="Sylfaen"/>
                <w:sz w:val="24"/>
                <w:szCs w:val="24"/>
                <w:lang w:val="hy-AM"/>
              </w:rPr>
            </w:pPr>
            <w:r w:rsidRPr="008C6FD2">
              <w:rPr>
                <w:rFonts w:ascii="GHEA Grapalat" w:hAnsi="GHEA Grapalat" w:cs="Sylfaen"/>
                <w:sz w:val="24"/>
                <w:szCs w:val="24"/>
                <w:lang w:val="hy-AM"/>
              </w:rPr>
              <w:lastRenderedPageBreak/>
              <w:t>Ընդունվել է:</w:t>
            </w:r>
          </w:p>
          <w:p w:rsidR="00A6206A" w:rsidRPr="008C6FD2" w:rsidRDefault="00A6206A" w:rsidP="00333F02">
            <w:pPr>
              <w:spacing w:after="0" w:line="240" w:lineRule="auto"/>
              <w:ind w:left="165" w:right="184"/>
              <w:jc w:val="both"/>
              <w:rPr>
                <w:rFonts w:ascii="GHEA Grapalat" w:hAnsi="GHEA Grapalat" w:cs="Sylfaen"/>
                <w:sz w:val="24"/>
                <w:szCs w:val="24"/>
                <w:lang w:val="hy-AM"/>
              </w:rPr>
            </w:pPr>
            <w:r w:rsidRPr="008C6FD2">
              <w:rPr>
                <w:rFonts w:ascii="GHEA Grapalat" w:hAnsi="GHEA Grapalat" w:cs="Sylfaen"/>
                <w:sz w:val="24"/>
                <w:szCs w:val="24"/>
                <w:lang w:val="hy-AM"/>
              </w:rPr>
              <w:t>Նախագծում կատարվել են համապատասխան փոփոխություններ։</w:t>
            </w:r>
          </w:p>
          <w:p w:rsidR="00A6206A" w:rsidRPr="008C6FD2" w:rsidRDefault="00A6206A" w:rsidP="00333F02">
            <w:pPr>
              <w:spacing w:after="0" w:line="240" w:lineRule="auto"/>
              <w:rPr>
                <w:rFonts w:ascii="GHEA Grapalat" w:hAnsi="GHEA Grapalat"/>
                <w:sz w:val="24"/>
                <w:szCs w:val="24"/>
                <w:lang w:val="hy-AM"/>
              </w:rPr>
            </w:pPr>
            <w:r w:rsidRPr="008C6FD2">
              <w:rPr>
                <w:rFonts w:ascii="GHEA Grapalat" w:hAnsi="GHEA Grapalat" w:cs="Sylfaen"/>
                <w:sz w:val="24"/>
                <w:szCs w:val="24"/>
                <w:lang w:val="hy-AM"/>
              </w:rPr>
              <w:t xml:space="preserve">Նախագծի 5-րդ հավելվածում սահմանվել է, որ </w:t>
            </w:r>
            <w:r w:rsidRPr="008C6FD2">
              <w:rPr>
                <w:rFonts w:ascii="GHEA Grapalat" w:hAnsi="GHEA Grapalat"/>
                <w:sz w:val="24"/>
                <w:szCs w:val="24"/>
                <w:lang w:val="hy-AM"/>
              </w:rPr>
              <w:t xml:space="preserve"> </w:t>
            </w:r>
            <w:r>
              <w:rPr>
                <w:rFonts w:ascii="GHEA Grapalat" w:hAnsi="GHEA Grapalat"/>
                <w:sz w:val="24"/>
                <w:szCs w:val="24"/>
                <w:lang w:val="hy-AM"/>
              </w:rPr>
              <w:t>«</w:t>
            </w:r>
            <w:r w:rsidRPr="008C6FD2">
              <w:rPr>
                <w:rFonts w:ascii="GHEA Grapalat" w:hAnsi="GHEA Grapalat"/>
                <w:sz w:val="24"/>
                <w:szCs w:val="24"/>
                <w:lang w:val="hy-AM"/>
              </w:rPr>
              <w:t xml:space="preserve">Մինչև Պայմանագրով նշված կառուցապատման իրավունքի տրամադրման ժամկետի ավարտը կառուցված շենք, շինությունը համայնքին անհատույց պայմանագրի հիմքով օտարելու դեպքում </w:t>
            </w:r>
            <w:r>
              <w:rPr>
                <w:rFonts w:ascii="GHEA Grapalat" w:hAnsi="GHEA Grapalat"/>
                <w:sz w:val="24"/>
                <w:szCs w:val="24"/>
                <w:lang w:val="hy-AM"/>
              </w:rPr>
              <w:t xml:space="preserve">կառուցապատողը կարող է </w:t>
            </w:r>
            <w:r w:rsidRPr="008C6FD2">
              <w:rPr>
                <w:rFonts w:ascii="GHEA Grapalat" w:hAnsi="GHEA Grapalat"/>
                <w:sz w:val="24"/>
                <w:szCs w:val="24"/>
                <w:lang w:val="hy-AM"/>
              </w:rPr>
              <w:t xml:space="preserve">օգտվել </w:t>
            </w:r>
            <w:r w:rsidRPr="008C6FD2">
              <w:rPr>
                <w:rFonts w:ascii="GHEA Grapalat" w:hAnsi="GHEA Grapalat" w:cs="Sylfaen"/>
                <w:bCs/>
                <w:sz w:val="24"/>
                <w:szCs w:val="24"/>
                <w:lang w:val="hy-AM"/>
              </w:rPr>
              <w:t>անհատույց գործարքների դեպքում ԱԱՀ-ով հարկման բազայի կառավարության որոշումների հիման վրա 0 դրամ սահմանելու վերաբերյալ ՀՀ հարկային օրենսգրքի կարգավորումներից։</w:t>
            </w:r>
            <w:r>
              <w:rPr>
                <w:rFonts w:ascii="GHEA Grapalat" w:hAnsi="GHEA Grapalat" w:cs="Sylfaen"/>
                <w:bCs/>
                <w:sz w:val="24"/>
                <w:szCs w:val="24"/>
                <w:lang w:val="hy-AM"/>
              </w:rPr>
              <w:t>»։</w:t>
            </w:r>
          </w:p>
          <w:p w:rsidR="00A6206A" w:rsidRPr="008C6FD2" w:rsidRDefault="00A6206A" w:rsidP="00333F02">
            <w:pPr>
              <w:spacing w:after="0" w:line="240" w:lineRule="auto"/>
              <w:ind w:right="184"/>
              <w:jc w:val="both"/>
              <w:rPr>
                <w:rFonts w:ascii="GHEA Grapalat" w:hAnsi="GHEA Grapalat" w:cs="Sylfaen"/>
                <w:sz w:val="24"/>
                <w:szCs w:val="24"/>
                <w:lang w:val="hy-AM"/>
              </w:rPr>
            </w:pPr>
            <w:r w:rsidRPr="008C6FD2">
              <w:rPr>
                <w:rFonts w:ascii="GHEA Grapalat" w:hAnsi="GHEA Grapalat" w:cs="Sylfaen"/>
                <w:sz w:val="24"/>
                <w:szCs w:val="24"/>
                <w:lang w:val="hy-AM"/>
              </w:rPr>
              <w:t>Նշված կարգավորմամբ Երևան համայնքին անհատույց փոխանցվելու է</w:t>
            </w:r>
            <w:r w:rsidRPr="008C6FD2">
              <w:rPr>
                <w:rFonts w:cs="Calibri"/>
                <w:sz w:val="24"/>
                <w:szCs w:val="24"/>
                <w:lang w:val="hy-AM"/>
              </w:rPr>
              <w:t> </w:t>
            </w:r>
            <w:r w:rsidRPr="008C6FD2">
              <w:rPr>
                <w:rFonts w:ascii="GHEA Grapalat" w:hAnsi="GHEA Grapalat" w:cs="Sylfaen"/>
                <w:sz w:val="24"/>
                <w:szCs w:val="24"/>
                <w:lang w:val="hy-AM"/>
              </w:rPr>
              <w:t>կատարված աշխատանքը, այսինքն՝ տեղի է ունենալու աշխատանքի կատարման արդյունքի փոխանցում համայնքին:</w:t>
            </w:r>
          </w:p>
          <w:p w:rsidR="00A6206A" w:rsidRDefault="00A6206A" w:rsidP="00333F02">
            <w:pPr>
              <w:spacing w:after="0" w:line="240" w:lineRule="auto"/>
              <w:ind w:right="184"/>
              <w:jc w:val="both"/>
              <w:rPr>
                <w:rFonts w:ascii="GHEA Grapalat" w:hAnsi="GHEA Grapalat" w:cs="Sylfaen"/>
                <w:sz w:val="24"/>
                <w:szCs w:val="24"/>
                <w:lang w:val="hy-AM"/>
              </w:rPr>
            </w:pPr>
          </w:p>
          <w:p w:rsidR="00A6206A" w:rsidRDefault="00A6206A" w:rsidP="00333F02">
            <w:pPr>
              <w:spacing w:after="0" w:line="240" w:lineRule="auto"/>
              <w:ind w:right="184"/>
              <w:jc w:val="both"/>
              <w:rPr>
                <w:rFonts w:ascii="GHEA Grapalat" w:hAnsi="GHEA Grapalat" w:cs="Sylfaen"/>
                <w:sz w:val="24"/>
                <w:szCs w:val="24"/>
                <w:lang w:val="hy-AM"/>
              </w:rPr>
            </w:pPr>
          </w:p>
          <w:p w:rsidR="00A6206A" w:rsidRPr="008C6FD2" w:rsidRDefault="00A6206A" w:rsidP="00333F02">
            <w:pPr>
              <w:spacing w:after="0" w:line="240" w:lineRule="auto"/>
              <w:ind w:right="184"/>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18747A" w:rsidTr="00333F02">
        <w:trPr>
          <w:gridAfter w:val="1"/>
          <w:wAfter w:w="35" w:type="dxa"/>
          <w:tblCellSpacing w:w="0" w:type="dxa"/>
        </w:trPr>
        <w:tc>
          <w:tcPr>
            <w:tcW w:w="9758"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ind w:left="165" w:right="184"/>
              <w:rPr>
                <w:rFonts w:ascii="GHEA Grapalat" w:hAnsi="GHEA Grapalat" w:cs="GHEA Grapalat"/>
                <w:b/>
                <w:bCs/>
                <w:szCs w:val="24"/>
                <w:lang w:val="hy-AM"/>
              </w:rPr>
            </w:pPr>
            <w:r w:rsidRPr="009B2FBB">
              <w:rPr>
                <w:rFonts w:ascii="GHEA Grapalat" w:hAnsi="GHEA Grapalat" w:cs="Arial Unicode"/>
                <w:b/>
                <w:bCs/>
                <w:color w:val="000000"/>
                <w:szCs w:val="24"/>
                <w:lang w:val="af-ZA" w:eastAsia="en-US"/>
              </w:rPr>
              <w:lastRenderedPageBreak/>
              <w:t>2</w:t>
            </w:r>
            <w:r w:rsidRPr="009B2FBB">
              <w:rPr>
                <w:rFonts w:ascii="GHEA Grapalat" w:eastAsia="Calibri" w:hAnsi="GHEA Grapalat" w:cs="Sylfaen"/>
                <w:b/>
                <w:bCs/>
                <w:color w:val="000000"/>
                <w:szCs w:val="24"/>
                <w:lang w:val="hy-AM" w:eastAsia="en-US"/>
              </w:rPr>
              <w:t xml:space="preserve">.  </w:t>
            </w:r>
            <w:r w:rsidRPr="009B2FBB">
              <w:rPr>
                <w:rFonts w:ascii="GHEA Grapalat" w:hAnsi="GHEA Grapalat" w:cs="Arial Unicode"/>
                <w:b/>
                <w:bCs/>
                <w:color w:val="000000"/>
                <w:szCs w:val="24"/>
                <w:lang w:val="hy-AM"/>
              </w:rPr>
              <w:t xml:space="preserve"> </w:t>
            </w:r>
            <w:r w:rsidRPr="009B2FBB">
              <w:rPr>
                <w:rFonts w:ascii="GHEA Grapalat" w:hAnsi="GHEA Grapalat" w:cs="GHEA Grapalat"/>
                <w:b/>
                <w:bCs/>
                <w:szCs w:val="24"/>
                <w:lang w:val="hy-AM"/>
              </w:rPr>
              <w:t xml:space="preserve"> </w:t>
            </w:r>
            <w:r w:rsidRPr="009B2FBB">
              <w:rPr>
                <w:rFonts w:ascii="GHEA Grapalat" w:hAnsi="GHEA Grapalat" w:cs="Sylfaen"/>
                <w:b/>
                <w:bCs/>
                <w:szCs w:val="24"/>
                <w:lang w:val="hy-AM" w:eastAsia="ru-RU"/>
              </w:rPr>
              <w:t xml:space="preserve"> </w:t>
            </w:r>
            <w:r w:rsidRPr="009B2FBB">
              <w:rPr>
                <w:rFonts w:ascii="GHEA Grapalat" w:hAnsi="GHEA Grapalat" w:cs="GHEA Grapalat"/>
                <w:b/>
                <w:bCs/>
                <w:szCs w:val="24"/>
                <w:lang w:val="hy-AM"/>
              </w:rPr>
              <w:t>ՀՀ շրջակա միջավայրի նախարար</w:t>
            </w:r>
            <w:r w:rsidRPr="009B2FBB">
              <w:rPr>
                <w:rFonts w:ascii="GHEA Grapalat" w:hAnsi="GHEA Grapalat" w:cs="GHEA Grapalat"/>
                <w:b/>
                <w:bCs/>
                <w:lang w:val="hy-AM"/>
              </w:rPr>
              <w:t>ություն</w:t>
            </w:r>
          </w:p>
          <w:p w:rsidR="00A6206A" w:rsidRPr="009B2FBB" w:rsidRDefault="00A6206A" w:rsidP="00333F02">
            <w:pPr>
              <w:pStyle w:val="BodyText"/>
              <w:tabs>
                <w:tab w:val="left" w:pos="4582"/>
              </w:tabs>
              <w:spacing w:line="23" w:lineRule="atLeast"/>
              <w:ind w:left="165" w:right="184"/>
              <w:jc w:val="both"/>
              <w:rPr>
                <w:rFonts w:ascii="GHEA Grapalat" w:hAnsi="GHEA Grapalat" w:cs="Sylfaen"/>
                <w:b/>
                <w:bCs/>
                <w:szCs w:val="24"/>
                <w:highlight w:val="yellow"/>
                <w:lang w:val="af-ZA"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ind w:left="165" w:right="184"/>
              <w:rPr>
                <w:rFonts w:ascii="GHEA Grapalat" w:eastAsia="Calibri" w:hAnsi="GHEA Grapalat" w:cs="Sylfaen"/>
                <w:b/>
                <w:bCs/>
                <w:szCs w:val="24"/>
                <w:highlight w:val="yellow"/>
                <w:lang w:val="hy-AM" w:eastAsia="en-US"/>
              </w:rPr>
            </w:pPr>
            <w:r w:rsidRPr="009B2FBB">
              <w:rPr>
                <w:rFonts w:ascii="GHEA Grapalat" w:hAnsi="GHEA Grapalat" w:cs="Sylfaen"/>
                <w:b/>
                <w:bCs/>
                <w:szCs w:val="24"/>
                <w:lang w:val="af-ZA"/>
              </w:rPr>
              <w:t>12.08.2025թ.</w:t>
            </w:r>
          </w:p>
        </w:tc>
      </w:tr>
      <w:tr w:rsidR="00A6206A" w:rsidRPr="00074781" w:rsidTr="00333F02">
        <w:trPr>
          <w:gridAfter w:val="1"/>
          <w:wAfter w:w="35" w:type="dxa"/>
          <w:tblCellSpacing w:w="0" w:type="dxa"/>
        </w:trPr>
        <w:tc>
          <w:tcPr>
            <w:tcW w:w="9758"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206A" w:rsidRPr="009B2FBB" w:rsidRDefault="00A6206A" w:rsidP="00333F02">
            <w:pPr>
              <w:spacing w:after="0" w:line="240" w:lineRule="auto"/>
              <w:ind w:left="165" w:right="184"/>
              <w:jc w:val="both"/>
              <w:rPr>
                <w:rFonts w:ascii="GHEA Grapalat" w:eastAsia="Times New Roman" w:hAnsi="GHEA Grapalat"/>
                <w:b/>
                <w:bCs/>
                <w:color w:val="000000"/>
                <w:sz w:val="24"/>
                <w:szCs w:val="24"/>
                <w:highlight w:val="yellow"/>
                <w:lang w:val="af-ZA"/>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spacing w:after="0" w:line="240" w:lineRule="auto"/>
              <w:ind w:left="165" w:right="184"/>
              <w:jc w:val="center"/>
              <w:rPr>
                <w:rFonts w:ascii="GHEA Grapalat" w:hAnsi="GHEA Grapalat" w:cs="Sylfaen"/>
                <w:b/>
                <w:bCs/>
                <w:sz w:val="24"/>
                <w:szCs w:val="24"/>
                <w:lang w:val="hy-AM"/>
              </w:rPr>
            </w:pPr>
            <w:r w:rsidRPr="009B2FBB">
              <w:rPr>
                <w:rFonts w:ascii="GHEA Grapalat" w:hAnsi="GHEA Grapalat"/>
                <w:b/>
                <w:bCs/>
                <w:sz w:val="24"/>
                <w:szCs w:val="24"/>
                <w:lang w:val="hy-AM"/>
              </w:rPr>
              <w:t>№</w:t>
            </w:r>
            <w:r w:rsidRPr="009B2FBB">
              <w:rPr>
                <w:rFonts w:ascii="GHEA Grapalat" w:hAnsi="GHEA Grapalat" w:cs="Sylfaen"/>
                <w:b/>
                <w:bCs/>
                <w:sz w:val="24"/>
                <w:szCs w:val="24"/>
                <w:lang w:val="hy-AM"/>
              </w:rPr>
              <w:t xml:space="preserve"> </w:t>
            </w:r>
            <w:r w:rsidRPr="009B2FBB">
              <w:rPr>
                <w:rFonts w:ascii="GHEA Grapalat" w:hAnsi="GHEA Grapalat" w:cs="Sylfaen"/>
                <w:b/>
                <w:bCs/>
                <w:sz w:val="24"/>
                <w:szCs w:val="24"/>
              </w:rPr>
              <w:t>1/02.5/9033-2025</w:t>
            </w:r>
          </w:p>
        </w:tc>
      </w:tr>
      <w:tr w:rsidR="00A6206A" w:rsidRPr="00074781" w:rsidTr="00333F02">
        <w:trPr>
          <w:trHeight w:val="79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9403B8" w:rsidRDefault="00A6206A" w:rsidP="00333F02">
            <w:pPr>
              <w:spacing w:after="0" w:line="240" w:lineRule="auto"/>
              <w:ind w:left="90" w:right="165" w:firstLine="90"/>
              <w:jc w:val="both"/>
              <w:rPr>
                <w:rFonts w:ascii="GHEA Grapalat" w:eastAsia="Times New Roman" w:hAnsi="GHEA Grapalat"/>
                <w:b/>
                <w:sz w:val="24"/>
                <w:szCs w:val="24"/>
                <w:lang w:val="hy-AM"/>
              </w:rPr>
            </w:pPr>
            <w:r w:rsidRPr="00360CA1">
              <w:rPr>
                <w:rFonts w:ascii="GHEA Grapalat" w:eastAsia="Times New Roman" w:hAnsi="GHEA Grapalat"/>
                <w:bCs/>
                <w:sz w:val="24"/>
                <w:szCs w:val="24"/>
                <w:lang w:val="hy-AM"/>
              </w:rPr>
              <w:t>«Ներդրումային ծրագրին հավանություն տալու, «Ջի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Կառավարության որոշման նախագծի հավելված 1-ով Հավանություն տրվող «Կասկադ մշակութային հանգույց» ճարտարապետական նախագծի իրականացման ներդրումային ծրագիրը, համաձայն «Շրջակա միջավայրի վրա ազդեցության գնահատման և փորձաքննության մասին» օրենքի (այսուհետ՝ Օրենք) 21-րդ հոդվածի</w:t>
            </w:r>
            <w:r w:rsidRPr="009403B8">
              <w:rPr>
                <w:rFonts w:ascii="GHEA Grapalat" w:eastAsia="Times New Roman" w:hAnsi="GHEA Grapalat"/>
                <w:b/>
                <w:sz w:val="24"/>
                <w:szCs w:val="24"/>
                <w:lang w:val="hy-AM"/>
              </w:rPr>
              <w:t>, ենթակա է ռազմավարական էկոլոգիական գնահատման և փորձաքննության։</w:t>
            </w:r>
          </w:p>
          <w:p w:rsidR="00A6206A" w:rsidRPr="006E48AB" w:rsidRDefault="00A6206A" w:rsidP="00333F02">
            <w:pPr>
              <w:spacing w:after="0" w:line="240" w:lineRule="auto"/>
              <w:ind w:left="90" w:right="165" w:firstLine="90"/>
              <w:jc w:val="both"/>
              <w:rPr>
                <w:rFonts w:ascii="GHEA Grapalat" w:eastAsia="Times New Roman" w:hAnsi="GHEA Grapalat"/>
                <w:bCs/>
                <w:sz w:val="24"/>
                <w:szCs w:val="24"/>
                <w:highlight w:val="yellow"/>
                <w:lang w:val="hy-AM"/>
              </w:rPr>
            </w:pPr>
            <w:r w:rsidRPr="00360CA1">
              <w:rPr>
                <w:rFonts w:ascii="GHEA Grapalat" w:eastAsia="Times New Roman" w:hAnsi="GHEA Grapalat"/>
                <w:bCs/>
                <w:sz w:val="24"/>
                <w:szCs w:val="24"/>
                <w:lang w:val="hy-AM"/>
              </w:rPr>
              <w:t xml:space="preserve">       Օրենքի համաձայն՝ շրջակա միջավայրի վրա ազդեցության գնահատման և փորձաքննության ենթակա են նաև 12-րդ հոդվածով սահմանված  նախատեսվող գործունեության տեսակները։</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pStyle w:val="BodyText"/>
              <w:spacing w:line="23" w:lineRule="atLeast"/>
              <w:ind w:left="165" w:right="184"/>
              <w:jc w:val="both"/>
              <w:rPr>
                <w:rFonts w:ascii="GHEA Grapalat" w:hAnsi="GHEA Grapalat" w:cs="Sylfaen"/>
                <w:szCs w:val="24"/>
                <w:lang w:val="af-ZA" w:eastAsia="en-US"/>
              </w:rPr>
            </w:pPr>
            <w:r>
              <w:rPr>
                <w:rFonts w:ascii="GHEA Grapalat" w:hAnsi="GHEA Grapalat" w:cs="Sylfaen"/>
                <w:szCs w:val="24"/>
                <w:lang w:val="af-ZA" w:eastAsia="en-US"/>
              </w:rPr>
              <w:t xml:space="preserve"> Ընդունվել է ի գիտություն:</w:t>
            </w:r>
          </w:p>
          <w:p w:rsidR="00A6206A" w:rsidRDefault="00A6206A" w:rsidP="00333F02">
            <w:pPr>
              <w:pStyle w:val="BodyText"/>
              <w:spacing w:line="23" w:lineRule="atLeast"/>
              <w:ind w:left="165" w:right="184"/>
              <w:jc w:val="both"/>
              <w:rPr>
                <w:rFonts w:ascii="GHEA Grapalat" w:hAnsi="GHEA Grapalat" w:cs="Sylfaen"/>
                <w:szCs w:val="24"/>
                <w:lang w:val="af-ZA" w:eastAsia="en-US"/>
              </w:rPr>
            </w:pPr>
            <w:r>
              <w:rPr>
                <w:rFonts w:ascii="GHEA Grapalat" w:hAnsi="GHEA Grapalat" w:cs="Sylfaen"/>
                <w:szCs w:val="24"/>
                <w:lang w:val="af-ZA" w:eastAsia="en-US"/>
              </w:rPr>
              <w:t xml:space="preserve"> Կասկադ համալիրի անավարտ հատվածի կառուցման</w:t>
            </w:r>
          </w:p>
          <w:p w:rsidR="00A6206A" w:rsidRDefault="00A6206A" w:rsidP="00333F02">
            <w:pPr>
              <w:pStyle w:val="BodyText"/>
              <w:spacing w:line="23" w:lineRule="atLeast"/>
              <w:ind w:left="165" w:right="184"/>
              <w:jc w:val="both"/>
              <w:rPr>
                <w:rFonts w:ascii="GHEA Grapalat" w:hAnsi="GHEA Grapalat" w:cs="Sylfaen"/>
                <w:szCs w:val="24"/>
                <w:lang w:val="af-ZA" w:eastAsia="en-US"/>
              </w:rPr>
            </w:pPr>
            <w:r>
              <w:rPr>
                <w:rFonts w:ascii="GHEA Grapalat" w:hAnsi="GHEA Grapalat" w:cs="Sylfaen"/>
                <w:szCs w:val="24"/>
                <w:lang w:val="af-ZA" w:eastAsia="en-US"/>
              </w:rPr>
              <w:t xml:space="preserve"> «Կասկադ մշակութային  հանգույց» և բազմաֆունկիցոնալ </w:t>
            </w:r>
          </w:p>
          <w:p w:rsidR="00A6206A" w:rsidRDefault="00A6206A" w:rsidP="00333F02">
            <w:pPr>
              <w:pStyle w:val="BodyText"/>
              <w:spacing w:line="23" w:lineRule="atLeast"/>
              <w:ind w:left="165" w:right="184"/>
              <w:jc w:val="both"/>
              <w:rPr>
                <w:rFonts w:ascii="GHEA Grapalat" w:hAnsi="GHEA Grapalat" w:cs="Sylfaen"/>
                <w:szCs w:val="24"/>
                <w:lang w:val="af-ZA" w:eastAsia="en-US"/>
              </w:rPr>
            </w:pPr>
            <w:r>
              <w:rPr>
                <w:rFonts w:ascii="GHEA Grapalat" w:hAnsi="GHEA Grapalat" w:cs="Sylfaen"/>
                <w:szCs w:val="24"/>
                <w:lang w:val="af-ZA" w:eastAsia="en-US"/>
              </w:rPr>
              <w:t xml:space="preserve">համալիրի նախագծային փաստաթղթերը օրենքով սահմանված </w:t>
            </w:r>
          </w:p>
          <w:p w:rsidR="00A6206A" w:rsidRDefault="00A6206A" w:rsidP="00333F02">
            <w:pPr>
              <w:pStyle w:val="BodyText"/>
              <w:spacing w:line="23" w:lineRule="atLeast"/>
              <w:ind w:left="165" w:right="184"/>
              <w:jc w:val="both"/>
              <w:rPr>
                <w:rFonts w:ascii="GHEA Grapalat" w:hAnsi="GHEA Grapalat" w:cs="Sylfaen"/>
                <w:szCs w:val="24"/>
                <w:lang w:val="af-ZA" w:eastAsia="en-US"/>
              </w:rPr>
            </w:pPr>
            <w:r>
              <w:rPr>
                <w:rFonts w:ascii="GHEA Grapalat" w:hAnsi="GHEA Grapalat" w:cs="Sylfaen"/>
                <w:szCs w:val="24"/>
                <w:lang w:val="af-ZA" w:eastAsia="en-US"/>
              </w:rPr>
              <w:t xml:space="preserve">կարգով և ժամկետներում  կներկայացվեն ՇՄԱԳ-ի </w:t>
            </w:r>
          </w:p>
          <w:p w:rsidR="00A6206A" w:rsidRPr="00AC2F30" w:rsidRDefault="00A6206A" w:rsidP="00333F02">
            <w:pPr>
              <w:pStyle w:val="BodyText"/>
              <w:spacing w:line="23" w:lineRule="atLeast"/>
              <w:ind w:left="165" w:right="184"/>
              <w:jc w:val="both"/>
              <w:rPr>
                <w:rFonts w:ascii="GHEA Grapalat" w:hAnsi="GHEA Grapalat" w:cs="Sylfaen"/>
                <w:szCs w:val="24"/>
                <w:lang w:val="af-ZA" w:eastAsia="en-US"/>
              </w:rPr>
            </w:pPr>
            <w:r>
              <w:rPr>
                <w:rFonts w:ascii="GHEA Grapalat" w:hAnsi="GHEA Grapalat" w:cs="Sylfaen"/>
                <w:szCs w:val="24"/>
                <w:lang w:val="af-ZA" w:eastAsia="en-US"/>
              </w:rPr>
              <w:t>և ՌԷԳ փորձաքննության:</w:t>
            </w:r>
          </w:p>
        </w:tc>
        <w:tc>
          <w:tcPr>
            <w:tcW w:w="35" w:type="dxa"/>
            <w:tcBorders>
              <w:top w:val="outset" w:sz="6" w:space="0" w:color="auto"/>
              <w:left w:val="nil"/>
              <w:bottom w:val="outset" w:sz="6" w:space="0" w:color="auto"/>
              <w:right w:val="outset" w:sz="6" w:space="0" w:color="auto"/>
            </w:tcBorders>
            <w:hideMark/>
          </w:tcPr>
          <w:p w:rsidR="00A6206A" w:rsidRPr="00074781" w:rsidRDefault="00A6206A" w:rsidP="00333F02">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A6206A" w:rsidRPr="00074781" w:rsidTr="00333F02">
        <w:trPr>
          <w:gridAfter w:val="1"/>
          <w:wAfter w:w="35" w:type="dxa"/>
          <w:tblCellSpacing w:w="0" w:type="dxa"/>
        </w:trPr>
        <w:tc>
          <w:tcPr>
            <w:tcW w:w="9758"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ind w:left="187"/>
              <w:rPr>
                <w:rFonts w:ascii="GHEA Grapalat" w:eastAsia="Calibri" w:hAnsi="GHEA Grapalat" w:cs="Sylfaen"/>
                <w:b/>
                <w:bCs/>
                <w:szCs w:val="24"/>
                <w:lang w:val="ru-RU" w:eastAsia="en-US"/>
              </w:rPr>
            </w:pPr>
            <w:r w:rsidRPr="009B2FBB">
              <w:rPr>
                <w:rFonts w:ascii="GHEA Grapalat" w:hAnsi="GHEA Grapalat" w:cs="Arial Unicode"/>
                <w:b/>
                <w:bCs/>
                <w:color w:val="000000"/>
                <w:szCs w:val="24"/>
                <w:lang w:val="en-US" w:eastAsia="en-US"/>
              </w:rPr>
              <w:t xml:space="preserve">3. </w:t>
            </w:r>
            <w:r w:rsidRPr="009B2FBB">
              <w:rPr>
                <w:rFonts w:ascii="GHEA Grapalat" w:eastAsia="Calibri" w:hAnsi="GHEA Grapalat" w:cs="GHEA Grapalat"/>
                <w:b/>
                <w:bCs/>
                <w:szCs w:val="24"/>
                <w:lang w:val="hy-AM" w:eastAsia="en-US"/>
              </w:rPr>
              <w:t xml:space="preserve"> Էկոնոմիկայի նախարարություն</w:t>
            </w: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spacing w:line="23" w:lineRule="atLeast"/>
              <w:rPr>
                <w:rFonts w:ascii="GHEA Grapalat" w:eastAsia="Calibri" w:hAnsi="GHEA Grapalat" w:cs="Sylfaen"/>
                <w:b/>
                <w:bCs/>
                <w:szCs w:val="24"/>
                <w:lang w:val="en-US" w:eastAsia="en-US"/>
              </w:rPr>
            </w:pPr>
            <w:r w:rsidRPr="009B2FBB">
              <w:rPr>
                <w:rFonts w:ascii="GHEA Grapalat" w:hAnsi="GHEA Grapalat" w:cs="Sylfaen"/>
                <w:b/>
                <w:bCs/>
                <w:szCs w:val="24"/>
                <w:lang w:val="af-ZA"/>
              </w:rPr>
              <w:t>13.08.2025թ.</w:t>
            </w:r>
          </w:p>
        </w:tc>
      </w:tr>
      <w:tr w:rsidR="00A6206A" w:rsidRPr="001E515C" w:rsidTr="00333F02">
        <w:trPr>
          <w:gridAfter w:val="1"/>
          <w:wAfter w:w="35" w:type="dxa"/>
          <w:trHeight w:val="462"/>
          <w:tblCellSpacing w:w="0" w:type="dxa"/>
        </w:trPr>
        <w:tc>
          <w:tcPr>
            <w:tcW w:w="9758"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206A" w:rsidRPr="001E515C" w:rsidRDefault="00A6206A" w:rsidP="00333F02">
            <w:pPr>
              <w:spacing w:after="0" w:line="240" w:lineRule="auto"/>
              <w:ind w:left="187"/>
              <w:rPr>
                <w:rFonts w:ascii="GHEA Grapalat" w:eastAsia="Times New Roman" w:hAnsi="GHEA Grapalat"/>
                <w:bCs/>
                <w:sz w:val="24"/>
                <w:szCs w:val="24"/>
                <w:lang w:val="hy-AM"/>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NoSpacing"/>
              <w:jc w:val="center"/>
              <w:rPr>
                <w:rFonts w:ascii="GHEA Grapalat" w:eastAsia="Times New Roman" w:hAnsi="GHEA Grapalat" w:cs="Times New Roman"/>
                <w:bCs/>
                <w:sz w:val="24"/>
                <w:szCs w:val="24"/>
                <w:lang w:val="hy-AM"/>
              </w:rPr>
            </w:pPr>
            <w:r w:rsidRPr="009B2FBB">
              <w:rPr>
                <w:rFonts w:ascii="GHEA Grapalat" w:hAnsi="GHEA Grapalat"/>
                <w:bCs/>
                <w:sz w:val="24"/>
                <w:szCs w:val="24"/>
                <w:lang w:val="hy-AM"/>
              </w:rPr>
              <w:t xml:space="preserve">№ </w:t>
            </w:r>
            <w:r w:rsidRPr="009B2FBB">
              <w:rPr>
                <w:rFonts w:ascii="GHEA Grapalat" w:hAnsi="GHEA Grapalat" w:cs="GHEA Grapalat"/>
                <w:bCs/>
                <w:sz w:val="24"/>
                <w:szCs w:val="24"/>
                <w:lang w:val="en-US"/>
              </w:rPr>
              <w:t>01/18169-2025</w:t>
            </w:r>
          </w:p>
        </w:tc>
      </w:tr>
      <w:tr w:rsidR="00A6206A" w:rsidRPr="001E515C" w:rsidTr="00333F02">
        <w:trPr>
          <w:gridAfter w:val="1"/>
          <w:wAfter w:w="35" w:type="dxa"/>
          <w:trHeight w:val="1107"/>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1E515C" w:rsidRDefault="00A6206A" w:rsidP="00333F02">
            <w:pPr>
              <w:spacing w:after="0" w:line="240" w:lineRule="auto"/>
              <w:ind w:left="90" w:right="77"/>
              <w:jc w:val="both"/>
              <w:rPr>
                <w:rFonts w:ascii="GHEA Grapalat" w:eastAsia="Times New Roman" w:hAnsi="GHEA Grapalat"/>
                <w:bCs/>
                <w:sz w:val="24"/>
                <w:szCs w:val="24"/>
                <w:lang w:val="hy-AM"/>
              </w:rPr>
            </w:pPr>
            <w:r w:rsidRPr="00C94F6B">
              <w:rPr>
                <w:rFonts w:ascii="GHEA Grapalat" w:eastAsia="Times New Roman" w:hAnsi="GHEA Grapalat"/>
                <w:bCs/>
                <w:sz w:val="24"/>
                <w:szCs w:val="24"/>
                <w:lang w:val="hy-AM"/>
              </w:rPr>
              <w:lastRenderedPageBreak/>
              <w:t>«Կասկադ մշակութային հանգույց» նախագծի «Ջի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ՀՀ կառավարության որոշման նախագծի վերաբերյալ, հայտնում ենք, որ ՀՀ էկոնոմիկայի նախարարության կողմից առաջարկություններ և դիտողություններ չկան։</w:t>
            </w:r>
          </w:p>
        </w:tc>
        <w:tc>
          <w:tcPr>
            <w:tcW w:w="7493" w:type="dxa"/>
            <w:gridSpan w:val="4"/>
            <w:tcBorders>
              <w:top w:val="outset" w:sz="6" w:space="0" w:color="auto"/>
              <w:left w:val="outset" w:sz="6" w:space="0" w:color="auto"/>
              <w:bottom w:val="outset" w:sz="6" w:space="0" w:color="auto"/>
              <w:right w:val="nil"/>
            </w:tcBorders>
            <w:shd w:val="clear" w:color="auto" w:fill="FFFFFF"/>
            <w:hideMark/>
          </w:tcPr>
          <w:p w:rsidR="00A6206A" w:rsidRPr="001E515C" w:rsidRDefault="00A6206A" w:rsidP="00333F02">
            <w:pPr>
              <w:shd w:val="clear" w:color="auto" w:fill="FFFFFF"/>
              <w:spacing w:line="23" w:lineRule="atLeast"/>
              <w:jc w:val="both"/>
              <w:rPr>
                <w:rFonts w:ascii="GHEA Grapalat" w:eastAsia="Times New Roman" w:hAnsi="GHEA Grapalat"/>
                <w:bCs/>
                <w:sz w:val="24"/>
                <w:szCs w:val="24"/>
                <w:lang w:val="hy-AM"/>
              </w:rPr>
            </w:pPr>
            <w:r>
              <w:rPr>
                <w:rFonts w:eastAsia="Times New Roman" w:cs="Calibri"/>
                <w:bCs/>
                <w:sz w:val="24"/>
                <w:szCs w:val="24"/>
                <w:lang w:val="hy-AM"/>
              </w:rPr>
              <w:t xml:space="preserve"> </w:t>
            </w:r>
            <w:r>
              <w:rPr>
                <w:rFonts w:ascii="GHEA Grapalat" w:hAnsi="GHEA Grapalat" w:cs="Sylfaen"/>
                <w:szCs w:val="24"/>
                <w:lang w:val="af-ZA"/>
              </w:rPr>
              <w:t xml:space="preserve"> Ընդունվել է ի գիտություն:</w:t>
            </w:r>
          </w:p>
        </w:tc>
        <w:tc>
          <w:tcPr>
            <w:tcW w:w="518" w:type="dxa"/>
            <w:gridSpan w:val="3"/>
            <w:tcBorders>
              <w:top w:val="outset" w:sz="6" w:space="0" w:color="auto"/>
              <w:left w:val="nil"/>
              <w:bottom w:val="outset" w:sz="6" w:space="0" w:color="auto"/>
              <w:right w:val="outset" w:sz="6" w:space="0" w:color="auto"/>
            </w:tcBorders>
            <w:shd w:val="clear" w:color="auto" w:fill="FFFFFF"/>
            <w:hideMark/>
          </w:tcPr>
          <w:p w:rsidR="00A6206A" w:rsidRPr="001E515C" w:rsidRDefault="00A6206A" w:rsidP="00333F02">
            <w:pPr>
              <w:spacing w:after="0" w:line="240" w:lineRule="auto"/>
              <w:rPr>
                <w:rFonts w:ascii="GHEA Grapalat" w:eastAsia="Times New Roman" w:hAnsi="GHEA Grapalat"/>
                <w:bCs/>
                <w:sz w:val="24"/>
                <w:szCs w:val="24"/>
                <w:lang w:val="hy-AM"/>
              </w:rPr>
            </w:pPr>
          </w:p>
        </w:tc>
      </w:tr>
      <w:tr w:rsidR="00A6206A" w:rsidRPr="00074781" w:rsidTr="00333F02">
        <w:trPr>
          <w:gridAfter w:val="1"/>
          <w:wAfter w:w="35" w:type="dxa"/>
          <w:tblCellSpacing w:w="0" w:type="dxa"/>
        </w:trPr>
        <w:tc>
          <w:tcPr>
            <w:tcW w:w="9758"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ind w:left="90" w:firstLine="1800"/>
              <w:jc w:val="both"/>
              <w:rPr>
                <w:rFonts w:ascii="GHEA Grapalat" w:hAnsi="GHEA Grapalat" w:cs="GHEA Grapalat"/>
                <w:b/>
                <w:sz w:val="24"/>
                <w:szCs w:val="24"/>
                <w:lang w:val="hy-AM"/>
              </w:rPr>
            </w:pPr>
            <w:r w:rsidRPr="009B2FBB">
              <w:rPr>
                <w:rFonts w:ascii="GHEA Grapalat" w:hAnsi="GHEA Grapalat" w:cs="GHEA Grapalat"/>
                <w:b/>
                <w:sz w:val="24"/>
                <w:szCs w:val="24"/>
                <w:lang w:val="hy-AM"/>
              </w:rPr>
              <w:t xml:space="preserve">4.   ՀՀ արդարադատության </w:t>
            </w:r>
            <w:r w:rsidRPr="009B2FBB">
              <w:rPr>
                <w:rFonts w:ascii="GHEA Grapalat" w:hAnsi="GHEA Grapalat" w:cs="GHEA Grapalat"/>
                <w:b/>
                <w:szCs w:val="24"/>
                <w:lang w:val="hy-AM"/>
              </w:rPr>
              <w:t xml:space="preserve"> նախարարություն</w:t>
            </w:r>
          </w:p>
          <w:p w:rsidR="00A6206A" w:rsidRPr="0018747A" w:rsidRDefault="00A6206A" w:rsidP="00333F02">
            <w:pPr>
              <w:pStyle w:val="BodyText"/>
              <w:ind w:left="90" w:firstLine="1800"/>
              <w:rPr>
                <w:rFonts w:ascii="GHEA Grapalat" w:eastAsia="Calibri" w:hAnsi="GHEA Grapalat" w:cs="GHEA Grapalat"/>
                <w:bCs/>
                <w:szCs w:val="24"/>
                <w:lang w:val="hy-AM"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9B2FBB" w:rsidRDefault="00A6206A" w:rsidP="00333F02">
            <w:pPr>
              <w:spacing w:after="0" w:line="240" w:lineRule="auto"/>
              <w:jc w:val="center"/>
              <w:rPr>
                <w:rFonts w:ascii="GHEA Grapalat" w:eastAsia="Times New Roman" w:hAnsi="GHEA Grapalat"/>
                <w:b/>
                <w:bCs/>
                <w:color w:val="000000"/>
                <w:sz w:val="24"/>
                <w:szCs w:val="24"/>
              </w:rPr>
            </w:pPr>
            <w:r w:rsidRPr="009B2FBB">
              <w:rPr>
                <w:rFonts w:ascii="GHEA Grapalat" w:eastAsia="Times New Roman" w:hAnsi="GHEA Grapalat"/>
                <w:b/>
                <w:bCs/>
                <w:color w:val="000000"/>
                <w:sz w:val="24"/>
                <w:szCs w:val="24"/>
              </w:rPr>
              <w:t>18.08.</w:t>
            </w:r>
            <w:r w:rsidRPr="009B2FBB">
              <w:rPr>
                <w:rFonts w:ascii="GHEA Grapalat" w:hAnsi="GHEA Grapalat" w:cs="Sylfaen"/>
                <w:b/>
                <w:bCs/>
                <w:szCs w:val="24"/>
                <w:lang w:val="af-ZA"/>
              </w:rPr>
              <w:t>2025թ.</w:t>
            </w:r>
          </w:p>
        </w:tc>
      </w:tr>
      <w:tr w:rsidR="00A6206A" w:rsidRPr="00074781" w:rsidTr="00333F02">
        <w:trPr>
          <w:gridAfter w:val="1"/>
          <w:wAfter w:w="35" w:type="dxa"/>
          <w:tblCellSpacing w:w="0" w:type="dxa"/>
        </w:trPr>
        <w:tc>
          <w:tcPr>
            <w:tcW w:w="9758"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206A" w:rsidRPr="00074781" w:rsidRDefault="00A6206A" w:rsidP="00333F02">
            <w:pPr>
              <w:spacing w:after="0" w:line="240" w:lineRule="auto"/>
              <w:ind w:left="187"/>
              <w:rPr>
                <w:rFonts w:ascii="GHEA Grapalat" w:eastAsia="Times New Roman" w:hAnsi="GHEA Grapalat"/>
                <w:color w:val="000000"/>
                <w:sz w:val="24"/>
                <w:szCs w:val="24"/>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9B2FBB" w:rsidRDefault="00A6206A" w:rsidP="00333F02">
            <w:pPr>
              <w:pStyle w:val="BodyText"/>
              <w:spacing w:line="23" w:lineRule="atLeast"/>
              <w:rPr>
                <w:rFonts w:ascii="GHEA Grapalat" w:eastAsia="Calibri" w:hAnsi="GHEA Grapalat" w:cs="GHEA Grapalat"/>
                <w:b/>
                <w:bCs/>
                <w:szCs w:val="24"/>
                <w:lang w:val="hy-AM" w:eastAsia="en-US"/>
              </w:rPr>
            </w:pPr>
            <w:r w:rsidRPr="009B2FBB">
              <w:rPr>
                <w:rFonts w:ascii="GHEA Grapalat" w:eastAsia="Calibri" w:hAnsi="GHEA Grapalat" w:cs="GHEA Grapalat"/>
                <w:b/>
                <w:bCs/>
                <w:szCs w:val="24"/>
                <w:lang w:val="en-US" w:eastAsia="en-US"/>
              </w:rPr>
              <w:t>№/27.4/36725-2025</w:t>
            </w:r>
          </w:p>
        </w:tc>
      </w:tr>
      <w:tr w:rsidR="00A6206A" w:rsidRPr="00A6206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443B38" w:rsidRDefault="00A6206A" w:rsidP="00333F02">
            <w:pPr>
              <w:spacing w:after="0" w:line="240" w:lineRule="auto"/>
              <w:ind w:left="90" w:right="75" w:firstLine="90"/>
              <w:jc w:val="both"/>
              <w:rPr>
                <w:rFonts w:ascii="GHEA Grapalat" w:hAnsi="GHEA Grapalat" w:cs="GHEA Grapalat"/>
                <w:bCs/>
                <w:sz w:val="24"/>
                <w:szCs w:val="24"/>
                <w:lang w:val="hy-AM"/>
              </w:rPr>
            </w:pPr>
            <w:r w:rsidRPr="00443B38">
              <w:rPr>
                <w:rFonts w:ascii="GHEA Grapalat" w:hAnsi="GHEA Grapalat" w:cs="GHEA Grapalat"/>
                <w:bCs/>
                <w:sz w:val="24"/>
                <w:szCs w:val="24"/>
                <w:lang w:val="hy-AM"/>
              </w:rPr>
              <w:t>«Ներդրումային ծրագրին հավանություն տալու, «Ջի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Հայաստանի Հանրապետության կառավարության որոշման նախագծի (այսուհետ՝ Նախագիծ) վերաբերյալ հայտնում ենք հետևյալը.</w:t>
            </w:r>
          </w:p>
          <w:p w:rsidR="00A6206A" w:rsidRPr="00443B38" w:rsidRDefault="00A6206A" w:rsidP="00333F02">
            <w:pPr>
              <w:spacing w:after="0" w:line="240" w:lineRule="auto"/>
              <w:ind w:left="90" w:right="75" w:firstLine="90"/>
              <w:jc w:val="both"/>
              <w:rPr>
                <w:rFonts w:ascii="GHEA Grapalat" w:hAnsi="GHEA Grapalat" w:cs="GHEA Grapalat"/>
                <w:bCs/>
                <w:sz w:val="24"/>
                <w:szCs w:val="24"/>
                <w:lang w:val="hy-AM"/>
              </w:rPr>
            </w:pPr>
            <w:r w:rsidRPr="00443B38">
              <w:rPr>
                <w:rFonts w:ascii="GHEA Grapalat" w:hAnsi="GHEA Grapalat" w:cs="GHEA Grapalat"/>
                <w:bCs/>
                <w:sz w:val="24"/>
                <w:szCs w:val="24"/>
                <w:lang w:val="hy-AM"/>
              </w:rPr>
              <w:t>1</w:t>
            </w:r>
            <w:r w:rsidRPr="00443B38">
              <w:rPr>
                <w:rFonts w:ascii="Microsoft JhengHei" w:eastAsia="Microsoft JhengHei" w:hAnsi="Microsoft JhengHei" w:cs="Microsoft JhengHei" w:hint="eastAsia"/>
                <w:bCs/>
                <w:sz w:val="24"/>
                <w:szCs w:val="24"/>
                <w:lang w:val="hy-AM"/>
              </w:rPr>
              <w:t>․</w:t>
            </w:r>
            <w:r w:rsidRPr="00443B38">
              <w:rPr>
                <w:rFonts w:ascii="GHEA Grapalat" w:hAnsi="GHEA Grapalat" w:cs="GHEA Grapalat"/>
                <w:bCs/>
                <w:sz w:val="24"/>
                <w:szCs w:val="24"/>
                <w:lang w:val="hy-AM"/>
              </w:rPr>
              <w:t xml:space="preserve"> Նախագծի 2-րդ կետով նախատեսվում է համաձայնություն տալ Հայաստանի Հանրապետության հողային օրենսգրքի 60-րդ հոդվածով նախատեսված սահմանափակումների ցանկում ընդգրկված Երևան համայնքի վարչական տարածքում գտնվող Թամանյան 10/1 հասցեի 0.1, և 2.348102 հա մակերեսով հողամասը՝ ուղղակի ձևով կառուցապատման իրավունքով տրամադրելուն՝ «Կասկադ մշակութային հանգույց» ճարտարապետական նախագծի իրականացման նպատակով՝ համաձայն N 2 հավելվածի:</w:t>
            </w:r>
          </w:p>
          <w:p w:rsidR="00A6206A" w:rsidRPr="00443B38" w:rsidRDefault="00A6206A" w:rsidP="00333F02">
            <w:pPr>
              <w:spacing w:after="0" w:line="240" w:lineRule="auto"/>
              <w:ind w:left="90" w:right="75" w:firstLine="90"/>
              <w:jc w:val="both"/>
              <w:rPr>
                <w:rFonts w:ascii="GHEA Grapalat" w:hAnsi="GHEA Grapalat" w:cs="GHEA Grapalat"/>
                <w:bCs/>
                <w:sz w:val="24"/>
                <w:szCs w:val="24"/>
                <w:lang w:val="hy-AM"/>
              </w:rPr>
            </w:pPr>
            <w:r w:rsidRPr="00443B38">
              <w:rPr>
                <w:rFonts w:ascii="GHEA Grapalat" w:hAnsi="GHEA Grapalat" w:cs="GHEA Grapalat"/>
                <w:bCs/>
                <w:sz w:val="24"/>
                <w:szCs w:val="24"/>
                <w:lang w:val="hy-AM"/>
              </w:rPr>
              <w:t>ՀՀ հողային օրենսգրքի 48.1-ին հոդվածի 4-րդ մասի համաձայն՝ կառուցապատման իրավունքը տրամադրվում է պայմանագրով սահմանված ժամկետով և չի կարող գերազանցել 99 տարին, եթե օրենքով ավելի կարճ ժամկետ նախատեսված չէ:</w:t>
            </w:r>
          </w:p>
          <w:p w:rsidR="00A6206A" w:rsidRPr="00A562B5" w:rsidRDefault="00A6206A" w:rsidP="00333F02">
            <w:pPr>
              <w:spacing w:after="0" w:line="240" w:lineRule="auto"/>
              <w:ind w:left="90" w:right="75" w:firstLine="90"/>
              <w:jc w:val="both"/>
              <w:rPr>
                <w:rFonts w:ascii="GHEA Grapalat" w:hAnsi="GHEA Grapalat" w:cs="GHEA Grapalat"/>
                <w:bCs/>
                <w:sz w:val="24"/>
                <w:szCs w:val="24"/>
                <w:lang w:val="hy-AM"/>
              </w:rPr>
            </w:pPr>
            <w:r w:rsidRPr="00443B38">
              <w:rPr>
                <w:rFonts w:ascii="GHEA Grapalat" w:hAnsi="GHEA Grapalat" w:cs="GHEA Grapalat"/>
                <w:bCs/>
                <w:sz w:val="24"/>
                <w:szCs w:val="24"/>
                <w:lang w:val="hy-AM"/>
              </w:rPr>
              <w:lastRenderedPageBreak/>
              <w:t>Հիմք ընդունելով վերոգրյալ իրավակարգավորումը՝ անհրաժեշտ է Նախագծի նշված կետում նույնպես հստակ սահմանել կառուցապատման իրավունքով համապատասխան հողամասի տրամադրման ժամկետը։</w:t>
            </w:r>
          </w:p>
        </w:tc>
        <w:tc>
          <w:tcPr>
            <w:tcW w:w="8011" w:type="dxa"/>
            <w:gridSpan w:val="7"/>
            <w:tcBorders>
              <w:top w:val="outset" w:sz="6" w:space="0" w:color="auto"/>
              <w:left w:val="outset" w:sz="6" w:space="0" w:color="auto"/>
              <w:bottom w:val="outset" w:sz="6" w:space="0" w:color="auto"/>
              <w:right w:val="nil"/>
            </w:tcBorders>
            <w:hideMark/>
          </w:tcPr>
          <w:p w:rsidR="00A6206A" w:rsidRPr="00520EFC" w:rsidRDefault="00A6206A" w:rsidP="00333F02">
            <w:pPr>
              <w:ind w:left="165" w:right="150"/>
              <w:rPr>
                <w:rFonts w:ascii="GHEA Grapalat" w:hAnsi="GHEA Grapalat"/>
                <w:sz w:val="24"/>
                <w:szCs w:val="24"/>
                <w:lang w:val="hy-AM"/>
              </w:rPr>
            </w:pPr>
            <w:r w:rsidRPr="00520EFC">
              <w:rPr>
                <w:rFonts w:ascii="GHEA Grapalat" w:hAnsi="GHEA Grapalat"/>
                <w:sz w:val="24"/>
                <w:szCs w:val="24"/>
                <w:lang w:val="hy-AM"/>
              </w:rPr>
              <w:lastRenderedPageBreak/>
              <w:t xml:space="preserve"> 1. </w:t>
            </w:r>
            <w:r>
              <w:rPr>
                <w:rFonts w:ascii="GHEA Grapalat" w:hAnsi="GHEA Grapalat"/>
                <w:sz w:val="24"/>
                <w:szCs w:val="24"/>
                <w:lang w:val="hy-AM"/>
              </w:rPr>
              <w:t>Ընդունվել է ի գիտություն:</w:t>
            </w:r>
          </w:p>
          <w:p w:rsidR="00A6206A" w:rsidRPr="00520EFC" w:rsidRDefault="00A6206A" w:rsidP="00333F02">
            <w:pPr>
              <w:ind w:left="165" w:right="150"/>
              <w:jc w:val="both"/>
              <w:rPr>
                <w:rFonts w:ascii="GHEA Grapalat" w:hAnsi="GHEA Grapalat"/>
                <w:sz w:val="24"/>
                <w:szCs w:val="24"/>
                <w:lang w:val="hy-AM"/>
              </w:rPr>
            </w:pPr>
            <w:r w:rsidRPr="00520EFC">
              <w:rPr>
                <w:rFonts w:ascii="GHEA Grapalat" w:hAnsi="GHEA Grapalat"/>
                <w:sz w:val="24"/>
                <w:szCs w:val="24"/>
                <w:lang w:val="hy-AM"/>
              </w:rPr>
              <w:t xml:space="preserve">Որոշման նախագծի Հավելված 5-ով սահմանվում են ներդրողի հետ կնքվելիք պայմանագրի էական պայմանները, որի 6-րդ կետով </w:t>
            </w:r>
            <w:r>
              <w:rPr>
                <w:rFonts w:ascii="GHEA Grapalat" w:hAnsi="GHEA Grapalat"/>
                <w:sz w:val="24"/>
                <w:szCs w:val="24"/>
                <w:lang w:val="hy-AM"/>
              </w:rPr>
              <w:t>արդեն իսկ ամրագրված է</w:t>
            </w:r>
            <w:r w:rsidRPr="00520EFC">
              <w:rPr>
                <w:rFonts w:ascii="GHEA Grapalat" w:hAnsi="GHEA Grapalat"/>
                <w:sz w:val="24"/>
                <w:szCs w:val="24"/>
                <w:lang w:val="hy-AM"/>
              </w:rPr>
              <w:t>, որ պայմանագրի գործողության ժամկետը 5 տարի է՝ շինարարության թույլտվության ստացման պահից</w:t>
            </w:r>
            <w:r>
              <w:rPr>
                <w:rFonts w:ascii="GHEA Grapalat" w:hAnsi="GHEA Grapalat"/>
                <w:sz w:val="24"/>
                <w:szCs w:val="24"/>
                <w:lang w:val="hy-AM"/>
              </w:rPr>
              <w:t>:</w:t>
            </w:r>
          </w:p>
        </w:tc>
        <w:tc>
          <w:tcPr>
            <w:tcW w:w="35" w:type="dxa"/>
            <w:tcBorders>
              <w:top w:val="outset" w:sz="6" w:space="0" w:color="auto"/>
              <w:left w:val="nil"/>
              <w:bottom w:val="outset" w:sz="6" w:space="0" w:color="auto"/>
              <w:right w:val="outset" w:sz="6" w:space="0" w:color="auto"/>
            </w:tcBorders>
            <w:hideMark/>
          </w:tcPr>
          <w:p w:rsidR="00A6206A" w:rsidRPr="00074781" w:rsidRDefault="00A6206A" w:rsidP="00333F02">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A6206A" w:rsidRPr="00A6206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9E3A22" w:rsidRDefault="00A6206A" w:rsidP="00333F02">
            <w:pPr>
              <w:shd w:val="clear" w:color="auto" w:fill="FFFFFF"/>
              <w:tabs>
                <w:tab w:val="left" w:pos="0"/>
              </w:tabs>
              <w:spacing w:after="0"/>
              <w:ind w:left="90" w:right="75" w:firstLine="90"/>
              <w:jc w:val="both"/>
              <w:rPr>
                <w:rFonts w:ascii="GHEA Grapalat" w:hAnsi="GHEA Grapalat" w:cs="Sylfaen"/>
                <w:b/>
                <w:bCs/>
                <w:i/>
                <w:color w:val="000000"/>
                <w:sz w:val="24"/>
                <w:szCs w:val="24"/>
                <w:lang w:val="hy-AM"/>
              </w:rPr>
            </w:pPr>
            <w:r>
              <w:rPr>
                <w:rFonts w:ascii="GHEA Grapalat" w:hAnsi="GHEA Grapalat" w:cs="GHEA Grapalat"/>
                <w:bCs/>
                <w:sz w:val="24"/>
                <w:szCs w:val="24"/>
                <w:lang w:val="hy-AM"/>
              </w:rPr>
              <w:lastRenderedPageBreak/>
              <w:t>2.</w:t>
            </w:r>
            <w:r w:rsidRPr="009E3A22">
              <w:rPr>
                <w:rFonts w:ascii="GHEA Grapalat" w:hAnsi="GHEA Grapalat" w:cs="Sylfaen"/>
                <w:bCs/>
                <w:color w:val="000000"/>
                <w:sz w:val="24"/>
                <w:szCs w:val="24"/>
                <w:lang w:val="hy-AM"/>
              </w:rPr>
              <w:t xml:space="preserve">Նախագծի 4-րդ կետով </w:t>
            </w:r>
            <w:r w:rsidRPr="009E3A22">
              <w:rPr>
                <w:rFonts w:ascii="GHEA Grapalat" w:hAnsi="GHEA Grapalat" w:cs="Sylfaen"/>
                <w:b/>
                <w:bCs/>
                <w:i/>
                <w:color w:val="000000"/>
                <w:sz w:val="24"/>
                <w:szCs w:val="24"/>
                <w:lang w:val="hy-AM"/>
              </w:rPr>
              <w:t>Երևանի քաղաքապետին լիազորվում է</w:t>
            </w:r>
            <w:r w:rsidRPr="009E3A22">
              <w:rPr>
                <w:rFonts w:ascii="GHEA Grapalat" w:hAnsi="GHEA Grapalat" w:cs="Sylfaen"/>
                <w:bCs/>
                <w:color w:val="000000"/>
                <w:sz w:val="24"/>
                <w:szCs w:val="24"/>
                <w:lang w:val="hy-AM"/>
              </w:rPr>
              <w:t xml:space="preserve"> Հայաստանի Հանրապետության անունից «ՋԻ ԹԻ ԲԻ ԴԻՎԵԼՈՓՄԵՆԹ» ՍՊ ընկերության հետ </w:t>
            </w:r>
            <w:r w:rsidRPr="009E3A22">
              <w:rPr>
                <w:rFonts w:ascii="GHEA Grapalat" w:hAnsi="GHEA Grapalat" w:cs="Sylfaen"/>
                <w:b/>
                <w:bCs/>
                <w:color w:val="000000"/>
                <w:sz w:val="24"/>
                <w:szCs w:val="24"/>
                <w:lang w:val="hy-AM"/>
              </w:rPr>
              <w:t>կնքելու</w:t>
            </w:r>
            <w:r w:rsidRPr="009E3A22">
              <w:rPr>
                <w:rFonts w:ascii="GHEA Grapalat" w:hAnsi="GHEA Grapalat" w:cs="Sylfaen"/>
                <w:bCs/>
                <w:color w:val="000000"/>
                <w:sz w:val="24"/>
                <w:szCs w:val="24"/>
                <w:lang w:val="hy-AM"/>
              </w:rPr>
              <w:t xml:space="preserve"> Երևան քաղաքի հյուսիսային հատվածից Բ2 գոտու համար նախատեսված հողամասով, արևմտյան հատվածից դեպի Կասկադ համալիրի աստիճաններ ձգվող հողամասով, հարավային հատվածից ճանապարհով և արևելյան կողմից հետագայում որպես քաղաքային կանաչապատման ենթակա հողամասով ապարփակված մոտ 18500 քմ մակերեսով տարածքում՝ համաձայն N 4 հավելվածի,  </w:t>
            </w:r>
            <w:r w:rsidRPr="009E3A22">
              <w:rPr>
                <w:rFonts w:ascii="GHEA Grapalat" w:hAnsi="GHEA Grapalat" w:cs="Sylfaen"/>
                <w:b/>
                <w:bCs/>
                <w:i/>
                <w:color w:val="000000"/>
                <w:sz w:val="24"/>
                <w:szCs w:val="24"/>
                <w:lang w:val="hy-AM"/>
              </w:rPr>
              <w:t>սեփականության օտարման գործընթացի ընթացքում պետության և ձեռքբերողի իրավունքները, պարտականություններն ու պատասխանատվությունը սահմանող պայմանագիր:</w:t>
            </w:r>
          </w:p>
          <w:p w:rsidR="00A6206A" w:rsidRPr="009E3A22" w:rsidRDefault="00A6206A" w:rsidP="00333F02">
            <w:pPr>
              <w:shd w:val="clear" w:color="auto" w:fill="FFFFFF"/>
              <w:tabs>
                <w:tab w:val="left" w:pos="0"/>
              </w:tabs>
              <w:spacing w:after="0"/>
              <w:ind w:left="90" w:right="75" w:firstLine="90"/>
              <w:jc w:val="both"/>
              <w:rPr>
                <w:rFonts w:ascii="GHEA Grapalat" w:hAnsi="GHEA Grapalat" w:cs="Sylfaen"/>
                <w:bCs/>
                <w:color w:val="000000"/>
                <w:sz w:val="24"/>
                <w:szCs w:val="24"/>
                <w:lang w:val="hy-AM"/>
              </w:rPr>
            </w:pPr>
            <w:r w:rsidRPr="009E3A22">
              <w:rPr>
                <w:rFonts w:ascii="GHEA Grapalat" w:hAnsi="GHEA Grapalat" w:cs="Sylfaen"/>
                <w:bCs/>
                <w:color w:val="000000"/>
                <w:sz w:val="24"/>
                <w:szCs w:val="24"/>
                <w:lang w:val="hy-AM"/>
              </w:rPr>
              <w:t>Ղեկավարվելով իրավական որոշակիության սկզբունքի դրույթներով, անհրաժեշտ է Նախագծի նշված կարգավորումը հստակեցնել, քանի որ նշված կարգավորումից պարզ չի դառնում, թե ինչ տեսակի պայմանագրի մասին է խոսք և ինչու սեփականության օտարման գործընթացի ընթացքում պետության և ձեռքբերողի իրավունքները, պարտականություններն ու պատասխանատվությունը չի նախատեսվում սահմանել սեփականության օտարման համապատասխան պայմանագրով։</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numPr>
                <w:ilvl w:val="0"/>
                <w:numId w:val="5"/>
              </w:numPr>
              <w:shd w:val="clear" w:color="auto" w:fill="FFFFFF"/>
              <w:spacing w:after="0" w:line="23" w:lineRule="atLeast"/>
              <w:ind w:left="165" w:right="141" w:firstLine="0"/>
              <w:jc w:val="both"/>
              <w:rPr>
                <w:rFonts w:ascii="GHEA Grapalat" w:hAnsi="GHEA Grapalat" w:cs="Sylfaen"/>
                <w:sz w:val="24"/>
                <w:szCs w:val="24"/>
                <w:lang w:val="hy-AM"/>
              </w:rPr>
            </w:pPr>
            <w:r>
              <w:rPr>
                <w:rFonts w:ascii="GHEA Grapalat" w:hAnsi="GHEA Grapalat" w:cs="Sylfaen"/>
                <w:sz w:val="24"/>
                <w:szCs w:val="24"/>
                <w:lang w:val="hy-AM"/>
              </w:rPr>
              <w:t>Չի ընդունվել:</w:t>
            </w:r>
          </w:p>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p>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 xml:space="preserve">Առաջարկվող ներդրումային ծրագրի իրականացումն իրենից ենթադրում է թվով 3 գոտիների կառուցապատման աշխատանքների իրականացում, որոնք պայմանականորեն բաժանվել են Ա1 </w:t>
            </w:r>
            <w:r w:rsidRPr="00520EFC">
              <w:rPr>
                <w:rFonts w:ascii="GHEA Grapalat" w:hAnsi="GHEA Grapalat" w:cs="Sylfaen"/>
                <w:sz w:val="24"/>
                <w:szCs w:val="24"/>
                <w:lang w:val="hy-AM"/>
              </w:rPr>
              <w:t>(</w:t>
            </w:r>
            <w:r>
              <w:rPr>
                <w:rFonts w:ascii="GHEA Grapalat" w:hAnsi="GHEA Grapalat" w:cs="Sylfaen"/>
                <w:sz w:val="24"/>
                <w:szCs w:val="24"/>
                <w:lang w:val="hy-AM"/>
              </w:rPr>
              <w:t>Կասկադի համալիրի անավարտ հատվածի կառուցում</w:t>
            </w:r>
            <w:r w:rsidRPr="00520EFC">
              <w:rPr>
                <w:rFonts w:ascii="GHEA Grapalat" w:hAnsi="GHEA Grapalat" w:cs="Sylfaen"/>
                <w:sz w:val="24"/>
                <w:szCs w:val="24"/>
                <w:lang w:val="hy-AM"/>
              </w:rPr>
              <w:t>)</w:t>
            </w:r>
            <w:r>
              <w:rPr>
                <w:rFonts w:ascii="GHEA Grapalat" w:hAnsi="GHEA Grapalat" w:cs="Sylfaen"/>
                <w:sz w:val="24"/>
                <w:szCs w:val="24"/>
                <w:lang w:val="hy-AM"/>
              </w:rPr>
              <w:t xml:space="preserve">, Բ1 և Բ2 </w:t>
            </w:r>
            <w:r w:rsidRPr="00520EFC">
              <w:rPr>
                <w:rFonts w:ascii="GHEA Grapalat" w:hAnsi="GHEA Grapalat" w:cs="Sylfaen"/>
                <w:sz w:val="24"/>
                <w:szCs w:val="24"/>
                <w:lang w:val="hy-AM"/>
              </w:rPr>
              <w:t>(</w:t>
            </w:r>
            <w:r>
              <w:rPr>
                <w:rFonts w:ascii="GHEA Grapalat" w:hAnsi="GHEA Grapalat" w:cs="Sylfaen"/>
                <w:sz w:val="24"/>
                <w:szCs w:val="24"/>
                <w:lang w:val="hy-AM"/>
              </w:rPr>
              <w:t>համայնքային սեփականություն հանդիսացող հողամասի օտարմամբ բազմաֆունկցիոնալ համալիրի կառուցում</w:t>
            </w:r>
            <w:r w:rsidRPr="00520EFC">
              <w:rPr>
                <w:rFonts w:ascii="GHEA Grapalat" w:hAnsi="GHEA Grapalat" w:cs="Sylfaen"/>
                <w:sz w:val="24"/>
                <w:szCs w:val="24"/>
                <w:lang w:val="hy-AM"/>
              </w:rPr>
              <w:t>)</w:t>
            </w:r>
            <w:r>
              <w:rPr>
                <w:rFonts w:ascii="GHEA Grapalat" w:hAnsi="GHEA Grapalat" w:cs="Sylfaen"/>
                <w:sz w:val="24"/>
                <w:szCs w:val="24"/>
                <w:lang w:val="hy-AM"/>
              </w:rPr>
              <w:t xml:space="preserve"> և Բ3  </w:t>
            </w:r>
            <w:r w:rsidRPr="00520EFC">
              <w:rPr>
                <w:rFonts w:ascii="GHEA Grapalat" w:hAnsi="GHEA Grapalat" w:cs="Sylfaen"/>
                <w:sz w:val="24"/>
                <w:szCs w:val="24"/>
                <w:lang w:val="hy-AM"/>
              </w:rPr>
              <w:t>(</w:t>
            </w:r>
            <w:r>
              <w:rPr>
                <w:rFonts w:ascii="GHEA Grapalat" w:hAnsi="GHEA Grapalat" w:cs="Sylfaen"/>
                <w:sz w:val="24"/>
                <w:szCs w:val="24"/>
                <w:lang w:val="hy-AM"/>
              </w:rPr>
              <w:t>մասնավոր սեփականության ներքո գտնվող գույքերի նկատմամբ հանրության գերակա շահ ճանաչելու մասին որոշման հիման վրա օտարված տարածքում բազմաֆունկցիոնալ համալիրի կառուցում): Այս հատվածներից յուրաքանչյուրի կառուցապատման համար կիրառվում են լիովին տարբեր իրավական կառուցակարգեր. Ա1 գոտու դեպքում՝ համայնքային սեփականություն հանդիսացող հողամասի նկատմամբ կառուցապատման իրավունքի տրամադրում, Բ1 և Բ2 գոտիների դեպքում՝ համայնքային սեփականություն հանդիսացող հողամասի ուղղակի վաճառքի ձևով օտարում, իսկ Բ3 գոտու դեպքում՝ «Հանրության գերակա շահերի ապահովման նպատակով սեփականության օտարման մասին» օրենքով սահմանված համապատասխան որոշման ընդունման միջոցով:</w:t>
            </w:r>
          </w:p>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Վերոնշյալ օրենքի  7-րդ հոդվածի 3-րդ մասը սահմանում է, որ օտարման գործընթացում. «</w:t>
            </w:r>
            <w:r w:rsidRPr="00577729">
              <w:rPr>
                <w:rFonts w:ascii="GHEA Grapalat" w:hAnsi="GHEA Grapalat" w:cs="Sylfaen"/>
                <w:sz w:val="24"/>
                <w:szCs w:val="24"/>
                <w:lang w:val="hy-AM"/>
              </w:rPr>
              <w:t xml:space="preserve">Եթե ձեռքբերողը պետությունը չէ, ապա հանրության գերակա շահ ճանաչելու մասին կառավարության որոշմանը կցվում է </w:t>
            </w:r>
            <w:r w:rsidRPr="00E859D1">
              <w:rPr>
                <w:rFonts w:ascii="GHEA Grapalat" w:hAnsi="GHEA Grapalat" w:cs="Sylfaen"/>
                <w:b/>
                <w:bCs/>
                <w:i/>
                <w:iCs/>
                <w:sz w:val="24"/>
                <w:szCs w:val="24"/>
                <w:lang w:val="hy-AM"/>
              </w:rPr>
              <w:t>համապատասխան ոլորտի պետական կառավարման մարմնի և ձեռքբերողի միջև կնքված պայմանագիրը, որով</w:t>
            </w:r>
            <w:r w:rsidRPr="00577729">
              <w:rPr>
                <w:rFonts w:ascii="GHEA Grapalat" w:hAnsi="GHEA Grapalat" w:cs="Sylfaen"/>
                <w:sz w:val="24"/>
                <w:szCs w:val="24"/>
                <w:lang w:val="hy-AM"/>
              </w:rPr>
              <w:t xml:space="preserve"> </w:t>
            </w:r>
            <w:r w:rsidRPr="00577729">
              <w:rPr>
                <w:rFonts w:ascii="GHEA Grapalat" w:hAnsi="GHEA Grapalat" w:cs="Sylfaen"/>
                <w:b/>
                <w:bCs/>
                <w:i/>
                <w:iCs/>
                <w:sz w:val="24"/>
                <w:szCs w:val="24"/>
                <w:lang w:val="hy-AM"/>
              </w:rPr>
              <w:t>սահմանվում են սեփականության օտարման գործընթացի ընթացքում պետության և ձեռքբերողի իրավունքները, պարտականություններն ու պատասխանատվությունը</w:t>
            </w:r>
            <w:r w:rsidRPr="00577729">
              <w:rPr>
                <w:rFonts w:ascii="GHEA Grapalat" w:hAnsi="GHEA Grapalat" w:cs="Sylfaen"/>
                <w:sz w:val="24"/>
                <w:szCs w:val="24"/>
                <w:lang w:val="hy-AM"/>
              </w:rPr>
              <w:t xml:space="preserve">: Եթե ձեռք բերողը Երևանի համայնքը չէ, և եթե օտարվող գույքը գտնվում է Երևան քաղաքի վարչական </w:t>
            </w:r>
            <w:r w:rsidRPr="00577729">
              <w:rPr>
                <w:rFonts w:ascii="GHEA Grapalat" w:hAnsi="GHEA Grapalat" w:cs="Sylfaen"/>
                <w:sz w:val="24"/>
                <w:szCs w:val="24"/>
                <w:lang w:val="hy-AM"/>
              </w:rPr>
              <w:lastRenderedPageBreak/>
              <w:t>տարածքում, ապա Հայաստանի Հանրապետության կառավարությունն իրավունք ունի սույն մասով նախատեսված պետության անունից պայմանագիրը կնքելու լիազորությունը` որպես պատվիրակված լիազորություն, վերապահելու Երևանի քաղաքապետին: Այդ պայմանագիրն ուժի մեջ է մտնում հանրության գերակա շահ ճանաչելու մասին կառավարության որոշումն ուժի մեջ մտնելու պահից:</w:t>
            </w:r>
            <w:r>
              <w:rPr>
                <w:rFonts w:ascii="GHEA Grapalat" w:hAnsi="GHEA Grapalat" w:cs="Sylfaen"/>
                <w:sz w:val="24"/>
                <w:szCs w:val="24"/>
                <w:lang w:val="hy-AM"/>
              </w:rPr>
              <w:t>»: Նշված նորմի մեկնաբանությունից բխում է, որ նախագծում տեղ գտած ձևակերպումը տառացիորեն կրկնում է օրենսդրական նորմի բովանդակությունը և օրենքի ընդհանուր տրամաբանության լույսի ներքո, ըստ էության, չի առաջացնում հակասություն իրավական որոշակիության սկզբունքի հետ: Այս փուլում, ըստ էության իրականացվում է վերոնշյալ պայմանագիրը կնքելու լիազորությունը՝</w:t>
            </w:r>
            <w:r w:rsidRPr="00577729">
              <w:rPr>
                <w:rFonts w:ascii="GHEA Grapalat" w:hAnsi="GHEA Grapalat" w:cs="Sylfaen"/>
                <w:sz w:val="24"/>
                <w:szCs w:val="24"/>
                <w:lang w:val="hy-AM"/>
              </w:rPr>
              <w:t xml:space="preserve"> որպես պատվիրակված լիազորություն, վերապահելու Երևանի քաղաքապետին</w:t>
            </w:r>
            <w:r>
              <w:rPr>
                <w:rFonts w:ascii="GHEA Grapalat" w:hAnsi="GHEA Grapalat" w:cs="Sylfaen"/>
                <w:sz w:val="24"/>
                <w:szCs w:val="24"/>
                <w:lang w:val="hy-AM"/>
              </w:rPr>
              <w:t xml:space="preserve"> վերապահելու ՀՀ կառավարության Օրենքով սահմանված գործառույթը։</w:t>
            </w:r>
          </w:p>
          <w:p w:rsidR="00A6206A" w:rsidRPr="00520EFC"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 xml:space="preserve">Իսկ ինչ վերաբերվում է  «...ինչու </w:t>
            </w:r>
            <w:r w:rsidRPr="009E3A22">
              <w:rPr>
                <w:rFonts w:ascii="GHEA Grapalat" w:hAnsi="GHEA Grapalat" w:cs="Sylfaen"/>
                <w:bCs/>
                <w:color w:val="000000"/>
                <w:sz w:val="24"/>
                <w:szCs w:val="24"/>
                <w:lang w:val="hy-AM"/>
              </w:rPr>
              <w:t>սեփականության օտարման գործընթացի ընթացքում պետության և ձեռքբերողի իրավունքները, պարտականություններն ու պատասխանատվությունը չի նախատեսվում սահմանել սեփականության օտարման համապատասխան պայմանագրով</w:t>
            </w:r>
            <w:r>
              <w:rPr>
                <w:rFonts w:ascii="GHEA Grapalat" w:hAnsi="GHEA Grapalat" w:cs="Sylfaen"/>
                <w:bCs/>
                <w:color w:val="000000"/>
                <w:sz w:val="24"/>
                <w:szCs w:val="24"/>
                <w:lang w:val="hy-AM"/>
              </w:rPr>
              <w:t xml:space="preserve">:» հարցադրմանը, ապա ցանկանում ենք մատնանշել, որ </w:t>
            </w:r>
            <w:r w:rsidRPr="009E3A22">
              <w:rPr>
                <w:rFonts w:ascii="GHEA Grapalat" w:hAnsi="GHEA Grapalat" w:cs="Sylfaen"/>
                <w:bCs/>
                <w:color w:val="000000"/>
                <w:sz w:val="24"/>
                <w:szCs w:val="24"/>
                <w:lang w:val="hy-AM"/>
              </w:rPr>
              <w:t xml:space="preserve"> սեփականության օտարման համապատասխան պայմանագրով</w:t>
            </w:r>
            <w:r>
              <w:rPr>
                <w:rFonts w:ascii="GHEA Grapalat" w:hAnsi="GHEA Grapalat" w:cs="Sylfaen"/>
                <w:bCs/>
                <w:color w:val="000000"/>
                <w:sz w:val="24"/>
                <w:szCs w:val="24"/>
                <w:lang w:val="hy-AM"/>
              </w:rPr>
              <w:t xml:space="preserve"> օտարման առարկա է հանդիսանում  Նախագծի Հավելված 3-ով սահմանված համայնքային սեփականություն հանդիսացող հողամասը, մինչդեռ </w:t>
            </w:r>
            <w:r w:rsidRPr="009E3A22">
              <w:rPr>
                <w:rFonts w:ascii="GHEA Grapalat" w:hAnsi="GHEA Grapalat" w:cs="Sylfaen"/>
                <w:bCs/>
                <w:color w:val="000000"/>
                <w:sz w:val="24"/>
                <w:szCs w:val="24"/>
                <w:lang w:val="hy-AM"/>
              </w:rPr>
              <w:t xml:space="preserve"> </w:t>
            </w:r>
            <w:r>
              <w:rPr>
                <w:rFonts w:ascii="GHEA Grapalat" w:hAnsi="GHEA Grapalat" w:cs="Sylfaen"/>
                <w:bCs/>
                <w:color w:val="000000"/>
                <w:sz w:val="24"/>
                <w:szCs w:val="24"/>
                <w:lang w:val="hy-AM"/>
              </w:rPr>
              <w:t xml:space="preserve">գերակա շահ ճանաչելու որոշման կապակցությամբ և դրան կից ներկայացվող </w:t>
            </w:r>
            <w:r w:rsidRPr="009E3A22">
              <w:rPr>
                <w:rFonts w:ascii="GHEA Grapalat" w:hAnsi="GHEA Grapalat" w:cs="Sylfaen"/>
                <w:bCs/>
                <w:color w:val="000000"/>
                <w:sz w:val="24"/>
                <w:szCs w:val="24"/>
                <w:lang w:val="hy-AM"/>
              </w:rPr>
              <w:t>պետության և ձեռքբերողի իրավունքները, պարտականություններն ու պատասխանատվությունը</w:t>
            </w:r>
            <w:r>
              <w:rPr>
                <w:rFonts w:ascii="GHEA Grapalat" w:hAnsi="GHEA Grapalat" w:cs="Sylfaen"/>
                <w:bCs/>
                <w:color w:val="000000"/>
                <w:sz w:val="24"/>
                <w:szCs w:val="24"/>
                <w:lang w:val="hy-AM"/>
              </w:rPr>
              <w:t xml:space="preserve"> սահմանող  պայմանագրով կարգավորովում են կողմերի հարաբերությունները գերակա շահ ճանաչելու մասին որոշման իրագործման ընթացքում ծագող իրավահարաբերությունների մասով, հետևաբար այս իրավական կառուցակարգերը միմյանցից տարբեր են և չեն փոխարինում միմյանց:</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A6206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EF59DA" w:rsidRDefault="00A6206A" w:rsidP="00333F02">
            <w:pPr>
              <w:shd w:val="clear" w:color="auto" w:fill="FFFFFF"/>
              <w:tabs>
                <w:tab w:val="left" w:pos="0"/>
              </w:tabs>
              <w:spacing w:after="0"/>
              <w:ind w:left="90" w:right="75" w:firstLine="90"/>
              <w:jc w:val="both"/>
              <w:rPr>
                <w:rFonts w:ascii="GHEA Grapalat" w:hAnsi="GHEA Grapalat" w:cs="Sylfaen"/>
                <w:bCs/>
                <w:color w:val="000000"/>
                <w:sz w:val="24"/>
                <w:szCs w:val="24"/>
                <w:lang w:val="hy-AM"/>
              </w:rPr>
            </w:pPr>
            <w:r w:rsidRPr="009E3A22">
              <w:rPr>
                <w:rFonts w:ascii="GHEA Grapalat" w:hAnsi="GHEA Grapalat" w:cs="Sylfaen"/>
                <w:bCs/>
                <w:color w:val="000000"/>
                <w:sz w:val="24"/>
                <w:szCs w:val="24"/>
                <w:lang w:val="hy-AM"/>
              </w:rPr>
              <w:lastRenderedPageBreak/>
              <w:t>3․ Նախագծի հավելվածի 6-րդ կետի համաձայն՝ Նախագծի 5-րդ և 6-րդ հավելվածներով համապատասխանաբար սահմանվում է կառուցապատման և օտարման պայմանագրերի հիմնական կետերը, ուստի անհրաժեշտ է նշված հավելվածների վերնագրերը համապատասխանեցնել նշված հավելվածների բովանդակությանը։</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3. Ընդունվել է:</w:t>
            </w:r>
          </w:p>
          <w:p w:rsidR="00A6206A" w:rsidRPr="006F4EC0"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Նախագծի փաթեթում կատարվել են համապատասխան 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A6206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6F4EC0" w:rsidRDefault="00A6206A" w:rsidP="00333F02">
            <w:pPr>
              <w:spacing w:after="0" w:line="240" w:lineRule="auto"/>
              <w:ind w:left="90" w:right="75"/>
              <w:jc w:val="both"/>
              <w:rPr>
                <w:rFonts w:ascii="GHEA Grapalat" w:hAnsi="GHEA Grapalat" w:cs="GHEA Grapalat"/>
                <w:bCs/>
                <w:sz w:val="24"/>
                <w:szCs w:val="24"/>
                <w:lang w:val="hy-AM"/>
              </w:rPr>
            </w:pPr>
            <w:r w:rsidRPr="00CD7077">
              <w:rPr>
                <w:rFonts w:ascii="GHEA Grapalat" w:hAnsi="GHEA Grapalat" w:cs="GHEA Grapalat"/>
                <w:bCs/>
                <w:sz w:val="24"/>
                <w:szCs w:val="24"/>
                <w:lang w:val="hy-AM"/>
              </w:rPr>
              <w:t>4</w:t>
            </w:r>
            <w:r w:rsidRPr="00CD7077">
              <w:rPr>
                <w:rFonts w:ascii="Microsoft JhengHei" w:eastAsia="Microsoft JhengHei" w:hAnsi="Microsoft JhengHei" w:cs="Microsoft JhengHei" w:hint="eastAsia"/>
                <w:bCs/>
                <w:sz w:val="24"/>
                <w:szCs w:val="24"/>
                <w:lang w:val="hy-AM"/>
              </w:rPr>
              <w:t>․</w:t>
            </w:r>
            <w:r>
              <w:rPr>
                <w:rFonts w:ascii="GHEA Grapalat" w:hAnsi="GHEA Grapalat" w:cs="GHEA Grapalat"/>
                <w:bCs/>
                <w:sz w:val="24"/>
                <w:szCs w:val="24"/>
                <w:lang w:val="hy-AM"/>
              </w:rPr>
              <w:t xml:space="preserve"> </w:t>
            </w:r>
            <w:r w:rsidRPr="00CD7077">
              <w:rPr>
                <w:rFonts w:ascii="GHEA Grapalat" w:hAnsi="GHEA Grapalat" w:cs="GHEA Grapalat"/>
                <w:bCs/>
                <w:sz w:val="24"/>
                <w:szCs w:val="24"/>
                <w:lang w:val="hy-AM"/>
              </w:rPr>
              <w:t>Նախագծի 5-րդ հավելվածի «Կողմերի պարտավորությունները» բաժնում  անհրաժեշտ է հստակեցնել, թե որ դեպքում է մինչև պայմանագրի ժամկետի լրանալը շենքը և շինությունները հանձնվում Երևան համայնքին օրինակ՝ կառուցապատումը ժամկետից շուտ ավարտելու դեպքում։</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r>
              <w:rPr>
                <w:rFonts w:ascii="GHEA Grapalat" w:hAnsi="GHEA Grapalat" w:cs="GHEA Grapalat"/>
                <w:bCs/>
                <w:sz w:val="24"/>
                <w:szCs w:val="24"/>
                <w:lang w:val="hy-AM"/>
              </w:rPr>
              <w:t>4.Չի ընդունվել</w:t>
            </w: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r>
              <w:rPr>
                <w:rFonts w:ascii="GHEA Grapalat" w:hAnsi="GHEA Grapalat" w:cs="GHEA Grapalat"/>
                <w:bCs/>
                <w:sz w:val="24"/>
                <w:szCs w:val="24"/>
                <w:lang w:val="hy-AM"/>
              </w:rPr>
              <w:t xml:space="preserve">Քանի որ հավելվածն իրենից ներկայացնում է պայմանագրի առավել էական կետերի վերաբերյալ ամփոփ փաստաթուղթ, ապա դրանում հնարավոր չէ ամբողջությամբ արտացոլել այն իրավական կարգավորումները, որոնք տեղ են գտնելու կողմերի միջև կնքվելիք պայմանագրում և/կամ որոնք բխում են մրցույթի արդյունքների հիման վրա հաղթող ճանաչված ընկերության և քաղաքապետարանի միջև կնքված </w:t>
            </w:r>
            <w:r w:rsidRPr="002B4396">
              <w:rPr>
                <w:rFonts w:ascii="GHEA Grapalat" w:hAnsi="GHEA Grapalat" w:cs="GHEA Grapalat"/>
                <w:bCs/>
                <w:sz w:val="24"/>
                <w:szCs w:val="24"/>
                <w:lang w:val="hy-AM"/>
              </w:rPr>
              <w:t>«ԿԱՍԿԱԴ ՄՇԱԿՈՒԹԱՅԻՆ ՀԱՆԳՈՒՅՑ» ԾՐԱԳՐԻ ԻՐԱԳՈՐԾՄԱՆ ԻՐԱՎՈՒՆՔԻ ՏՐԱՄԱԴՐՄԱՆ ԵՎ ԾՐԱԳՐԻ ԻՐԱԿԱՆԱՑՄԱՆ</w:t>
            </w:r>
            <w:r>
              <w:rPr>
                <w:rFonts w:ascii="GHEA Grapalat" w:hAnsi="GHEA Grapalat" w:cs="GHEA Grapalat"/>
                <w:bCs/>
                <w:sz w:val="24"/>
                <w:szCs w:val="24"/>
                <w:lang w:val="hy-AM"/>
              </w:rPr>
              <w:t>»</w:t>
            </w:r>
            <w:r w:rsidRPr="002B4396">
              <w:rPr>
                <w:rFonts w:ascii="GHEA Grapalat" w:hAnsi="GHEA Grapalat" w:cs="GHEA Grapalat"/>
                <w:bCs/>
                <w:sz w:val="24"/>
                <w:szCs w:val="24"/>
                <w:lang w:val="hy-AM"/>
              </w:rPr>
              <w:t xml:space="preserve"> </w:t>
            </w:r>
            <w:r>
              <w:rPr>
                <w:rFonts w:ascii="GHEA Grapalat" w:hAnsi="GHEA Grapalat" w:cs="GHEA Grapalat"/>
                <w:bCs/>
                <w:sz w:val="24"/>
                <w:szCs w:val="24"/>
                <w:lang w:val="hy-AM"/>
              </w:rPr>
              <w:t>պայմանագրի դրույթներից:</w:t>
            </w:r>
          </w:p>
          <w:p w:rsidR="00A6206A" w:rsidRPr="006F4EC0"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GHEA Grapalat"/>
                <w:bCs/>
                <w:sz w:val="24"/>
                <w:szCs w:val="24"/>
                <w:lang w:val="hy-AM"/>
              </w:rPr>
              <w:t>Տվյալ պայմանագրի 4.3.7 կետով սահմանվում է «</w:t>
            </w:r>
            <w:r w:rsidRPr="002B4396">
              <w:rPr>
                <w:rFonts w:ascii="GHEA Grapalat" w:hAnsi="GHEA Grapalat" w:cs="GHEA Grapalat"/>
                <w:bCs/>
                <w:sz w:val="24"/>
                <w:szCs w:val="24"/>
                <w:lang w:val="hy-AM"/>
              </w:rPr>
              <w:t>Ա-1 Գոտում կառուցապատման իրավունքի հիմքով կառուցված շենք, շինություններն անհատույց գործարքի հիմքով (նվիրատվության կամ այլ պայմանագիր) Քաղաքապետարանի սեփականությանը հանձնել մինչև Պայմանագրի 3.1.1. կետով սահմանված ժամկետի ավարտը</w:t>
            </w:r>
            <w:r>
              <w:rPr>
                <w:rFonts w:ascii="GHEA Grapalat" w:hAnsi="GHEA Grapalat" w:cs="GHEA Grapalat"/>
                <w:bCs/>
                <w:sz w:val="24"/>
                <w:szCs w:val="24"/>
                <w:lang w:val="hy-AM"/>
              </w:rPr>
              <w:t>», իսկ պայմանագրի 3.1.1 կետով սահմանված ժամկետը 5 տարի է: Այս նորմը իր ամրագրումն է գտնելու նաև կնքվելիք կառուցապատման իրավունքի տրամադրման մասին պայմանագրում:</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F4514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CD7077" w:rsidRDefault="00A6206A" w:rsidP="00333F02">
            <w:pPr>
              <w:shd w:val="clear" w:color="auto" w:fill="FFFFFF"/>
              <w:tabs>
                <w:tab w:val="left" w:pos="0"/>
              </w:tabs>
              <w:spacing w:after="0"/>
              <w:ind w:left="90" w:right="75"/>
              <w:jc w:val="both"/>
              <w:rPr>
                <w:rFonts w:ascii="GHEA Grapalat" w:hAnsi="GHEA Grapalat" w:cs="Sylfaen"/>
                <w:bCs/>
                <w:color w:val="000000"/>
                <w:sz w:val="24"/>
                <w:szCs w:val="24"/>
                <w:lang w:val="hy-AM"/>
              </w:rPr>
            </w:pPr>
            <w:r w:rsidRPr="00CD7077">
              <w:rPr>
                <w:rFonts w:ascii="GHEA Grapalat" w:hAnsi="GHEA Grapalat" w:cs="Sylfaen"/>
                <w:bCs/>
                <w:color w:val="000000"/>
                <w:sz w:val="24"/>
                <w:szCs w:val="24"/>
                <w:lang w:val="hy-AM"/>
              </w:rPr>
              <w:t>5</w:t>
            </w:r>
            <w:r w:rsidRPr="00CD7077">
              <w:rPr>
                <w:rFonts w:ascii="Microsoft JhengHei" w:eastAsia="Microsoft JhengHei" w:hAnsi="Microsoft JhengHei" w:cs="Microsoft JhengHei" w:hint="eastAsia"/>
                <w:bCs/>
                <w:color w:val="000000"/>
                <w:sz w:val="24"/>
                <w:szCs w:val="24"/>
                <w:lang w:val="hy-AM"/>
              </w:rPr>
              <w:t>․</w:t>
            </w:r>
            <w:r w:rsidRPr="00CD7077">
              <w:rPr>
                <w:rFonts w:ascii="GHEA Grapalat" w:hAnsi="GHEA Grapalat" w:cs="Sylfaen"/>
                <w:bCs/>
                <w:color w:val="000000"/>
                <w:sz w:val="24"/>
                <w:szCs w:val="24"/>
                <w:lang w:val="hy-AM"/>
              </w:rPr>
              <w:t>Նախագծի 5-րդ հավելվածի «Կողմերի պարտավորությունները» բաժնում սահմանված է, որ մինչև Պայմանագրով նշված կառուցապատման իրավունքի տրամադրման ժամկետի ավարտը կառուցված շենք, շինությունը համայնքին անհատույց պայմանագրի հիմքով օտարելու դեպքում ստանալ ԱԱՀ վճարելու պարտավորությունից ազատվելու արտոնություն։</w:t>
            </w:r>
          </w:p>
          <w:p w:rsidR="00A6206A" w:rsidRPr="00CD7077" w:rsidRDefault="00A6206A" w:rsidP="00333F02">
            <w:pPr>
              <w:shd w:val="clear" w:color="auto" w:fill="FFFFFF"/>
              <w:tabs>
                <w:tab w:val="left" w:pos="0"/>
              </w:tabs>
              <w:spacing w:after="0"/>
              <w:ind w:left="90" w:right="75"/>
              <w:jc w:val="both"/>
              <w:rPr>
                <w:rFonts w:ascii="GHEA Grapalat" w:hAnsi="GHEA Grapalat" w:cs="Sylfaen"/>
                <w:bCs/>
                <w:color w:val="000000"/>
                <w:sz w:val="24"/>
                <w:szCs w:val="24"/>
                <w:lang w:val="hy-AM"/>
              </w:rPr>
            </w:pPr>
            <w:r w:rsidRPr="00CD7077">
              <w:rPr>
                <w:rFonts w:ascii="GHEA Grapalat" w:hAnsi="GHEA Grapalat" w:cs="Sylfaen"/>
                <w:bCs/>
                <w:color w:val="000000"/>
                <w:sz w:val="24"/>
                <w:szCs w:val="24"/>
                <w:lang w:val="hy-AM"/>
              </w:rPr>
              <w:lastRenderedPageBreak/>
              <w:t>Այս առումով հարկ է նկատի ունենալ ՀՀ քաղաքացիական օրենսգրքի 204</w:t>
            </w:r>
            <w:r w:rsidRPr="00CD7077">
              <w:rPr>
                <w:rFonts w:ascii="Microsoft JhengHei" w:eastAsia="Microsoft JhengHei" w:hAnsi="Microsoft JhengHei" w:cs="Microsoft JhengHei" w:hint="eastAsia"/>
                <w:bCs/>
                <w:color w:val="000000"/>
                <w:sz w:val="24"/>
                <w:szCs w:val="24"/>
                <w:lang w:val="hy-AM"/>
              </w:rPr>
              <w:t>․</w:t>
            </w:r>
            <w:r w:rsidRPr="00CD7077">
              <w:rPr>
                <w:rFonts w:ascii="GHEA Grapalat" w:hAnsi="GHEA Grapalat" w:cs="Sylfaen"/>
                <w:bCs/>
                <w:color w:val="000000"/>
                <w:sz w:val="24"/>
                <w:szCs w:val="24"/>
                <w:lang w:val="hy-AM"/>
              </w:rPr>
              <w:t>1-րդ հոդվածի 4-րդ մասի կարգավորումները, որոնց համաձայն՝ սեփականության իրավունքով այլ անձի պատկանող հողամասում կառուցապատման իրավունքով կառուցված կամ ստեղծված շենքերը և շինությունները հողամասի սեփականատիրոջ սեփականությունն են, եթե այլ բան նախատեսված չէ օրենքով:</w:t>
            </w:r>
          </w:p>
          <w:p w:rsidR="00A6206A" w:rsidRPr="00CD7077" w:rsidRDefault="00A6206A" w:rsidP="00333F02">
            <w:pPr>
              <w:shd w:val="clear" w:color="auto" w:fill="FFFFFF"/>
              <w:tabs>
                <w:tab w:val="left" w:pos="0"/>
              </w:tabs>
              <w:spacing w:after="0"/>
              <w:ind w:left="90" w:right="75"/>
              <w:jc w:val="both"/>
              <w:rPr>
                <w:rFonts w:ascii="GHEA Grapalat" w:hAnsi="GHEA Grapalat" w:cs="Sylfaen"/>
                <w:bCs/>
                <w:color w:val="000000"/>
                <w:sz w:val="24"/>
                <w:szCs w:val="24"/>
                <w:lang w:val="hy-AM"/>
              </w:rPr>
            </w:pPr>
            <w:r w:rsidRPr="00CD7077">
              <w:rPr>
                <w:rFonts w:ascii="GHEA Grapalat" w:hAnsi="GHEA Grapalat" w:cs="Sylfaen"/>
                <w:bCs/>
                <w:color w:val="000000"/>
                <w:sz w:val="24"/>
                <w:szCs w:val="24"/>
                <w:lang w:val="hy-AM"/>
              </w:rPr>
              <w:t xml:space="preserve">Ուստի տվյալ պարագայում պարզ չի դառնում, թե փաստացի ինչպես կարող է կառուցապատման իրավունքի տրամադրված հողամասի վրա կառուցվող շենքերը և շինությունները «անհատույց պայմանագրի հիմքով» օտարվել նշված գույքի սեփականատիրոջը։ </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lastRenderedPageBreak/>
              <w:t>5. Չի ընդունվել;</w:t>
            </w:r>
          </w:p>
          <w:p w:rsidR="00A6206A" w:rsidRDefault="00A6206A" w:rsidP="00333F02">
            <w:pPr>
              <w:spacing w:after="0" w:line="23" w:lineRule="atLeast"/>
              <w:ind w:left="165" w:right="141"/>
              <w:jc w:val="both"/>
              <w:rPr>
                <w:rFonts w:ascii="GHEA Grapalat" w:hAnsi="GHEA Grapalat" w:cs="Sylfaen"/>
                <w:bCs/>
                <w:color w:val="000000"/>
                <w:sz w:val="24"/>
                <w:szCs w:val="24"/>
                <w:lang w:val="hy-AM"/>
              </w:rPr>
            </w:pPr>
            <w:r>
              <w:rPr>
                <w:rFonts w:ascii="GHEA Grapalat" w:hAnsi="GHEA Grapalat" w:cs="Sylfaen"/>
                <w:sz w:val="24"/>
                <w:szCs w:val="24"/>
                <w:lang w:val="hy-AM"/>
              </w:rPr>
              <w:t xml:space="preserve">Համաձայն </w:t>
            </w:r>
            <w:r w:rsidRPr="00CD7077">
              <w:rPr>
                <w:rFonts w:ascii="GHEA Grapalat" w:hAnsi="GHEA Grapalat" w:cs="Sylfaen"/>
                <w:bCs/>
                <w:color w:val="000000"/>
                <w:sz w:val="24"/>
                <w:szCs w:val="24"/>
                <w:lang w:val="hy-AM"/>
              </w:rPr>
              <w:t>ՀՀ քաղաքացիական օրենսգրքի 204</w:t>
            </w:r>
            <w:r w:rsidRPr="00CD7077">
              <w:rPr>
                <w:rFonts w:ascii="Microsoft JhengHei" w:eastAsia="Microsoft JhengHei" w:hAnsi="Microsoft JhengHei" w:cs="Microsoft JhengHei" w:hint="eastAsia"/>
                <w:bCs/>
                <w:color w:val="000000"/>
                <w:sz w:val="24"/>
                <w:szCs w:val="24"/>
                <w:lang w:val="hy-AM"/>
              </w:rPr>
              <w:t>․</w:t>
            </w:r>
            <w:r w:rsidRPr="00CD7077">
              <w:rPr>
                <w:rFonts w:ascii="GHEA Grapalat" w:hAnsi="GHEA Grapalat" w:cs="Sylfaen"/>
                <w:bCs/>
                <w:color w:val="000000"/>
                <w:sz w:val="24"/>
                <w:szCs w:val="24"/>
                <w:lang w:val="hy-AM"/>
              </w:rPr>
              <w:t>1-րդ հոդված</w:t>
            </w:r>
            <w:r>
              <w:rPr>
                <w:rFonts w:ascii="GHEA Grapalat" w:hAnsi="GHEA Grapalat" w:cs="Sylfaen"/>
                <w:bCs/>
                <w:color w:val="000000"/>
                <w:sz w:val="24"/>
                <w:szCs w:val="24"/>
                <w:lang w:val="hy-AM"/>
              </w:rPr>
              <w:t>ի ա</w:t>
            </w:r>
            <w:r w:rsidRPr="004A703A">
              <w:rPr>
                <w:rFonts w:ascii="GHEA Grapalat" w:hAnsi="GHEA Grapalat" w:cs="Sylfaen"/>
                <w:bCs/>
                <w:color w:val="000000"/>
                <w:sz w:val="24"/>
                <w:szCs w:val="24"/>
                <w:lang w:val="hy-AM"/>
              </w:rPr>
              <w:t xml:space="preserve">յլ անձի պատկանող հողամասում անձը կարող է պայմանագրով ձեռք բերել կառուցապատման իրավունք՝ քաղաքաշինական նորմերի ու կանոնների, ինչպես նաև հողամասի նշանակության վերաբերյալ պահանջների պահպանմամբ սահմանված կարգով կառուցել շենքեր և շինություններ, դրանք վերակառուցել կամ քանդել և կառուցապատման իրավունքի գործողության ժամկետի ընթացքում </w:t>
            </w:r>
            <w:r w:rsidRPr="004A703A">
              <w:rPr>
                <w:rFonts w:ascii="GHEA Grapalat" w:hAnsi="GHEA Grapalat" w:cs="Sylfaen"/>
                <w:bCs/>
                <w:color w:val="000000"/>
                <w:sz w:val="24"/>
                <w:szCs w:val="24"/>
                <w:lang w:val="hy-AM"/>
              </w:rPr>
              <w:lastRenderedPageBreak/>
              <w:t>տիրապետել և օգտագործել այդ գույքը:</w:t>
            </w:r>
            <w:r>
              <w:rPr>
                <w:rFonts w:ascii="GHEA Grapalat" w:hAnsi="GHEA Grapalat" w:cs="Sylfaen"/>
                <w:bCs/>
                <w:color w:val="000000"/>
                <w:sz w:val="24"/>
                <w:szCs w:val="24"/>
                <w:lang w:val="hy-AM"/>
              </w:rPr>
              <w:t xml:space="preserve"> Կ</w:t>
            </w:r>
            <w:r w:rsidRPr="004A703A">
              <w:rPr>
                <w:rFonts w:ascii="GHEA Grapalat" w:hAnsi="GHEA Grapalat" w:cs="Sylfaen"/>
                <w:bCs/>
                <w:color w:val="000000"/>
                <w:sz w:val="24"/>
                <w:szCs w:val="24"/>
                <w:lang w:val="hy-AM"/>
              </w:rPr>
              <w:t>առուցապատման ժամկետի ավարտից հետո կառուցապատողի կատարած անբաժանելի բարելավումները չեն հատուցվում, եթե այլ բան նախատեսված չէ օրենքով կամ պայմանագրով:</w:t>
            </w:r>
            <w:r>
              <w:rPr>
                <w:rFonts w:ascii="GHEA Grapalat" w:hAnsi="GHEA Grapalat" w:cs="Sylfaen"/>
                <w:bCs/>
                <w:color w:val="000000"/>
                <w:sz w:val="24"/>
                <w:szCs w:val="24"/>
                <w:lang w:val="hy-AM"/>
              </w:rPr>
              <w:t xml:space="preserve"> </w:t>
            </w:r>
            <w:r w:rsidRPr="004A703A">
              <w:rPr>
                <w:rFonts w:ascii="GHEA Grapalat" w:hAnsi="GHEA Grapalat" w:cs="Sylfaen"/>
                <w:bCs/>
                <w:color w:val="000000"/>
                <w:sz w:val="24"/>
                <w:szCs w:val="24"/>
                <w:lang w:val="hy-AM"/>
              </w:rPr>
              <w:t>Սեփականության իրավունքով այլ անձի պատկանող հողամասում կառուցապատման իրավունքով կառուցված կամ ստեղծված շենքերը և շինությունները հողամասի սեփականատիրոջ սեփականությունն են, եթե այլ բան նախատեսված չէ օրենքով:</w:t>
            </w:r>
            <w:r>
              <w:rPr>
                <w:rFonts w:ascii="GHEA Grapalat" w:hAnsi="GHEA Grapalat" w:cs="Sylfaen"/>
                <w:bCs/>
                <w:color w:val="000000"/>
                <w:sz w:val="24"/>
                <w:szCs w:val="24"/>
                <w:lang w:val="hy-AM"/>
              </w:rPr>
              <w:t xml:space="preserve"> </w:t>
            </w:r>
          </w:p>
          <w:p w:rsidR="00A6206A" w:rsidRDefault="00A6206A" w:rsidP="00333F02">
            <w:pPr>
              <w:spacing w:after="0" w:line="23" w:lineRule="atLeast"/>
              <w:ind w:left="165" w:right="141"/>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 xml:space="preserve">Այս նորմերի վերլուծությունից բխում է, որ կառուցապատման իրավունքի տրամադրման պայմանագրի գործողության ընթացքում կառուցապատման իրավունք ունեցող անձն է հանդիսանում գույքի տիրապետողն ու օգտագործողը, անկախ այն հանգամանքից բուն կառուցապատման/շինարարական աշխատանքները երբ են ավարտվել, իսկ հողամասի սեփականատիրոջ  սեփականության իրավունքը իրեն պատկանող հողամասում կատարված անբաժանելի բարելավումների նկատմամբ ծագում է մինայն կառուցապատման պայմանագրի դադարից հետո, և միայն այդ հիմքով կարող է նշված գույքի նկատմամբ գրանցվել հողամասի սեփականատիրոջ սեփականության իրավունքը: </w:t>
            </w:r>
          </w:p>
          <w:p w:rsidR="00A6206A" w:rsidRDefault="00A6206A" w:rsidP="00333F02">
            <w:pPr>
              <w:spacing w:after="0" w:line="240" w:lineRule="auto"/>
              <w:ind w:left="165" w:right="141"/>
              <w:jc w:val="both"/>
              <w:rPr>
                <w:rFonts w:ascii="GHEA Grapalat" w:hAnsi="GHEA Grapalat" w:cs="Sylfaen"/>
                <w:sz w:val="24"/>
                <w:szCs w:val="24"/>
                <w:lang w:val="hy-AM"/>
              </w:rPr>
            </w:pPr>
            <w:r>
              <w:rPr>
                <w:rFonts w:ascii="GHEA Grapalat" w:hAnsi="GHEA Grapalat" w:cs="Sylfaen"/>
                <w:bCs/>
                <w:color w:val="000000"/>
                <w:sz w:val="24"/>
                <w:szCs w:val="24"/>
                <w:lang w:val="hy-AM"/>
              </w:rPr>
              <w:t>Առաջարկվող</w:t>
            </w:r>
            <w:r w:rsidRPr="00702C8C">
              <w:rPr>
                <w:rFonts w:ascii="GHEA Grapalat" w:hAnsi="GHEA Grapalat" w:cs="Sylfaen"/>
                <w:bCs/>
                <w:color w:val="000000"/>
                <w:sz w:val="24"/>
                <w:szCs w:val="24"/>
                <w:lang w:val="hy-AM"/>
              </w:rPr>
              <w:t xml:space="preserve"> կարգավորումը կիրառելի է այն դեպքի համար, երբ մինչև պայմանագրով սահմանված կառուցապատման ժամկետի ավարտը կառուցապատման իրավունք ունեցող անձը, իր պայմանագրային պարտավորությունները ամբողջությամբ կատարած լինելու հանգամանքով պայմանավորված</w:t>
            </w:r>
            <w:r w:rsidRPr="00976F0D">
              <w:rPr>
                <w:rFonts w:ascii="GHEA Grapalat" w:hAnsi="GHEA Grapalat" w:cs="Sylfaen"/>
                <w:szCs w:val="24"/>
                <w:lang w:val="hy-AM"/>
              </w:rPr>
              <w:t xml:space="preserve"> </w:t>
            </w:r>
            <w:r w:rsidRPr="00DD5FFF">
              <w:rPr>
                <w:rFonts w:ascii="GHEA Grapalat" w:hAnsi="GHEA Grapalat" w:cs="Sylfaen"/>
                <w:sz w:val="24"/>
                <w:szCs w:val="24"/>
                <w:lang w:val="hy-AM"/>
              </w:rPr>
              <w:t>Երևան համայնքին անհատույց փոխանցվելու է</w:t>
            </w:r>
            <w:r w:rsidRPr="00DD5FFF">
              <w:rPr>
                <w:rFonts w:cs="Calibri"/>
                <w:sz w:val="24"/>
                <w:szCs w:val="24"/>
                <w:lang w:val="hy-AM"/>
              </w:rPr>
              <w:t> </w:t>
            </w:r>
            <w:r w:rsidRPr="00DD5FFF">
              <w:rPr>
                <w:rFonts w:ascii="GHEA Grapalat" w:hAnsi="GHEA Grapalat" w:cs="Sylfaen"/>
                <w:sz w:val="24"/>
                <w:szCs w:val="24"/>
                <w:lang w:val="hy-AM"/>
              </w:rPr>
              <w:t xml:space="preserve">կատարված աշխատանքը, այսինքն՝ տեղի է ունենալու աշխատանքի կատարման արդյունքի փոխանցում համայնքին։ Ստացվում է, որ սույն նախագծով նախատեսված քաղաքաշինական ծրագրի իրագործման պայման հանդիսացող պարտավորությունը՝ կառուցապատման իրավունքի հիմքով շենք շինության կառուցումը համարվում է աշխատանքների կատարում, որի արդյունքը </w:t>
            </w:r>
            <w:r>
              <w:rPr>
                <w:rFonts w:ascii="GHEA Grapalat" w:hAnsi="GHEA Grapalat" w:cs="Sylfaen"/>
                <w:sz w:val="24"/>
                <w:szCs w:val="24"/>
                <w:lang w:val="hy-AM"/>
              </w:rPr>
              <w:t xml:space="preserve">կարող է </w:t>
            </w:r>
            <w:r w:rsidRPr="00DD5FFF">
              <w:rPr>
                <w:rFonts w:ascii="GHEA Grapalat" w:hAnsi="GHEA Grapalat" w:cs="Sylfaen"/>
                <w:sz w:val="24"/>
                <w:szCs w:val="24"/>
                <w:lang w:val="hy-AM"/>
              </w:rPr>
              <w:t>սեփականության իրավունքով, անհատույց եղանակով փոխանցվե</w:t>
            </w:r>
            <w:r>
              <w:rPr>
                <w:rFonts w:ascii="GHEA Grapalat" w:hAnsi="GHEA Grapalat" w:cs="Sylfaen"/>
                <w:sz w:val="24"/>
                <w:szCs w:val="24"/>
                <w:lang w:val="hy-AM"/>
              </w:rPr>
              <w:t>լ</w:t>
            </w:r>
            <w:r w:rsidRPr="00DD5FFF">
              <w:rPr>
                <w:rFonts w:ascii="GHEA Grapalat" w:hAnsi="GHEA Grapalat" w:cs="Sylfaen"/>
                <w:sz w:val="24"/>
                <w:szCs w:val="24"/>
                <w:lang w:val="hy-AM"/>
              </w:rPr>
              <w:t xml:space="preserve"> Համայնքին</w:t>
            </w:r>
            <w:r>
              <w:rPr>
                <w:rFonts w:ascii="GHEA Grapalat" w:hAnsi="GHEA Grapalat" w:cs="Sylfaen"/>
                <w:sz w:val="24"/>
                <w:szCs w:val="24"/>
                <w:lang w:val="hy-AM"/>
              </w:rPr>
              <w:t>, մինչև կառուցապատման պայմանագրի ժամկետի ավարտը։</w:t>
            </w:r>
          </w:p>
          <w:p w:rsidR="00A6206A" w:rsidRPr="00ED5F1E" w:rsidRDefault="00A6206A" w:rsidP="00333F02">
            <w:pPr>
              <w:spacing w:after="0" w:line="240" w:lineRule="auto"/>
              <w:ind w:left="87" w:right="184"/>
              <w:jc w:val="both"/>
              <w:rPr>
                <w:rFonts w:ascii="GHEA Grapalat" w:hAnsi="GHEA Grapalat"/>
                <w:sz w:val="24"/>
                <w:szCs w:val="24"/>
                <w:lang w:val="hy-AM"/>
              </w:rPr>
            </w:pPr>
            <w:r>
              <w:rPr>
                <w:rFonts w:ascii="GHEA Grapalat" w:hAnsi="GHEA Grapalat" w:cs="Sylfaen"/>
                <w:sz w:val="24"/>
                <w:szCs w:val="24"/>
                <w:lang w:val="hy-AM"/>
              </w:rPr>
              <w:lastRenderedPageBreak/>
              <w:t xml:space="preserve">Այդուհանդերձ նախագծում կատարվել են համապատասխան փոփոխություններ և </w:t>
            </w:r>
            <w:r w:rsidRPr="00ED5F1E">
              <w:rPr>
                <w:rFonts w:ascii="GHEA Grapalat" w:hAnsi="GHEA Grapalat" w:cs="Sylfaen"/>
                <w:sz w:val="24"/>
                <w:szCs w:val="24"/>
                <w:lang w:val="hy-AM"/>
              </w:rPr>
              <w:t xml:space="preserve"> Նախագծի 5-րդ հավելվածում սահմանվել է, որ </w:t>
            </w:r>
            <w:r w:rsidRPr="00ED5F1E">
              <w:rPr>
                <w:rFonts w:ascii="GHEA Grapalat" w:hAnsi="GHEA Grapalat"/>
                <w:sz w:val="24"/>
                <w:szCs w:val="24"/>
                <w:lang w:val="hy-AM"/>
              </w:rPr>
              <w:t xml:space="preserve"> «</w:t>
            </w:r>
            <w:r w:rsidRPr="007459FA">
              <w:rPr>
                <w:rFonts w:ascii="GHEA Grapalat" w:hAnsi="GHEA Grapalat"/>
                <w:sz w:val="24"/>
                <w:szCs w:val="24"/>
                <w:u w:val="single"/>
                <w:lang w:val="hy-AM"/>
              </w:rPr>
              <w:t>Կառուցապատման ժամկետի ավարտից հետո</w:t>
            </w:r>
            <w:r>
              <w:rPr>
                <w:rFonts w:ascii="GHEA Grapalat" w:hAnsi="GHEA Grapalat"/>
                <w:sz w:val="24"/>
                <w:szCs w:val="24"/>
                <w:lang w:val="hy-AM"/>
              </w:rPr>
              <w:t xml:space="preserve"> կամ մ</w:t>
            </w:r>
            <w:r w:rsidRPr="00ED5F1E">
              <w:rPr>
                <w:rFonts w:ascii="GHEA Grapalat" w:hAnsi="GHEA Grapalat"/>
                <w:sz w:val="24"/>
                <w:szCs w:val="24"/>
                <w:lang w:val="hy-AM"/>
              </w:rPr>
              <w:t xml:space="preserve">ինչև Պայմանագրով նշված կառուցապատման իրավունքի տրամադրման ժամկետի ավարտը կառուցված շենք, շինությունը համայնքին անհատույց պայմանագրի հիմքով օտարելու դեպքում կառուցապատողը կարող է օգտվել </w:t>
            </w:r>
            <w:r w:rsidRPr="00ED5F1E">
              <w:rPr>
                <w:rFonts w:ascii="GHEA Grapalat" w:hAnsi="GHEA Grapalat" w:cs="Sylfaen"/>
                <w:bCs/>
                <w:sz w:val="24"/>
                <w:szCs w:val="24"/>
                <w:lang w:val="hy-AM"/>
              </w:rPr>
              <w:t>անհատույց գործարքների դեպքում ԱԱՀ-ով հարկման բազայի կառավարության որոշումների հիման վրա 0 դրամ սահմանելու վերաբերյալ ՀՀ հարկային օրենսգրքի կարգավորումներից։»։</w:t>
            </w:r>
          </w:p>
          <w:p w:rsidR="00A6206A" w:rsidRDefault="00A6206A" w:rsidP="00333F02">
            <w:pPr>
              <w:spacing w:after="0" w:line="240" w:lineRule="auto"/>
              <w:ind w:left="165" w:right="141"/>
              <w:jc w:val="both"/>
              <w:rPr>
                <w:rFonts w:ascii="GHEA Grapalat" w:hAnsi="GHEA Grapalat" w:cs="Sylfaen"/>
                <w:sz w:val="24"/>
                <w:szCs w:val="24"/>
                <w:lang w:val="hy-AM"/>
              </w:rPr>
            </w:pPr>
          </w:p>
          <w:p w:rsidR="00A6206A" w:rsidRPr="004A703A" w:rsidRDefault="00A6206A" w:rsidP="00333F02">
            <w:pPr>
              <w:spacing w:after="0" w:line="240" w:lineRule="auto"/>
              <w:ind w:left="165" w:right="141"/>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A6206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C94F6B" w:rsidRDefault="00A6206A" w:rsidP="00333F02">
            <w:pPr>
              <w:spacing w:after="0" w:line="240" w:lineRule="auto"/>
              <w:ind w:left="90" w:right="75" w:firstLine="90"/>
              <w:jc w:val="both"/>
              <w:rPr>
                <w:rFonts w:ascii="GHEA Grapalat" w:hAnsi="GHEA Grapalat" w:cs="GHEA Grapalat"/>
                <w:bCs/>
                <w:sz w:val="24"/>
                <w:szCs w:val="24"/>
                <w:lang w:val="hy-AM"/>
              </w:rPr>
            </w:pPr>
            <w:r w:rsidRPr="00C94F6B">
              <w:rPr>
                <w:rFonts w:ascii="GHEA Grapalat" w:hAnsi="GHEA Grapalat" w:cs="GHEA Grapalat"/>
                <w:bCs/>
                <w:sz w:val="24"/>
                <w:szCs w:val="24"/>
                <w:lang w:val="hy-AM"/>
              </w:rPr>
              <w:lastRenderedPageBreak/>
              <w:t>6</w:t>
            </w:r>
            <w:r w:rsidRPr="00C94F6B">
              <w:rPr>
                <w:rFonts w:ascii="Microsoft JhengHei" w:eastAsia="Microsoft JhengHei" w:hAnsi="Microsoft JhengHei" w:cs="Microsoft JhengHei" w:hint="eastAsia"/>
                <w:bCs/>
                <w:sz w:val="24"/>
                <w:szCs w:val="24"/>
                <w:lang w:val="hy-AM"/>
              </w:rPr>
              <w:t>․</w:t>
            </w:r>
            <w:r w:rsidRPr="00C94F6B">
              <w:rPr>
                <w:rFonts w:ascii="GHEA Grapalat" w:hAnsi="GHEA Grapalat" w:cs="GHEA Grapalat"/>
                <w:bCs/>
                <w:sz w:val="24"/>
                <w:szCs w:val="24"/>
                <w:lang w:val="hy-AM"/>
              </w:rPr>
              <w:t>Նախագծի 5-րդ հավելվածի «Կողմերի պարտավորությունները» բաժնում սահմանված է, որ Կառուցապատողը պարտավոր է կառուցապատումն իրականացնել «Կասկադ մշակութային հանգույց» նախագծին համապատասխան, եթե նախագծի փոփոխություններ չեն իրականացվում, իսկ փոփոխությունների դեպքում՝ համապատասխան արված փոփոխություններին։</w:t>
            </w:r>
          </w:p>
          <w:p w:rsidR="00A6206A" w:rsidRPr="00C94F6B" w:rsidRDefault="00A6206A" w:rsidP="00333F02">
            <w:pPr>
              <w:spacing w:after="0" w:line="240" w:lineRule="auto"/>
              <w:ind w:left="90" w:right="75" w:firstLine="90"/>
              <w:jc w:val="both"/>
              <w:rPr>
                <w:rFonts w:ascii="GHEA Grapalat" w:hAnsi="GHEA Grapalat" w:cs="GHEA Grapalat"/>
                <w:bCs/>
                <w:sz w:val="24"/>
                <w:szCs w:val="24"/>
                <w:lang w:val="hy-AM"/>
              </w:rPr>
            </w:pPr>
            <w:r w:rsidRPr="00C94F6B">
              <w:rPr>
                <w:rFonts w:ascii="GHEA Grapalat" w:hAnsi="GHEA Grapalat" w:cs="GHEA Grapalat"/>
                <w:bCs/>
                <w:sz w:val="24"/>
                <w:szCs w:val="24"/>
                <w:lang w:val="hy-AM"/>
              </w:rPr>
              <w:t>Այս առումով նախ հարկ ենք համարում նշել, որ ՀՀ հողային օրենսգրքի 49-րդ հոդվածի 1-ին մասի 5-րդ կետի համաձայն՝ պետության և համայնքների սեփականություն համարվող հողերից տրամադրված կամ այլ հիմքերով ձեռք բերված հողամասերի նկատմամբ իրավունքները կարող են սահմանափակվել` որոշակի ժամկետներում սահմանված կարգով համաձայնեցված նախագծով հողամասի կառուցապատումն սկսելու և ավարտելու կամ յուրացնելու կամ կառուցապատման իրավունքը բացառելու պայմանով, ինչը և տվյալ նախագծով իրականացվում է, ուստի գտնում ենք, որ Նախագծի փոփոխության իրականացման հնարավորություն տվող կարգավորումների նախատեսումը ունի լրացուցիչ հիմնավորման կարիք։</w:t>
            </w:r>
          </w:p>
          <w:p w:rsidR="00A6206A" w:rsidRPr="00C94F6B" w:rsidRDefault="00A6206A" w:rsidP="00333F02">
            <w:pPr>
              <w:spacing w:after="0" w:line="240" w:lineRule="auto"/>
              <w:ind w:left="90" w:right="75" w:firstLine="90"/>
              <w:jc w:val="both"/>
              <w:rPr>
                <w:rFonts w:ascii="GHEA Grapalat" w:hAnsi="GHEA Grapalat" w:cs="GHEA Grapalat"/>
                <w:bCs/>
                <w:sz w:val="24"/>
                <w:szCs w:val="24"/>
                <w:lang w:val="hy-AM"/>
              </w:rPr>
            </w:pPr>
            <w:r w:rsidRPr="00C94F6B">
              <w:rPr>
                <w:rFonts w:ascii="GHEA Grapalat" w:hAnsi="GHEA Grapalat" w:cs="GHEA Grapalat"/>
                <w:bCs/>
                <w:sz w:val="24"/>
                <w:szCs w:val="24"/>
                <w:lang w:val="hy-AM"/>
              </w:rPr>
              <w:lastRenderedPageBreak/>
              <w:t>Միաժամանակ նշված կարգավորումների կապակցությամբ առաջարկում ենք նախատեսել նախագծում փոփոխություններ իրականացնելու հստակ պայմանները, մասնավորապես նախատեսել, որ դրանք կարող են իրականացվել միայն պայմանագրի մյուս կողմի գրավոր համաձայնության և ներդրումային ծրագրին համապատասխանելիության դեպքում։</w:t>
            </w:r>
          </w:p>
          <w:p w:rsidR="00A6206A" w:rsidRPr="006F4EC0" w:rsidRDefault="00A6206A" w:rsidP="00333F02">
            <w:pPr>
              <w:spacing w:after="0" w:line="240" w:lineRule="auto"/>
              <w:ind w:left="90" w:right="75" w:firstLine="90"/>
              <w:jc w:val="both"/>
              <w:rPr>
                <w:rFonts w:ascii="GHEA Grapalat" w:hAnsi="GHEA Grapalat" w:cs="GHEA Grapalat"/>
                <w:bCs/>
                <w:sz w:val="24"/>
                <w:szCs w:val="24"/>
                <w:lang w:val="hy-AM"/>
              </w:rPr>
            </w:pPr>
            <w:r w:rsidRPr="00C94F6B">
              <w:rPr>
                <w:rFonts w:ascii="GHEA Grapalat" w:hAnsi="GHEA Grapalat" w:cs="GHEA Grapalat"/>
                <w:bCs/>
                <w:sz w:val="24"/>
                <w:szCs w:val="24"/>
                <w:lang w:val="hy-AM"/>
              </w:rPr>
              <w:t>Միաժամանակ անհրաժեշտ է նշված բաժնում հստակեցնել ներդրումների արժեքը գերազանցելու դեպքում՝ Երևան համայնքի հետ ձեռք բերվող հաջորդիվ պայմանավորվածությունների ձեռք բերման ձևը և ընթացակարգը պայմանագրում փոփոխություն, նոր պայմանագիր և այլն։</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lastRenderedPageBreak/>
              <w:t>6. Չի ընդունվել:</w:t>
            </w: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r>
              <w:rPr>
                <w:rFonts w:ascii="GHEA Grapalat" w:hAnsi="GHEA Grapalat" w:cs="GHEA Grapalat"/>
                <w:bCs/>
                <w:sz w:val="24"/>
                <w:szCs w:val="24"/>
                <w:lang w:val="hy-AM"/>
              </w:rPr>
              <w:t xml:space="preserve">Քանի որ հավելվածն իրենից ներկայացնում է պայմանագրի առավել էական կետերի վերաբերյալ ամփոփ փաստաթուղթ, ապա դրանում հնարավոր չէ ամբողջությամբ արտացոլել այն իրավական կարգավորումները, որոնք տեղ են գտնվելու կողմերի միջև կնքվելիք պայմանագրում և/կամ որոնք բխում են մրցույթի արդյունքների հիման վրա հաղթող ճանաչված ընկերության և քաղաքապետարանի միջև կնքված </w:t>
            </w:r>
            <w:r w:rsidRPr="002B4396">
              <w:rPr>
                <w:rFonts w:ascii="GHEA Grapalat" w:hAnsi="GHEA Grapalat" w:cs="GHEA Grapalat"/>
                <w:bCs/>
                <w:sz w:val="24"/>
                <w:szCs w:val="24"/>
                <w:lang w:val="hy-AM"/>
              </w:rPr>
              <w:t>«ԿԱՍԿԱԴ ՄՇԱԿՈՒԹԱՅԻՆ ՀԱՆԳՈՒՅՑ» ԾՐԱԳՐԻ ԻՐԱԳՈՐԾՄԱՆ ԻՐԱՎՈՒՆՔԻ ՏՐԱՄԱԴՐՄԱՆ ԵՎ ԾՐԱԳՐԻ ԻՐԱԿԱՆԱՑՄԱՆ</w:t>
            </w:r>
            <w:r>
              <w:rPr>
                <w:rFonts w:ascii="GHEA Grapalat" w:hAnsi="GHEA Grapalat" w:cs="GHEA Grapalat"/>
                <w:bCs/>
                <w:sz w:val="24"/>
                <w:szCs w:val="24"/>
                <w:lang w:val="hy-AM"/>
              </w:rPr>
              <w:t>»</w:t>
            </w:r>
            <w:r w:rsidRPr="002B4396">
              <w:rPr>
                <w:rFonts w:ascii="GHEA Grapalat" w:hAnsi="GHEA Grapalat" w:cs="GHEA Grapalat"/>
                <w:bCs/>
                <w:sz w:val="24"/>
                <w:szCs w:val="24"/>
                <w:lang w:val="hy-AM"/>
              </w:rPr>
              <w:t xml:space="preserve"> </w:t>
            </w:r>
            <w:r>
              <w:rPr>
                <w:rFonts w:ascii="GHEA Grapalat" w:hAnsi="GHEA Grapalat" w:cs="GHEA Grapalat"/>
                <w:bCs/>
                <w:sz w:val="24"/>
                <w:szCs w:val="24"/>
                <w:lang w:val="hy-AM"/>
              </w:rPr>
              <w:t>պայմանագրի դրույթներից:</w:t>
            </w:r>
          </w:p>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GHEA Grapalat"/>
                <w:bCs/>
                <w:sz w:val="24"/>
                <w:szCs w:val="24"/>
                <w:lang w:val="hy-AM"/>
              </w:rPr>
              <w:t xml:space="preserve">Տվյալ պայմանագրի </w:t>
            </w:r>
            <w:r w:rsidRPr="00673564">
              <w:rPr>
                <w:rFonts w:ascii="GHEA Grapalat" w:hAnsi="GHEA Grapalat" w:cs="Sylfaen"/>
                <w:sz w:val="24"/>
                <w:szCs w:val="24"/>
                <w:lang w:val="hy-AM"/>
              </w:rPr>
              <w:t xml:space="preserve">4.3.2. </w:t>
            </w:r>
            <w:r>
              <w:rPr>
                <w:rFonts w:ascii="GHEA Grapalat" w:hAnsi="GHEA Grapalat" w:cs="Sylfaen"/>
                <w:sz w:val="24"/>
                <w:szCs w:val="24"/>
                <w:lang w:val="hy-AM"/>
              </w:rPr>
              <w:t xml:space="preserve">կետի համաձայն, Ընկերությունն իրավունք ունի </w:t>
            </w:r>
            <w:r w:rsidRPr="00673564">
              <w:rPr>
                <w:rFonts w:ascii="GHEA Grapalat" w:hAnsi="GHEA Grapalat" w:cs="Sylfaen"/>
                <w:sz w:val="24"/>
                <w:szCs w:val="24"/>
                <w:lang w:val="hy-AM"/>
              </w:rPr>
              <w:t>նախաձեռնել Նախագծի փոփոխություններ կամ լրացումներ Քաղաքապետարանի գրավոր համաձայնությամբ՝ Ճարտարապետի համաձայնության առկայության դեպքում, ներառյալ այն դեպքերում, երբ Նախագծի փոփոխությունները միտված են ապահովելու ՀՀ ներպետական օրենսդրական (օրենքներ, ենթաօրենսդրական ակտեր) պահանջների բավարարմանը։</w:t>
            </w: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r>
              <w:rPr>
                <w:rFonts w:ascii="GHEA Grapalat" w:hAnsi="GHEA Grapalat" w:cs="Sylfaen"/>
                <w:sz w:val="24"/>
                <w:szCs w:val="24"/>
                <w:lang w:val="hy-AM"/>
              </w:rPr>
              <w:t xml:space="preserve">Դիտողության մեջ նշված կետում խոսքը վերաբերվում է ընկերության պարտականությանը առ այն, որ </w:t>
            </w:r>
            <w:r w:rsidRPr="00C94F6B">
              <w:rPr>
                <w:rFonts w:ascii="GHEA Grapalat" w:hAnsi="GHEA Grapalat" w:cs="GHEA Grapalat"/>
                <w:bCs/>
                <w:sz w:val="24"/>
                <w:szCs w:val="24"/>
                <w:lang w:val="hy-AM"/>
              </w:rPr>
              <w:t>«Կասկադ մշակութային հանգույց»</w:t>
            </w:r>
            <w:r>
              <w:rPr>
                <w:rFonts w:ascii="GHEA Grapalat" w:hAnsi="GHEA Grapalat" w:cs="GHEA Grapalat"/>
                <w:bCs/>
                <w:sz w:val="24"/>
                <w:szCs w:val="24"/>
                <w:lang w:val="hy-AM"/>
              </w:rPr>
              <w:t xml:space="preserve">-ի կառուցապատումը պետք է իրականացվի նախագծին համապատասխան, որը հանդիսանում է պայմանագրի էական պայման, իսկ նախագծում փոփոխություններ իրականացնելու, </w:t>
            </w:r>
            <w:r>
              <w:rPr>
                <w:rFonts w:ascii="GHEA Grapalat" w:hAnsi="GHEA Grapalat" w:cs="GHEA Grapalat"/>
                <w:bCs/>
                <w:sz w:val="24"/>
                <w:szCs w:val="24"/>
                <w:lang w:val="hy-AM"/>
              </w:rPr>
              <w:lastRenderedPageBreak/>
              <w:t>դեպքերի և կարգի վերաբերյալ կարգավորումները պայմանագրի ընդհանուր բովանդակությունն են կազմում, բխում են արդեն իսկ կողմերի միջև կնքված պայմանագրի բովանդակությունից և անպայմանորեն իրենց արտացոլումն են գտնելու կառուցապատման իրավունքի տրամադրման պայմանագրում:</w:t>
            </w: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p>
          <w:p w:rsidR="00A6206A" w:rsidRPr="006F4EC0"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GHEA Grapalat"/>
                <w:bCs/>
                <w:sz w:val="24"/>
                <w:szCs w:val="24"/>
                <w:lang w:val="hy-AM"/>
              </w:rPr>
              <w:t>Ն</w:t>
            </w:r>
            <w:r w:rsidRPr="00C94F6B">
              <w:rPr>
                <w:rFonts w:ascii="GHEA Grapalat" w:hAnsi="GHEA Grapalat" w:cs="GHEA Grapalat"/>
                <w:bCs/>
                <w:sz w:val="24"/>
                <w:szCs w:val="24"/>
                <w:lang w:val="hy-AM"/>
              </w:rPr>
              <w:t>երդրումների արժեքը գերազանցելու դեպքում՝ Երևան համայնքի հետ ձեռք բերվող հաջորդիվ պայմանավորվածությունների ձեռք բերման ձևը և ընթացակարգը</w:t>
            </w:r>
            <w:r>
              <w:rPr>
                <w:rFonts w:ascii="GHEA Grapalat" w:hAnsi="GHEA Grapalat" w:cs="GHEA Grapalat"/>
                <w:bCs/>
                <w:sz w:val="24"/>
                <w:szCs w:val="24"/>
                <w:lang w:val="hy-AM"/>
              </w:rPr>
              <w:t xml:space="preserve"> ևս կկարգավորվի կառուցապատման իրավունքի տրամադրման պայմանագրով։</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A6206A" w:rsidTr="00333F02">
        <w:trPr>
          <w:trHeight w:val="79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C94F6B" w:rsidRDefault="00A6206A" w:rsidP="00333F02">
            <w:pPr>
              <w:spacing w:after="0" w:line="240" w:lineRule="auto"/>
              <w:ind w:left="90" w:right="75" w:firstLine="90"/>
              <w:jc w:val="both"/>
              <w:rPr>
                <w:rFonts w:ascii="GHEA Grapalat" w:hAnsi="GHEA Grapalat" w:cs="GHEA Grapalat"/>
                <w:bCs/>
                <w:sz w:val="24"/>
                <w:szCs w:val="24"/>
                <w:lang w:val="hy-AM"/>
              </w:rPr>
            </w:pPr>
            <w:r w:rsidRPr="00C94F6B">
              <w:rPr>
                <w:rFonts w:ascii="GHEA Grapalat" w:hAnsi="GHEA Grapalat" w:cs="GHEA Grapalat"/>
                <w:bCs/>
                <w:sz w:val="24"/>
                <w:szCs w:val="24"/>
                <w:lang w:val="hy-AM"/>
              </w:rPr>
              <w:lastRenderedPageBreak/>
              <w:t>7</w:t>
            </w:r>
            <w:r w:rsidRPr="00C94F6B">
              <w:rPr>
                <w:rFonts w:ascii="Microsoft JhengHei" w:eastAsia="Microsoft JhengHei" w:hAnsi="Microsoft JhengHei" w:cs="Microsoft JhengHei" w:hint="eastAsia"/>
                <w:bCs/>
                <w:sz w:val="24"/>
                <w:szCs w:val="24"/>
                <w:lang w:val="hy-AM"/>
              </w:rPr>
              <w:t>․</w:t>
            </w:r>
            <w:r w:rsidRPr="00C94F6B">
              <w:rPr>
                <w:rFonts w:ascii="GHEA Grapalat" w:hAnsi="GHEA Grapalat" w:cs="GHEA Grapalat"/>
                <w:bCs/>
                <w:sz w:val="24"/>
                <w:szCs w:val="24"/>
                <w:lang w:val="hy-AM"/>
              </w:rPr>
              <w:t xml:space="preserve"> Նախագծի 5-րդ հավելվածի «Ռիսկերի կառավարում և երաշխիքներ» բաժնի 1-ին կետում անհրաժեշտ է հստակեցնել, թե որ հողամասի գրավի մասին է խոսքը։</w:t>
            </w:r>
          </w:p>
          <w:p w:rsidR="00A6206A" w:rsidRPr="00C94F6B" w:rsidRDefault="00A6206A" w:rsidP="00333F02">
            <w:pPr>
              <w:spacing w:after="0" w:line="240" w:lineRule="auto"/>
              <w:ind w:left="90" w:right="75" w:firstLine="90"/>
              <w:jc w:val="both"/>
              <w:rPr>
                <w:rFonts w:ascii="GHEA Grapalat" w:hAnsi="GHEA Grapalat" w:cs="GHEA Grapalat"/>
                <w:bCs/>
                <w:sz w:val="24"/>
                <w:szCs w:val="24"/>
                <w:lang w:val="hy-AM"/>
              </w:rPr>
            </w:pPr>
            <w:r w:rsidRPr="00C94F6B">
              <w:rPr>
                <w:rFonts w:ascii="GHEA Grapalat" w:hAnsi="GHEA Grapalat" w:cs="GHEA Grapalat"/>
                <w:bCs/>
                <w:sz w:val="24"/>
                <w:szCs w:val="24"/>
                <w:lang w:val="hy-AM"/>
              </w:rPr>
              <w:t>Միաժամանակ նույն բաժնի 2-րդ կետում անհրաժեշտ է հստակեցնել, թե որ պայմանների և ինչ ծավալով խախտման դեպքում կարող է լուծվել համապատասխան պայմանագիրը, քանի որ «համապատասխան պայմանների» ձևակերպումը չի համապատասխանում իրավական որոշակիության սկզբունքի դրույթներին։</w:t>
            </w:r>
          </w:p>
          <w:p w:rsidR="00A6206A" w:rsidRDefault="00A6206A" w:rsidP="00333F02">
            <w:pPr>
              <w:spacing w:after="0" w:line="240" w:lineRule="auto"/>
              <w:ind w:left="90" w:right="75" w:firstLine="90"/>
              <w:jc w:val="both"/>
              <w:rPr>
                <w:rFonts w:ascii="GHEA Grapalat" w:hAnsi="GHEA Grapalat" w:cs="GHEA Grapalat"/>
                <w:bCs/>
                <w:sz w:val="24"/>
                <w:szCs w:val="24"/>
                <w:lang w:val="hy-AM"/>
              </w:rPr>
            </w:pPr>
            <w:r w:rsidRPr="00C94F6B">
              <w:rPr>
                <w:rFonts w:ascii="GHEA Grapalat" w:hAnsi="GHEA Grapalat" w:cs="GHEA Grapalat"/>
                <w:bCs/>
                <w:sz w:val="24"/>
                <w:szCs w:val="24"/>
                <w:lang w:val="hy-AM"/>
              </w:rPr>
              <w:t>Նշված դիտարկումները վերաբերում են նաև Նախագծի 6-րդ հավելվածով նախատեսված համանման կարգավորումներին, որի կապակցությամբ հարկ է նկատի ունենալ նաև ՀՀ հողային օրենսգրքի 66-րդ հոդվածի 1-ին մասի 5-րդ կետը, որի համաձայն՝ կառավարության համապատասխան որոշմամբ և հողամասի ուղղակի վաճառքի պայմանագրում կամ ՊՄԳ պայմանագրում պետք է սահմանվեն իրականացվելիք ծրագրերը կամ ներդրման չափն ու պայմանները, ինչպես նաև հողամասի ուղղակի վաճառքի պայմանագրի պայմանների խախտման համար պատասխանատվությունը։</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7. Ընդունվել է մասնակի:</w:t>
            </w: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r w:rsidRPr="00C94F6B">
              <w:rPr>
                <w:rFonts w:ascii="GHEA Grapalat" w:hAnsi="GHEA Grapalat" w:cs="GHEA Grapalat"/>
                <w:bCs/>
                <w:sz w:val="24"/>
                <w:szCs w:val="24"/>
                <w:lang w:val="hy-AM"/>
              </w:rPr>
              <w:t>Նախագծի 5-րդ հավելվածի «Ռիսկերի կառավարում և երաշխիքներ» բաժնի 1-ին կետում</w:t>
            </w:r>
            <w:r>
              <w:rPr>
                <w:rFonts w:ascii="GHEA Grapalat" w:hAnsi="GHEA Grapalat" w:cs="GHEA Grapalat"/>
                <w:bCs/>
                <w:sz w:val="24"/>
                <w:szCs w:val="24"/>
                <w:lang w:val="hy-AM"/>
              </w:rPr>
              <w:t xml:space="preserve"> </w:t>
            </w:r>
            <w:r w:rsidRPr="004B275F">
              <w:rPr>
                <w:rFonts w:ascii="GHEA Grapalat" w:hAnsi="GHEA Grapalat" w:cs="GHEA Grapalat"/>
                <w:bCs/>
                <w:sz w:val="24"/>
                <w:szCs w:val="24"/>
                <w:lang w:val="hy-AM"/>
              </w:rPr>
              <w:t>ավելացվել է, որ գրավից</w:t>
            </w:r>
            <w:r>
              <w:rPr>
                <w:rFonts w:ascii="GHEA Grapalat" w:hAnsi="GHEA Grapalat" w:cs="GHEA Grapalat"/>
                <w:bCs/>
                <w:sz w:val="24"/>
                <w:szCs w:val="24"/>
                <w:lang w:val="hy-AM"/>
              </w:rPr>
              <w:t xml:space="preserve"> ազատելու մասին համաձայնությունը վերաբերվում է Բ 1 և Բ2 գոտու կառուցապատման համար նախատեսված հողամասին, </w:t>
            </w:r>
            <w:r w:rsidRPr="004B275F">
              <w:rPr>
                <w:rFonts w:ascii="GHEA Grapalat" w:hAnsi="GHEA Grapalat" w:cs="GHEA Grapalat"/>
                <w:bCs/>
                <w:sz w:val="24"/>
                <w:szCs w:val="24"/>
                <w:lang w:val="hy-AM"/>
              </w:rPr>
              <w:t xml:space="preserve">որը </w:t>
            </w:r>
            <w:r>
              <w:rPr>
                <w:rFonts w:ascii="GHEA Grapalat" w:hAnsi="GHEA Grapalat" w:cs="GHEA Grapalat"/>
                <w:bCs/>
                <w:sz w:val="24"/>
                <w:szCs w:val="24"/>
                <w:lang w:val="hy-AM"/>
              </w:rPr>
              <w:t>համարվում է գրավադրված՝ ի օգուտ համայնքի:</w:t>
            </w: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p>
          <w:p w:rsidR="00A6206A" w:rsidRPr="006F4EC0"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GHEA Grapalat"/>
                <w:bCs/>
                <w:sz w:val="24"/>
                <w:szCs w:val="24"/>
                <w:lang w:val="hy-AM"/>
              </w:rPr>
              <w:t xml:space="preserve">Ինչ վերաբերվում է </w:t>
            </w:r>
            <w:r w:rsidRPr="00C94F6B">
              <w:rPr>
                <w:rFonts w:ascii="GHEA Grapalat" w:hAnsi="GHEA Grapalat" w:cs="GHEA Grapalat"/>
                <w:bCs/>
                <w:sz w:val="24"/>
                <w:szCs w:val="24"/>
                <w:lang w:val="hy-AM"/>
              </w:rPr>
              <w:t>«համապատասխան պայմանների» ձևակերպումը իրավական որոշակիության սկզբունքի դրույթներին</w:t>
            </w:r>
            <w:r>
              <w:rPr>
                <w:rFonts w:ascii="GHEA Grapalat" w:hAnsi="GHEA Grapalat" w:cs="GHEA Grapalat"/>
                <w:bCs/>
                <w:sz w:val="24"/>
                <w:szCs w:val="24"/>
                <w:lang w:val="hy-AM"/>
              </w:rPr>
              <w:t xml:space="preserve"> </w:t>
            </w:r>
            <w:r w:rsidRPr="00C94F6B">
              <w:rPr>
                <w:rFonts w:ascii="GHEA Grapalat" w:hAnsi="GHEA Grapalat" w:cs="GHEA Grapalat"/>
                <w:bCs/>
                <w:sz w:val="24"/>
                <w:szCs w:val="24"/>
                <w:lang w:val="hy-AM"/>
              </w:rPr>
              <w:t>չհամապատասխան</w:t>
            </w:r>
            <w:r>
              <w:rPr>
                <w:rFonts w:ascii="GHEA Grapalat" w:hAnsi="GHEA Grapalat" w:cs="GHEA Grapalat"/>
                <w:bCs/>
                <w:sz w:val="24"/>
                <w:szCs w:val="24"/>
                <w:lang w:val="hy-AM"/>
              </w:rPr>
              <w:t xml:space="preserve">ելու վերաբերյալ դիտարկմանը, ապա </w:t>
            </w:r>
            <w:r w:rsidRPr="00C94F6B">
              <w:rPr>
                <w:rFonts w:ascii="GHEA Grapalat" w:hAnsi="GHEA Grapalat" w:cs="GHEA Grapalat"/>
                <w:bCs/>
                <w:sz w:val="24"/>
                <w:szCs w:val="24"/>
                <w:lang w:val="hy-AM"/>
              </w:rPr>
              <w:t xml:space="preserve"> ՀՀ հողային օրենսգրքի 66-րդ հոդվածի 1-ին մասի 5-րդ կետ</w:t>
            </w:r>
            <w:r>
              <w:rPr>
                <w:rFonts w:ascii="GHEA Grapalat" w:hAnsi="GHEA Grapalat" w:cs="GHEA Grapalat"/>
                <w:bCs/>
                <w:sz w:val="24"/>
                <w:szCs w:val="24"/>
                <w:lang w:val="hy-AM"/>
              </w:rPr>
              <w:t xml:space="preserve">ով սահմանվում է, որ </w:t>
            </w:r>
            <w:r w:rsidRPr="00C94F6B">
              <w:rPr>
                <w:rFonts w:ascii="GHEA Grapalat" w:hAnsi="GHEA Grapalat" w:cs="GHEA Grapalat"/>
                <w:bCs/>
                <w:sz w:val="24"/>
                <w:szCs w:val="24"/>
                <w:lang w:val="hy-AM"/>
              </w:rPr>
              <w:t xml:space="preserve">կառավարության համապատասխան որոշմամբ և </w:t>
            </w:r>
            <w:r w:rsidRPr="00D40390">
              <w:rPr>
                <w:rFonts w:ascii="GHEA Grapalat" w:hAnsi="GHEA Grapalat" w:cs="GHEA Grapalat"/>
                <w:b/>
                <w:i/>
                <w:iCs/>
                <w:sz w:val="24"/>
                <w:szCs w:val="24"/>
                <w:lang w:val="hy-AM"/>
              </w:rPr>
              <w:t>հողամասի ուղղակի վաճառքի պայմանագրում</w:t>
            </w:r>
            <w:r w:rsidRPr="00C94F6B">
              <w:rPr>
                <w:rFonts w:ascii="GHEA Grapalat" w:hAnsi="GHEA Grapalat" w:cs="GHEA Grapalat"/>
                <w:bCs/>
                <w:sz w:val="24"/>
                <w:szCs w:val="24"/>
                <w:lang w:val="hy-AM"/>
              </w:rPr>
              <w:t xml:space="preserve"> կամ ՊՄԳ պայմանագրում պետք է սահմանվեն իրականացվելիք ծրագրերը կամ ներդրման չափն ու պայմանները, ինչպես նաև հողամասի ուղղակի վաճառքի պայմանագրի պայմանների խախտման համար պատասխանատվությունը։</w:t>
            </w:r>
            <w:r>
              <w:rPr>
                <w:rFonts w:ascii="GHEA Grapalat" w:hAnsi="GHEA Grapalat" w:cs="GHEA Grapalat"/>
                <w:bCs/>
                <w:sz w:val="24"/>
                <w:szCs w:val="24"/>
                <w:lang w:val="hy-AM"/>
              </w:rPr>
              <w:t xml:space="preserve"> Քանի որ հավելվածն իրենից ներկայացնում է պայմանագրի առավել կարևոր կետերի վերաբերյալ ամփոփ փաստաթուղթ, ապա դրանում հնարավոր չէ ամբողջությամբ արտացոլել այն իրավական կառուցակարգերը, որոնք ընկած են </w:t>
            </w:r>
            <w:r>
              <w:rPr>
                <w:rFonts w:ascii="GHEA Grapalat" w:hAnsi="GHEA Grapalat" w:cs="GHEA Grapalat"/>
                <w:bCs/>
                <w:sz w:val="24"/>
                <w:szCs w:val="24"/>
                <w:lang w:val="hy-AM"/>
              </w:rPr>
              <w:lastRenderedPageBreak/>
              <w:t>«համապատասխան պայմաններ» ձևակերպման ներքո, սակայն նման դրույթի առկայությունը պարտադիր է դարձնում կողմերի համար կնքվելիք պայմանագրում առավել մանրամասն սահմանել այն իրավիճակները, որոնք կարող են պայմանագրի լուծման հիմք հանդիսանալ, և այս մոտեցումը լիովին բխում է օրեսնգրքի կարգավորումներից, քանի որ այն մատնանշում է, որ այդ պայմանները կարող են առավել մանրամասն սահմանվել հողամասի ուղղակ վաճառքի պայմանագրում:</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A6206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C94F6B" w:rsidRDefault="00A6206A" w:rsidP="00333F02">
            <w:pPr>
              <w:shd w:val="clear" w:color="auto" w:fill="FFFFFF"/>
              <w:tabs>
                <w:tab w:val="left" w:pos="180"/>
              </w:tabs>
              <w:spacing w:after="0"/>
              <w:ind w:left="90" w:right="165" w:firstLine="90"/>
              <w:jc w:val="both"/>
              <w:rPr>
                <w:rFonts w:ascii="GHEA Grapalat" w:hAnsi="GHEA Grapalat" w:cs="GHEA Grapalat"/>
                <w:bCs/>
                <w:color w:val="000000"/>
                <w:sz w:val="24"/>
                <w:szCs w:val="24"/>
                <w:lang w:val="hy-AM"/>
              </w:rPr>
            </w:pPr>
            <w:r w:rsidRPr="00C94F6B">
              <w:rPr>
                <w:rFonts w:ascii="GHEA Grapalat" w:hAnsi="GHEA Grapalat" w:cs="GHEA Grapalat"/>
                <w:bCs/>
                <w:color w:val="000000"/>
                <w:sz w:val="24"/>
                <w:szCs w:val="24"/>
                <w:lang w:val="hy-AM"/>
              </w:rPr>
              <w:lastRenderedPageBreak/>
              <w:t>8․ Միաժամանակ հարկ ենք համարում նշել, որ Նախագծում և Նախագծի հավելվածներում կիրառվում է «Ա» և «Բ» գոտիներ հասկացությունները, որոնցից սակայն հստակ պարզ չի դառնում, թե որ հողամասի, կամ որ հողամասի համապատասխան հատվածի մասին է խոսքը, ուստի իրավական որոշակիության սկզբունքից ելնելով, անհրաժեշտ է Նախագծում հստակ սահմանել նշված գոտիների կոորդինատները՝ նշելով կադաստրային ծածկագրերը և չափերը։</w:t>
            </w:r>
          </w:p>
        </w:tc>
        <w:tc>
          <w:tcPr>
            <w:tcW w:w="8011" w:type="dxa"/>
            <w:gridSpan w:val="7"/>
            <w:tcBorders>
              <w:top w:val="outset" w:sz="6" w:space="0" w:color="auto"/>
              <w:left w:val="outset" w:sz="6" w:space="0" w:color="auto"/>
              <w:bottom w:val="outset" w:sz="6" w:space="0" w:color="auto"/>
              <w:right w:val="nil"/>
            </w:tcBorders>
          </w:tcPr>
          <w:p w:rsidR="00A6206A" w:rsidRPr="004B275F"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 xml:space="preserve"> 8</w:t>
            </w:r>
            <w:r w:rsidRPr="004B275F">
              <w:rPr>
                <w:rFonts w:ascii="GHEA Grapalat" w:hAnsi="GHEA Grapalat" w:cs="Sylfaen"/>
                <w:sz w:val="24"/>
                <w:szCs w:val="24"/>
                <w:lang w:val="hy-AM"/>
              </w:rPr>
              <w:t>. Ընդունվել է:</w:t>
            </w:r>
          </w:p>
          <w:p w:rsidR="00A6206A" w:rsidRPr="006F4EC0" w:rsidRDefault="00A6206A" w:rsidP="00333F02">
            <w:pPr>
              <w:shd w:val="clear" w:color="auto" w:fill="FFFFFF"/>
              <w:spacing w:after="0" w:line="23" w:lineRule="atLeast"/>
              <w:ind w:left="165" w:right="141"/>
              <w:jc w:val="both"/>
              <w:rPr>
                <w:rFonts w:ascii="GHEA Grapalat" w:hAnsi="GHEA Grapalat" w:cs="Sylfaen"/>
                <w:sz w:val="24"/>
                <w:szCs w:val="24"/>
                <w:lang w:val="hy-AM"/>
              </w:rPr>
            </w:pPr>
            <w:r>
              <w:rPr>
                <w:rFonts w:ascii="GHEA Grapalat" w:hAnsi="GHEA Grapalat" w:cs="Sylfaen"/>
                <w:sz w:val="24"/>
                <w:szCs w:val="24"/>
                <w:lang w:val="hy-AM"/>
              </w:rPr>
              <w:t>ՀՀ կառավարության որոշման նախագծում, ինչպես նաև ն</w:t>
            </w:r>
            <w:r w:rsidRPr="004B275F">
              <w:rPr>
                <w:rFonts w:ascii="GHEA Grapalat" w:hAnsi="GHEA Grapalat" w:cs="Sylfaen"/>
                <w:sz w:val="24"/>
                <w:szCs w:val="24"/>
                <w:lang w:val="hy-AM"/>
              </w:rPr>
              <w:t>ախագծի Հավելված 2, Հավելված 3 և Հավելված 4-ում կատարվել են համապատասխան 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A6206A" w:rsidTr="00333F02">
        <w:trPr>
          <w:trHeight w:val="106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C94F6B" w:rsidRDefault="00A6206A" w:rsidP="00333F02">
            <w:pPr>
              <w:shd w:val="clear" w:color="auto" w:fill="FFFFFF"/>
              <w:tabs>
                <w:tab w:val="left" w:pos="0"/>
              </w:tabs>
              <w:spacing w:after="0"/>
              <w:jc w:val="both"/>
              <w:rPr>
                <w:rFonts w:ascii="GHEA Grapalat" w:hAnsi="GHEA Grapalat" w:cs="GHEA Grapalat"/>
                <w:bCs/>
                <w:color w:val="000000"/>
                <w:sz w:val="24"/>
                <w:szCs w:val="24"/>
                <w:lang w:val="hy-AM"/>
              </w:rPr>
            </w:pPr>
            <w:r w:rsidRPr="00C94F6B">
              <w:rPr>
                <w:rFonts w:ascii="GHEA Grapalat" w:hAnsi="GHEA Grapalat" w:cs="GHEA Grapalat"/>
                <w:bCs/>
                <w:color w:val="000000"/>
                <w:sz w:val="24"/>
                <w:szCs w:val="24"/>
                <w:lang w:val="hy-AM"/>
              </w:rPr>
              <w:t>9․ Միաժամանակ անհրաժեշտ է Նախագծի նախաբանում «հողային օրենսգրքի» բառերից առաջ լրացնել «Հայաստանի Հանրապետության» բառերը։</w:t>
            </w:r>
          </w:p>
        </w:tc>
        <w:tc>
          <w:tcPr>
            <w:tcW w:w="8011" w:type="dxa"/>
            <w:gridSpan w:val="7"/>
            <w:tcBorders>
              <w:top w:val="outset" w:sz="6" w:space="0" w:color="auto"/>
              <w:left w:val="outset" w:sz="6" w:space="0" w:color="auto"/>
              <w:bottom w:val="outset" w:sz="6" w:space="0" w:color="auto"/>
              <w:right w:val="nil"/>
            </w:tcBorders>
          </w:tcPr>
          <w:p w:rsidR="00A6206A" w:rsidRPr="004B275F" w:rsidRDefault="00A6206A" w:rsidP="00333F02">
            <w:pPr>
              <w:shd w:val="clear" w:color="auto" w:fill="FFFFFF"/>
              <w:spacing w:after="0" w:line="23" w:lineRule="atLeast"/>
              <w:ind w:left="75" w:right="226"/>
              <w:jc w:val="both"/>
              <w:rPr>
                <w:rFonts w:ascii="GHEA Grapalat" w:hAnsi="GHEA Grapalat" w:cs="Sylfaen"/>
                <w:sz w:val="24"/>
                <w:szCs w:val="24"/>
                <w:lang w:val="hy-AM"/>
              </w:rPr>
            </w:pPr>
            <w:r w:rsidRPr="004B275F">
              <w:rPr>
                <w:rFonts w:ascii="GHEA Grapalat" w:hAnsi="GHEA Grapalat" w:cs="Sylfaen"/>
                <w:sz w:val="24"/>
                <w:szCs w:val="24"/>
                <w:lang w:val="hy-AM"/>
              </w:rPr>
              <w:t>9. Ընդունվել է;</w:t>
            </w:r>
          </w:p>
          <w:p w:rsidR="00A6206A" w:rsidRPr="004B275F" w:rsidRDefault="00A6206A" w:rsidP="00333F02">
            <w:pPr>
              <w:shd w:val="clear" w:color="auto" w:fill="FFFFFF"/>
              <w:spacing w:after="0" w:line="23" w:lineRule="atLeast"/>
              <w:ind w:left="75" w:right="226"/>
              <w:jc w:val="both"/>
              <w:rPr>
                <w:rFonts w:ascii="GHEA Grapalat" w:hAnsi="GHEA Grapalat" w:cs="Sylfaen"/>
                <w:sz w:val="24"/>
                <w:szCs w:val="24"/>
                <w:lang w:val="hy-AM"/>
              </w:rPr>
            </w:pPr>
            <w:r w:rsidRPr="004B275F">
              <w:rPr>
                <w:rFonts w:ascii="GHEA Grapalat" w:hAnsi="GHEA Grapalat" w:cs="Sylfaen"/>
                <w:sz w:val="24"/>
                <w:szCs w:val="24"/>
                <w:lang w:val="hy-AM"/>
              </w:rPr>
              <w:t>Նախագծում կատարվել են համապատասխան 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firstLine="598"/>
              <w:rPr>
                <w:rFonts w:eastAsia="Times New Roman" w:cs="Calibri"/>
                <w:color w:val="000000"/>
                <w:sz w:val="24"/>
                <w:szCs w:val="24"/>
                <w:lang w:val="af-ZA"/>
              </w:rPr>
            </w:pPr>
          </w:p>
        </w:tc>
      </w:tr>
      <w:tr w:rsidR="00A6206A" w:rsidRPr="00074781" w:rsidTr="00333F02">
        <w:trPr>
          <w:gridAfter w:val="1"/>
          <w:wAfter w:w="35" w:type="dxa"/>
          <w:trHeight w:val="65"/>
          <w:tblCellSpacing w:w="0" w:type="dxa"/>
        </w:trPr>
        <w:tc>
          <w:tcPr>
            <w:tcW w:w="9758"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A6206A" w:rsidRPr="001D5E44" w:rsidRDefault="00A6206A" w:rsidP="00333F02">
            <w:pPr>
              <w:pStyle w:val="BodyText"/>
              <w:ind w:left="75" w:right="226"/>
              <w:rPr>
                <w:rFonts w:ascii="GHEA Grapalat" w:hAnsi="GHEA Grapalat" w:cs="Sylfaen"/>
                <w:szCs w:val="24"/>
                <w:highlight w:val="yellow"/>
                <w:lang w:val="af-ZA" w:eastAsia="en-US"/>
              </w:rPr>
            </w:pPr>
            <w:r w:rsidRPr="00AC2F30">
              <w:rPr>
                <w:rFonts w:ascii="GHEA Grapalat" w:hAnsi="GHEA Grapalat"/>
                <w:b/>
                <w:szCs w:val="24"/>
                <w:lang w:val="hy-AM"/>
              </w:rPr>
              <w:t>5</w:t>
            </w:r>
            <w:r w:rsidRPr="00AC2F30">
              <w:rPr>
                <w:rFonts w:ascii="Microsoft JhengHei" w:eastAsia="Microsoft JhengHei" w:hAnsi="Microsoft JhengHei" w:cs="Microsoft JhengHei"/>
                <w:b/>
                <w:szCs w:val="24"/>
                <w:lang w:val="hy-AM"/>
              </w:rPr>
              <w:t xml:space="preserve">․ </w:t>
            </w:r>
            <w:r w:rsidRPr="00074781">
              <w:rPr>
                <w:rFonts w:ascii="GHEA Grapalat" w:eastAsia="Calibri" w:hAnsi="GHEA Grapalat" w:cs="Sylfaen"/>
                <w:szCs w:val="24"/>
                <w:lang w:val="hy-AM" w:eastAsia="en-US"/>
              </w:rPr>
              <w:t xml:space="preserve"> </w:t>
            </w:r>
            <w:r w:rsidRPr="001D5E44">
              <w:rPr>
                <w:rFonts w:ascii="GHEA Grapalat" w:hAnsi="GHEA Grapalat" w:cs="Arial Unicode"/>
                <w:color w:val="000000"/>
                <w:szCs w:val="24"/>
                <w:lang w:val="hy-AM"/>
              </w:rPr>
              <w:t xml:space="preserve"> </w:t>
            </w:r>
            <w:r w:rsidRPr="009B2FBB">
              <w:rPr>
                <w:rFonts w:ascii="GHEA Grapalat" w:hAnsi="GHEA Grapalat" w:cs="Arial Unicode"/>
                <w:b/>
                <w:bCs/>
                <w:color w:val="000000"/>
                <w:szCs w:val="24"/>
                <w:lang w:val="hy-AM"/>
              </w:rPr>
              <w:t xml:space="preserve">ՀՀ կրթության, գիտության, մշակույթի և սպորտի </w:t>
            </w:r>
            <w:r w:rsidRPr="009B2FBB">
              <w:rPr>
                <w:rFonts w:ascii="GHEA Grapalat" w:hAnsi="GHEA Grapalat" w:cs="Arial Unicode"/>
                <w:b/>
                <w:bCs/>
                <w:color w:val="000000"/>
                <w:szCs w:val="24"/>
                <w:lang w:val="hy-AM" w:eastAsia="en-US"/>
              </w:rPr>
              <w:t>նախարարություն</w:t>
            </w: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EE60E4" w:rsidRDefault="00A6206A" w:rsidP="00333F02">
            <w:pPr>
              <w:spacing w:after="0" w:line="240" w:lineRule="auto"/>
              <w:ind w:left="75" w:right="226"/>
              <w:jc w:val="center"/>
              <w:rPr>
                <w:rFonts w:ascii="GHEA Grapalat" w:eastAsia="Times New Roman" w:hAnsi="GHEA Grapalat" w:cs="Arial Unicode"/>
                <w:b/>
                <w:bCs/>
                <w:color w:val="000000"/>
                <w:sz w:val="24"/>
                <w:szCs w:val="24"/>
                <w:lang w:val="hy-AM"/>
              </w:rPr>
            </w:pPr>
            <w:r w:rsidRPr="00EE60E4">
              <w:rPr>
                <w:rFonts w:ascii="GHEA Grapalat" w:eastAsia="Times New Roman" w:hAnsi="GHEA Grapalat" w:cs="Arial Unicode"/>
                <w:b/>
                <w:bCs/>
                <w:color w:val="000000"/>
                <w:sz w:val="24"/>
                <w:szCs w:val="24"/>
                <w:lang w:val="hy-AM"/>
              </w:rPr>
              <w:t>08.08.2025թ.</w:t>
            </w:r>
          </w:p>
        </w:tc>
      </w:tr>
      <w:tr w:rsidR="00A6206A" w:rsidRPr="00074781" w:rsidTr="00333F02">
        <w:trPr>
          <w:gridAfter w:val="1"/>
          <w:wAfter w:w="35" w:type="dxa"/>
          <w:tblCellSpacing w:w="0" w:type="dxa"/>
        </w:trPr>
        <w:tc>
          <w:tcPr>
            <w:tcW w:w="9758"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206A" w:rsidRPr="006E48AB" w:rsidRDefault="00A6206A" w:rsidP="00333F02">
            <w:pPr>
              <w:spacing w:after="0" w:line="240" w:lineRule="auto"/>
              <w:ind w:left="75" w:right="226"/>
              <w:rPr>
                <w:rFonts w:ascii="GHEA Grapalat" w:eastAsia="Times New Roman" w:hAnsi="GHEA Grapalat"/>
                <w:color w:val="000000"/>
                <w:sz w:val="24"/>
                <w:szCs w:val="24"/>
                <w:highlight w:val="yellow"/>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EE60E4" w:rsidRDefault="00A6206A" w:rsidP="00333F02">
            <w:pPr>
              <w:spacing w:after="0" w:line="240" w:lineRule="auto"/>
              <w:ind w:left="75" w:right="226"/>
              <w:jc w:val="center"/>
              <w:rPr>
                <w:rFonts w:ascii="GHEA Grapalat" w:eastAsia="Times New Roman" w:hAnsi="GHEA Grapalat" w:cs="Arial Unicode"/>
                <w:b/>
                <w:bCs/>
                <w:color w:val="000000"/>
                <w:sz w:val="24"/>
                <w:szCs w:val="24"/>
                <w:lang w:val="hy-AM"/>
              </w:rPr>
            </w:pPr>
            <w:r w:rsidRPr="00EE60E4">
              <w:rPr>
                <w:rFonts w:ascii="GHEA Grapalat" w:eastAsia="Times New Roman" w:hAnsi="GHEA Grapalat" w:cs="Arial Unicode"/>
                <w:b/>
                <w:bCs/>
                <w:color w:val="000000"/>
                <w:sz w:val="24"/>
                <w:szCs w:val="24"/>
                <w:lang w:val="hy-AM"/>
              </w:rPr>
              <w:t>№27/20.1/25408-2025</w:t>
            </w:r>
          </w:p>
        </w:tc>
      </w:tr>
      <w:tr w:rsidR="00A6206A" w:rsidRPr="00D14A7C" w:rsidTr="00333F02">
        <w:trPr>
          <w:gridAfter w:val="1"/>
          <w:wAfter w:w="35" w:type="dxa"/>
          <w:trHeight w:val="115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EE60E4" w:rsidRDefault="00A6206A" w:rsidP="00333F02">
            <w:pPr>
              <w:spacing w:after="0" w:line="240" w:lineRule="auto"/>
              <w:ind w:left="90" w:right="60"/>
              <w:jc w:val="both"/>
              <w:rPr>
                <w:rFonts w:ascii="GHEA Grapalat" w:hAnsi="GHEA Grapalat"/>
                <w:bCs/>
                <w:sz w:val="24"/>
                <w:szCs w:val="24"/>
                <w:lang w:val="hy-AM"/>
              </w:rPr>
            </w:pPr>
            <w:r w:rsidRPr="00EE60E4">
              <w:rPr>
                <w:rFonts w:ascii="GHEA Grapalat" w:hAnsi="GHEA Grapalat"/>
                <w:bCs/>
                <w:sz w:val="24"/>
                <w:szCs w:val="24"/>
                <w:lang w:val="hy-AM"/>
              </w:rPr>
              <w:t xml:space="preserve">ՀՀ կրթության, գիտության, մշակույթի և սպորտի նախարարությունը «Ջի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Հայաստանի Հանրապետության կառավարության որոշման նախագծի վերաբերյալ իր իրավասության շրջանակներում առարկություններ չունի, սակայն հաշվի առնելով, որ «Հավելված 2»-ով սահմանված հողամասը՝ համաձայն </w:t>
            </w:r>
            <w:r w:rsidRPr="00EE60E4">
              <w:rPr>
                <w:rFonts w:ascii="GHEA Grapalat" w:hAnsi="GHEA Grapalat"/>
                <w:bCs/>
                <w:sz w:val="24"/>
                <w:szCs w:val="24"/>
                <w:lang w:val="hy-AM"/>
              </w:rPr>
              <w:lastRenderedPageBreak/>
              <w:t xml:space="preserve">Երևանի քաղաքապետի 28.11.2007 թ. N 5074-Ա որոշմամբ հաստատված Երևան քաղաքի Կենտրոն թաղային համայնքի տարածքի գոտիավորման նախագծի «Պատմամշակութային հուշարձանների պահպանման գոտիների համակարգը» ուրվագծի, գտնվում է հուշարձանների պահպանման գոտում, ուստի՝ «Կասկադ մշակութային հանգույց» ճարտարապետական նախագիծը սահմանված կարգով անհրաժեշտ է համաձայնեցնել ՀՀ ԿԳՄՍ նախարարության հետ: </w:t>
            </w:r>
          </w:p>
        </w:tc>
        <w:tc>
          <w:tcPr>
            <w:tcW w:w="8011" w:type="dxa"/>
            <w:gridSpan w:val="7"/>
            <w:tcBorders>
              <w:top w:val="outset" w:sz="6" w:space="0" w:color="auto"/>
              <w:left w:val="outset" w:sz="6" w:space="0" w:color="auto"/>
              <w:bottom w:val="outset" w:sz="6" w:space="0" w:color="auto"/>
              <w:right w:val="nil"/>
            </w:tcBorders>
          </w:tcPr>
          <w:p w:rsidR="00A6206A" w:rsidRPr="006E48AB" w:rsidRDefault="00A6206A" w:rsidP="00333F02">
            <w:pPr>
              <w:shd w:val="clear" w:color="auto" w:fill="FFFFFF"/>
              <w:tabs>
                <w:tab w:val="left" w:pos="7690"/>
              </w:tabs>
              <w:spacing w:after="0"/>
              <w:ind w:left="75" w:right="226"/>
              <w:jc w:val="both"/>
              <w:rPr>
                <w:rFonts w:ascii="GHEA Grapalat" w:hAnsi="GHEA Grapalat" w:cs="Sylfaen"/>
                <w:sz w:val="24"/>
                <w:szCs w:val="24"/>
                <w:highlight w:val="yellow"/>
                <w:lang w:val="hy-AM"/>
              </w:rPr>
            </w:pPr>
            <w:r w:rsidRPr="001B6AF0">
              <w:rPr>
                <w:rFonts w:ascii="GHEA Grapalat" w:hAnsi="GHEA Grapalat" w:cs="Sylfaen"/>
                <w:sz w:val="24"/>
                <w:szCs w:val="24"/>
                <w:lang w:val="hy-AM"/>
              </w:rPr>
              <w:lastRenderedPageBreak/>
              <w:t>Ընդունվել է ի գիտություն:</w:t>
            </w:r>
          </w:p>
        </w:tc>
      </w:tr>
      <w:tr w:rsidR="00A6206A" w:rsidRPr="00074781" w:rsidTr="00333F02">
        <w:trPr>
          <w:gridAfter w:val="1"/>
          <w:wAfter w:w="35" w:type="dxa"/>
          <w:tblCellSpacing w:w="0" w:type="dxa"/>
        </w:trPr>
        <w:tc>
          <w:tcPr>
            <w:tcW w:w="9758" w:type="dxa"/>
            <w:gridSpan w:val="4"/>
            <w:vMerge w:val="restart"/>
            <w:tcBorders>
              <w:top w:val="outset" w:sz="6" w:space="0" w:color="auto"/>
              <w:left w:val="outset" w:sz="6" w:space="0" w:color="auto"/>
              <w:right w:val="outset" w:sz="6" w:space="0" w:color="auto"/>
            </w:tcBorders>
            <w:shd w:val="clear" w:color="auto" w:fill="D0D0D0"/>
          </w:tcPr>
          <w:p w:rsidR="00A6206A" w:rsidRPr="009B2FBB" w:rsidRDefault="00A6206A" w:rsidP="00333F02">
            <w:pPr>
              <w:pStyle w:val="BodyText"/>
              <w:tabs>
                <w:tab w:val="left" w:pos="4582"/>
              </w:tabs>
              <w:ind w:left="187"/>
              <w:rPr>
                <w:rFonts w:ascii="GHEA Grapalat" w:eastAsia="Calibri" w:hAnsi="GHEA Grapalat" w:cs="Sylfaen"/>
                <w:b/>
                <w:color w:val="000000"/>
                <w:szCs w:val="24"/>
                <w:lang w:val="hy-AM" w:eastAsia="en-US"/>
              </w:rPr>
            </w:pPr>
            <w:r w:rsidRPr="00AC2F30">
              <w:rPr>
                <w:rFonts w:ascii="GHEA Grapalat" w:hAnsi="GHEA Grapalat" w:cs="GHEA Grapalat"/>
                <w:bCs/>
                <w:lang w:val="hy-AM"/>
              </w:rPr>
              <w:lastRenderedPageBreak/>
              <w:t>6</w:t>
            </w:r>
            <w:r w:rsidRPr="00AC2F30">
              <w:rPr>
                <w:rFonts w:ascii="Microsoft JhengHei" w:eastAsia="Microsoft JhengHei" w:hAnsi="Microsoft JhengHei" w:cs="Microsoft JhengHei" w:hint="eastAsia"/>
                <w:bCs/>
                <w:lang w:val="hy-AM"/>
              </w:rPr>
              <w:t>․</w:t>
            </w:r>
            <w:r w:rsidRPr="00AC2F30">
              <w:rPr>
                <w:rFonts w:ascii="GHEA Grapalat" w:hAnsi="GHEA Grapalat" w:cs="GHEA Grapalat"/>
                <w:bCs/>
                <w:lang w:val="hy-AM"/>
              </w:rPr>
              <w:t xml:space="preserve"> </w:t>
            </w:r>
            <w:r w:rsidRPr="00AC2F30">
              <w:rPr>
                <w:rFonts w:ascii="GHEA Grapalat" w:eastAsia="Calibri" w:hAnsi="GHEA Grapalat" w:cs="Sylfaen"/>
                <w:bCs/>
                <w:color w:val="000000"/>
                <w:szCs w:val="24"/>
                <w:lang w:val="hy-AM" w:eastAsia="en-US"/>
              </w:rPr>
              <w:t xml:space="preserve"> </w:t>
            </w:r>
            <w:r w:rsidRPr="009B2FBB">
              <w:rPr>
                <w:rFonts w:ascii="GHEA Grapalat" w:eastAsia="Calibri" w:hAnsi="GHEA Grapalat" w:cs="Sylfaen"/>
                <w:b/>
                <w:color w:val="000000"/>
                <w:szCs w:val="24"/>
                <w:lang w:val="hy-AM" w:eastAsia="en-US"/>
              </w:rPr>
              <w:t>Քաղաքաշինության կոմիտե</w:t>
            </w:r>
          </w:p>
          <w:p w:rsidR="00A6206A" w:rsidRPr="006E48AB" w:rsidRDefault="00A6206A" w:rsidP="00333F02">
            <w:pPr>
              <w:pStyle w:val="BodyText"/>
              <w:tabs>
                <w:tab w:val="left" w:pos="4582"/>
              </w:tabs>
              <w:spacing w:line="23" w:lineRule="atLeast"/>
              <w:ind w:right="60"/>
              <w:rPr>
                <w:rFonts w:ascii="GHEA Grapalat" w:hAnsi="GHEA Grapalat" w:cs="Arial Unicode"/>
                <w:color w:val="000000"/>
                <w:szCs w:val="24"/>
                <w:highlight w:val="yellow"/>
                <w:lang w:val="hy-AM"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EE60E4" w:rsidRDefault="00A6206A" w:rsidP="00333F02">
            <w:pPr>
              <w:spacing w:after="0" w:line="240" w:lineRule="auto"/>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20</w:t>
            </w:r>
            <w:r w:rsidRPr="00EE60E4">
              <w:rPr>
                <w:rFonts w:ascii="GHEA Grapalat" w:eastAsia="Times New Roman" w:hAnsi="GHEA Grapalat" w:cs="Arial Unicode"/>
                <w:b/>
                <w:bCs/>
                <w:color w:val="000000"/>
                <w:sz w:val="24"/>
                <w:szCs w:val="24"/>
                <w:lang w:val="hy-AM"/>
              </w:rPr>
              <w:t>.0</w:t>
            </w:r>
            <w:r>
              <w:rPr>
                <w:rFonts w:ascii="GHEA Grapalat" w:eastAsia="Times New Roman" w:hAnsi="GHEA Grapalat" w:cs="Arial Unicode"/>
                <w:b/>
                <w:bCs/>
                <w:color w:val="000000"/>
                <w:sz w:val="24"/>
                <w:szCs w:val="24"/>
                <w:lang w:val="hy-AM"/>
              </w:rPr>
              <w:t>8</w:t>
            </w:r>
            <w:r w:rsidRPr="00EE60E4">
              <w:rPr>
                <w:rFonts w:ascii="GHEA Grapalat" w:eastAsia="Times New Roman" w:hAnsi="GHEA Grapalat" w:cs="Arial Unicode"/>
                <w:b/>
                <w:bCs/>
                <w:color w:val="000000"/>
                <w:sz w:val="24"/>
                <w:szCs w:val="24"/>
                <w:lang w:val="hy-AM"/>
              </w:rPr>
              <w:t>.2025</w:t>
            </w:r>
          </w:p>
        </w:tc>
      </w:tr>
      <w:tr w:rsidR="00A6206A" w:rsidRPr="00074781" w:rsidTr="00333F02">
        <w:trPr>
          <w:gridAfter w:val="1"/>
          <w:wAfter w:w="35" w:type="dxa"/>
          <w:tblCellSpacing w:w="0" w:type="dxa"/>
        </w:trPr>
        <w:tc>
          <w:tcPr>
            <w:tcW w:w="9758" w:type="dxa"/>
            <w:gridSpan w:val="4"/>
            <w:vMerge/>
            <w:tcBorders>
              <w:left w:val="outset" w:sz="6" w:space="0" w:color="auto"/>
              <w:bottom w:val="outset" w:sz="6" w:space="0" w:color="auto"/>
              <w:right w:val="outset" w:sz="6" w:space="0" w:color="auto"/>
            </w:tcBorders>
            <w:shd w:val="clear" w:color="auto" w:fill="D0D0D0"/>
            <w:vAlign w:val="center"/>
          </w:tcPr>
          <w:p w:rsidR="00A6206A" w:rsidRPr="006E48AB" w:rsidRDefault="00A6206A" w:rsidP="00333F02">
            <w:pPr>
              <w:pStyle w:val="BodyText"/>
              <w:tabs>
                <w:tab w:val="left" w:pos="4582"/>
              </w:tabs>
              <w:spacing w:line="23" w:lineRule="atLeast"/>
              <w:ind w:right="60"/>
              <w:rPr>
                <w:rFonts w:ascii="GHEA Grapalat" w:hAnsi="GHEA Grapalat" w:cs="Arial Unicode"/>
                <w:color w:val="000000"/>
                <w:szCs w:val="24"/>
                <w:highlight w:val="yellow"/>
                <w:lang w:val="en-US"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EE60E4" w:rsidRDefault="00A6206A" w:rsidP="00333F02">
            <w:pPr>
              <w:spacing w:after="0" w:line="240" w:lineRule="auto"/>
              <w:jc w:val="center"/>
              <w:rPr>
                <w:rFonts w:ascii="GHEA Grapalat" w:eastAsia="Times New Roman" w:hAnsi="GHEA Grapalat" w:cs="Arial Unicode"/>
                <w:b/>
                <w:bCs/>
                <w:color w:val="000000"/>
                <w:sz w:val="24"/>
                <w:szCs w:val="24"/>
                <w:lang w:val="hy-AM"/>
              </w:rPr>
            </w:pPr>
            <w:r w:rsidRPr="00EE60E4">
              <w:rPr>
                <w:rFonts w:ascii="GHEA Grapalat" w:eastAsia="Times New Roman" w:hAnsi="GHEA Grapalat" w:cs="Arial Unicode"/>
                <w:b/>
                <w:bCs/>
                <w:color w:val="000000"/>
                <w:sz w:val="24"/>
                <w:szCs w:val="24"/>
                <w:lang w:val="hy-AM"/>
              </w:rPr>
              <w:t>№</w:t>
            </w:r>
            <w:r>
              <w:t xml:space="preserve"> </w:t>
            </w:r>
            <w:r w:rsidRPr="00A754EF">
              <w:rPr>
                <w:rFonts w:ascii="GHEA Grapalat" w:eastAsia="Times New Roman" w:hAnsi="GHEA Grapalat" w:cs="Arial Unicode"/>
                <w:b/>
                <w:bCs/>
                <w:color w:val="000000"/>
                <w:sz w:val="24"/>
                <w:szCs w:val="24"/>
                <w:lang w:val="hy-AM"/>
              </w:rPr>
              <w:t>01/18/13587-2025</w:t>
            </w: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1A6345" w:rsidRDefault="00A6206A" w:rsidP="00333F02">
            <w:pPr>
              <w:tabs>
                <w:tab w:val="left" w:pos="7245"/>
              </w:tabs>
              <w:ind w:left="180" w:right="75" w:firstLine="180"/>
              <w:contextualSpacing/>
              <w:jc w:val="both"/>
              <w:rPr>
                <w:rFonts w:ascii="GHEA Grapalat" w:hAnsi="GHEA Grapalat" w:cs="Sylfaen"/>
                <w:sz w:val="24"/>
                <w:szCs w:val="24"/>
              </w:rPr>
            </w:pPr>
            <w:r w:rsidRPr="001A6345">
              <w:rPr>
                <w:rFonts w:ascii="GHEA Grapalat" w:hAnsi="GHEA Grapalat" w:cs="Sylfaen"/>
                <w:sz w:val="24"/>
                <w:szCs w:val="24"/>
              </w:rPr>
              <w:t xml:space="preserve">Քաղաքաշինության կոմիտեում ուսումնասիրվել է </w:t>
            </w:r>
            <w:r w:rsidRPr="001A6345">
              <w:rPr>
                <w:rFonts w:ascii="GHEA Grapalat" w:hAnsi="GHEA Grapalat" w:cs="Sylfaen"/>
                <w:sz w:val="24"/>
                <w:szCs w:val="24"/>
                <w:lang w:val="af-ZA"/>
              </w:rPr>
              <w:t>«Ն</w:t>
            </w:r>
            <w:r w:rsidRPr="001A6345">
              <w:rPr>
                <w:rFonts w:ascii="GHEA Grapalat" w:hAnsi="GHEA Grapalat" w:cs="Sylfaen"/>
                <w:bCs/>
                <w:sz w:val="24"/>
                <w:szCs w:val="24"/>
                <w:lang w:val="en-GB"/>
              </w:rPr>
              <w:t>երդրումային ծրագրին հավանություն տալու, «</w:t>
            </w:r>
            <w:r w:rsidRPr="001A6345">
              <w:rPr>
                <w:rFonts w:ascii="GHEA Grapalat" w:hAnsi="GHEA Grapalat" w:cs="Sylfaen"/>
                <w:sz w:val="24"/>
                <w:szCs w:val="24"/>
                <w:lang w:val="hy-AM"/>
              </w:rPr>
              <w:t xml:space="preserve">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w:t>
            </w:r>
            <w:r w:rsidRPr="001A6345">
              <w:rPr>
                <w:rFonts w:ascii="GHEA Grapalat" w:hAnsi="GHEA Grapalat" w:cs="Sylfaen"/>
                <w:sz w:val="24"/>
                <w:szCs w:val="24"/>
              </w:rPr>
              <w:t>Կ</w:t>
            </w:r>
            <w:r w:rsidRPr="001A6345">
              <w:rPr>
                <w:rFonts w:ascii="GHEA Grapalat" w:hAnsi="GHEA Grapalat" w:cs="Sylfaen"/>
                <w:sz w:val="24"/>
                <w:szCs w:val="24"/>
                <w:lang w:val="hy-AM"/>
              </w:rPr>
              <w:t>առավարության որոշման</w:t>
            </w:r>
            <w:r w:rsidRPr="001A6345">
              <w:rPr>
                <w:rFonts w:ascii="GHEA Grapalat" w:hAnsi="GHEA Grapalat" w:cs="Sylfaen"/>
                <w:iCs/>
                <w:sz w:val="24"/>
                <w:szCs w:val="24"/>
              </w:rPr>
              <w:t xml:space="preserve"> նախագիծը </w:t>
            </w:r>
            <w:r w:rsidRPr="001A6345">
              <w:rPr>
                <w:rFonts w:ascii="GHEA Grapalat" w:hAnsi="GHEA Grapalat" w:cs="Sylfaen"/>
                <w:sz w:val="24"/>
                <w:szCs w:val="24"/>
              </w:rPr>
              <w:t xml:space="preserve">(այսուհետ՝ Նախագիծ), որի վերաբերյալ առաջարկությունները ներկայացվում են ստորև:  </w:t>
            </w:r>
          </w:p>
          <w:p w:rsidR="00A6206A" w:rsidRPr="001A6345" w:rsidRDefault="00A6206A" w:rsidP="00333F02">
            <w:pPr>
              <w:tabs>
                <w:tab w:val="left" w:pos="7245"/>
              </w:tabs>
              <w:ind w:left="180" w:right="75" w:firstLine="180"/>
              <w:contextualSpacing/>
              <w:jc w:val="both"/>
              <w:rPr>
                <w:rFonts w:ascii="GHEA Grapalat" w:hAnsi="GHEA Grapalat" w:cs="Sylfaen"/>
                <w:sz w:val="24"/>
                <w:szCs w:val="24"/>
                <w:lang w:val="en-GB"/>
              </w:rPr>
            </w:pPr>
            <w:r w:rsidRPr="001A6345">
              <w:rPr>
                <w:rFonts w:ascii="GHEA Grapalat" w:hAnsi="GHEA Grapalat" w:cs="Sylfaen"/>
                <w:sz w:val="24"/>
                <w:szCs w:val="24"/>
                <w:lang w:val="en-GB"/>
              </w:rPr>
              <w:t>1. Նախագծի՝</w:t>
            </w:r>
          </w:p>
          <w:p w:rsidR="00A6206A" w:rsidRPr="001A6345" w:rsidRDefault="00A6206A" w:rsidP="00333F02">
            <w:pPr>
              <w:tabs>
                <w:tab w:val="left" w:pos="7245"/>
              </w:tabs>
              <w:ind w:left="180" w:right="75" w:firstLine="180"/>
              <w:contextualSpacing/>
              <w:jc w:val="both"/>
              <w:rPr>
                <w:rFonts w:ascii="GHEA Grapalat" w:hAnsi="GHEA Grapalat" w:cs="Sylfaen"/>
                <w:sz w:val="24"/>
                <w:szCs w:val="24"/>
                <w:lang w:val="en-GB"/>
              </w:rPr>
            </w:pPr>
            <w:r w:rsidRPr="001A6345">
              <w:rPr>
                <w:rFonts w:ascii="GHEA Grapalat" w:hAnsi="GHEA Grapalat" w:cs="Sylfaen"/>
                <w:sz w:val="24"/>
                <w:szCs w:val="24"/>
                <w:lang w:val="en-GB"/>
              </w:rPr>
              <w:t xml:space="preserve">1) 5-րդ կետը և 1-ին հավելվածի վերնագիրը համապատասխանեցման կարիք ունեն, քանի որ 5-րդ կետում նշված է, որ հողամասը կարող է օգտագործվել միայն </w:t>
            </w:r>
            <w:r w:rsidRPr="001A6345">
              <w:rPr>
                <w:rFonts w:ascii="GHEA Grapalat" w:hAnsi="GHEA Grapalat" w:cs="Sylfaen"/>
                <w:b/>
                <w:sz w:val="24"/>
                <w:szCs w:val="24"/>
                <w:lang w:val="en-GB"/>
              </w:rPr>
              <w:t>ճարտարապետական նախագծի</w:t>
            </w:r>
            <w:r w:rsidRPr="001A6345">
              <w:rPr>
                <w:rFonts w:ascii="GHEA Grapalat" w:hAnsi="GHEA Grapalat" w:cs="Sylfaen"/>
                <w:sz w:val="24"/>
                <w:szCs w:val="24"/>
                <w:lang w:val="en-GB"/>
              </w:rPr>
              <w:t xml:space="preserve"> իրականացման նպատակով, իսկ 1-ին հավելվածում՝ նշված է </w:t>
            </w:r>
            <w:r w:rsidRPr="001A6345">
              <w:rPr>
                <w:rFonts w:ascii="GHEA Grapalat" w:hAnsi="GHEA Grapalat" w:cs="Sylfaen"/>
                <w:bCs/>
                <w:sz w:val="24"/>
                <w:szCs w:val="24"/>
                <w:lang w:val="hy-AM"/>
              </w:rPr>
              <w:t xml:space="preserve">նախագծի իրականացման </w:t>
            </w:r>
            <w:r w:rsidRPr="001A6345">
              <w:rPr>
                <w:rFonts w:ascii="GHEA Grapalat" w:hAnsi="GHEA Grapalat" w:cs="Sylfaen"/>
                <w:b/>
                <w:bCs/>
                <w:sz w:val="24"/>
                <w:szCs w:val="24"/>
                <w:lang w:val="hy-AM"/>
              </w:rPr>
              <w:t>ներդրումային ծրագիր</w:t>
            </w:r>
            <w:r w:rsidRPr="001A6345">
              <w:rPr>
                <w:rFonts w:ascii="GHEA Grapalat" w:hAnsi="GHEA Grapalat" w:cs="Sylfaen"/>
                <w:bCs/>
                <w:sz w:val="24"/>
                <w:szCs w:val="24"/>
                <w:lang w:val="en-GB"/>
              </w:rPr>
              <w:t>:</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Default="00A6206A" w:rsidP="00333F02">
            <w:pPr>
              <w:tabs>
                <w:tab w:val="left" w:pos="7245"/>
              </w:tabs>
              <w:spacing w:line="240" w:lineRule="auto"/>
              <w:ind w:right="184"/>
              <w:jc w:val="both"/>
              <w:rPr>
                <w:rFonts w:ascii="GHEA Grapalat" w:hAnsi="GHEA Grapalat" w:cs="Sylfaen"/>
                <w:sz w:val="24"/>
                <w:szCs w:val="24"/>
                <w:highlight w:val="yellow"/>
                <w:lang w:val="hy-AM"/>
              </w:rPr>
            </w:pPr>
          </w:p>
          <w:p w:rsidR="00A6206A" w:rsidRPr="006E48AB" w:rsidRDefault="00A6206A" w:rsidP="00333F02">
            <w:pPr>
              <w:tabs>
                <w:tab w:val="left" w:pos="7245"/>
              </w:tabs>
              <w:spacing w:line="240" w:lineRule="auto"/>
              <w:ind w:left="75" w:right="184"/>
              <w:jc w:val="both"/>
              <w:rPr>
                <w:rFonts w:ascii="GHEA Grapalat" w:hAnsi="GHEA Grapalat" w:cs="Sylfaen"/>
                <w:sz w:val="24"/>
                <w:szCs w:val="24"/>
                <w:highlight w:val="yellow"/>
                <w:lang w:val="hy-AM"/>
              </w:rPr>
            </w:pPr>
            <w:r>
              <w:rPr>
                <w:rFonts w:ascii="GHEA Grapalat" w:hAnsi="GHEA Grapalat" w:cs="Sylfaen"/>
                <w:sz w:val="24"/>
                <w:szCs w:val="24"/>
                <w:lang w:val="hy-AM"/>
              </w:rPr>
              <w:t xml:space="preserve">Նախագծի 1-ին հավելվածը իրենից ներկայացնում է ներդրումային այն </w:t>
            </w:r>
            <w:r w:rsidRPr="00702C8C">
              <w:rPr>
                <w:rFonts w:ascii="GHEA Grapalat" w:hAnsi="GHEA Grapalat" w:cs="Sylfaen"/>
                <w:sz w:val="24"/>
                <w:szCs w:val="24"/>
                <w:lang w:val="hy-AM"/>
              </w:rPr>
              <w:t xml:space="preserve">ծրագիրը, որը </w:t>
            </w:r>
            <w:r w:rsidRPr="00702C8C">
              <w:rPr>
                <w:rFonts w:ascii="GHEA Grapalat" w:hAnsi="GHEA Grapalat"/>
                <w:sz w:val="24"/>
                <w:szCs w:val="24"/>
                <w:lang w:val="hy-AM"/>
              </w:rPr>
              <w:t>«Կասկադ մշակութային հանգույց» ճարտարապետական նախագծի իրականացման իրավունքի շնորհման բաց մրցույթ»-ին մասնակցելու կապակցությամբ ներկայացվել է  ՋԻ ԹԻ ԲԻ ԴԻՎԵԼՈՓՄԵՆԹ», «ՌԵԱԼ ՋԻ», «ԿԱՐԳՈ ՍԸԼՈՒՇՆ ԲՐՈՔԵՐԵՅՋ», «ԿԱՐԳՈ ԷՔԱՊՐԵՍ ՋՈՐՋԻԱ» ՍՊ ընկերությունների անունից՝ 29.01.2025թ</w:t>
            </w:r>
            <w:r w:rsidRPr="00702C8C">
              <w:rPr>
                <w:rFonts w:ascii="Microsoft JhengHei" w:eastAsia="Microsoft JhengHei" w:hAnsi="Microsoft JhengHei" w:cs="Microsoft JhengHei" w:hint="eastAsia"/>
                <w:sz w:val="24"/>
                <w:szCs w:val="24"/>
                <w:lang w:val="hy-AM"/>
              </w:rPr>
              <w:t>․</w:t>
            </w:r>
            <w:r w:rsidRPr="00702C8C">
              <w:rPr>
                <w:rFonts w:ascii="GHEA Grapalat" w:hAnsi="GHEA Grapalat"/>
                <w:sz w:val="24"/>
                <w:szCs w:val="24"/>
                <w:lang w:val="hy-AM"/>
              </w:rPr>
              <w:t xml:space="preserve"> համատեղ գործունեության մասին պայմանագրի հիման վրա, </w:t>
            </w:r>
            <w:r>
              <w:rPr>
                <w:rFonts w:ascii="GHEA Grapalat" w:hAnsi="GHEA Grapalat"/>
                <w:sz w:val="24"/>
                <w:szCs w:val="24"/>
                <w:lang w:val="hy-AM"/>
              </w:rPr>
              <w:t>նրանց</w:t>
            </w:r>
            <w:r w:rsidRPr="00702C8C">
              <w:rPr>
                <w:rFonts w:ascii="GHEA Grapalat" w:hAnsi="GHEA Grapalat"/>
                <w:sz w:val="24"/>
                <w:szCs w:val="24"/>
                <w:lang w:val="hy-AM"/>
              </w:rPr>
              <w:t xml:space="preserve"> անունից հանդես եկող իրավաբանական անձ՝ «ՋԻ ԹԻ ԲԻ ԴԻՎԵԼՈՓՄԵՆԹ» ՍՊ </w:t>
            </w:r>
            <w:r w:rsidRPr="00702C8C">
              <w:rPr>
                <w:rFonts w:ascii="GHEA Grapalat" w:hAnsi="GHEA Grapalat"/>
                <w:sz w:val="24"/>
                <w:szCs w:val="24"/>
                <w:lang w:val="hy-AM"/>
              </w:rPr>
              <w:lastRenderedPageBreak/>
              <w:t>ընկերության կողմից</w:t>
            </w:r>
            <w:r>
              <w:rPr>
                <w:rFonts w:ascii="GHEA Grapalat" w:hAnsi="GHEA Grapalat"/>
                <w:sz w:val="24"/>
                <w:szCs w:val="24"/>
                <w:lang w:val="hy-AM"/>
              </w:rPr>
              <w:t>, որը կազմվել և ներկայացվել է Կասակդ համալիրի վերակառուցման ճարտարապետական նախագծի իրականացման իրավունքի շնորհման մրցույթին մասնակցելու նպատակով։ Ըստ էության ներդրումային ծրագրի առանցքը հանդիսանում է հենց նշված ճարտարապետական նախագծի իրականացեւմը։</w:t>
            </w:r>
          </w:p>
        </w:tc>
        <w:tc>
          <w:tcPr>
            <w:tcW w:w="35" w:type="dxa"/>
            <w:tcBorders>
              <w:top w:val="outset" w:sz="6" w:space="0" w:color="auto"/>
              <w:left w:val="nil"/>
              <w:bottom w:val="outset" w:sz="6" w:space="0" w:color="auto"/>
              <w:right w:val="outset" w:sz="6" w:space="0" w:color="auto"/>
            </w:tcBorders>
            <w:hideMark/>
          </w:tcPr>
          <w:p w:rsidR="00A6206A" w:rsidRPr="00074781" w:rsidRDefault="00A6206A" w:rsidP="00333F02">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lastRenderedPageBreak/>
              <w:t> </w:t>
            </w: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af-ZA"/>
              </w:rPr>
              <w:lastRenderedPageBreak/>
              <w:t xml:space="preserve">2. </w:t>
            </w:r>
            <w:r w:rsidRPr="0069538F">
              <w:rPr>
                <w:rFonts w:ascii="GHEA Grapalat" w:hAnsi="GHEA Grapalat" w:cs="Sylfaen"/>
                <w:bCs/>
                <w:sz w:val="24"/>
                <w:szCs w:val="24"/>
                <w:lang w:val="hy-AM"/>
              </w:rPr>
              <w:t>Նախագծի</w:t>
            </w:r>
            <w:r w:rsidRPr="002A1DF1">
              <w:rPr>
                <w:rFonts w:ascii="GHEA Grapalat" w:hAnsi="GHEA Grapalat" w:cs="Sylfaen"/>
                <w:bCs/>
                <w:sz w:val="24"/>
                <w:szCs w:val="24"/>
                <w:lang w:val="af-ZA"/>
              </w:rPr>
              <w:t xml:space="preserve"> N 1 </w:t>
            </w:r>
            <w:r w:rsidRPr="0069538F">
              <w:rPr>
                <w:rFonts w:ascii="GHEA Grapalat" w:hAnsi="GHEA Grapalat" w:cs="Sylfaen"/>
                <w:bCs/>
                <w:sz w:val="24"/>
                <w:szCs w:val="24"/>
                <w:lang w:val="hy-AM"/>
              </w:rPr>
              <w:t>հավելվածի՝</w:t>
            </w:r>
          </w:p>
          <w:p w:rsidR="00A6206A" w:rsidRPr="002A1DF1" w:rsidRDefault="00A6206A" w:rsidP="00333F02">
            <w:pPr>
              <w:tabs>
                <w:tab w:val="left" w:pos="7245"/>
              </w:tabs>
              <w:ind w:left="180" w:right="75" w:firstLine="180"/>
              <w:contextualSpacing/>
              <w:jc w:val="both"/>
              <w:rPr>
                <w:rFonts w:ascii="GHEA Grapalat" w:hAnsi="GHEA Grapalat" w:cs="Sylfaen"/>
                <w:sz w:val="24"/>
                <w:szCs w:val="24"/>
                <w:lang w:val="af-ZA"/>
              </w:rPr>
            </w:pPr>
            <w:r w:rsidRPr="002A1DF1">
              <w:rPr>
                <w:rFonts w:ascii="GHEA Grapalat" w:hAnsi="GHEA Grapalat" w:cs="Sylfaen"/>
                <w:bCs/>
                <w:sz w:val="24"/>
                <w:szCs w:val="24"/>
                <w:lang w:val="af-ZA"/>
              </w:rPr>
              <w:t xml:space="preserve">1) «I. </w:t>
            </w:r>
            <w:r w:rsidRPr="002A1DF1">
              <w:rPr>
                <w:rFonts w:ascii="GHEA Grapalat" w:hAnsi="GHEA Grapalat" w:cs="Sylfaen"/>
                <w:sz w:val="24"/>
                <w:szCs w:val="24"/>
                <w:lang w:val="hy-AM"/>
              </w:rPr>
              <w:t>Ծրագրի նկարագրություն</w:t>
            </w:r>
            <w:r w:rsidRPr="002A1DF1">
              <w:rPr>
                <w:rFonts w:ascii="GHEA Grapalat" w:hAnsi="GHEA Grapalat" w:cs="Sylfaen"/>
                <w:bCs/>
                <w:sz w:val="24"/>
                <w:szCs w:val="24"/>
                <w:lang w:val="af-ZA"/>
              </w:rPr>
              <w:t>»</w:t>
            </w:r>
            <w:r w:rsidRPr="002A1DF1">
              <w:rPr>
                <w:rFonts w:ascii="GHEA Grapalat" w:hAnsi="GHEA Grapalat" w:cs="Sylfaen"/>
                <w:sz w:val="24"/>
                <w:szCs w:val="24"/>
                <w:lang w:val="af-ZA"/>
              </w:rPr>
              <w:t xml:space="preserve"> </w:t>
            </w:r>
            <w:r w:rsidRPr="0069538F">
              <w:rPr>
                <w:rFonts w:ascii="GHEA Grapalat" w:hAnsi="GHEA Grapalat" w:cs="Sylfaen"/>
                <w:sz w:val="24"/>
                <w:szCs w:val="24"/>
                <w:lang w:val="hy-AM"/>
              </w:rPr>
              <w:t>գլխի</w:t>
            </w:r>
            <w:r w:rsidRPr="002A1DF1">
              <w:rPr>
                <w:rFonts w:ascii="GHEA Grapalat" w:hAnsi="GHEA Grapalat" w:cs="Sylfaen"/>
                <w:sz w:val="24"/>
                <w:szCs w:val="24"/>
                <w:lang w:val="af-ZA"/>
              </w:rPr>
              <w:t xml:space="preserve">. </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en-GB"/>
              </w:rPr>
              <w:t>բ</w:t>
            </w:r>
            <w:r w:rsidRPr="002A1DF1">
              <w:rPr>
                <w:rFonts w:ascii="GHEA Grapalat" w:hAnsi="GHEA Grapalat" w:cs="Sylfaen"/>
                <w:bCs/>
                <w:sz w:val="24"/>
                <w:szCs w:val="24"/>
                <w:lang w:val="af-ZA"/>
              </w:rPr>
              <w:t>. 5-</w:t>
            </w:r>
            <w:r w:rsidRPr="002A1DF1">
              <w:rPr>
                <w:rFonts w:ascii="GHEA Grapalat" w:hAnsi="GHEA Grapalat" w:cs="Sylfaen"/>
                <w:bCs/>
                <w:sz w:val="24"/>
                <w:szCs w:val="24"/>
                <w:lang w:val="en-GB"/>
              </w:rPr>
              <w:t>րդ</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պարբերության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համաձայն՝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ծ</w:t>
            </w:r>
            <w:r w:rsidRPr="002A1DF1">
              <w:rPr>
                <w:rFonts w:ascii="GHEA Grapalat" w:hAnsi="GHEA Grapalat" w:cs="Sylfaen"/>
                <w:bCs/>
                <w:sz w:val="24"/>
                <w:szCs w:val="24"/>
                <w:lang w:val="hy-AM"/>
              </w:rPr>
              <w:t>րագրով նախատեսվում է կառուցել բնակելի բազմաֆունկցիոնալ համալիր (Բ1, Բ2 և Բ3 գոտիներ) 125</w:t>
            </w:r>
            <w:r w:rsidRPr="002A1DF1">
              <w:rPr>
                <w:rFonts w:ascii="GHEA Grapalat" w:hAnsi="GHEA Grapalat" w:cs="Sylfaen"/>
                <w:bCs/>
                <w:sz w:val="24"/>
                <w:szCs w:val="24"/>
                <w:lang w:val="af-ZA"/>
              </w:rPr>
              <w:t>.</w:t>
            </w:r>
            <w:r w:rsidRPr="002A1DF1">
              <w:rPr>
                <w:rFonts w:ascii="GHEA Grapalat" w:hAnsi="GHEA Grapalat" w:cs="Sylfaen"/>
                <w:bCs/>
                <w:sz w:val="24"/>
                <w:szCs w:val="24"/>
                <w:lang w:val="hy-AM"/>
              </w:rPr>
              <w:t>000 քմ հողատարածքի վրա</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սակայն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մանրամասնեցված</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չեն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բնակելի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համալիրին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վերաբերող</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տվյալները</w:t>
            </w:r>
            <w:r w:rsidRPr="002A1DF1">
              <w:rPr>
                <w:rFonts w:ascii="GHEA Grapalat" w:hAnsi="GHEA Grapalat" w:cs="Sylfaen"/>
                <w:bCs/>
                <w:sz w:val="24"/>
                <w:szCs w:val="24"/>
                <w:lang w:val="af-ZA"/>
              </w:rPr>
              <w:t>,</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af-ZA"/>
              </w:rPr>
              <w:t xml:space="preserve">2) «IV. </w:t>
            </w:r>
            <w:r w:rsidRPr="002A1DF1">
              <w:rPr>
                <w:rFonts w:ascii="GHEA Grapalat" w:hAnsi="GHEA Grapalat" w:cs="Sylfaen"/>
                <w:bCs/>
                <w:sz w:val="24"/>
                <w:szCs w:val="24"/>
                <w:lang w:val="en-GB"/>
              </w:rPr>
              <w:t>Տեխնիկատնտեսական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ցուցանիշներն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ու</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հիմնավորումները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գլխի՝</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en-GB"/>
              </w:rPr>
              <w:t>ա</w:t>
            </w:r>
            <w:r w:rsidRPr="002A1DF1">
              <w:rPr>
                <w:rFonts w:ascii="GHEA Grapalat" w:hAnsi="GHEA Grapalat" w:cs="Sylfaen"/>
                <w:bCs/>
                <w:sz w:val="24"/>
                <w:szCs w:val="24"/>
                <w:lang w:val="af-ZA"/>
              </w:rPr>
              <w:t>. «</w:t>
            </w:r>
            <w:r w:rsidRPr="002A1DF1">
              <w:rPr>
                <w:rFonts w:ascii="GHEA Grapalat" w:hAnsi="GHEA Grapalat" w:cs="Sylfaen"/>
                <w:bCs/>
                <w:sz w:val="24"/>
                <w:szCs w:val="24"/>
                <w:lang w:val="en-GB"/>
              </w:rPr>
              <w:t>Բ</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Գոտի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ենթագլխում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նշված</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հանրության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գերակա</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շահի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ճանաչման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արդյունքում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գույք</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եր</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սեփականատերերին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տրվող</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փոխհատուցման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գումարի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չափերը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Մասնավորապես՝</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բնակելի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տարածքների</w:t>
            </w:r>
            <w:r w:rsidRPr="002A1DF1">
              <w:rPr>
                <w:rFonts w:ascii="GHEA Grapalat" w:hAnsi="GHEA Grapalat" w:cs="Sylfaen"/>
                <w:bCs/>
                <w:sz w:val="24"/>
                <w:szCs w:val="24"/>
                <w:lang w:val="af-ZA"/>
              </w:rPr>
              <w:t xml:space="preserve"> 1</w:t>
            </w:r>
            <w:r w:rsidRPr="002A1DF1">
              <w:rPr>
                <w:rFonts w:ascii="GHEA Grapalat" w:hAnsi="GHEA Grapalat" w:cs="Sylfaen"/>
                <w:bCs/>
                <w:sz w:val="24"/>
                <w:szCs w:val="24"/>
                <w:lang w:val="en-GB"/>
              </w:rPr>
              <w:t>քմ</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նշվում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312.000 </w:t>
            </w:r>
            <w:r w:rsidRPr="002A1DF1">
              <w:rPr>
                <w:rFonts w:ascii="GHEA Grapalat" w:hAnsi="GHEA Grapalat" w:cs="Sylfaen"/>
                <w:bCs/>
                <w:sz w:val="24"/>
                <w:szCs w:val="24"/>
                <w:lang w:val="en-GB"/>
              </w:rPr>
              <w:t>դրամ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սակայն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պարզ</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ինչպես</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ձևավորվել</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այդ</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չափը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գնահատման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հաշվետվության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տվյալ</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տարածքում</w:t>
            </w:r>
            <w:r w:rsidRPr="002A1DF1">
              <w:rPr>
                <w:rFonts w:ascii="GHEA Grapalat" w:hAnsi="GHEA Grapalat" w:cs="Sylfaen"/>
                <w:bCs/>
                <w:sz w:val="24"/>
                <w:szCs w:val="24"/>
                <w:lang w:val="af-ZA"/>
              </w:rPr>
              <w:t xml:space="preserve"> 1</w:t>
            </w:r>
            <w:r w:rsidRPr="002A1DF1">
              <w:rPr>
                <w:rFonts w:ascii="GHEA Grapalat" w:hAnsi="GHEA Grapalat" w:cs="Sylfaen"/>
                <w:bCs/>
                <w:sz w:val="24"/>
                <w:szCs w:val="24"/>
                <w:lang w:val="en-GB"/>
              </w:rPr>
              <w:t>քմ</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շուկայական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արժեքի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կամ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այլ</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չափանիշի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հիման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վրա</w:t>
            </w:r>
            <w:r w:rsidRPr="002A1DF1">
              <w:rPr>
                <w:rFonts w:ascii="GHEA Grapalat" w:hAnsi="GHEA Grapalat" w:cs="Sylfaen"/>
                <w:bCs/>
                <w:sz w:val="24"/>
                <w:szCs w:val="24"/>
                <w:lang w:val="af-ZA"/>
              </w:rPr>
              <w:t xml:space="preserve">), </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en-GB"/>
              </w:rPr>
              <w:t>բ</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եկամտի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հոսքեր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ենթագլխում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նշվում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որ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այդ</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տարածքում</w:t>
            </w:r>
            <w:r w:rsidRPr="002A1DF1">
              <w:rPr>
                <w:rFonts w:ascii="GHEA Grapalat" w:hAnsi="GHEA Grapalat" w:cs="Sylfaen"/>
                <w:bCs/>
                <w:sz w:val="24"/>
                <w:szCs w:val="24"/>
                <w:lang w:val="af-ZA"/>
              </w:rPr>
              <w:t xml:space="preserve"> 1</w:t>
            </w:r>
            <w:r w:rsidRPr="002A1DF1">
              <w:rPr>
                <w:rFonts w:ascii="GHEA Grapalat" w:hAnsi="GHEA Grapalat" w:cs="Sylfaen"/>
                <w:bCs/>
                <w:sz w:val="24"/>
                <w:szCs w:val="24"/>
                <w:lang w:val="en-GB"/>
              </w:rPr>
              <w:t>քմ</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վաճառքի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արժեք</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նախատեսվում</w:t>
            </w:r>
            <w:r w:rsidRPr="002A1DF1">
              <w:rPr>
                <w:rFonts w:ascii="GHEA Grapalat" w:hAnsi="GHEA Grapalat" w:cs="Sylfaen"/>
                <w:bCs/>
                <w:sz w:val="24"/>
                <w:szCs w:val="24"/>
                <w:lang w:val="af-ZA"/>
              </w:rPr>
              <w:t xml:space="preserve"> 4000-12.000 </w:t>
            </w:r>
            <w:r w:rsidRPr="002A1DF1">
              <w:rPr>
                <w:rFonts w:ascii="GHEA Grapalat" w:hAnsi="GHEA Grapalat" w:cs="Sylfaen"/>
                <w:bCs/>
                <w:sz w:val="24"/>
                <w:szCs w:val="24"/>
                <w:lang w:val="en-GB"/>
              </w:rPr>
              <w:t>ԱՄՆ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դոլարին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համարժեք</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դրամը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ինչը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ենթադրում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որ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իրացվող</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տարածքների</w:t>
            </w:r>
            <w:r w:rsidRPr="002A1DF1">
              <w:rPr>
                <w:rFonts w:ascii="GHEA Grapalat" w:hAnsi="GHEA Grapalat" w:cs="Sylfaen"/>
                <w:bCs/>
                <w:sz w:val="24"/>
                <w:szCs w:val="24"/>
                <w:lang w:val="af-ZA"/>
              </w:rPr>
              <w:t xml:space="preserve"> 1</w:t>
            </w:r>
            <w:r w:rsidRPr="002A1DF1">
              <w:rPr>
                <w:rFonts w:ascii="GHEA Grapalat" w:hAnsi="GHEA Grapalat" w:cs="Sylfaen"/>
                <w:bCs/>
                <w:sz w:val="24"/>
                <w:szCs w:val="24"/>
                <w:lang w:val="en-GB"/>
              </w:rPr>
              <w:t>քմ</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արժեքը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գնահատման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հաշվետվությունների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հիման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վրա</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չդիտարկելու</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պարագայում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lastRenderedPageBreak/>
              <w:t>սեփականատերերի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կողմից</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կներկայացվեն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ավելի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բարձր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արժեքով</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հատուցում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տրամադրելու</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պահանջներ</w:t>
            </w:r>
            <w:r w:rsidRPr="002A1DF1">
              <w:rPr>
                <w:rFonts w:ascii="GHEA Grapalat" w:hAnsi="GHEA Grapalat" w:cs="Sylfaen"/>
                <w:bCs/>
                <w:sz w:val="24"/>
                <w:szCs w:val="24"/>
                <w:lang w:val="af-ZA"/>
              </w:rPr>
              <w:t>,</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en-GB"/>
              </w:rPr>
              <w:t>գ</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հիմնական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ծախսերի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մեջ</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կիրառված</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քաղաքաշինական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փաստաթղթերի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ձեռքբերում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ձևակերպումը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որը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վերանայման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կարիք</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ունի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օրինակ՝</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կառուցապատման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թույլտվությունների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օրենսդրությամբ</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սահմանված</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հարկեր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տուրքեր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վճարներ</w:t>
            </w:r>
            <w:r w:rsidRPr="002A1DF1">
              <w:rPr>
                <w:rFonts w:ascii="GHEA Grapalat" w:hAnsi="GHEA Grapalat" w:cs="Sylfaen"/>
                <w:bCs/>
                <w:sz w:val="24"/>
                <w:szCs w:val="24"/>
                <w:lang w:val="af-ZA"/>
              </w:rPr>
              <w:t>),</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en-GB"/>
              </w:rPr>
              <w:t>դ</w:t>
            </w:r>
            <w:r w:rsidRPr="002A1DF1">
              <w:rPr>
                <w:rFonts w:ascii="GHEA Grapalat" w:hAnsi="GHEA Grapalat" w:cs="Sylfaen"/>
                <w:bCs/>
                <w:sz w:val="24"/>
                <w:szCs w:val="24"/>
                <w:lang w:val="af-ZA"/>
              </w:rPr>
              <w:t>. «</w:t>
            </w:r>
            <w:r w:rsidRPr="002A1DF1">
              <w:rPr>
                <w:rFonts w:ascii="GHEA Grapalat" w:hAnsi="GHEA Grapalat" w:cs="Sylfaen"/>
                <w:bCs/>
                <w:sz w:val="24"/>
                <w:szCs w:val="24"/>
                <w:lang w:val="en-GB"/>
              </w:rPr>
              <w:t>Տեխնիկակական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ցուցանիշներ</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ենթագլխում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նշվում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3 </w:t>
            </w:r>
            <w:r w:rsidRPr="002A1DF1">
              <w:rPr>
                <w:rFonts w:ascii="GHEA Grapalat" w:hAnsi="GHEA Grapalat" w:cs="Sylfaen"/>
                <w:bCs/>
                <w:sz w:val="24"/>
                <w:szCs w:val="24"/>
                <w:lang w:val="en-GB"/>
              </w:rPr>
              <w:t>բազմաֆունկցիոնալ</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բնակելի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թաղամասի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մասին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այն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պարագայում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երբ</w:t>
            </w:r>
            <w:r w:rsidRPr="002A1DF1">
              <w:rPr>
                <w:rFonts w:ascii="GHEA Grapalat" w:hAnsi="GHEA Grapalat" w:cs="Sylfaen"/>
                <w:bCs/>
                <w:sz w:val="24"/>
                <w:szCs w:val="24"/>
                <w:lang w:val="af-ZA"/>
              </w:rPr>
              <w:t xml:space="preserve"> «I. </w:t>
            </w:r>
            <w:r w:rsidRPr="002A1DF1">
              <w:rPr>
                <w:rFonts w:ascii="GHEA Grapalat" w:hAnsi="GHEA Grapalat" w:cs="Sylfaen"/>
                <w:bCs/>
                <w:sz w:val="24"/>
                <w:szCs w:val="24"/>
                <w:lang w:val="en-GB"/>
              </w:rPr>
              <w:t>Ծրագրի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նկարագրություն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գլխի</w:t>
            </w:r>
            <w:r w:rsidRPr="002A1DF1">
              <w:rPr>
                <w:rFonts w:ascii="GHEA Grapalat" w:hAnsi="GHEA Grapalat" w:cs="Sylfaen"/>
                <w:bCs/>
                <w:sz w:val="24"/>
                <w:szCs w:val="24"/>
                <w:lang w:val="af-ZA"/>
              </w:rPr>
              <w:t xml:space="preserve">       5-</w:t>
            </w:r>
            <w:r w:rsidRPr="002A1DF1">
              <w:rPr>
                <w:rFonts w:ascii="GHEA Grapalat" w:hAnsi="GHEA Grapalat" w:cs="Sylfaen"/>
                <w:bCs/>
                <w:sz w:val="24"/>
                <w:szCs w:val="24"/>
                <w:lang w:val="en-GB"/>
              </w:rPr>
              <w:t>րդ</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պարբերության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մեջ</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նշվում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մեկ</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բնակելի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բազմաֆունկցիոնալ</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համալիրի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մասին</w:t>
            </w:r>
            <w:r w:rsidRPr="002A1DF1">
              <w:rPr>
                <w:rFonts w:ascii="GHEA Grapalat" w:hAnsi="GHEA Grapalat" w:cs="Sylfaen"/>
                <w:bCs/>
                <w:sz w:val="24"/>
                <w:szCs w:val="24"/>
                <w:lang w:val="af-ZA"/>
              </w:rPr>
              <w:t>,</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en-GB"/>
              </w:rPr>
              <w:t>ե</w:t>
            </w:r>
            <w:r w:rsidRPr="002A1DF1">
              <w:rPr>
                <w:rFonts w:ascii="GHEA Grapalat" w:hAnsi="GHEA Grapalat" w:cs="Sylfaen"/>
                <w:bCs/>
                <w:sz w:val="24"/>
                <w:szCs w:val="24"/>
                <w:lang w:val="af-ZA"/>
              </w:rPr>
              <w:t xml:space="preserve">. «IX </w:t>
            </w:r>
            <w:r w:rsidRPr="002A1DF1">
              <w:rPr>
                <w:rFonts w:ascii="GHEA Grapalat" w:hAnsi="GHEA Grapalat" w:cs="Sylfaen"/>
                <w:bCs/>
                <w:sz w:val="24"/>
                <w:szCs w:val="24"/>
                <w:lang w:val="en-GB"/>
              </w:rPr>
              <w:t>Պետությունից</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ակնկալվող</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աջակցություն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ենթագլխի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համաձայն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նախատեսվում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հողերի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օտարում</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ընկերությանը՝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առուվաճառքի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պայմանագրերի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կնքմամբ</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պայմանագրերի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գինը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սահմանելով</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գույք</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եր</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կադաստրային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արժեք</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ներ</w:t>
            </w:r>
            <w:r w:rsidRPr="002A1DF1">
              <w:rPr>
                <w:rFonts w:ascii="GHEA Grapalat" w:hAnsi="GHEA Grapalat" w:cs="Sylfaen"/>
                <w:bCs/>
                <w:sz w:val="24"/>
                <w:szCs w:val="24"/>
                <w:lang w:val="af-ZA"/>
              </w:rPr>
              <w:t>)</w:t>
            </w:r>
            <w:r w:rsidRPr="002A1DF1">
              <w:rPr>
                <w:rFonts w:ascii="GHEA Grapalat" w:hAnsi="GHEA Grapalat" w:cs="Sylfaen"/>
                <w:bCs/>
                <w:sz w:val="24"/>
                <w:szCs w:val="24"/>
                <w:lang w:val="en-GB"/>
              </w:rPr>
              <w:t>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չափով</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իսկ</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վճարման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կարգը՝</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տարաժամկետ</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վճարմամբ</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Սակայն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սահմանված</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չէ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թե</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քանի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փուլով</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և</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ինչ</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համամասնությամբ</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իրականացվելու</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տարաժամկետ</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վճարումը</w:t>
            </w:r>
            <w:r w:rsidRPr="002A1DF1">
              <w:rPr>
                <w:rFonts w:ascii="GHEA Grapalat" w:hAnsi="GHEA Grapalat" w:cs="Sylfaen"/>
                <w:bCs/>
                <w:sz w:val="24"/>
                <w:szCs w:val="24"/>
                <w:lang w:val="af-ZA"/>
              </w:rPr>
              <w:t>,</w:t>
            </w:r>
          </w:p>
          <w:p w:rsidR="00A6206A" w:rsidRPr="002A1DF1" w:rsidRDefault="00A6206A" w:rsidP="00333F02">
            <w:pPr>
              <w:tabs>
                <w:tab w:val="left" w:pos="7245"/>
              </w:tabs>
              <w:ind w:left="180" w:right="75" w:firstLine="180"/>
              <w:contextualSpacing/>
              <w:jc w:val="both"/>
              <w:rPr>
                <w:rFonts w:ascii="GHEA Grapalat" w:hAnsi="GHEA Grapalat" w:cs="Sylfaen"/>
                <w:bCs/>
                <w:sz w:val="24"/>
                <w:szCs w:val="24"/>
                <w:lang w:val="af-ZA"/>
              </w:rPr>
            </w:pPr>
            <w:r w:rsidRPr="002A1DF1">
              <w:rPr>
                <w:rFonts w:ascii="GHEA Grapalat" w:hAnsi="GHEA Grapalat" w:cs="Sylfaen"/>
                <w:bCs/>
                <w:sz w:val="24"/>
                <w:szCs w:val="24"/>
                <w:lang w:val="en-GB"/>
              </w:rPr>
              <w:t>զ</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հավելվածի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գլուխներն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անհրաժեշտ</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է</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համարակալել</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արաբական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թվանշաններով՝</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հիմք</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ընդունելով</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Նորմատիվ</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իրավական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ակտերի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մասին</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օրենքի</w:t>
            </w:r>
            <w:r w:rsidRPr="002A1DF1">
              <w:rPr>
                <w:rFonts w:ascii="GHEA Grapalat" w:hAnsi="GHEA Grapalat" w:cs="Sylfaen"/>
                <w:bCs/>
                <w:sz w:val="24"/>
                <w:szCs w:val="24"/>
                <w:lang w:val="af-ZA"/>
              </w:rPr>
              <w:t xml:space="preserve"> </w:t>
            </w:r>
            <w:r w:rsidRPr="002A1DF1">
              <w:rPr>
                <w:rFonts w:ascii="GHEA Grapalat" w:hAnsi="GHEA Grapalat" w:cs="Sylfaen"/>
                <w:bCs/>
                <w:sz w:val="24"/>
                <w:szCs w:val="24"/>
                <w:lang w:val="en-GB"/>
              </w:rPr>
              <w:t>պահանջները</w:t>
            </w:r>
            <w:r w:rsidRPr="002A1DF1">
              <w:rPr>
                <w:rFonts w:ascii="GHEA Grapalat" w:hAnsi="GHEA Grapalat" w:cs="Sylfaen"/>
                <w:bCs/>
                <w:sz w:val="24"/>
                <w:szCs w:val="24"/>
                <w:lang w:val="af-ZA"/>
              </w:rPr>
              <w:t>:</w:t>
            </w: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tabs>
                <w:tab w:val="left" w:pos="7245"/>
                <w:tab w:val="left" w:pos="7680"/>
              </w:tabs>
              <w:spacing w:line="240" w:lineRule="auto"/>
              <w:ind w:left="75" w:right="184"/>
              <w:jc w:val="both"/>
              <w:rPr>
                <w:rFonts w:ascii="GHEA Grapalat" w:hAnsi="GHEA Grapalat" w:cs="Sylfaen"/>
                <w:sz w:val="24"/>
                <w:szCs w:val="24"/>
                <w:lang w:val="hy-AM"/>
              </w:rPr>
            </w:pPr>
            <w:r w:rsidRPr="001F5B83">
              <w:rPr>
                <w:rFonts w:ascii="GHEA Grapalat" w:hAnsi="GHEA Grapalat" w:cs="Sylfaen"/>
                <w:sz w:val="24"/>
                <w:szCs w:val="24"/>
                <w:lang w:val="hy-AM"/>
              </w:rPr>
              <w:lastRenderedPageBreak/>
              <w:t>2.</w:t>
            </w:r>
            <w:r>
              <w:rPr>
                <w:rFonts w:ascii="GHEA Grapalat" w:hAnsi="GHEA Grapalat" w:cs="Sylfaen"/>
                <w:sz w:val="24"/>
                <w:szCs w:val="24"/>
                <w:lang w:val="hy-AM"/>
              </w:rPr>
              <w:t xml:space="preserve"> Չի ընդունվել:</w:t>
            </w:r>
          </w:p>
          <w:p w:rsidR="00A6206A" w:rsidRPr="001F5B83" w:rsidRDefault="00A6206A" w:rsidP="00333F02">
            <w:pPr>
              <w:tabs>
                <w:tab w:val="left" w:pos="7245"/>
                <w:tab w:val="left" w:pos="7680"/>
              </w:tabs>
              <w:spacing w:line="240" w:lineRule="auto"/>
              <w:ind w:left="75" w:right="184"/>
              <w:jc w:val="both"/>
              <w:rPr>
                <w:rFonts w:ascii="GHEA Grapalat" w:hAnsi="GHEA Grapalat" w:cs="Sylfaen"/>
                <w:sz w:val="24"/>
                <w:szCs w:val="24"/>
                <w:highlight w:val="yellow"/>
                <w:lang w:val="hy-AM"/>
              </w:rPr>
            </w:pPr>
            <w:r>
              <w:rPr>
                <w:rFonts w:ascii="GHEA Grapalat" w:hAnsi="GHEA Grapalat" w:cs="Sylfaen"/>
                <w:sz w:val="24"/>
                <w:szCs w:val="24"/>
                <w:lang w:val="hy-AM"/>
              </w:rPr>
              <w:t xml:space="preserve">Նախագծի 1-ին հավելվածը իրենից ներկայացնում է ներդրումային այն </w:t>
            </w:r>
            <w:r w:rsidRPr="00702C8C">
              <w:rPr>
                <w:rFonts w:ascii="GHEA Grapalat" w:hAnsi="GHEA Grapalat" w:cs="Sylfaen"/>
                <w:sz w:val="24"/>
                <w:szCs w:val="24"/>
                <w:lang w:val="hy-AM"/>
              </w:rPr>
              <w:t xml:space="preserve">ծրագիրը, որը </w:t>
            </w:r>
            <w:r w:rsidRPr="00702C8C">
              <w:rPr>
                <w:rFonts w:ascii="GHEA Grapalat" w:hAnsi="GHEA Grapalat"/>
                <w:sz w:val="24"/>
                <w:szCs w:val="24"/>
                <w:lang w:val="hy-AM"/>
              </w:rPr>
              <w:t>«Կասկադ մշակութային հանգույց» ճարտարապետական նախագծի իրականացման իրավունքի շնորհման բաց մրցույթ»-ին մասնակցելու կապակցությամբ ներկայացվել է  ՋԻ ԹԻ ԲԻ ԴԻՎԵԼՈՓՄԵՆԹ», «ՌԵԱԼ ՋԻ», «ԿԱՐԳՈ ՍԸԼՈՒՇՆ ԲՐՈՔԵՐԵՅՋ», «ԿԱՐԳՈ ԷՔԱՊՐԵՍ ՋՈՐՋԻԱ» ՍՊ ընկերությունների անունից՝ 29.01.2025թ</w:t>
            </w:r>
            <w:r w:rsidRPr="00702C8C">
              <w:rPr>
                <w:rFonts w:ascii="Microsoft JhengHei" w:eastAsia="Microsoft JhengHei" w:hAnsi="Microsoft JhengHei" w:cs="Microsoft JhengHei" w:hint="eastAsia"/>
                <w:sz w:val="24"/>
                <w:szCs w:val="24"/>
                <w:lang w:val="hy-AM"/>
              </w:rPr>
              <w:t>․</w:t>
            </w:r>
            <w:r w:rsidRPr="00702C8C">
              <w:rPr>
                <w:rFonts w:ascii="GHEA Grapalat" w:hAnsi="GHEA Grapalat"/>
                <w:sz w:val="24"/>
                <w:szCs w:val="24"/>
                <w:lang w:val="hy-AM"/>
              </w:rPr>
              <w:t xml:space="preserve"> համատեղ գործունեության մասին պայմանագրի հիման վրա, </w:t>
            </w:r>
            <w:r>
              <w:rPr>
                <w:rFonts w:ascii="GHEA Grapalat" w:hAnsi="GHEA Grapalat"/>
                <w:sz w:val="24"/>
                <w:szCs w:val="24"/>
                <w:lang w:val="hy-AM"/>
              </w:rPr>
              <w:t>նրանց</w:t>
            </w:r>
            <w:r w:rsidRPr="00702C8C">
              <w:rPr>
                <w:rFonts w:ascii="GHEA Grapalat" w:hAnsi="GHEA Grapalat"/>
                <w:sz w:val="24"/>
                <w:szCs w:val="24"/>
                <w:lang w:val="hy-AM"/>
              </w:rPr>
              <w:t xml:space="preserve"> անունից հանդես եկող իրավաբանական անձ՝ «ՋԻ ԹԻ ԲԻ ԴԻՎԵԼՈՓՄԵՆԹ» ՍՊ ընկերության կողմից: Տվյալ փաստաթղթի մեջ փոփոխությունների իրականացումը Երևանի քաղաքապետարանի իրավասություններից դուրս է, սակայն ներկայացված դիտողությունները և առաջարկները հնարավորինս հաշվի կառնվեն կնքվելիք պայմանագրերում:</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4D5982" w:rsidRDefault="00A6206A" w:rsidP="00333F02">
            <w:pPr>
              <w:ind w:left="90" w:right="165" w:firstLine="180"/>
              <w:contextualSpacing/>
              <w:jc w:val="both"/>
              <w:rPr>
                <w:rFonts w:ascii="GHEA Grapalat" w:hAnsi="GHEA Grapalat" w:cs="Sylfaen"/>
                <w:bCs/>
                <w:sz w:val="24"/>
                <w:szCs w:val="24"/>
                <w:lang w:val="af-ZA"/>
              </w:rPr>
            </w:pPr>
            <w:r w:rsidRPr="004D5982">
              <w:rPr>
                <w:rFonts w:ascii="GHEA Grapalat" w:hAnsi="GHEA Grapalat" w:cs="Sylfaen"/>
                <w:bCs/>
                <w:sz w:val="24"/>
                <w:szCs w:val="24"/>
                <w:lang w:val="af-ZA"/>
              </w:rPr>
              <w:lastRenderedPageBreak/>
              <w:t xml:space="preserve">3. </w:t>
            </w:r>
            <w:r w:rsidRPr="004D5982">
              <w:rPr>
                <w:rFonts w:ascii="GHEA Grapalat" w:hAnsi="GHEA Grapalat" w:cs="Sylfaen"/>
                <w:bCs/>
                <w:sz w:val="24"/>
                <w:szCs w:val="24"/>
                <w:lang w:val="en-GB"/>
              </w:rPr>
              <w:t>Նախագծի</w:t>
            </w:r>
            <w:r w:rsidRPr="004D5982">
              <w:rPr>
                <w:rFonts w:ascii="GHEA Grapalat" w:hAnsi="GHEA Grapalat" w:cs="Sylfaen"/>
                <w:bCs/>
                <w:sz w:val="24"/>
                <w:szCs w:val="24"/>
                <w:lang w:val="af-ZA"/>
              </w:rPr>
              <w:t xml:space="preserve"> N 5 </w:t>
            </w:r>
            <w:r w:rsidRPr="004D5982">
              <w:rPr>
                <w:rFonts w:ascii="GHEA Grapalat" w:hAnsi="GHEA Grapalat" w:cs="Sylfaen"/>
                <w:bCs/>
                <w:sz w:val="24"/>
                <w:szCs w:val="24"/>
                <w:lang w:val="en-GB"/>
              </w:rPr>
              <w:t>հավելվածում՝</w:t>
            </w:r>
          </w:p>
          <w:p w:rsidR="00A6206A" w:rsidRPr="00186DFE" w:rsidRDefault="00A6206A" w:rsidP="00333F02">
            <w:pPr>
              <w:ind w:left="90" w:right="165" w:firstLine="180"/>
              <w:contextualSpacing/>
              <w:jc w:val="both"/>
              <w:rPr>
                <w:rFonts w:ascii="GHEA Grapalat" w:hAnsi="GHEA Grapalat" w:cs="Sylfaen"/>
                <w:bCs/>
                <w:sz w:val="24"/>
                <w:szCs w:val="24"/>
                <w:lang w:val="af-ZA"/>
              </w:rPr>
            </w:pPr>
            <w:r w:rsidRPr="004D5982">
              <w:rPr>
                <w:rFonts w:ascii="GHEA Grapalat" w:hAnsi="GHEA Grapalat" w:cs="Sylfaen"/>
                <w:bCs/>
                <w:sz w:val="24"/>
                <w:szCs w:val="24"/>
                <w:lang w:val="af-ZA"/>
              </w:rPr>
              <w:t>1) «</w:t>
            </w:r>
            <w:r w:rsidRPr="004D5982">
              <w:rPr>
                <w:rFonts w:ascii="GHEA Grapalat" w:hAnsi="GHEA Grapalat" w:cs="Sylfaen"/>
                <w:bCs/>
                <w:sz w:val="24"/>
                <w:szCs w:val="24"/>
                <w:lang w:val="en-GB"/>
              </w:rPr>
              <w:t>ներդրման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չափ</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տողում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թվային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և</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տեքստային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արտահայտությունները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չեն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համընկնում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նշված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20.046.273.000 (</w:t>
            </w:r>
            <w:r w:rsidRPr="004D5982">
              <w:rPr>
                <w:rFonts w:ascii="GHEA Grapalat" w:hAnsi="GHEA Grapalat" w:cs="Sylfaen"/>
                <w:bCs/>
                <w:sz w:val="24"/>
                <w:szCs w:val="24"/>
                <w:lang w:val="en-GB"/>
              </w:rPr>
              <w:t>քսան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միլիարդ</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քառասունինը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միլիոն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երկու</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հարյուր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յոթանասուներեք</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հազար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դրամ</w:t>
            </w:r>
            <w:r w:rsidRPr="004D5982">
              <w:rPr>
                <w:rFonts w:ascii="GHEA Grapalat" w:hAnsi="GHEA Grapalat" w:cs="Sylfaen"/>
                <w:bCs/>
                <w:sz w:val="24"/>
                <w:szCs w:val="24"/>
                <w:lang w:val="af-ZA"/>
              </w:rPr>
              <w:t>),</w:t>
            </w:r>
          </w:p>
        </w:tc>
        <w:tc>
          <w:tcPr>
            <w:tcW w:w="8011" w:type="dxa"/>
            <w:gridSpan w:val="7"/>
            <w:tcBorders>
              <w:top w:val="outset" w:sz="6" w:space="0" w:color="auto"/>
              <w:left w:val="outset" w:sz="6" w:space="0" w:color="auto"/>
              <w:bottom w:val="outset" w:sz="6" w:space="0" w:color="auto"/>
              <w:right w:val="nil"/>
            </w:tcBorders>
          </w:tcPr>
          <w:p w:rsidR="00A6206A" w:rsidRPr="004B275F" w:rsidRDefault="00A6206A" w:rsidP="00333F02">
            <w:pPr>
              <w:shd w:val="clear" w:color="auto" w:fill="FFFFFF"/>
              <w:spacing w:after="0" w:line="23" w:lineRule="atLeast"/>
              <w:ind w:right="141"/>
              <w:jc w:val="both"/>
              <w:rPr>
                <w:rFonts w:ascii="GHEA Grapalat" w:hAnsi="GHEA Grapalat" w:cs="Sylfaen"/>
                <w:sz w:val="24"/>
                <w:szCs w:val="24"/>
                <w:lang w:val="hy-AM"/>
              </w:rPr>
            </w:pPr>
            <w:r w:rsidRPr="004B275F">
              <w:rPr>
                <w:rFonts w:ascii="GHEA Grapalat" w:hAnsi="GHEA Grapalat" w:cs="Sylfaen"/>
                <w:sz w:val="24"/>
                <w:szCs w:val="24"/>
                <w:lang w:val="hy-AM"/>
              </w:rPr>
              <w:t>3. . Ընդունվել է:</w:t>
            </w:r>
          </w:p>
          <w:p w:rsidR="00A6206A" w:rsidRPr="004B275F" w:rsidRDefault="00A6206A" w:rsidP="00333F02">
            <w:pPr>
              <w:tabs>
                <w:tab w:val="left" w:pos="7245"/>
              </w:tabs>
              <w:spacing w:line="240" w:lineRule="auto"/>
              <w:ind w:right="184"/>
              <w:jc w:val="both"/>
              <w:rPr>
                <w:rFonts w:ascii="GHEA Grapalat" w:hAnsi="GHEA Grapalat" w:cs="Sylfaen"/>
                <w:sz w:val="24"/>
                <w:szCs w:val="24"/>
                <w:lang w:val="hy-AM"/>
              </w:rPr>
            </w:pPr>
            <w:r w:rsidRPr="004B275F">
              <w:rPr>
                <w:rFonts w:ascii="GHEA Grapalat" w:hAnsi="GHEA Grapalat" w:cs="Sylfaen"/>
                <w:sz w:val="24"/>
                <w:szCs w:val="24"/>
                <w:lang w:val="hy-AM"/>
              </w:rPr>
              <w:t>Նախագծում կատարվել են համապատասխան 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4D5982" w:rsidRDefault="00A6206A" w:rsidP="00333F02">
            <w:pPr>
              <w:ind w:left="90" w:right="165" w:firstLine="180"/>
              <w:contextualSpacing/>
              <w:jc w:val="both"/>
              <w:rPr>
                <w:rFonts w:ascii="GHEA Grapalat" w:hAnsi="GHEA Grapalat" w:cs="Sylfaen"/>
                <w:bCs/>
                <w:sz w:val="24"/>
                <w:szCs w:val="24"/>
                <w:lang w:val="af-ZA"/>
              </w:rPr>
            </w:pPr>
            <w:r w:rsidRPr="004D5982">
              <w:rPr>
                <w:rFonts w:ascii="GHEA Grapalat" w:hAnsi="GHEA Grapalat" w:cs="Sylfaen"/>
                <w:bCs/>
                <w:sz w:val="24"/>
                <w:szCs w:val="24"/>
                <w:lang w:val="af-ZA"/>
              </w:rPr>
              <w:lastRenderedPageBreak/>
              <w:t>2) «</w:t>
            </w:r>
            <w:r w:rsidRPr="004D5982">
              <w:rPr>
                <w:rFonts w:ascii="GHEA Grapalat" w:hAnsi="GHEA Grapalat" w:cs="Sylfaen"/>
                <w:bCs/>
                <w:sz w:val="24"/>
                <w:szCs w:val="24"/>
                <w:lang w:val="en-GB"/>
              </w:rPr>
              <w:t>Ռիսկերի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կառավարում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և</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երաշխիքներ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տողում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նշվում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համայնքը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կարող</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միակողմանի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լուծել</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հողամասի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օտարման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պայմանագիրը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եթե</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ներդրողը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խախտել</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Կասկադ</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մշակութային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հանգույց</w:t>
            </w:r>
            <w:r w:rsidRPr="004D5982">
              <w:rPr>
                <w:rFonts w:ascii="GHEA Grapalat" w:hAnsi="GHEA Grapalat" w:cs="Sylfaen"/>
                <w:bCs/>
                <w:sz w:val="24"/>
                <w:szCs w:val="24"/>
                <w:lang w:val="af-ZA"/>
              </w:rPr>
              <w:t>»-</w:t>
            </w:r>
            <w:r w:rsidRPr="004D5982">
              <w:rPr>
                <w:rFonts w:ascii="GHEA Grapalat" w:hAnsi="GHEA Grapalat" w:cs="Sylfaen"/>
                <w:bCs/>
                <w:sz w:val="24"/>
                <w:szCs w:val="24"/>
                <w:lang w:val="en-GB"/>
              </w:rPr>
              <w:t>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կառուցապատման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պայմանագրի</w:t>
            </w:r>
            <w:r w:rsidRPr="004D5982">
              <w:rPr>
                <w:rFonts w:ascii="GHEA Grapalat" w:hAnsi="GHEA Grapalat" w:cs="Sylfaen"/>
                <w:bCs/>
                <w:sz w:val="24"/>
                <w:szCs w:val="24"/>
                <w:lang w:val="af-ZA"/>
              </w:rPr>
              <w:t xml:space="preserve"> </w:t>
            </w:r>
            <w:r w:rsidRPr="004D5982">
              <w:rPr>
                <w:rFonts w:ascii="GHEA Grapalat" w:hAnsi="GHEA Grapalat" w:cs="Sylfaen"/>
                <w:b/>
                <w:bCs/>
                <w:sz w:val="24"/>
                <w:szCs w:val="24"/>
                <w:lang w:val="en-GB"/>
              </w:rPr>
              <w:t>համապատասխան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պայմանները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ինչից</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հետևում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կարող</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լինել</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նաև</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պայմանագրի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պայմաններ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որոնց</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խախտումը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կդիտարկվի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որպես</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իրավաչափ</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և</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չի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հանդիսանա</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պայմանագրի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միակողմանի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լուծման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հիմք</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Բացի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այդ՝</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նշված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չէ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թե</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կատարված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ծախսերի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դրանց</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մասի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հատուցում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նախատեսվում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թե</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ոչ</w:t>
            </w:r>
            <w:r w:rsidRPr="004D5982">
              <w:rPr>
                <w:rFonts w:ascii="GHEA Grapalat" w:hAnsi="GHEA Grapalat" w:cs="Sylfaen"/>
                <w:bCs/>
                <w:sz w:val="24"/>
                <w:szCs w:val="24"/>
                <w:lang w:val="af-ZA"/>
              </w:rPr>
              <w:t>:</w:t>
            </w:r>
          </w:p>
        </w:tc>
        <w:tc>
          <w:tcPr>
            <w:tcW w:w="8011" w:type="dxa"/>
            <w:gridSpan w:val="7"/>
            <w:tcBorders>
              <w:top w:val="outset" w:sz="6" w:space="0" w:color="auto"/>
              <w:left w:val="outset" w:sz="6" w:space="0" w:color="auto"/>
              <w:bottom w:val="outset" w:sz="6" w:space="0" w:color="auto"/>
              <w:right w:val="nil"/>
            </w:tcBorders>
          </w:tcPr>
          <w:p w:rsidR="00A6206A" w:rsidRPr="008558A3" w:rsidRDefault="00A6206A" w:rsidP="00333F02">
            <w:pPr>
              <w:tabs>
                <w:tab w:val="left" w:pos="7245"/>
              </w:tabs>
              <w:spacing w:line="240" w:lineRule="auto"/>
              <w:ind w:left="165" w:right="184"/>
              <w:jc w:val="both"/>
              <w:rPr>
                <w:rFonts w:ascii="GHEA Grapalat" w:hAnsi="GHEA Grapalat" w:cs="Sylfaen"/>
                <w:sz w:val="24"/>
                <w:szCs w:val="24"/>
                <w:lang w:val="hy-AM"/>
              </w:rPr>
            </w:pPr>
            <w:r w:rsidRPr="008558A3">
              <w:rPr>
                <w:rFonts w:ascii="GHEA Grapalat" w:hAnsi="GHEA Grapalat" w:cs="Sylfaen"/>
                <w:sz w:val="24"/>
                <w:szCs w:val="24"/>
                <w:lang w:val="hy-AM"/>
              </w:rPr>
              <w:t>Չի ընդունվել:</w:t>
            </w:r>
          </w:p>
          <w:p w:rsidR="00A6206A" w:rsidRDefault="00A6206A" w:rsidP="00333F02">
            <w:pPr>
              <w:shd w:val="clear" w:color="auto" w:fill="FFFFFF"/>
              <w:spacing w:after="0" w:line="23" w:lineRule="atLeast"/>
              <w:ind w:left="165" w:right="141"/>
              <w:jc w:val="both"/>
              <w:rPr>
                <w:rFonts w:ascii="GHEA Grapalat" w:hAnsi="GHEA Grapalat" w:cs="GHEA Grapalat"/>
                <w:bCs/>
                <w:sz w:val="24"/>
                <w:szCs w:val="24"/>
                <w:lang w:val="hy-AM"/>
              </w:rPr>
            </w:pPr>
            <w:r>
              <w:rPr>
                <w:rFonts w:ascii="GHEA Grapalat" w:hAnsi="GHEA Grapalat" w:cs="GHEA Grapalat"/>
                <w:bCs/>
                <w:sz w:val="24"/>
                <w:szCs w:val="24"/>
                <w:lang w:val="hy-AM"/>
              </w:rPr>
              <w:t xml:space="preserve">Քանի որ հավելվածն իրենից ներկայացնում է պայմանագրի առավել էական կետերի վերաբերյալ ամփոփ փաստաթուղթ, ապա դրանում հնարավոր չէ ամբողջությամբ արտացոլել այն իրավական կարգավորումները, որոնք տեղ են գտնվելու կողմերի միջև կնքվելիք պայմանագրում և/կամ որոնք բխում են մրցույթի արդյունքների հիման վրա հաղթող ճանաչված ընկերության և քաղաքապետարանի միջև կնքված </w:t>
            </w:r>
            <w:r w:rsidRPr="002B4396">
              <w:rPr>
                <w:rFonts w:ascii="GHEA Grapalat" w:hAnsi="GHEA Grapalat" w:cs="GHEA Grapalat"/>
                <w:bCs/>
                <w:sz w:val="24"/>
                <w:szCs w:val="24"/>
                <w:lang w:val="hy-AM"/>
              </w:rPr>
              <w:t>«ԿԱՍԿԱԴ ՄՇԱԿՈՒԹԱՅԻՆ ՀԱՆԳՈՒՅՑ» ԾՐԱԳՐԻ ԻՐԱԳՈՐԾՄԱՆ ԻՐԱՎՈՒՆՔԻ ՏՐԱՄԱԴՐՄԱՆ ԵՎ ԾՐԱԳՐԻ ԻՐԱԿԱՆԱՑՄԱՆ</w:t>
            </w:r>
            <w:r>
              <w:rPr>
                <w:rFonts w:ascii="GHEA Grapalat" w:hAnsi="GHEA Grapalat" w:cs="GHEA Grapalat"/>
                <w:bCs/>
                <w:sz w:val="24"/>
                <w:szCs w:val="24"/>
                <w:lang w:val="hy-AM"/>
              </w:rPr>
              <w:t>»</w:t>
            </w:r>
            <w:r w:rsidRPr="002B4396">
              <w:rPr>
                <w:rFonts w:ascii="GHEA Grapalat" w:hAnsi="GHEA Grapalat" w:cs="GHEA Grapalat"/>
                <w:bCs/>
                <w:sz w:val="24"/>
                <w:szCs w:val="24"/>
                <w:lang w:val="hy-AM"/>
              </w:rPr>
              <w:t xml:space="preserve"> </w:t>
            </w:r>
            <w:r>
              <w:rPr>
                <w:rFonts w:ascii="GHEA Grapalat" w:hAnsi="GHEA Grapalat" w:cs="GHEA Grapalat"/>
                <w:bCs/>
                <w:sz w:val="24"/>
                <w:szCs w:val="24"/>
                <w:lang w:val="hy-AM"/>
              </w:rPr>
              <w:t>պայմանագրի դրույթներից:</w:t>
            </w:r>
          </w:p>
          <w:p w:rsidR="00A6206A" w:rsidRDefault="00A6206A" w:rsidP="00333F02">
            <w:pPr>
              <w:tabs>
                <w:tab w:val="left" w:pos="7245"/>
              </w:tabs>
              <w:spacing w:line="240" w:lineRule="auto"/>
              <w:ind w:left="165" w:right="184"/>
              <w:jc w:val="both"/>
              <w:rPr>
                <w:rFonts w:ascii="GHEA Grapalat" w:hAnsi="GHEA Grapalat" w:cs="Sylfaen"/>
                <w:bCs/>
                <w:sz w:val="24"/>
                <w:szCs w:val="24"/>
                <w:lang w:val="hy-AM"/>
              </w:rPr>
            </w:pPr>
            <w:r w:rsidRPr="004D5982">
              <w:rPr>
                <w:rFonts w:ascii="GHEA Grapalat" w:hAnsi="GHEA Grapalat" w:cs="Sylfaen"/>
                <w:bCs/>
                <w:sz w:val="24"/>
                <w:szCs w:val="24"/>
                <w:lang w:val="af-ZA"/>
              </w:rPr>
              <w:t>«</w:t>
            </w:r>
            <w:r w:rsidRPr="000E4030">
              <w:rPr>
                <w:rFonts w:ascii="GHEA Grapalat" w:hAnsi="GHEA Grapalat" w:cs="Sylfaen"/>
                <w:bCs/>
                <w:sz w:val="24"/>
                <w:szCs w:val="24"/>
                <w:lang w:val="hy-AM"/>
              </w:rPr>
              <w:t>Ռիսկերի</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կառավարում</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և</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երաշխիքներ</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տողում</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նշվում</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է</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որ</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համայնքը</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կարող</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է</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միակողմանի</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լուծել</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հողամասի</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օտարման</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պայմանագիրը</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եթե</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ներդրողը</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խախտել</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է</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Կասկադ</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մշակութային</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հանգույց</w:t>
            </w:r>
            <w:r w:rsidRPr="004D5982">
              <w:rPr>
                <w:rFonts w:ascii="GHEA Grapalat" w:hAnsi="GHEA Grapalat" w:cs="Sylfaen"/>
                <w:bCs/>
                <w:sz w:val="24"/>
                <w:szCs w:val="24"/>
                <w:lang w:val="af-ZA"/>
              </w:rPr>
              <w:t>»-</w:t>
            </w:r>
            <w:r w:rsidRPr="000E4030">
              <w:rPr>
                <w:rFonts w:ascii="GHEA Grapalat" w:hAnsi="GHEA Grapalat" w:cs="Sylfaen"/>
                <w:bCs/>
                <w:sz w:val="24"/>
                <w:szCs w:val="24"/>
                <w:lang w:val="hy-AM"/>
              </w:rPr>
              <w:t>ի</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կառուցապատման</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պայմանագրի</w:t>
            </w:r>
            <w:r w:rsidRPr="004D5982">
              <w:rPr>
                <w:rFonts w:ascii="GHEA Grapalat" w:hAnsi="GHEA Grapalat" w:cs="Sylfaen"/>
                <w:bCs/>
                <w:sz w:val="24"/>
                <w:szCs w:val="24"/>
                <w:lang w:val="af-ZA"/>
              </w:rPr>
              <w:t xml:space="preserve"> </w:t>
            </w:r>
            <w:r w:rsidRPr="000E4030">
              <w:rPr>
                <w:rFonts w:ascii="GHEA Grapalat" w:hAnsi="GHEA Grapalat" w:cs="Sylfaen"/>
                <w:b/>
                <w:bCs/>
                <w:sz w:val="24"/>
                <w:szCs w:val="24"/>
                <w:lang w:val="hy-AM"/>
              </w:rPr>
              <w:t>համապատասխան</w:t>
            </w:r>
            <w:r w:rsidRPr="004D5982">
              <w:rPr>
                <w:rFonts w:ascii="GHEA Grapalat" w:hAnsi="GHEA Grapalat" w:cs="Sylfaen"/>
                <w:bCs/>
                <w:sz w:val="24"/>
                <w:szCs w:val="24"/>
                <w:lang w:val="af-ZA"/>
              </w:rPr>
              <w:t xml:space="preserve"> </w:t>
            </w:r>
            <w:r w:rsidRPr="000E4030">
              <w:rPr>
                <w:rFonts w:ascii="GHEA Grapalat" w:hAnsi="GHEA Grapalat" w:cs="Sylfaen"/>
                <w:bCs/>
                <w:sz w:val="24"/>
                <w:szCs w:val="24"/>
                <w:lang w:val="hy-AM"/>
              </w:rPr>
              <w:t>պայմանները</w:t>
            </w:r>
            <w:r>
              <w:rPr>
                <w:rFonts w:ascii="GHEA Grapalat" w:hAnsi="GHEA Grapalat" w:cs="Sylfaen"/>
                <w:bCs/>
                <w:sz w:val="24"/>
                <w:szCs w:val="24"/>
                <w:lang w:val="hy-AM"/>
              </w:rPr>
              <w:t>, որպես պայմանագրի առավել էական պայման, սակայն պայմանագրում կարող են լինել այնպիսի պայմաններ, որոնք չեն հանգեցնում պայմանագրի միակողմանի լուծման, այլ առաջացնում են այլ պատասխանատվության տեսակներ, որոնք մանրամասն սահմանված կլինեն պայմանագրի՝ կողմերի պատասխանատվությունը սահմանող բաժնում:</w:t>
            </w:r>
          </w:p>
          <w:p w:rsidR="00A6206A" w:rsidRPr="00807923" w:rsidRDefault="00A6206A" w:rsidP="00333F02">
            <w:pPr>
              <w:tabs>
                <w:tab w:val="left" w:pos="7245"/>
              </w:tabs>
              <w:spacing w:line="240" w:lineRule="auto"/>
              <w:ind w:left="165" w:right="184"/>
              <w:jc w:val="both"/>
              <w:rPr>
                <w:rFonts w:ascii="Sylfaen" w:eastAsia="Microsoft YaHei" w:hAnsi="Sylfaen" w:cs="Microsoft YaHei"/>
                <w:sz w:val="24"/>
                <w:szCs w:val="24"/>
                <w:highlight w:val="yellow"/>
                <w:lang w:val="hy-AM"/>
              </w:rPr>
            </w:pPr>
            <w:r>
              <w:rPr>
                <w:rFonts w:ascii="GHEA Grapalat" w:hAnsi="GHEA Grapalat" w:cs="Sylfaen"/>
                <w:bCs/>
                <w:sz w:val="24"/>
                <w:szCs w:val="24"/>
                <w:lang w:val="hy-AM"/>
              </w:rPr>
              <w:t xml:space="preserve">Ինչ վերաբերվում է կատարված ծախսերի վերադարձին, ապա վերոնշյալ պայմանագրի 4.1.19 կետի համաձայն պայմանագրի նշված հիմքով միակողմանի լուծման դեպքում &lt;Երևան համայնքին պատկանող գույքերի ուղղակի վաճառքի պայմանագրով օտարված հողամասերը՝ ներառյալ տվյալ պահի դրությամբ դրանց վրա գտնվող </w:t>
            </w:r>
            <w:r w:rsidRPr="00807923">
              <w:rPr>
                <w:rFonts w:ascii="GHEA Grapalat" w:hAnsi="GHEA Grapalat" w:cs="Sylfaen"/>
                <w:bCs/>
                <w:sz w:val="24"/>
                <w:szCs w:val="24"/>
                <w:lang w:val="hy-AM"/>
              </w:rPr>
              <w:t>(</w:t>
            </w:r>
            <w:r>
              <w:rPr>
                <w:rFonts w:ascii="GHEA Grapalat" w:hAnsi="GHEA Grapalat" w:cs="Sylfaen"/>
                <w:bCs/>
                <w:sz w:val="24"/>
                <w:szCs w:val="24"/>
                <w:lang w:val="hy-AM"/>
              </w:rPr>
              <w:t>կառուցված</w:t>
            </w:r>
            <w:r w:rsidRPr="00807923">
              <w:rPr>
                <w:rFonts w:ascii="GHEA Grapalat" w:hAnsi="GHEA Grapalat" w:cs="Sylfaen"/>
                <w:bCs/>
                <w:sz w:val="24"/>
                <w:szCs w:val="24"/>
                <w:lang w:val="hy-AM"/>
              </w:rPr>
              <w:t>)</w:t>
            </w:r>
            <w:r>
              <w:rPr>
                <w:rFonts w:ascii="GHEA Grapalat" w:hAnsi="GHEA Grapalat" w:cs="Sylfaen"/>
                <w:bCs/>
                <w:sz w:val="24"/>
                <w:szCs w:val="24"/>
                <w:lang w:val="hy-AM"/>
              </w:rPr>
              <w:t xml:space="preserve"> ողջ անշարժ գույքը, ենթակա են վերադարձման Երևան համայնքին։ Օտարման պայմանագրով սահմանված գինը ենթակա չէ հետ վերադարձման։&gt;։</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4D5982" w:rsidRDefault="00A6206A" w:rsidP="00333F02">
            <w:pPr>
              <w:ind w:left="90" w:right="165" w:firstLine="270"/>
              <w:contextualSpacing/>
              <w:jc w:val="both"/>
              <w:rPr>
                <w:rFonts w:ascii="GHEA Grapalat" w:hAnsi="GHEA Grapalat" w:cs="Sylfaen"/>
                <w:bCs/>
                <w:sz w:val="24"/>
                <w:szCs w:val="24"/>
                <w:lang w:val="af-ZA"/>
              </w:rPr>
            </w:pPr>
            <w:r w:rsidRPr="004D5982">
              <w:rPr>
                <w:rFonts w:ascii="GHEA Grapalat" w:hAnsi="GHEA Grapalat" w:cs="Sylfaen"/>
                <w:bCs/>
                <w:sz w:val="24"/>
                <w:szCs w:val="24"/>
                <w:lang w:val="af-ZA"/>
              </w:rPr>
              <w:t xml:space="preserve">  4. </w:t>
            </w:r>
            <w:r w:rsidRPr="004D5982">
              <w:rPr>
                <w:rFonts w:ascii="GHEA Grapalat" w:hAnsi="GHEA Grapalat" w:cs="Sylfaen"/>
                <w:bCs/>
                <w:sz w:val="24"/>
                <w:szCs w:val="24"/>
                <w:lang w:val="en-GB"/>
              </w:rPr>
              <w:t>Նախագծի</w:t>
            </w:r>
            <w:r w:rsidRPr="004D5982">
              <w:rPr>
                <w:rFonts w:ascii="GHEA Grapalat" w:hAnsi="GHEA Grapalat" w:cs="Sylfaen"/>
                <w:bCs/>
                <w:sz w:val="24"/>
                <w:szCs w:val="24"/>
                <w:lang w:val="af-ZA"/>
              </w:rPr>
              <w:t xml:space="preserve"> N 6 </w:t>
            </w:r>
            <w:r w:rsidRPr="004D5982">
              <w:rPr>
                <w:rFonts w:ascii="GHEA Grapalat" w:hAnsi="GHEA Grapalat" w:cs="Sylfaen"/>
                <w:bCs/>
                <w:sz w:val="24"/>
                <w:szCs w:val="24"/>
                <w:lang w:val="en-GB"/>
              </w:rPr>
              <w:t>հավելվածում՝</w:t>
            </w:r>
          </w:p>
          <w:p w:rsidR="00A6206A" w:rsidRPr="00186DFE" w:rsidRDefault="00A6206A" w:rsidP="00333F02">
            <w:pPr>
              <w:ind w:left="90" w:right="165" w:firstLine="270"/>
              <w:contextualSpacing/>
              <w:jc w:val="both"/>
              <w:rPr>
                <w:rFonts w:ascii="GHEA Grapalat" w:hAnsi="GHEA Grapalat" w:cs="Sylfaen"/>
                <w:bCs/>
                <w:sz w:val="24"/>
                <w:szCs w:val="24"/>
                <w:lang w:val="af-ZA"/>
              </w:rPr>
            </w:pPr>
            <w:r w:rsidRPr="004D5982">
              <w:rPr>
                <w:rFonts w:ascii="GHEA Grapalat" w:hAnsi="GHEA Grapalat" w:cs="Sylfaen"/>
                <w:bCs/>
                <w:sz w:val="24"/>
                <w:szCs w:val="24"/>
                <w:lang w:val="af-ZA"/>
              </w:rPr>
              <w:t>1) «</w:t>
            </w:r>
            <w:r w:rsidRPr="004D5982">
              <w:rPr>
                <w:rFonts w:ascii="GHEA Grapalat" w:hAnsi="GHEA Grapalat" w:cs="Sylfaen"/>
                <w:bCs/>
                <w:sz w:val="24"/>
                <w:szCs w:val="24"/>
                <w:lang w:val="en-GB"/>
              </w:rPr>
              <w:t>Գործարքի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առարկան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տողում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նշվում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բազմաֆունկցիոնալ</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համալիր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այն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պարագայում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երբ</w:t>
            </w:r>
            <w:r w:rsidRPr="004D5982">
              <w:rPr>
                <w:rFonts w:ascii="GHEA Grapalat" w:hAnsi="GHEA Grapalat" w:cs="Sylfaen"/>
                <w:bCs/>
                <w:sz w:val="24"/>
                <w:szCs w:val="24"/>
                <w:lang w:val="af-ZA"/>
              </w:rPr>
              <w:t xml:space="preserve"> N 1 </w:t>
            </w:r>
            <w:r w:rsidRPr="004D5982">
              <w:rPr>
                <w:rFonts w:ascii="GHEA Grapalat" w:hAnsi="GHEA Grapalat" w:cs="Sylfaen"/>
                <w:bCs/>
                <w:sz w:val="24"/>
                <w:szCs w:val="24"/>
                <w:lang w:val="en-GB"/>
              </w:rPr>
              <w:lastRenderedPageBreak/>
              <w:t>հավելվածի</w:t>
            </w:r>
            <w:r w:rsidRPr="004D5982">
              <w:rPr>
                <w:rFonts w:ascii="GHEA Grapalat" w:hAnsi="GHEA Grapalat" w:cs="Sylfaen"/>
                <w:bCs/>
                <w:sz w:val="24"/>
                <w:szCs w:val="24"/>
                <w:lang w:val="af-ZA"/>
              </w:rPr>
              <w:t xml:space="preserve"> «IV. </w:t>
            </w:r>
            <w:r w:rsidRPr="004D5982">
              <w:rPr>
                <w:rFonts w:ascii="GHEA Grapalat" w:hAnsi="GHEA Grapalat" w:cs="Sylfaen"/>
                <w:bCs/>
                <w:sz w:val="24"/>
                <w:szCs w:val="24"/>
                <w:lang w:val="en-GB"/>
              </w:rPr>
              <w:t>Տեխնիկատնտեսական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ցուցանիշներն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ու</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հիմնավորումները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գլխի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Տեխնիկակական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ցուցանիշներ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ենթագլխում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նշվում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է</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թվով</w:t>
            </w:r>
            <w:r w:rsidRPr="004D5982">
              <w:rPr>
                <w:rFonts w:ascii="GHEA Grapalat" w:hAnsi="GHEA Grapalat" w:cs="Sylfaen"/>
                <w:bCs/>
                <w:sz w:val="24"/>
                <w:szCs w:val="24"/>
                <w:lang w:val="af-ZA"/>
              </w:rPr>
              <w:t xml:space="preserve"> 3 </w:t>
            </w:r>
            <w:r w:rsidRPr="004D5982">
              <w:rPr>
                <w:rFonts w:ascii="GHEA Grapalat" w:hAnsi="GHEA Grapalat" w:cs="Sylfaen"/>
                <w:bCs/>
                <w:sz w:val="24"/>
                <w:szCs w:val="24"/>
                <w:lang w:val="en-GB"/>
              </w:rPr>
              <w:t>բազմաֆունկցիոնալ</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բնակելի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թաղամասի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մասին</w:t>
            </w:r>
            <w:r w:rsidRPr="004D5982">
              <w:rPr>
                <w:rFonts w:ascii="GHEA Grapalat" w:hAnsi="GHEA Grapalat" w:cs="Sylfaen"/>
                <w:bCs/>
                <w:sz w:val="24"/>
                <w:szCs w:val="24"/>
                <w:lang w:val="af-ZA"/>
              </w:rPr>
              <w:t>:</w:t>
            </w:r>
          </w:p>
        </w:tc>
        <w:tc>
          <w:tcPr>
            <w:tcW w:w="8011" w:type="dxa"/>
            <w:gridSpan w:val="7"/>
            <w:tcBorders>
              <w:top w:val="outset" w:sz="6" w:space="0" w:color="auto"/>
              <w:left w:val="outset" w:sz="6" w:space="0" w:color="auto"/>
              <w:bottom w:val="outset" w:sz="6" w:space="0" w:color="auto"/>
              <w:right w:val="nil"/>
            </w:tcBorders>
          </w:tcPr>
          <w:p w:rsidR="00A6206A" w:rsidRPr="008558A3" w:rsidRDefault="00A6206A" w:rsidP="00333F02">
            <w:pPr>
              <w:tabs>
                <w:tab w:val="left" w:pos="7245"/>
              </w:tabs>
              <w:spacing w:line="240" w:lineRule="auto"/>
              <w:ind w:left="75" w:right="184" w:firstLine="90"/>
              <w:jc w:val="both"/>
              <w:rPr>
                <w:rFonts w:ascii="GHEA Grapalat" w:hAnsi="GHEA Grapalat" w:cs="Sylfaen"/>
                <w:sz w:val="24"/>
                <w:szCs w:val="24"/>
                <w:lang w:val="hy-AM"/>
              </w:rPr>
            </w:pPr>
            <w:r w:rsidRPr="008558A3">
              <w:rPr>
                <w:rFonts w:ascii="GHEA Grapalat" w:hAnsi="GHEA Grapalat" w:cs="Sylfaen"/>
                <w:sz w:val="24"/>
                <w:szCs w:val="24"/>
                <w:lang w:val="hy-AM"/>
              </w:rPr>
              <w:lastRenderedPageBreak/>
              <w:t>Ընդունվել է ի գիտություն:</w:t>
            </w:r>
          </w:p>
          <w:p w:rsidR="00A6206A" w:rsidRPr="006E48AB" w:rsidRDefault="00A6206A" w:rsidP="00333F02">
            <w:pPr>
              <w:tabs>
                <w:tab w:val="left" w:pos="7245"/>
              </w:tabs>
              <w:spacing w:line="240" w:lineRule="auto"/>
              <w:ind w:left="75" w:right="184" w:firstLine="90"/>
              <w:jc w:val="both"/>
              <w:rPr>
                <w:rFonts w:ascii="GHEA Grapalat" w:hAnsi="GHEA Grapalat" w:cs="Sylfaen"/>
                <w:sz w:val="24"/>
                <w:szCs w:val="24"/>
                <w:highlight w:val="yellow"/>
                <w:lang w:val="hy-AM"/>
              </w:rPr>
            </w:pPr>
            <w:r w:rsidRPr="008558A3">
              <w:rPr>
                <w:rFonts w:ascii="GHEA Grapalat" w:hAnsi="GHEA Grapalat" w:cs="Sylfaen"/>
                <w:sz w:val="24"/>
                <w:szCs w:val="24"/>
                <w:lang w:val="hy-AM"/>
              </w:rPr>
              <w:t xml:space="preserve">Քանի որ </w:t>
            </w:r>
            <w:r>
              <w:rPr>
                <w:rFonts w:ascii="GHEA Grapalat" w:hAnsi="GHEA Grapalat" w:cs="Sylfaen"/>
                <w:sz w:val="24"/>
                <w:szCs w:val="24"/>
                <w:lang w:val="hy-AM"/>
              </w:rPr>
              <w:t xml:space="preserve">Նախագծի 1-ին հավելվածը իրենից ներկայացնում է ներդրումային այն </w:t>
            </w:r>
            <w:r w:rsidRPr="00702C8C">
              <w:rPr>
                <w:rFonts w:ascii="GHEA Grapalat" w:hAnsi="GHEA Grapalat" w:cs="Sylfaen"/>
                <w:sz w:val="24"/>
                <w:szCs w:val="24"/>
                <w:lang w:val="hy-AM"/>
              </w:rPr>
              <w:t xml:space="preserve">ծրագիրը, որը </w:t>
            </w:r>
            <w:r w:rsidRPr="00702C8C">
              <w:rPr>
                <w:rFonts w:ascii="GHEA Grapalat" w:hAnsi="GHEA Grapalat"/>
                <w:sz w:val="24"/>
                <w:szCs w:val="24"/>
                <w:lang w:val="hy-AM"/>
              </w:rPr>
              <w:t xml:space="preserve">«Կասկադ մշակութային հանգույց» </w:t>
            </w:r>
            <w:r w:rsidRPr="00702C8C">
              <w:rPr>
                <w:rFonts w:ascii="GHEA Grapalat" w:hAnsi="GHEA Grapalat"/>
                <w:sz w:val="24"/>
                <w:szCs w:val="24"/>
                <w:lang w:val="hy-AM"/>
              </w:rPr>
              <w:lastRenderedPageBreak/>
              <w:t>ճարտարապետական նախագծի իրականացման իրավունքի շնորհման բաց մրցույթ»-ին</w:t>
            </w:r>
            <w:r>
              <w:rPr>
                <w:rFonts w:ascii="GHEA Grapalat" w:hAnsi="GHEA Grapalat"/>
                <w:sz w:val="24"/>
                <w:szCs w:val="24"/>
                <w:lang w:val="hy-AM"/>
              </w:rPr>
              <w:t xml:space="preserve"> հաղթող ճանաչված մասնակցի կողմից, դրանում ներկայացված են ներդրումային ծրագրի շրջանակներում իրականացվելիք բոլոր կառուցյների մասին տեղեկատվություն: </w:t>
            </w:r>
            <w:r>
              <w:rPr>
                <w:rFonts w:ascii="GHEA Grapalat" w:hAnsi="GHEA Grapalat" w:cs="Sylfaen"/>
                <w:sz w:val="24"/>
                <w:szCs w:val="24"/>
                <w:lang w:val="hy-AM"/>
              </w:rPr>
              <w:t xml:space="preserve">Ներդրումային ծրագրի իրականացումն իրենից ենթադրում է թվով 3 գոտիների կառուցապատման աշխատանքների իրականացում, որոնք պայմանականորեն բաժանվել են Ա1 </w:t>
            </w:r>
            <w:r w:rsidRPr="00520EFC">
              <w:rPr>
                <w:rFonts w:ascii="GHEA Grapalat" w:hAnsi="GHEA Grapalat" w:cs="Sylfaen"/>
                <w:sz w:val="24"/>
                <w:szCs w:val="24"/>
                <w:lang w:val="hy-AM"/>
              </w:rPr>
              <w:t>(</w:t>
            </w:r>
            <w:r>
              <w:rPr>
                <w:rFonts w:ascii="GHEA Grapalat" w:hAnsi="GHEA Grapalat" w:cs="Sylfaen"/>
                <w:sz w:val="24"/>
                <w:szCs w:val="24"/>
                <w:lang w:val="hy-AM"/>
              </w:rPr>
              <w:t>Կասկադի համալիրի անավարտ հատվածի կառուցում</w:t>
            </w:r>
            <w:r w:rsidRPr="00520EFC">
              <w:rPr>
                <w:rFonts w:ascii="GHEA Grapalat" w:hAnsi="GHEA Grapalat" w:cs="Sylfaen"/>
                <w:sz w:val="24"/>
                <w:szCs w:val="24"/>
                <w:lang w:val="hy-AM"/>
              </w:rPr>
              <w:t>)</w:t>
            </w:r>
            <w:r>
              <w:rPr>
                <w:rFonts w:ascii="GHEA Grapalat" w:hAnsi="GHEA Grapalat" w:cs="Sylfaen"/>
                <w:sz w:val="24"/>
                <w:szCs w:val="24"/>
                <w:lang w:val="hy-AM"/>
              </w:rPr>
              <w:t xml:space="preserve">, Բ1 և Բ2 </w:t>
            </w:r>
            <w:r w:rsidRPr="00520EFC">
              <w:rPr>
                <w:rFonts w:ascii="GHEA Grapalat" w:hAnsi="GHEA Grapalat" w:cs="Sylfaen"/>
                <w:sz w:val="24"/>
                <w:szCs w:val="24"/>
                <w:lang w:val="hy-AM"/>
              </w:rPr>
              <w:t>(</w:t>
            </w:r>
            <w:r>
              <w:rPr>
                <w:rFonts w:ascii="GHEA Grapalat" w:hAnsi="GHEA Grapalat" w:cs="Sylfaen"/>
                <w:sz w:val="24"/>
                <w:szCs w:val="24"/>
                <w:lang w:val="hy-AM"/>
              </w:rPr>
              <w:t>համայնքային սեփականություն հանդիսացող հողամասի օտարմամբ բազմաֆունկցիոնալ համալիրի կառուցում</w:t>
            </w:r>
            <w:r w:rsidRPr="00520EFC">
              <w:rPr>
                <w:rFonts w:ascii="GHEA Grapalat" w:hAnsi="GHEA Grapalat" w:cs="Sylfaen"/>
                <w:sz w:val="24"/>
                <w:szCs w:val="24"/>
                <w:lang w:val="hy-AM"/>
              </w:rPr>
              <w:t>)</w:t>
            </w:r>
            <w:r>
              <w:rPr>
                <w:rFonts w:ascii="GHEA Grapalat" w:hAnsi="GHEA Grapalat" w:cs="Sylfaen"/>
                <w:sz w:val="24"/>
                <w:szCs w:val="24"/>
                <w:lang w:val="hy-AM"/>
              </w:rPr>
              <w:t xml:space="preserve"> և Բ3  </w:t>
            </w:r>
            <w:r w:rsidRPr="00520EFC">
              <w:rPr>
                <w:rFonts w:ascii="GHEA Grapalat" w:hAnsi="GHEA Grapalat" w:cs="Sylfaen"/>
                <w:sz w:val="24"/>
                <w:szCs w:val="24"/>
                <w:lang w:val="hy-AM"/>
              </w:rPr>
              <w:t>(</w:t>
            </w:r>
            <w:r>
              <w:rPr>
                <w:rFonts w:ascii="GHEA Grapalat" w:hAnsi="GHEA Grapalat" w:cs="Sylfaen"/>
                <w:sz w:val="24"/>
                <w:szCs w:val="24"/>
                <w:lang w:val="hy-AM"/>
              </w:rPr>
              <w:t xml:space="preserve">մասնավոր սեփականության ներքո գտնվող գույքերի նկատմամբ հանրության գերակա շահ ճանաչելու մասին որոշման հիման վրա օտարված տարածքում բազմաֆունկցիոնալ համալիրի կառուցում): Այս հատվածներից յուրաքանչյուրի կառուցապատման համար կիրառվում են լիովին տարբեր իրավական կառուցակարգեր. Ա1 գոտու դեպքում՝ համայնքային սեփականություն հանդիսացող հողամասի նկատմամբ կառուցապատման իրավունքի տրամադրում, Բ1 և Բ2 գոտիների դեպքում՝ համայնքային սեփականություն հանդիսացող հողամասի ուղղակի վաճառքի ձևով օտարում, իսկ Բ3 գոտու դեպքում՝ «Հանրության գերակա շահերի ապահովման նպատակով սեփականության օտարման մասին» օրենքով սահմանված համապատասխան որոշման ընդունման միջոցով: Բազմաֆունկցիոնալ բնակելի համալիրները տեղակայված են լինել Բ1 և Բ2 գոտիները ընդգրկող հողամասի վրա, որը հանդիսանում է Նախագծի Հավելված 6-ով սահմանված գործարքի առարկա հողամասը, իսկ 3-րդը տեղակայված է լինելու գերակա շահ ճանաչելու մասին որոշման շրջանակում ընդգրկվող հողամասի վրա: </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8558A3" w:rsidRDefault="00A6206A" w:rsidP="00333F02">
            <w:pPr>
              <w:ind w:left="90" w:right="165" w:firstLine="270"/>
              <w:contextualSpacing/>
              <w:jc w:val="both"/>
              <w:rPr>
                <w:rFonts w:ascii="GHEA Grapalat" w:hAnsi="GHEA Grapalat" w:cs="Sylfaen"/>
                <w:bCs/>
                <w:sz w:val="24"/>
                <w:szCs w:val="24"/>
                <w:lang w:val="af-ZA"/>
              </w:rPr>
            </w:pPr>
            <w:r w:rsidRPr="008558A3">
              <w:rPr>
                <w:rFonts w:ascii="GHEA Grapalat" w:hAnsi="GHEA Grapalat" w:cs="Sylfaen"/>
                <w:bCs/>
                <w:sz w:val="24"/>
                <w:szCs w:val="24"/>
                <w:lang w:val="af-ZA"/>
              </w:rPr>
              <w:lastRenderedPageBreak/>
              <w:t>2) «</w:t>
            </w:r>
            <w:r w:rsidRPr="0069538F">
              <w:rPr>
                <w:rFonts w:ascii="GHEA Grapalat" w:hAnsi="GHEA Grapalat" w:cs="Sylfaen"/>
                <w:bCs/>
                <w:sz w:val="24"/>
                <w:szCs w:val="24"/>
                <w:lang w:val="hy-AM"/>
              </w:rPr>
              <w:t>Պայմանագրի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ժամկետ</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տողում</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պայմանագրի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գործողության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ժամկետի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մեկնարկը</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հստակեցման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կարիք</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ունի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քանի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որ</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նշվում</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է</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որ</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սահմանվում</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է</w:t>
            </w:r>
            <w:r w:rsidRPr="008558A3">
              <w:rPr>
                <w:rFonts w:ascii="GHEA Grapalat" w:hAnsi="GHEA Grapalat" w:cs="Sylfaen"/>
                <w:bCs/>
                <w:sz w:val="24"/>
                <w:szCs w:val="24"/>
                <w:lang w:val="af-ZA"/>
              </w:rPr>
              <w:t xml:space="preserve"> 5 </w:t>
            </w:r>
            <w:r w:rsidRPr="0069538F">
              <w:rPr>
                <w:rFonts w:ascii="GHEA Grapalat" w:hAnsi="GHEA Grapalat" w:cs="Sylfaen"/>
                <w:bCs/>
                <w:sz w:val="24"/>
                <w:szCs w:val="24"/>
                <w:lang w:val="hy-AM"/>
              </w:rPr>
              <w:t>տարի՝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սկսած</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հողամասերի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նկատմամբ</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սեփականության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իրավունքի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փոխանցման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և</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հողամասերի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կառուցապատման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համար</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անհրաժեշտ</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քաղաքաշինական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փաստաթղթերի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ստացման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lastRenderedPageBreak/>
              <w:t>պահից</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այն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պարագայում</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երբ</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դրանք</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տարբեր</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ժամկետներ</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են</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և</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պարզ</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չէ</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թե</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որից</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սկսած</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պետք</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է</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հաշվարկվի</w:t>
            </w:r>
            <w:r w:rsidRPr="008558A3">
              <w:rPr>
                <w:rFonts w:ascii="GHEA Grapalat" w:hAnsi="GHEA Grapalat" w:cs="Sylfaen"/>
                <w:bCs/>
                <w:sz w:val="24"/>
                <w:szCs w:val="24"/>
                <w:lang w:val="af-ZA"/>
              </w:rPr>
              <w:t xml:space="preserve"> </w:t>
            </w:r>
            <w:r w:rsidRPr="0069538F">
              <w:rPr>
                <w:rFonts w:ascii="GHEA Grapalat" w:hAnsi="GHEA Grapalat" w:cs="Sylfaen"/>
                <w:bCs/>
                <w:sz w:val="24"/>
                <w:szCs w:val="24"/>
                <w:lang w:val="hy-AM"/>
              </w:rPr>
              <w:t>ժամկետը</w:t>
            </w:r>
            <w:r w:rsidRPr="008558A3">
              <w:rPr>
                <w:rFonts w:ascii="GHEA Grapalat" w:hAnsi="GHEA Grapalat" w:cs="Sylfaen"/>
                <w:bCs/>
                <w:sz w:val="24"/>
                <w:szCs w:val="24"/>
                <w:lang w:val="af-ZA"/>
              </w:rPr>
              <w:t>:</w:t>
            </w:r>
          </w:p>
        </w:tc>
        <w:tc>
          <w:tcPr>
            <w:tcW w:w="8011" w:type="dxa"/>
            <w:gridSpan w:val="7"/>
            <w:tcBorders>
              <w:top w:val="outset" w:sz="6" w:space="0" w:color="auto"/>
              <w:left w:val="outset" w:sz="6" w:space="0" w:color="auto"/>
              <w:bottom w:val="outset" w:sz="6" w:space="0" w:color="auto"/>
              <w:right w:val="nil"/>
            </w:tcBorders>
          </w:tcPr>
          <w:p w:rsidR="00A6206A" w:rsidRPr="008558A3" w:rsidRDefault="00A6206A" w:rsidP="00333F02">
            <w:pPr>
              <w:tabs>
                <w:tab w:val="left" w:pos="7245"/>
              </w:tabs>
              <w:spacing w:line="240" w:lineRule="auto"/>
              <w:ind w:left="75" w:right="184" w:firstLine="90"/>
              <w:jc w:val="both"/>
              <w:rPr>
                <w:rFonts w:ascii="GHEA Grapalat" w:hAnsi="GHEA Grapalat" w:cs="Sylfaen"/>
                <w:sz w:val="24"/>
                <w:szCs w:val="24"/>
                <w:lang w:val="hy-AM"/>
              </w:rPr>
            </w:pPr>
            <w:r w:rsidRPr="008558A3">
              <w:rPr>
                <w:rFonts w:ascii="GHEA Grapalat" w:hAnsi="GHEA Grapalat" w:cs="Sylfaen"/>
                <w:sz w:val="24"/>
                <w:szCs w:val="24"/>
                <w:lang w:val="hy-AM"/>
              </w:rPr>
              <w:lastRenderedPageBreak/>
              <w:t xml:space="preserve">Ընդունվել է: </w:t>
            </w:r>
          </w:p>
          <w:p w:rsidR="00A6206A" w:rsidRPr="008558A3" w:rsidRDefault="00A6206A" w:rsidP="00333F02">
            <w:pPr>
              <w:tabs>
                <w:tab w:val="left" w:pos="7245"/>
              </w:tabs>
              <w:spacing w:line="240" w:lineRule="auto"/>
              <w:ind w:left="75" w:right="184" w:firstLine="90"/>
              <w:jc w:val="both"/>
              <w:rPr>
                <w:rFonts w:ascii="GHEA Grapalat" w:hAnsi="GHEA Grapalat" w:cs="Sylfaen"/>
                <w:sz w:val="24"/>
                <w:szCs w:val="24"/>
                <w:lang w:val="hy-AM"/>
              </w:rPr>
            </w:pPr>
            <w:r w:rsidRPr="008558A3">
              <w:rPr>
                <w:rFonts w:ascii="GHEA Grapalat" w:hAnsi="GHEA Grapalat" w:cs="Sylfaen"/>
                <w:sz w:val="24"/>
                <w:szCs w:val="24"/>
                <w:lang w:val="hy-AM"/>
              </w:rPr>
              <w:t>Սահմանվել է, որ</w:t>
            </w:r>
            <w:r>
              <w:rPr>
                <w:rFonts w:ascii="GHEA Grapalat" w:hAnsi="GHEA Grapalat" w:cs="Sylfaen"/>
                <w:sz w:val="24"/>
                <w:szCs w:val="24"/>
                <w:lang w:val="hy-AM"/>
              </w:rPr>
              <w:t xml:space="preserve"> հողամասի օտարման </w:t>
            </w:r>
            <w:r w:rsidRPr="008558A3">
              <w:rPr>
                <w:rFonts w:ascii="GHEA Grapalat" w:hAnsi="GHEA Grapalat" w:cs="Sylfaen"/>
                <w:sz w:val="24"/>
                <w:szCs w:val="24"/>
                <w:lang w:val="hy-AM"/>
              </w:rPr>
              <w:t xml:space="preserve">պայմանագրի գործողության մեկնարկի ժամկետի հաշվարկը </w:t>
            </w:r>
            <w:r>
              <w:rPr>
                <w:rFonts w:ascii="GHEA Grapalat" w:hAnsi="GHEA Grapalat" w:cs="Sylfaen"/>
                <w:sz w:val="24"/>
                <w:szCs w:val="24"/>
                <w:lang w:val="hy-AM"/>
              </w:rPr>
              <w:t xml:space="preserve">սեփականության իրավունքի փոխանցման </w:t>
            </w:r>
            <w:r w:rsidRPr="008558A3">
              <w:rPr>
                <w:rFonts w:ascii="GHEA Grapalat" w:hAnsi="GHEA Grapalat" w:cs="Sylfaen"/>
                <w:sz w:val="24"/>
                <w:szCs w:val="24"/>
                <w:lang w:val="hy-AM"/>
              </w:rPr>
              <w:t>պահից:</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4D5982" w:rsidRDefault="00A6206A" w:rsidP="00333F02">
            <w:pPr>
              <w:ind w:firstLine="180"/>
              <w:contextualSpacing/>
              <w:jc w:val="both"/>
              <w:rPr>
                <w:rFonts w:ascii="GHEA Grapalat" w:hAnsi="GHEA Grapalat" w:cs="Sylfaen"/>
                <w:bCs/>
                <w:sz w:val="24"/>
                <w:szCs w:val="24"/>
                <w:lang w:val="hy-AM"/>
              </w:rPr>
            </w:pPr>
            <w:r w:rsidRPr="004D5982">
              <w:rPr>
                <w:rFonts w:ascii="GHEA Grapalat" w:hAnsi="GHEA Grapalat" w:cs="Sylfaen"/>
                <w:bCs/>
                <w:sz w:val="24"/>
                <w:szCs w:val="24"/>
                <w:lang w:val="af-ZA"/>
              </w:rPr>
              <w:lastRenderedPageBreak/>
              <w:t xml:space="preserve">5. </w:t>
            </w:r>
            <w:r w:rsidRPr="004D5982">
              <w:rPr>
                <w:rFonts w:ascii="GHEA Grapalat" w:hAnsi="GHEA Grapalat" w:cs="Sylfaen"/>
                <w:bCs/>
                <w:sz w:val="24"/>
                <w:szCs w:val="24"/>
                <w:lang w:val="en-GB"/>
              </w:rPr>
              <w:t>Հիմք</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ընդունելով</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ՀՀ</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վարչապետի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մոտ</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այս</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ծրագրի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վերաբերյալ</w:t>
            </w:r>
            <w:r w:rsidRPr="004D5982">
              <w:rPr>
                <w:rFonts w:ascii="GHEA Grapalat" w:hAnsi="GHEA Grapalat" w:cs="Sylfaen"/>
                <w:bCs/>
                <w:sz w:val="24"/>
                <w:szCs w:val="24"/>
                <w:lang w:val="af-ZA"/>
              </w:rPr>
              <w:t xml:space="preserve"> 26.06.2025</w:t>
            </w:r>
            <w:r w:rsidRPr="004D5982">
              <w:rPr>
                <w:rFonts w:ascii="GHEA Grapalat" w:hAnsi="GHEA Grapalat" w:cs="Sylfaen"/>
                <w:bCs/>
                <w:sz w:val="24"/>
                <w:szCs w:val="24"/>
                <w:lang w:val="en-GB"/>
              </w:rPr>
              <w:t>թ</w:t>
            </w:r>
            <w:r w:rsidRPr="004D5982">
              <w:rPr>
                <w:rFonts w:ascii="GHEA Grapalat" w:hAnsi="GHEA Grapalat" w:cs="Sylfaen"/>
                <w:bCs/>
                <w:sz w:val="24"/>
                <w:szCs w:val="24"/>
                <w:lang w:val="af-ZA"/>
              </w:rPr>
              <w:t>–</w:t>
            </w:r>
            <w:r w:rsidRPr="004D5982">
              <w:rPr>
                <w:rFonts w:ascii="GHEA Grapalat" w:hAnsi="GHEA Grapalat" w:cs="Sylfaen"/>
                <w:bCs/>
                <w:sz w:val="24"/>
                <w:szCs w:val="24"/>
                <w:lang w:val="en-GB"/>
              </w:rPr>
              <w:t>ին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կայացած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խորհրդակցությունը՝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առաջարկում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գնահատել</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Երևան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համայնքի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վարչական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տարածքում</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գտնվող</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Թամանյան</w:t>
            </w:r>
            <w:r w:rsidRPr="004D5982">
              <w:rPr>
                <w:rFonts w:ascii="GHEA Grapalat" w:hAnsi="GHEA Grapalat" w:cs="Sylfaen"/>
                <w:bCs/>
                <w:sz w:val="24"/>
                <w:szCs w:val="24"/>
                <w:lang w:val="af-ZA"/>
              </w:rPr>
              <w:t xml:space="preserve"> 10/3 </w:t>
            </w:r>
            <w:r w:rsidRPr="004D5982">
              <w:rPr>
                <w:rFonts w:ascii="GHEA Grapalat" w:hAnsi="GHEA Grapalat" w:cs="Sylfaen"/>
                <w:bCs/>
                <w:sz w:val="24"/>
                <w:szCs w:val="24"/>
                <w:lang w:val="en-GB"/>
              </w:rPr>
              <w:t>հասցեի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համայնքային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սեփականություն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հանդիսացող</w:t>
            </w:r>
            <w:r w:rsidRPr="004D5982">
              <w:rPr>
                <w:rFonts w:ascii="GHEA Grapalat" w:hAnsi="GHEA Grapalat" w:cs="Sylfaen"/>
                <w:bCs/>
                <w:sz w:val="24"/>
                <w:szCs w:val="24"/>
                <w:lang w:val="af-ZA"/>
              </w:rPr>
              <w:t xml:space="preserve"> 0.1953, 4.636157 </w:t>
            </w:r>
            <w:r w:rsidRPr="004D5982">
              <w:rPr>
                <w:rFonts w:ascii="GHEA Grapalat" w:hAnsi="GHEA Grapalat" w:cs="Sylfaen"/>
                <w:bCs/>
                <w:sz w:val="24"/>
                <w:szCs w:val="24"/>
                <w:lang w:val="en-GB"/>
              </w:rPr>
              <w:t>և</w:t>
            </w:r>
            <w:r w:rsidRPr="004D5982">
              <w:rPr>
                <w:rFonts w:ascii="GHEA Grapalat" w:hAnsi="GHEA Grapalat" w:cs="Sylfaen"/>
                <w:bCs/>
                <w:sz w:val="24"/>
                <w:szCs w:val="24"/>
                <w:lang w:val="af-ZA"/>
              </w:rPr>
              <w:t xml:space="preserve"> 0.04 </w:t>
            </w:r>
            <w:r w:rsidRPr="004D5982">
              <w:rPr>
                <w:rFonts w:ascii="GHEA Grapalat" w:hAnsi="GHEA Grapalat" w:cs="Sylfaen"/>
                <w:bCs/>
                <w:sz w:val="24"/>
                <w:szCs w:val="24"/>
                <w:lang w:val="en-GB"/>
              </w:rPr>
              <w:t>հա</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մակերեսով</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հողատարածքի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շուկայական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արժեքը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հարակից՝</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վաճառքի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հանված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հողատարածքների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նախագծման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թույլտվություն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ունեցող</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արժեքների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ուսումնասիրմամբ</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քանի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Նախագծի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հիմնավորման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մեջ</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հստակ</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և</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չափելի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տվյալներ</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ներառված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չեն։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Նշված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արժեքների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ուսումնասիրությունը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և</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համեմատական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վերլուծությունը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հնարավորություն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կտա</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պարզել</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ներկայացված</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առաջարկի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և</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շուկայական</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արժեքների</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հարաբերակցությունը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ինչը</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en-GB"/>
              </w:rPr>
              <w:t>լրացուցիչ</w:t>
            </w:r>
            <w:r w:rsidRPr="004D5982">
              <w:rPr>
                <w:rFonts w:ascii="GHEA Grapalat" w:hAnsi="GHEA Grapalat" w:cs="Sylfaen"/>
                <w:bCs/>
                <w:sz w:val="24"/>
                <w:szCs w:val="24"/>
                <w:lang w:val="af-ZA"/>
              </w:rPr>
              <w:t xml:space="preserve"> </w:t>
            </w:r>
            <w:r w:rsidRPr="004D5982">
              <w:rPr>
                <w:rFonts w:ascii="GHEA Grapalat" w:hAnsi="GHEA Grapalat" w:cs="Sylfaen"/>
                <w:bCs/>
                <w:sz w:val="24"/>
                <w:szCs w:val="24"/>
                <w:lang w:val="hy-AM"/>
              </w:rPr>
              <w:t>հիմք կծառայի ներկայացված առաջարկի վերաբերյալ հիմնավոր կարծիք ձևավորելու գործում։</w:t>
            </w:r>
          </w:p>
        </w:tc>
        <w:tc>
          <w:tcPr>
            <w:tcW w:w="8011" w:type="dxa"/>
            <w:gridSpan w:val="7"/>
            <w:tcBorders>
              <w:top w:val="outset" w:sz="6" w:space="0" w:color="auto"/>
              <w:left w:val="outset" w:sz="6" w:space="0" w:color="auto"/>
              <w:bottom w:val="outset" w:sz="6" w:space="0" w:color="auto"/>
              <w:right w:val="nil"/>
            </w:tcBorders>
          </w:tcPr>
          <w:p w:rsidR="00A6206A" w:rsidRPr="006F08A2" w:rsidRDefault="00A6206A" w:rsidP="00333F02">
            <w:pPr>
              <w:widowControl w:val="0"/>
              <w:spacing w:after="0"/>
              <w:ind w:left="75" w:right="184" w:firstLine="90"/>
              <w:jc w:val="both"/>
              <w:rPr>
                <w:rFonts w:ascii="GHEA Grapalat" w:hAnsi="GHEA Grapalat"/>
                <w:sz w:val="24"/>
                <w:szCs w:val="24"/>
                <w:lang w:val="hy-AM"/>
              </w:rPr>
            </w:pPr>
            <w:r w:rsidRPr="000E4030">
              <w:rPr>
                <w:rFonts w:ascii="GHEA Grapalat" w:hAnsi="GHEA Grapalat" w:cs="Sylfaen"/>
                <w:sz w:val="24"/>
                <w:szCs w:val="24"/>
                <w:lang w:val="hy-AM"/>
              </w:rPr>
              <w:t xml:space="preserve">5. </w:t>
            </w:r>
            <w:r>
              <w:rPr>
                <w:rFonts w:ascii="GHEA Grapalat" w:hAnsi="GHEA Grapalat" w:cs="Sylfaen"/>
                <w:sz w:val="24"/>
                <w:szCs w:val="24"/>
                <w:lang w:val="hy-AM"/>
              </w:rPr>
              <w:t xml:space="preserve">Նախագծի հիմնավորմա մեջ նշված է, որ </w:t>
            </w:r>
            <w:r w:rsidRPr="006F08A2">
              <w:rPr>
                <w:rFonts w:ascii="GHEA Grapalat" w:hAnsi="GHEA Grapalat"/>
                <w:sz w:val="24"/>
                <w:szCs w:val="24"/>
                <w:lang w:val="hy-AM"/>
              </w:rPr>
              <w:t xml:space="preserve"> </w:t>
            </w:r>
            <w:r>
              <w:rPr>
                <w:rFonts w:ascii="GHEA Grapalat" w:hAnsi="GHEA Grapalat"/>
                <w:sz w:val="24"/>
                <w:szCs w:val="24"/>
                <w:lang w:val="hy-AM"/>
              </w:rPr>
              <w:t>ը</w:t>
            </w:r>
            <w:r w:rsidRPr="006F08A2">
              <w:rPr>
                <w:rFonts w:ascii="GHEA Grapalat" w:hAnsi="GHEA Grapalat"/>
                <w:sz w:val="24"/>
                <w:szCs w:val="24"/>
                <w:lang w:val="hy-AM"/>
              </w:rPr>
              <w:t>ստ 3 տարբեր լիցենզավորված գնահատողների կողմից ներկայացված հաշվետվությունների հիման վրա կազմված միավորված եզրակացության Կասկադ համալիրին հարող Թամանյան 10/3 հասցեում գտնվող  շուրջ 4,6 հա մակերեսով հողամասի շուկայական արժեքը</w:t>
            </w:r>
            <w:r>
              <w:rPr>
                <w:rFonts w:ascii="GHEA Grapalat" w:hAnsi="GHEA Grapalat"/>
                <w:sz w:val="24"/>
                <w:szCs w:val="24"/>
                <w:lang w:val="hy-AM"/>
              </w:rPr>
              <w:t xml:space="preserve"> կազմում է</w:t>
            </w:r>
            <w:r w:rsidRPr="006F08A2">
              <w:rPr>
                <w:rFonts w:ascii="GHEA Grapalat" w:hAnsi="GHEA Grapalat"/>
                <w:sz w:val="24"/>
                <w:szCs w:val="24"/>
                <w:lang w:val="hy-AM"/>
              </w:rPr>
              <w:t xml:space="preserve"> 1270 դոլլար մեկ քմ-ի</w:t>
            </w:r>
            <w:r>
              <w:rPr>
                <w:rFonts w:ascii="GHEA Grapalat" w:hAnsi="GHEA Grapalat"/>
                <w:sz w:val="24"/>
                <w:szCs w:val="24"/>
                <w:lang w:val="hy-AM"/>
              </w:rPr>
              <w:t xml:space="preserve"> համար, </w:t>
            </w:r>
            <w:r w:rsidRPr="006F08A2">
              <w:rPr>
                <w:rFonts w:ascii="GHEA Grapalat" w:hAnsi="GHEA Grapalat"/>
                <w:sz w:val="24"/>
                <w:szCs w:val="24"/>
                <w:lang w:val="hy-AM"/>
              </w:rPr>
              <w:t xml:space="preserve">2025թ. հուլիս 11-ի դրությամբ:  </w:t>
            </w:r>
          </w:p>
          <w:p w:rsidR="00A6206A" w:rsidRPr="006E48AB" w:rsidRDefault="00A6206A" w:rsidP="00333F02">
            <w:pPr>
              <w:tabs>
                <w:tab w:val="left" w:pos="7245"/>
              </w:tabs>
              <w:spacing w:line="240" w:lineRule="auto"/>
              <w:ind w:left="75" w:right="184" w:firstLine="90"/>
              <w:jc w:val="both"/>
              <w:rPr>
                <w:rFonts w:ascii="GHEA Grapalat" w:hAnsi="GHEA Grapalat" w:cs="Sylfaen"/>
                <w:sz w:val="24"/>
                <w:szCs w:val="24"/>
                <w:highlight w:val="yellow"/>
                <w:lang w:val="hy-AM"/>
              </w:rPr>
            </w:pP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4D5982" w:rsidRDefault="00A6206A" w:rsidP="00333F02">
            <w:pPr>
              <w:ind w:left="180" w:right="75"/>
              <w:contextualSpacing/>
              <w:jc w:val="both"/>
              <w:rPr>
                <w:rFonts w:ascii="GHEA Grapalat" w:hAnsi="GHEA Grapalat"/>
                <w:b/>
                <w:bCs/>
                <w:sz w:val="24"/>
                <w:szCs w:val="24"/>
                <w:shd w:val="clear" w:color="auto" w:fill="FFFFFF"/>
                <w:lang w:val="hy-AM"/>
              </w:rPr>
            </w:pPr>
            <w:r w:rsidRPr="004D5982">
              <w:rPr>
                <w:rFonts w:ascii="GHEA Grapalat" w:hAnsi="GHEA Grapalat"/>
                <w:b/>
                <w:bCs/>
                <w:sz w:val="24"/>
                <w:szCs w:val="24"/>
                <w:shd w:val="clear" w:color="auto" w:fill="FFFFFF"/>
                <w:lang w:val="hy-AM"/>
              </w:rPr>
              <w:t xml:space="preserve">Միաժամանակ Նախագծում առկա են որոշ տեխնիկական վրիպակներ: Առաջարկվում է Նախագծի. </w:t>
            </w:r>
          </w:p>
          <w:p w:rsidR="00A6206A" w:rsidRPr="004D5982" w:rsidRDefault="00A6206A" w:rsidP="00333F02">
            <w:pPr>
              <w:ind w:left="180" w:right="75"/>
              <w:contextualSpacing/>
              <w:jc w:val="both"/>
              <w:rPr>
                <w:rFonts w:ascii="GHEA Grapalat" w:hAnsi="GHEA Grapalat"/>
                <w:b/>
                <w:bCs/>
                <w:sz w:val="24"/>
                <w:szCs w:val="24"/>
                <w:shd w:val="clear" w:color="auto" w:fill="FFFFFF"/>
                <w:lang w:val="hy-AM"/>
              </w:rPr>
            </w:pPr>
            <w:r w:rsidRPr="004D5982">
              <w:rPr>
                <w:rFonts w:ascii="GHEA Grapalat" w:hAnsi="GHEA Grapalat"/>
                <w:b/>
                <w:bCs/>
                <w:sz w:val="24"/>
                <w:szCs w:val="24"/>
                <w:shd w:val="clear" w:color="auto" w:fill="FFFFFF"/>
                <w:lang w:val="hy-AM"/>
              </w:rPr>
              <w:t>1. 1-ին կետում «0.1, և 2.348102 հա մակերեսով հողամասում» բառերը փոխարինել «0.1 և 2.348102 հա մակերեսներով հողամասերում» բառերով, իսկ «0.1953, 4.636157 և 0.04 հա մակերեսով հողամասում» բառերը՝ «0.1953, 4.636157 և 0.04 հա մակերեսներով հողամասերում»,</w:t>
            </w:r>
          </w:p>
        </w:tc>
        <w:tc>
          <w:tcPr>
            <w:tcW w:w="8011" w:type="dxa"/>
            <w:gridSpan w:val="7"/>
            <w:tcBorders>
              <w:top w:val="outset" w:sz="6" w:space="0" w:color="auto"/>
              <w:left w:val="outset" w:sz="6" w:space="0" w:color="auto"/>
              <w:bottom w:val="outset" w:sz="6" w:space="0" w:color="auto"/>
              <w:right w:val="nil"/>
            </w:tcBorders>
          </w:tcPr>
          <w:p w:rsidR="00A6206A" w:rsidRPr="004B275F" w:rsidRDefault="00A6206A" w:rsidP="00333F02">
            <w:pPr>
              <w:shd w:val="clear" w:color="auto" w:fill="FFFFFF"/>
              <w:spacing w:after="0" w:line="23" w:lineRule="atLeast"/>
              <w:ind w:left="75" w:right="141"/>
              <w:jc w:val="both"/>
              <w:rPr>
                <w:rFonts w:ascii="GHEA Grapalat" w:hAnsi="GHEA Grapalat" w:cs="Sylfaen"/>
                <w:sz w:val="24"/>
                <w:szCs w:val="24"/>
                <w:lang w:val="hy-AM"/>
              </w:rPr>
            </w:pPr>
            <w:r w:rsidRPr="004B275F">
              <w:rPr>
                <w:rFonts w:ascii="GHEA Grapalat" w:hAnsi="GHEA Grapalat" w:cs="Sylfaen"/>
                <w:sz w:val="24"/>
                <w:szCs w:val="24"/>
                <w:lang w:val="hy-AM"/>
              </w:rPr>
              <w:t>Ընդունվել է:</w:t>
            </w:r>
          </w:p>
          <w:p w:rsidR="00A6206A" w:rsidRPr="006E48AB" w:rsidRDefault="00A6206A" w:rsidP="00333F02">
            <w:pPr>
              <w:tabs>
                <w:tab w:val="left" w:pos="7245"/>
              </w:tabs>
              <w:spacing w:line="240" w:lineRule="auto"/>
              <w:ind w:left="75" w:right="141"/>
              <w:jc w:val="both"/>
              <w:rPr>
                <w:rFonts w:ascii="GHEA Grapalat" w:hAnsi="GHEA Grapalat" w:cs="Sylfaen"/>
                <w:sz w:val="24"/>
                <w:szCs w:val="24"/>
                <w:highlight w:val="yellow"/>
                <w:lang w:val="hy-AM"/>
              </w:rPr>
            </w:pPr>
            <w:r w:rsidRPr="004B275F">
              <w:rPr>
                <w:rFonts w:ascii="GHEA Grapalat" w:hAnsi="GHEA Grapalat" w:cs="Sylfaen"/>
                <w:sz w:val="24"/>
                <w:szCs w:val="24"/>
                <w:lang w:val="hy-AM"/>
              </w:rPr>
              <w:t>Նախագծում կատարվել են համապատասխան 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4D5982" w:rsidRDefault="00A6206A" w:rsidP="00333F02">
            <w:pPr>
              <w:ind w:left="180" w:right="75"/>
              <w:contextualSpacing/>
              <w:jc w:val="both"/>
              <w:rPr>
                <w:rFonts w:ascii="GHEA Grapalat" w:hAnsi="GHEA Grapalat"/>
                <w:b/>
                <w:bCs/>
                <w:sz w:val="24"/>
                <w:szCs w:val="24"/>
                <w:shd w:val="clear" w:color="auto" w:fill="FFFFFF"/>
                <w:lang w:val="hy-AM"/>
              </w:rPr>
            </w:pPr>
            <w:r w:rsidRPr="004D5982">
              <w:rPr>
                <w:rFonts w:ascii="GHEA Grapalat" w:hAnsi="GHEA Grapalat"/>
                <w:b/>
                <w:bCs/>
                <w:sz w:val="24"/>
                <w:szCs w:val="24"/>
                <w:shd w:val="clear" w:color="auto" w:fill="FFFFFF"/>
                <w:lang w:val="hy-AM"/>
              </w:rPr>
              <w:t>2. 2-րդ կետում «0.1, և 2.348102 հա մակերեսով հողամասում» բառերը փոխարինել «0.1 և 2.348102 հա մակերեսներով հողամասերում» բառերով,</w:t>
            </w:r>
          </w:p>
        </w:tc>
        <w:tc>
          <w:tcPr>
            <w:tcW w:w="8011" w:type="dxa"/>
            <w:gridSpan w:val="7"/>
            <w:tcBorders>
              <w:top w:val="outset" w:sz="6" w:space="0" w:color="auto"/>
              <w:left w:val="outset" w:sz="6" w:space="0" w:color="auto"/>
              <w:bottom w:val="outset" w:sz="6" w:space="0" w:color="auto"/>
              <w:right w:val="nil"/>
            </w:tcBorders>
          </w:tcPr>
          <w:p w:rsidR="00A6206A" w:rsidRPr="004B275F" w:rsidRDefault="00A6206A" w:rsidP="00333F02">
            <w:pPr>
              <w:shd w:val="clear" w:color="auto" w:fill="FFFFFF"/>
              <w:spacing w:after="0" w:line="23" w:lineRule="atLeast"/>
              <w:ind w:right="141"/>
              <w:jc w:val="both"/>
              <w:rPr>
                <w:rFonts w:ascii="GHEA Grapalat" w:hAnsi="GHEA Grapalat" w:cs="Sylfaen"/>
                <w:sz w:val="24"/>
                <w:szCs w:val="24"/>
                <w:lang w:val="hy-AM"/>
              </w:rPr>
            </w:pPr>
            <w:r w:rsidRPr="004B275F">
              <w:rPr>
                <w:rFonts w:ascii="GHEA Grapalat" w:hAnsi="GHEA Grapalat" w:cs="Sylfaen"/>
                <w:sz w:val="24"/>
                <w:szCs w:val="24"/>
                <w:lang w:val="hy-AM"/>
              </w:rPr>
              <w:t>Ընդունվել է:</w:t>
            </w:r>
          </w:p>
          <w:p w:rsidR="00A6206A" w:rsidRPr="004B275F" w:rsidRDefault="00A6206A" w:rsidP="00333F02">
            <w:pPr>
              <w:tabs>
                <w:tab w:val="left" w:pos="7245"/>
              </w:tabs>
              <w:spacing w:line="240" w:lineRule="auto"/>
              <w:ind w:right="184"/>
              <w:jc w:val="both"/>
              <w:rPr>
                <w:rFonts w:ascii="GHEA Grapalat" w:hAnsi="GHEA Grapalat" w:cs="Sylfaen"/>
                <w:sz w:val="24"/>
                <w:szCs w:val="24"/>
                <w:lang w:val="hy-AM"/>
              </w:rPr>
            </w:pPr>
            <w:r w:rsidRPr="004B275F">
              <w:rPr>
                <w:rFonts w:ascii="GHEA Grapalat" w:hAnsi="GHEA Grapalat" w:cs="Sylfaen"/>
                <w:sz w:val="24"/>
                <w:szCs w:val="24"/>
                <w:lang w:val="hy-AM"/>
              </w:rPr>
              <w:t>Նախագծում կատարվել են համապատասխան 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E6712A" w:rsidRDefault="00A6206A" w:rsidP="00333F02">
            <w:pPr>
              <w:ind w:left="90" w:right="165" w:firstLine="180"/>
              <w:contextualSpacing/>
              <w:jc w:val="both"/>
              <w:rPr>
                <w:rFonts w:ascii="GHEA Grapalat" w:hAnsi="GHEA Grapalat" w:cs="Sylfaen"/>
                <w:sz w:val="24"/>
                <w:szCs w:val="24"/>
                <w:lang w:val="hy-AM"/>
              </w:rPr>
            </w:pPr>
            <w:r w:rsidRPr="004D5982">
              <w:rPr>
                <w:rFonts w:ascii="GHEA Grapalat" w:hAnsi="GHEA Grapalat"/>
                <w:b/>
                <w:bCs/>
                <w:sz w:val="24"/>
                <w:szCs w:val="24"/>
                <w:shd w:val="clear" w:color="auto" w:fill="FFFFFF"/>
                <w:lang w:val="hy-AM"/>
              </w:rPr>
              <w:lastRenderedPageBreak/>
              <w:t>3. 3-րդ կետում հստակեցնել արժեքը վերաբերում է նշված կետում նշված բոլոր 3 հողամասերին և եթե այո, ապա անհրաժեշտ է «կադաստրային արժեք ունեցող հողամասը» բառերը փոխարինել «ընդհանուր կադաստրային արժեք ունեցող հողամասերը» բառերով:</w:t>
            </w:r>
          </w:p>
        </w:tc>
        <w:tc>
          <w:tcPr>
            <w:tcW w:w="8011" w:type="dxa"/>
            <w:gridSpan w:val="7"/>
            <w:tcBorders>
              <w:top w:val="outset" w:sz="6" w:space="0" w:color="auto"/>
              <w:left w:val="outset" w:sz="6" w:space="0" w:color="auto"/>
              <w:bottom w:val="outset" w:sz="6" w:space="0" w:color="auto"/>
              <w:right w:val="nil"/>
            </w:tcBorders>
          </w:tcPr>
          <w:p w:rsidR="00A6206A" w:rsidRPr="004B275F" w:rsidRDefault="00A6206A" w:rsidP="00333F02">
            <w:pPr>
              <w:shd w:val="clear" w:color="auto" w:fill="FFFFFF"/>
              <w:spacing w:after="0" w:line="23" w:lineRule="atLeast"/>
              <w:ind w:left="90" w:right="165"/>
              <w:jc w:val="both"/>
              <w:rPr>
                <w:rFonts w:ascii="GHEA Grapalat" w:hAnsi="GHEA Grapalat" w:cs="Sylfaen"/>
                <w:sz w:val="24"/>
                <w:szCs w:val="24"/>
                <w:lang w:val="hy-AM"/>
              </w:rPr>
            </w:pPr>
            <w:r w:rsidRPr="004B275F">
              <w:rPr>
                <w:rFonts w:ascii="GHEA Grapalat" w:hAnsi="GHEA Grapalat" w:cs="Sylfaen"/>
                <w:sz w:val="24"/>
                <w:szCs w:val="24"/>
                <w:lang w:val="hy-AM"/>
              </w:rPr>
              <w:t>Ընդունվել է:</w:t>
            </w:r>
          </w:p>
          <w:p w:rsidR="00A6206A" w:rsidRPr="004B275F" w:rsidRDefault="00A6206A" w:rsidP="00333F02">
            <w:pPr>
              <w:tabs>
                <w:tab w:val="left" w:pos="7245"/>
              </w:tabs>
              <w:spacing w:line="240" w:lineRule="auto"/>
              <w:ind w:left="90" w:right="165"/>
              <w:jc w:val="both"/>
              <w:rPr>
                <w:rFonts w:ascii="GHEA Grapalat" w:hAnsi="GHEA Grapalat" w:cs="Sylfaen"/>
                <w:sz w:val="24"/>
                <w:szCs w:val="24"/>
                <w:lang w:val="hy-AM"/>
              </w:rPr>
            </w:pPr>
            <w:r w:rsidRPr="004B275F">
              <w:rPr>
                <w:rFonts w:ascii="GHEA Grapalat" w:hAnsi="GHEA Grapalat" w:cs="Sylfaen"/>
                <w:sz w:val="24"/>
                <w:szCs w:val="24"/>
                <w:lang w:val="hy-AM"/>
              </w:rPr>
              <w:t>Նախագծում կատարվել են համապատասխան 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18747A" w:rsidTr="00333F02">
        <w:trPr>
          <w:gridAfter w:val="1"/>
          <w:wAfter w:w="35" w:type="dxa"/>
          <w:tblCellSpacing w:w="0" w:type="dxa"/>
        </w:trPr>
        <w:tc>
          <w:tcPr>
            <w:tcW w:w="9758" w:type="dxa"/>
            <w:gridSpan w:val="4"/>
            <w:vMerge w:val="restart"/>
            <w:tcBorders>
              <w:top w:val="outset" w:sz="6" w:space="0" w:color="auto"/>
              <w:left w:val="outset" w:sz="6" w:space="0" w:color="auto"/>
              <w:right w:val="outset" w:sz="6" w:space="0" w:color="auto"/>
            </w:tcBorders>
            <w:shd w:val="clear" w:color="auto" w:fill="D0D0D0"/>
            <w:hideMark/>
          </w:tcPr>
          <w:p w:rsidR="00A6206A" w:rsidRPr="009B2FBB" w:rsidRDefault="00A6206A" w:rsidP="00333F02">
            <w:pPr>
              <w:pStyle w:val="BodyText"/>
              <w:tabs>
                <w:tab w:val="left" w:pos="4582"/>
                <w:tab w:val="left" w:pos="7245"/>
              </w:tabs>
              <w:spacing w:line="23" w:lineRule="atLeast"/>
              <w:ind w:left="90" w:right="165" w:firstLine="180"/>
              <w:jc w:val="both"/>
              <w:rPr>
                <w:rFonts w:ascii="GHEA Grapalat" w:hAnsi="GHEA Grapalat" w:cs="Arial Unicode"/>
                <w:b/>
                <w:bCs/>
                <w:color w:val="000000"/>
                <w:szCs w:val="24"/>
                <w:lang w:val="af-ZA" w:eastAsia="en-US"/>
              </w:rPr>
            </w:pPr>
            <w:r>
              <w:rPr>
                <w:rFonts w:ascii="GHEA Grapalat" w:hAnsi="GHEA Grapalat" w:cs="Arial Unicode"/>
                <w:color w:val="000000"/>
                <w:szCs w:val="24"/>
                <w:lang w:val="af-ZA" w:eastAsia="en-US"/>
              </w:rPr>
              <w:t xml:space="preserve">                            7</w:t>
            </w:r>
            <w:r w:rsidRPr="00774DCA">
              <w:rPr>
                <w:rFonts w:ascii="GHEA Grapalat" w:hAnsi="GHEA Grapalat" w:cs="Arial Unicode"/>
                <w:color w:val="000000"/>
                <w:szCs w:val="24"/>
                <w:lang w:val="af-ZA" w:eastAsia="en-US"/>
              </w:rPr>
              <w:t>.</w:t>
            </w:r>
            <w:r>
              <w:rPr>
                <w:rFonts w:ascii="GHEA Grapalat" w:hAnsi="GHEA Grapalat" w:cs="Arial Unicode"/>
                <w:color w:val="000000"/>
                <w:szCs w:val="24"/>
                <w:lang w:val="af-ZA" w:eastAsia="en-US"/>
              </w:rPr>
              <w:t xml:space="preserve"> </w:t>
            </w:r>
            <w:r w:rsidRPr="00074781">
              <w:rPr>
                <w:rFonts w:ascii="GHEA Grapalat" w:eastAsia="Calibri" w:hAnsi="GHEA Grapalat" w:cs="Sylfaen"/>
                <w:szCs w:val="24"/>
                <w:lang w:val="hy-AM" w:eastAsia="en-US"/>
              </w:rPr>
              <w:t xml:space="preserve"> </w:t>
            </w:r>
            <w:r w:rsidRPr="009B2FBB">
              <w:rPr>
                <w:rFonts w:ascii="GHEA Grapalat" w:eastAsia="Calibri" w:hAnsi="GHEA Grapalat" w:cs="Sylfaen"/>
                <w:b/>
                <w:bCs/>
                <w:szCs w:val="24"/>
                <w:lang w:val="hy-AM" w:eastAsia="en-US"/>
              </w:rPr>
              <w:t>Կադաստրի կոմիտե</w:t>
            </w:r>
          </w:p>
          <w:p w:rsidR="00A6206A" w:rsidRPr="00774DCA" w:rsidRDefault="00A6206A" w:rsidP="00333F02">
            <w:pPr>
              <w:pStyle w:val="BodyText"/>
              <w:tabs>
                <w:tab w:val="left" w:pos="4582"/>
                <w:tab w:val="left" w:pos="7245"/>
              </w:tabs>
              <w:spacing w:line="23" w:lineRule="atLeast"/>
              <w:ind w:left="90" w:right="165" w:firstLine="180"/>
              <w:rPr>
                <w:rFonts w:ascii="GHEA Grapalat" w:hAnsi="GHEA Grapalat" w:cs="Arial Unicode"/>
                <w:color w:val="000000"/>
                <w:szCs w:val="24"/>
                <w:lang w:val="af-ZA"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tcPr>
          <w:p w:rsidR="00A6206A" w:rsidRPr="009B2FBB" w:rsidRDefault="00A6206A" w:rsidP="00333F02">
            <w:pPr>
              <w:pStyle w:val="BodyText"/>
              <w:tabs>
                <w:tab w:val="left" w:pos="4582"/>
              </w:tabs>
              <w:spacing w:line="23" w:lineRule="atLeast"/>
              <w:ind w:left="90" w:right="165"/>
              <w:rPr>
                <w:rFonts w:ascii="GHEA Grapalat" w:eastAsia="Calibri" w:hAnsi="GHEA Grapalat"/>
                <w:b/>
                <w:szCs w:val="24"/>
                <w:lang w:val="hy-AM" w:eastAsia="en-US"/>
              </w:rPr>
            </w:pPr>
            <w:r w:rsidRPr="009B2FBB">
              <w:rPr>
                <w:rFonts w:ascii="GHEA Grapalat" w:hAnsi="GHEA Grapalat"/>
                <w:b/>
                <w:szCs w:val="24"/>
                <w:lang w:val="en-US"/>
              </w:rPr>
              <w:t>11</w:t>
            </w:r>
            <w:r w:rsidRPr="009B2FBB">
              <w:rPr>
                <w:rFonts w:ascii="Microsoft JhengHei" w:eastAsia="Microsoft JhengHei" w:hAnsi="Microsoft JhengHei" w:cs="Microsoft JhengHei" w:hint="eastAsia"/>
                <w:b/>
                <w:szCs w:val="24"/>
                <w:lang w:val="en-US"/>
              </w:rPr>
              <w:t>․</w:t>
            </w:r>
            <w:r w:rsidRPr="009B2FBB">
              <w:rPr>
                <w:rFonts w:ascii="GHEA Grapalat" w:hAnsi="GHEA Grapalat"/>
                <w:b/>
                <w:szCs w:val="24"/>
                <w:lang w:val="en-US"/>
              </w:rPr>
              <w:t>08</w:t>
            </w:r>
            <w:r w:rsidRPr="009B2FBB">
              <w:rPr>
                <w:rFonts w:ascii="Microsoft JhengHei" w:eastAsia="Microsoft JhengHei" w:hAnsi="Microsoft JhengHei" w:cs="Microsoft JhengHei" w:hint="eastAsia"/>
                <w:b/>
                <w:szCs w:val="24"/>
                <w:lang w:val="en-US"/>
              </w:rPr>
              <w:t>․</w:t>
            </w:r>
            <w:r w:rsidRPr="009B2FBB">
              <w:rPr>
                <w:rFonts w:ascii="GHEA Grapalat" w:hAnsi="GHEA Grapalat"/>
                <w:b/>
                <w:szCs w:val="24"/>
                <w:lang w:val="en-US"/>
              </w:rPr>
              <w:t>2025թ.</w:t>
            </w:r>
          </w:p>
        </w:tc>
      </w:tr>
      <w:tr w:rsidR="00A6206A" w:rsidRPr="00074781" w:rsidTr="00333F02">
        <w:trPr>
          <w:gridAfter w:val="1"/>
          <w:wAfter w:w="35" w:type="dxa"/>
          <w:tblCellSpacing w:w="0" w:type="dxa"/>
        </w:trPr>
        <w:tc>
          <w:tcPr>
            <w:tcW w:w="9758" w:type="dxa"/>
            <w:gridSpan w:val="4"/>
            <w:vMerge/>
            <w:tcBorders>
              <w:left w:val="outset" w:sz="6" w:space="0" w:color="auto"/>
              <w:bottom w:val="outset" w:sz="6" w:space="0" w:color="auto"/>
              <w:right w:val="outset" w:sz="6" w:space="0" w:color="auto"/>
            </w:tcBorders>
            <w:shd w:val="clear" w:color="auto" w:fill="D0D0D0"/>
            <w:hideMark/>
          </w:tcPr>
          <w:p w:rsidR="00A6206A" w:rsidRPr="0018747A" w:rsidRDefault="00A6206A" w:rsidP="00333F02">
            <w:pPr>
              <w:pStyle w:val="BodyText"/>
              <w:tabs>
                <w:tab w:val="left" w:pos="4582"/>
              </w:tabs>
              <w:spacing w:line="23" w:lineRule="atLeast"/>
              <w:ind w:left="90" w:right="165"/>
              <w:rPr>
                <w:rFonts w:ascii="GHEA Grapalat" w:hAnsi="GHEA Grapalat" w:cs="Arial Unicode"/>
                <w:color w:val="000000"/>
                <w:szCs w:val="24"/>
                <w:lang w:val="af-ZA" w:eastAsia="en-US"/>
              </w:rPr>
            </w:pPr>
          </w:p>
        </w:tc>
        <w:tc>
          <w:tcPr>
            <w:tcW w:w="5197" w:type="dxa"/>
            <w:gridSpan w:val="5"/>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ind w:left="90" w:right="165"/>
              <w:rPr>
                <w:rFonts w:ascii="GHEA Grapalat" w:eastAsia="Calibri" w:hAnsi="GHEA Grapalat" w:cs="Sylfaen"/>
                <w:b/>
                <w:szCs w:val="24"/>
                <w:highlight w:val="yellow"/>
                <w:lang w:val="en-US" w:eastAsia="en-US"/>
              </w:rPr>
            </w:pPr>
            <w:r w:rsidRPr="009B2FBB">
              <w:rPr>
                <w:rFonts w:ascii="GHEA Grapalat" w:hAnsi="GHEA Grapalat"/>
                <w:b/>
                <w:szCs w:val="24"/>
                <w:lang w:val="hy-AM"/>
              </w:rPr>
              <w:t xml:space="preserve">№ </w:t>
            </w:r>
            <w:r>
              <w:t xml:space="preserve"> </w:t>
            </w:r>
            <w:r w:rsidRPr="0069538F">
              <w:rPr>
                <w:rFonts w:ascii="GHEA Grapalat" w:hAnsi="GHEA Grapalat"/>
                <w:b/>
                <w:szCs w:val="24"/>
                <w:lang w:val="en-US"/>
              </w:rPr>
              <w:t>ՍԹ/15106-2025</w:t>
            </w:r>
          </w:p>
        </w:tc>
      </w:tr>
      <w:tr w:rsidR="00A6206A" w:rsidRPr="00A6206A" w:rsidTr="00333F02">
        <w:trPr>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 xml:space="preserve">   Ի պատասխան Ձեր 2025 թվականի օգոստոսի 1-ի N ԴԽ/14.1/26299-2025 գրության՝ «Ջի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վերապահելու մասին» ՀՀ կառավարության որոշման նախագծի (այսուհետ՝ Նախագիծ) վերաբերյալ հայտնում ենք հետևյալը.</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 xml:space="preserve">   Անշարժ գույքի էլեկտրոնային տեղեկատվական շտեմարանի տվյալների համաձայն՝ քաղաք Երևան, Կենտրոն, Ա. Թամանյան փողոց, 10/1 հասցեում գտնվող 01-006-0012-0121 և 01-006-0012-0122 կադաստրային ծածկագրերով հողամասերը միավորվել են՝ ձևավորելով 2.448102 հա ընդհանուր մակերեսով հողամաս, որի նկատմամբ 2025 թվականի հուլիսի 22-ին կատարվել է իրավունքի պետական գրանցում (անշարժ գույքի նկատմամբ իրավունքների պետական գրանցման N 22072025-01-0257 վկայական), հետևաբար առաջարկում ենք Նախագծի 1-ին և 2-րդ կետերում, ինչպես նաև Նախագծին կից ներկայացված N 5 հավելվածում կատարել համապատասխան փոփոխություններ` ըստ իրավունքի պետական գրանցման տվյալների:</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 xml:space="preserve">   Առաջարկում ենք Նախագծի 3-րդ կետում «10 մլրդ 449 մլն ՀՀ դրամ դրամ» բառերը փոխարինել «10,449,275,265 ՀՀ դրամ շուկայական արժեքին մոտարկված» բառերով։</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lastRenderedPageBreak/>
              <w:t xml:space="preserve">   Բացի այդ՝ առաջարկում ենք ևս մեկ անգամ ճշգրտել Նախագծին կից ներկայացված N 1 հավելվածում նշված մակերեսների չափերը և նախատեսվող օգտագործման ուղղությունները և դրանք համապատասխանեցնել Նախագծում ներկայացված թվային տվյալներին՝ դրանցում կատարելով համապատասխան փոփոխություններ և լրացումներ:</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 xml:space="preserve">   Տեղեկացնում ենք, որ քաղաք Երևան, Կենտրոն, Ա. Թամանյան փողոց, 10/3 և Անտառային փողոց, 2/1 հասցեներում գտնվող հողամասերի նկատմամբ գրանցված է ՀՀ կրթության և գիտության նախարարության «Մատենադարան Մ. Մաշտոցի անվան հին ձեռագրերի գիտահետազոտական ինստիտուտ» ՊՈԱԿ-ի անհատույց օգտագործման իրավունքը:</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 xml:space="preserve">   Հավելենք նաև, որ Նախագծին կից ներկայացված N 5 հավելվածի «Ռիսկերի կառավարում և երաշխիքներ» բաժնի 2-րդ կետով և N 6 hավելվածի նույն բաժնի </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3-րդ կետով նախատեսվում է օտարման պայմանագրերը միակողմանի լուծելու վերաբերյալ դրույթ, մինչդեռ անհրաժեշտ է ընդգծել, որ անշարժ գույքի նկատմամբ իրավունքի պետական գրանցումից հետո ծագում է գնորդի սեփականության իրավունքը, իսկ «Գույքի նկատմամբ իրավունքների պետական գրանցման մասին» օրենքի 35-րդ հոդվածով սեփականության իրավունքի միակողմանի դադարման պետական գրանցման ընթացակարգ նախատեսված չէ: Նշվածի համատեքստում առաջարկում ենք հստակեցնել Նախագծին կից ներկայացված N 5 և N 6 hավելվածների հիշյալ կետերը:</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 xml:space="preserve">   Միաժամանակ առաջարկում ենք Նախագծի փաթեթում ներառել նաև</w:t>
            </w:r>
          </w:p>
          <w:p w:rsidR="00A6206A" w:rsidRDefault="00A6206A" w:rsidP="00333F02">
            <w:pPr>
              <w:spacing w:after="0" w:line="240" w:lineRule="auto"/>
              <w:ind w:left="90" w:right="165"/>
              <w:contextualSpacing/>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01-006-0012-0115 կադաստրային ծածկագրով հողամասի և Նախագծին կից ներկայացված N4 հավելվածում սխեմաները նշված տարածքի</w:t>
            </w:r>
            <w:r>
              <w:rPr>
                <w:rFonts w:ascii="GHEA Grapalat" w:eastAsia="Times New Roman" w:hAnsi="GHEA Grapalat"/>
                <w:sz w:val="24"/>
                <w:szCs w:val="24"/>
                <w:lang w:val="hy-AM"/>
              </w:rPr>
              <w:t>ն սխեմաները</w:t>
            </w:r>
            <w:r w:rsidRPr="0069538F">
              <w:rPr>
                <w:rFonts w:ascii="GHEA Grapalat" w:eastAsia="Times New Roman" w:hAnsi="GHEA Grapalat"/>
                <w:sz w:val="24"/>
                <w:szCs w:val="24"/>
                <w:lang w:val="hy-AM"/>
              </w:rPr>
              <w:t xml:space="preserve">՝ կազմված WGS-84 (ՎԻ ՋԻ </w:t>
            </w:r>
            <w:r w:rsidRPr="0069538F">
              <w:rPr>
                <w:rFonts w:ascii="GHEA Grapalat" w:eastAsia="Times New Roman" w:hAnsi="GHEA Grapalat"/>
                <w:sz w:val="24"/>
                <w:szCs w:val="24"/>
                <w:lang w:val="hy-AM"/>
              </w:rPr>
              <w:lastRenderedPageBreak/>
              <w:t>ԷՍ-84) (ARMREF 02) ազգային գեոդեզիական կոորդինատային համակարգով:</w:t>
            </w:r>
          </w:p>
          <w:p w:rsidR="00A6206A" w:rsidRPr="006E48AB" w:rsidRDefault="00A6206A" w:rsidP="00333F02">
            <w:pPr>
              <w:spacing w:after="0" w:line="240" w:lineRule="auto"/>
              <w:ind w:left="90" w:right="165"/>
              <w:contextualSpacing/>
              <w:jc w:val="both"/>
              <w:rPr>
                <w:rFonts w:ascii="GHEA Grapalat" w:eastAsia="Times New Roman" w:hAnsi="GHEA Grapalat"/>
                <w:sz w:val="24"/>
                <w:szCs w:val="24"/>
                <w:highlight w:val="yellow"/>
                <w:lang w:val="hy-AM"/>
              </w:rPr>
            </w:pPr>
          </w:p>
        </w:tc>
        <w:tc>
          <w:tcPr>
            <w:tcW w:w="8011" w:type="dxa"/>
            <w:gridSpan w:val="7"/>
            <w:tcBorders>
              <w:top w:val="outset" w:sz="6" w:space="0" w:color="auto"/>
              <w:left w:val="outset" w:sz="6" w:space="0" w:color="auto"/>
              <w:bottom w:val="outset" w:sz="6" w:space="0" w:color="auto"/>
              <w:right w:val="nil"/>
            </w:tcBorders>
            <w:hideMark/>
          </w:tcPr>
          <w:p w:rsidR="00A6206A" w:rsidRDefault="00A6206A" w:rsidP="00333F02">
            <w:pPr>
              <w:spacing w:line="240" w:lineRule="auto"/>
              <w:ind w:left="90" w:right="165"/>
              <w:jc w:val="both"/>
              <w:rPr>
                <w:rFonts w:ascii="GHEA Grapalat" w:hAnsi="GHEA Grapalat" w:cs="Sylfaen"/>
                <w:sz w:val="24"/>
                <w:szCs w:val="24"/>
                <w:lang w:val="hy-AM"/>
              </w:rPr>
            </w:pPr>
            <w:r w:rsidRPr="008C5F42">
              <w:rPr>
                <w:rFonts w:ascii="GHEA Grapalat" w:hAnsi="GHEA Grapalat" w:cs="Sylfaen"/>
                <w:sz w:val="24"/>
                <w:szCs w:val="24"/>
                <w:lang w:val="hy-AM"/>
              </w:rPr>
              <w:lastRenderedPageBreak/>
              <w:t>Ընդունվել է մասնակի:</w:t>
            </w:r>
          </w:p>
          <w:p w:rsidR="00A6206A" w:rsidRDefault="00A6206A" w:rsidP="00333F02">
            <w:pPr>
              <w:spacing w:line="240" w:lineRule="auto"/>
              <w:ind w:left="90" w:right="165"/>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Կենտրոն, Ա. Թամանյան փողոց, 10/1 հասցեում գտնվող</w:t>
            </w:r>
            <w:r>
              <w:rPr>
                <w:rFonts w:ascii="GHEA Grapalat" w:eastAsia="Times New Roman" w:hAnsi="GHEA Grapalat"/>
                <w:sz w:val="24"/>
                <w:szCs w:val="24"/>
                <w:lang w:val="hy-AM"/>
              </w:rPr>
              <w:t xml:space="preserve"> հողամասի մակերեսը և կադաստրային կոդը համապատասխանեցվել է </w:t>
            </w:r>
            <w:r w:rsidRPr="0069538F">
              <w:rPr>
                <w:rFonts w:ascii="GHEA Grapalat" w:eastAsia="Times New Roman" w:hAnsi="GHEA Grapalat"/>
                <w:sz w:val="24"/>
                <w:szCs w:val="24"/>
                <w:lang w:val="hy-AM"/>
              </w:rPr>
              <w:t>2025 թվականի հուլիսի 22-ին կատարվել է իրավունքի պետական գրանց</w:t>
            </w:r>
            <w:r>
              <w:rPr>
                <w:rFonts w:ascii="GHEA Grapalat" w:eastAsia="Times New Roman" w:hAnsi="GHEA Grapalat"/>
                <w:sz w:val="24"/>
                <w:szCs w:val="24"/>
                <w:lang w:val="hy-AM"/>
              </w:rPr>
              <w:t xml:space="preserve">ման տվյալների հետ, իսկ </w:t>
            </w:r>
            <w:r w:rsidRPr="0069538F">
              <w:rPr>
                <w:rFonts w:ascii="GHEA Grapalat" w:eastAsia="Times New Roman" w:hAnsi="GHEA Grapalat"/>
                <w:sz w:val="24"/>
                <w:szCs w:val="24"/>
                <w:lang w:val="hy-AM"/>
              </w:rPr>
              <w:t xml:space="preserve"> Նախագծի 3-րդ կետում «10 մլրդ 449 մլն ՀՀ դրամ դրամ» բառերը փոխարին</w:t>
            </w:r>
            <w:r>
              <w:rPr>
                <w:rFonts w:ascii="GHEA Grapalat" w:eastAsia="Times New Roman" w:hAnsi="GHEA Grapalat"/>
                <w:sz w:val="24"/>
                <w:szCs w:val="24"/>
                <w:lang w:val="hy-AM"/>
              </w:rPr>
              <w:t>վ</w:t>
            </w:r>
            <w:r w:rsidRPr="0069538F">
              <w:rPr>
                <w:rFonts w:ascii="GHEA Grapalat" w:eastAsia="Times New Roman" w:hAnsi="GHEA Grapalat"/>
                <w:sz w:val="24"/>
                <w:szCs w:val="24"/>
                <w:lang w:val="hy-AM"/>
              </w:rPr>
              <w:t xml:space="preserve">ել </w:t>
            </w:r>
            <w:r>
              <w:rPr>
                <w:rFonts w:ascii="GHEA Grapalat" w:eastAsia="Times New Roman" w:hAnsi="GHEA Grapalat"/>
                <w:sz w:val="24"/>
                <w:szCs w:val="24"/>
                <w:lang w:val="hy-AM"/>
              </w:rPr>
              <w:t xml:space="preserve">են </w:t>
            </w:r>
            <w:r w:rsidRPr="0069538F">
              <w:rPr>
                <w:rFonts w:ascii="GHEA Grapalat" w:eastAsia="Times New Roman" w:hAnsi="GHEA Grapalat"/>
                <w:sz w:val="24"/>
                <w:szCs w:val="24"/>
                <w:lang w:val="hy-AM"/>
              </w:rPr>
              <w:t xml:space="preserve">«10,449,275,265 ՀՀ դրամ </w:t>
            </w:r>
            <w:bookmarkStart w:id="0" w:name="_Hlk211868343"/>
            <w:r w:rsidRPr="0069538F">
              <w:rPr>
                <w:rFonts w:ascii="GHEA Grapalat" w:eastAsia="Times New Roman" w:hAnsi="GHEA Grapalat"/>
                <w:sz w:val="24"/>
                <w:szCs w:val="24"/>
                <w:lang w:val="hy-AM"/>
              </w:rPr>
              <w:t>շուկայական արժեքին մոտարկված</w:t>
            </w:r>
            <w:bookmarkEnd w:id="0"/>
            <w:r w:rsidRPr="0069538F">
              <w:rPr>
                <w:rFonts w:ascii="GHEA Grapalat" w:eastAsia="Times New Roman" w:hAnsi="GHEA Grapalat"/>
                <w:sz w:val="24"/>
                <w:szCs w:val="24"/>
                <w:lang w:val="hy-AM"/>
              </w:rPr>
              <w:t>» բառերով</w:t>
            </w:r>
            <w:r>
              <w:rPr>
                <w:rFonts w:ascii="GHEA Grapalat" w:eastAsia="Times New Roman" w:hAnsi="GHEA Grapalat"/>
                <w:sz w:val="24"/>
                <w:szCs w:val="24"/>
                <w:lang w:val="hy-AM"/>
              </w:rPr>
              <w:t>;</w:t>
            </w:r>
          </w:p>
          <w:p w:rsidR="00A6206A" w:rsidRDefault="00A6206A" w:rsidP="00333F02">
            <w:pPr>
              <w:spacing w:line="240" w:lineRule="auto"/>
              <w:ind w:left="90" w:right="165"/>
              <w:jc w:val="both"/>
              <w:rPr>
                <w:rFonts w:ascii="GHEA Grapalat" w:eastAsia="Times New Roman" w:hAnsi="GHEA Grapalat"/>
                <w:sz w:val="24"/>
                <w:szCs w:val="24"/>
                <w:lang w:val="hy-AM"/>
              </w:rPr>
            </w:pPr>
            <w:r>
              <w:rPr>
                <w:rFonts w:ascii="GHEA Grapalat" w:eastAsia="Times New Roman" w:hAnsi="GHEA Grapalat"/>
                <w:sz w:val="24"/>
                <w:szCs w:val="24"/>
                <w:lang w:val="hy-AM"/>
              </w:rPr>
              <w:t>Ինչ վերաբերվում է Նախագծի Հավելված 1-ով ներկայացված մակերեսներին, ապա դրանք վերաբերվում են ոչ թե հողամասերին, այլ ներդրումային ծրագրի արդյունքում իրականացվելիք կառուցապատման մակերեսներին:</w:t>
            </w:r>
          </w:p>
          <w:p w:rsidR="00A6206A" w:rsidRDefault="00A6206A" w:rsidP="00333F02">
            <w:pPr>
              <w:spacing w:line="240" w:lineRule="auto"/>
              <w:ind w:left="90" w:right="165"/>
              <w:jc w:val="both"/>
              <w:rPr>
                <w:rFonts w:ascii="GHEA Grapalat" w:eastAsia="Times New Roman" w:hAnsi="GHEA Grapalat"/>
                <w:sz w:val="24"/>
                <w:szCs w:val="24"/>
                <w:lang w:val="hy-AM"/>
              </w:rPr>
            </w:pPr>
            <w:r>
              <w:rPr>
                <w:rFonts w:ascii="GHEA Grapalat" w:eastAsia="Times New Roman" w:hAnsi="GHEA Grapalat"/>
                <w:sz w:val="24"/>
                <w:szCs w:val="24"/>
                <w:lang w:val="hy-AM"/>
              </w:rPr>
              <w:t>Ք</w:t>
            </w:r>
            <w:r w:rsidRPr="0069538F">
              <w:rPr>
                <w:rFonts w:ascii="GHEA Grapalat" w:eastAsia="Times New Roman" w:hAnsi="GHEA Grapalat"/>
                <w:sz w:val="24"/>
                <w:szCs w:val="24"/>
                <w:lang w:val="hy-AM"/>
              </w:rPr>
              <w:t>աղաք Երևան, Կենտրոն, Ա. Թամանյան փողոց, 10/3 և Անտառային փողոց, 2/1 հասցեներում գտնվող հողամասերի նկատմամբ գրանցված է ՀՀ կրթության և գիտության նախարարության «Մատենադարան Մ. Մաշտոցի անվան հին ձեռագրերի գիտահետազոտական ինստիտուտ» ՊՈԱԿ-ի անհատույց օգտագործման իրավունք</w:t>
            </w:r>
            <w:r>
              <w:rPr>
                <w:rFonts w:ascii="GHEA Grapalat" w:eastAsia="Times New Roman" w:hAnsi="GHEA Grapalat"/>
                <w:sz w:val="24"/>
                <w:szCs w:val="24"/>
                <w:lang w:val="hy-AM"/>
              </w:rPr>
              <w:t>ի առկայության վերաբերյալ տեղեկատվությունը ընդունվել է ի գիտություն:</w:t>
            </w:r>
          </w:p>
          <w:p w:rsidR="00A6206A" w:rsidRPr="0069538F" w:rsidRDefault="00A6206A" w:rsidP="00333F02">
            <w:pPr>
              <w:spacing w:after="0" w:line="240" w:lineRule="auto"/>
              <w:ind w:left="90" w:right="165"/>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Ինչ վերաբերվում է </w:t>
            </w:r>
            <w:r w:rsidRPr="0069538F">
              <w:rPr>
                <w:rFonts w:ascii="GHEA Grapalat" w:eastAsia="Times New Roman" w:hAnsi="GHEA Grapalat"/>
                <w:sz w:val="24"/>
                <w:szCs w:val="24"/>
                <w:lang w:val="hy-AM"/>
              </w:rPr>
              <w:t xml:space="preserve">Նախագծին կից ներկայացված N 5 հավելվածի «Ռիսկերի կառավարում և երաշխիքներ» բաժնի 2-րդ կետով և N 6 hավելվածի նույն բաժնի </w:t>
            </w:r>
          </w:p>
          <w:p w:rsidR="00A6206A" w:rsidRPr="001512A8" w:rsidRDefault="00A6206A" w:rsidP="00333F02">
            <w:pPr>
              <w:spacing w:after="0" w:line="240" w:lineRule="auto"/>
              <w:ind w:left="86" w:right="158"/>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3-րդ կետով նախատեսվում է օտարման պայմանագրերը միակողմանի լուծելու վերաբերյալ դրույթ</w:t>
            </w:r>
            <w:r>
              <w:rPr>
                <w:rFonts w:ascii="GHEA Grapalat" w:eastAsia="Times New Roman" w:hAnsi="GHEA Grapalat"/>
                <w:sz w:val="24"/>
                <w:szCs w:val="24"/>
                <w:lang w:val="hy-AM"/>
              </w:rPr>
              <w:t xml:space="preserve">ին, ապա անհրաժեշտ է ուշադրություն </w:t>
            </w:r>
            <w:r>
              <w:rPr>
                <w:rFonts w:ascii="GHEA Grapalat" w:eastAsia="Times New Roman" w:hAnsi="GHEA Grapalat"/>
                <w:sz w:val="24"/>
                <w:szCs w:val="24"/>
                <w:lang w:val="hy-AM"/>
              </w:rPr>
              <w:lastRenderedPageBreak/>
              <w:t xml:space="preserve">դարձնել </w:t>
            </w:r>
            <w:r w:rsidRPr="001512A8">
              <w:rPr>
                <w:rFonts w:ascii="GHEA Grapalat" w:hAnsi="GHEA Grapalat"/>
                <w:color w:val="00000A"/>
                <w:sz w:val="24"/>
                <w:szCs w:val="24"/>
                <w:lang w:val="hy-AM"/>
              </w:rPr>
              <w:t xml:space="preserve"> </w:t>
            </w:r>
            <w:r w:rsidRPr="001512A8">
              <w:rPr>
                <w:rFonts w:ascii="GHEA Grapalat" w:eastAsia="Times New Roman" w:hAnsi="GHEA Grapalat"/>
                <w:sz w:val="24"/>
                <w:szCs w:val="24"/>
                <w:lang w:val="hy-AM"/>
              </w:rPr>
              <w:t>«Գույքի նկատմամբ իրավունքների պետական գրանցման մասին» օրենքի 35-րդ հոդվածի 2.1 կետի համաձայն` «Գործող սեփականության իրավունքի պետական գրանցման դադարեցումն առանց սեփականության իրավունքի նոր պետական գրանցման իրականացվում է`</w:t>
            </w:r>
          </w:p>
          <w:p w:rsidR="00A6206A" w:rsidRPr="001512A8" w:rsidRDefault="00A6206A" w:rsidP="00333F02">
            <w:pPr>
              <w:spacing w:after="0" w:line="240" w:lineRule="auto"/>
              <w:ind w:left="86" w:right="158"/>
              <w:jc w:val="both"/>
              <w:rPr>
                <w:rFonts w:ascii="GHEA Grapalat" w:eastAsia="Times New Roman" w:hAnsi="GHEA Grapalat"/>
                <w:sz w:val="24"/>
                <w:szCs w:val="24"/>
                <w:lang w:val="hy-AM"/>
              </w:rPr>
            </w:pPr>
            <w:r w:rsidRPr="001512A8">
              <w:rPr>
                <w:rFonts w:ascii="GHEA Grapalat" w:eastAsia="Times New Roman" w:hAnsi="GHEA Grapalat"/>
                <w:sz w:val="24"/>
                <w:szCs w:val="24"/>
                <w:lang w:val="hy-AM"/>
              </w:rPr>
              <w:t>1) գրանցված իրավունք ունեցող սուբյեկտի սեփականության իրավունքը դադարեցնող դատական ակտի հիման վրա` շահագրգիռ անձի կամ դատական ակտերի հարկադիր կատարումն ապահովող մարմնի ներկայացմամբ.</w:t>
            </w:r>
          </w:p>
          <w:p w:rsidR="00A6206A" w:rsidRPr="001512A8" w:rsidRDefault="00A6206A" w:rsidP="00333F02">
            <w:pPr>
              <w:spacing w:after="0" w:line="240" w:lineRule="auto"/>
              <w:ind w:left="86" w:right="158"/>
              <w:jc w:val="both"/>
              <w:rPr>
                <w:rFonts w:ascii="GHEA Grapalat" w:eastAsia="Times New Roman" w:hAnsi="GHEA Grapalat"/>
                <w:sz w:val="24"/>
                <w:szCs w:val="24"/>
                <w:lang w:val="hy-AM"/>
              </w:rPr>
            </w:pPr>
            <w:r w:rsidRPr="001512A8">
              <w:rPr>
                <w:rFonts w:ascii="GHEA Grapalat" w:eastAsia="Times New Roman" w:hAnsi="GHEA Grapalat"/>
                <w:sz w:val="24"/>
                <w:szCs w:val="24"/>
                <w:lang w:val="hy-AM"/>
              </w:rPr>
              <w:t>2) պետական գրանցման ժամանակ թույլ տրված սխալի ուղղման դեպքում՝ գրանցված իրավունք ունեցող սուբյեկտի դիմումի և իրավասու մարմնի կողմից համապատասխան ուղղումը կատարելու մասին գրության հիման վրա»:</w:t>
            </w:r>
          </w:p>
          <w:p w:rsidR="00A6206A" w:rsidRDefault="00A6206A" w:rsidP="00333F02">
            <w:pPr>
              <w:spacing w:after="0" w:line="240" w:lineRule="auto"/>
              <w:ind w:left="86" w:right="158"/>
              <w:jc w:val="both"/>
              <w:rPr>
                <w:rFonts w:ascii="GHEA Grapalat" w:eastAsia="Times New Roman" w:hAnsi="GHEA Grapalat"/>
                <w:sz w:val="24"/>
                <w:szCs w:val="24"/>
                <w:lang w:val="hy-AM"/>
              </w:rPr>
            </w:pPr>
            <w:r w:rsidRPr="001512A8">
              <w:rPr>
                <w:rFonts w:ascii="GHEA Grapalat" w:eastAsia="Times New Roman" w:hAnsi="GHEA Grapalat"/>
                <w:sz w:val="24"/>
                <w:szCs w:val="24"/>
                <w:lang w:val="hy-AM"/>
              </w:rPr>
              <w:t>Վերոգրյալից բխում է, որ գործող սեփականության իրավունքի պետական գրանցման դադարեցման սահմանափակումները վերաբերում են այն դեպքերին, երբ գործող սեփականության իրավունքի դադարեցումից հետո սեփականության իրավունքի նոր պետական գրանցում տեղի չի ունենում: Տվյալ դեպքում, Կառավարության որոշման նախագծ</w:t>
            </w:r>
            <w:r>
              <w:rPr>
                <w:rFonts w:ascii="GHEA Grapalat" w:eastAsia="Times New Roman" w:hAnsi="GHEA Grapalat"/>
                <w:sz w:val="24"/>
                <w:szCs w:val="24"/>
                <w:lang w:val="hy-AM"/>
              </w:rPr>
              <w:t xml:space="preserve">ին կից Հավելված 6-ի </w:t>
            </w:r>
            <w:r w:rsidRPr="0069538F">
              <w:rPr>
                <w:rFonts w:ascii="GHEA Grapalat" w:eastAsia="Times New Roman" w:hAnsi="GHEA Grapalat"/>
                <w:sz w:val="24"/>
                <w:szCs w:val="24"/>
                <w:lang w:val="hy-AM"/>
              </w:rPr>
              <w:t xml:space="preserve">«Ռիսկերի կառավարում և երաշխիքներ» բաժնի </w:t>
            </w:r>
            <w:r>
              <w:rPr>
                <w:rFonts w:ascii="GHEA Grapalat" w:eastAsia="Times New Roman" w:hAnsi="GHEA Grapalat"/>
                <w:sz w:val="24"/>
                <w:szCs w:val="24"/>
                <w:lang w:val="hy-AM"/>
              </w:rPr>
              <w:t>5-րդ կետով</w:t>
            </w:r>
            <w:r w:rsidRPr="001512A8">
              <w:rPr>
                <w:rFonts w:ascii="GHEA Grapalat" w:eastAsia="Times New Roman" w:hAnsi="GHEA Grapalat"/>
                <w:sz w:val="24"/>
                <w:szCs w:val="24"/>
                <w:lang w:val="hy-AM"/>
              </w:rPr>
              <w:t xml:space="preserve">նախատեսվում է պայմանագրի լուծման դեպքում դադարեցնել </w:t>
            </w:r>
            <w:r>
              <w:rPr>
                <w:rFonts w:ascii="GHEA Grapalat" w:eastAsia="Times New Roman" w:hAnsi="GHEA Grapalat"/>
                <w:sz w:val="24"/>
                <w:szCs w:val="24"/>
                <w:lang w:val="hy-AM"/>
              </w:rPr>
              <w:t>Ընկերության</w:t>
            </w:r>
            <w:r w:rsidRPr="001512A8">
              <w:rPr>
                <w:rFonts w:ascii="GHEA Grapalat" w:eastAsia="Times New Roman" w:hAnsi="GHEA Grapalat"/>
                <w:sz w:val="24"/>
                <w:szCs w:val="24"/>
                <w:lang w:val="hy-AM"/>
              </w:rPr>
              <w:t xml:space="preserve"> սեփականության իրավունքը և կատարել սեփականության իրավունքի նոր պետական գրանցում` հողամասի նկատմամբ ճանաչելով </w:t>
            </w:r>
            <w:r>
              <w:rPr>
                <w:rFonts w:ascii="GHEA Grapalat" w:eastAsia="Times New Roman" w:hAnsi="GHEA Grapalat"/>
                <w:sz w:val="24"/>
                <w:szCs w:val="24"/>
                <w:lang w:val="hy-AM"/>
              </w:rPr>
              <w:t>Երևան</w:t>
            </w:r>
            <w:r w:rsidRPr="001512A8">
              <w:rPr>
                <w:rFonts w:ascii="GHEA Grapalat" w:eastAsia="Times New Roman" w:hAnsi="GHEA Grapalat"/>
                <w:sz w:val="24"/>
                <w:szCs w:val="24"/>
                <w:lang w:val="hy-AM"/>
              </w:rPr>
              <w:t xml:space="preserve"> համայնքի սեփականության իրավունքը: </w:t>
            </w:r>
          </w:p>
          <w:p w:rsidR="00A6206A" w:rsidRPr="001512A8" w:rsidRDefault="00A6206A" w:rsidP="00333F02">
            <w:pPr>
              <w:spacing w:after="0" w:line="240" w:lineRule="auto"/>
              <w:ind w:left="86" w:right="158"/>
              <w:jc w:val="both"/>
              <w:rPr>
                <w:rFonts w:ascii="GHEA Grapalat" w:eastAsia="Times New Roman" w:hAnsi="GHEA Grapalat"/>
                <w:sz w:val="24"/>
                <w:szCs w:val="24"/>
                <w:lang w:val="hy-AM"/>
              </w:rPr>
            </w:pPr>
            <w:r w:rsidRPr="00682EE1">
              <w:rPr>
                <w:rFonts w:ascii="GHEA Grapalat" w:eastAsia="Times New Roman" w:hAnsi="GHEA Grapalat"/>
                <w:sz w:val="24"/>
                <w:szCs w:val="24"/>
                <w:lang w:val="hy-AM"/>
              </w:rPr>
              <w:t>Այս առումով հարկ է նաև նշել, որ իրավակիրառ պրակտիկայի ուսումնասիրությունը ցույց է տալիս, որ ներկայումս կան Կառավարության որոշումներով հաստատված ներդրումային ծրագրեր, որոնցում սահմանված են պարտավորությունների խախտման դեպքում պայմանագրի միակողմանի լուծման, ինչպես նաև գույքը վաճառողի սեփականությանը վերադարձնելու վերաբերյալ կետեր</w:t>
            </w:r>
          </w:p>
          <w:p w:rsidR="00A6206A" w:rsidRDefault="00A6206A" w:rsidP="00333F02">
            <w:pPr>
              <w:spacing w:line="240" w:lineRule="auto"/>
              <w:ind w:left="90" w:right="165"/>
              <w:jc w:val="both"/>
              <w:rPr>
                <w:rFonts w:ascii="GHEA Grapalat" w:eastAsia="Times New Roman" w:hAnsi="GHEA Grapalat"/>
                <w:sz w:val="24"/>
                <w:szCs w:val="24"/>
                <w:lang w:val="hy-AM"/>
              </w:rPr>
            </w:pPr>
            <w:r w:rsidRPr="0069538F">
              <w:rPr>
                <w:rFonts w:ascii="GHEA Grapalat" w:eastAsia="Times New Roman" w:hAnsi="GHEA Grapalat"/>
                <w:sz w:val="24"/>
                <w:szCs w:val="24"/>
                <w:lang w:val="hy-AM"/>
              </w:rPr>
              <w:t>01-006-0012-0115 կադաստրային ծածկագրով հողամասի</w:t>
            </w:r>
            <w:r>
              <w:rPr>
                <w:rFonts w:ascii="GHEA Grapalat" w:eastAsia="Times New Roman" w:hAnsi="GHEA Grapalat"/>
                <w:sz w:val="24"/>
                <w:szCs w:val="24"/>
                <w:lang w:val="hy-AM"/>
              </w:rPr>
              <w:t xml:space="preserve"> սխեման կցվել է նախագծի փաթեթին, իսկ ինչ վերաբերվում է </w:t>
            </w:r>
            <w:r w:rsidRPr="0069538F">
              <w:rPr>
                <w:rFonts w:ascii="GHEA Grapalat" w:eastAsia="Times New Roman" w:hAnsi="GHEA Grapalat"/>
                <w:sz w:val="24"/>
                <w:szCs w:val="24"/>
                <w:lang w:val="hy-AM"/>
              </w:rPr>
              <w:t xml:space="preserve"> Նախագծին կից ներկայացված N 4 հավելվածում նշված տարածքի</w:t>
            </w:r>
            <w:r>
              <w:rPr>
                <w:rFonts w:ascii="GHEA Grapalat" w:eastAsia="Times New Roman" w:hAnsi="GHEA Grapalat"/>
                <w:sz w:val="24"/>
                <w:szCs w:val="24"/>
                <w:lang w:val="hy-AM"/>
              </w:rPr>
              <w:t xml:space="preserve">ն, ապա այն </w:t>
            </w:r>
            <w:r w:rsidRPr="0069538F">
              <w:rPr>
                <w:rFonts w:ascii="GHEA Grapalat" w:eastAsia="Times New Roman" w:hAnsi="GHEA Grapalat"/>
                <w:sz w:val="24"/>
                <w:szCs w:val="24"/>
                <w:lang w:val="hy-AM"/>
              </w:rPr>
              <w:t xml:space="preserve"> WGS-</w:t>
            </w:r>
            <w:r w:rsidRPr="0069538F">
              <w:rPr>
                <w:rFonts w:ascii="GHEA Grapalat" w:eastAsia="Times New Roman" w:hAnsi="GHEA Grapalat"/>
                <w:sz w:val="24"/>
                <w:szCs w:val="24"/>
                <w:lang w:val="hy-AM"/>
              </w:rPr>
              <w:lastRenderedPageBreak/>
              <w:t>84 (ՎԻ ՋԻ ԷՍ-84) (ARMREF 02) ազգային գեոդեզիական կոորդինատային համակարգով</w:t>
            </w:r>
            <w:r>
              <w:rPr>
                <w:rFonts w:ascii="GHEA Grapalat" w:eastAsia="Times New Roman" w:hAnsi="GHEA Grapalat"/>
                <w:sz w:val="24"/>
                <w:szCs w:val="24"/>
                <w:lang w:val="hy-AM"/>
              </w:rPr>
              <w:t xml:space="preserve"> սխեմայի տեսքով հնարավոր կլինի ներկայացնել տարածքի չափագրումից հետո, որի իրականացման համար կարող է հիմք հանդիսանալ տվյալ տարածքի նկատմամբ գերակա շահ ճանաչելու մասին որոշումը: Համապատասխան հավելվածում ներկայացված է այն ուրվագիծը, որը հանդիսանալու է տվյալ որոշման ազդեցության գոտի, որը հետագայում մանրամասն չափագրվելու է կոորդինատային սխեմա կազմելու նպատակով::</w:t>
            </w:r>
          </w:p>
          <w:p w:rsidR="00A6206A" w:rsidRPr="008C5F42" w:rsidRDefault="00A6206A" w:rsidP="00333F02">
            <w:pPr>
              <w:spacing w:line="240" w:lineRule="auto"/>
              <w:ind w:left="90" w:right="165"/>
              <w:jc w:val="both"/>
              <w:rPr>
                <w:rFonts w:ascii="GHEA Grapalat" w:hAnsi="GHEA Grapalat" w:cs="Sylfaen"/>
                <w:sz w:val="24"/>
                <w:szCs w:val="24"/>
                <w:lang w:val="hy-AM"/>
              </w:rPr>
            </w:pPr>
          </w:p>
          <w:p w:rsidR="00A6206A" w:rsidRPr="009B2FBB" w:rsidRDefault="00A6206A" w:rsidP="00333F02">
            <w:pPr>
              <w:spacing w:line="240" w:lineRule="auto"/>
              <w:ind w:left="90" w:right="165"/>
              <w:jc w:val="both"/>
              <w:rPr>
                <w:rFonts w:ascii="GHEA Grapalat" w:hAnsi="GHEA Grapalat" w:cs="Sylfaen"/>
                <w:sz w:val="24"/>
                <w:szCs w:val="24"/>
                <w:highlight w:val="yellow"/>
                <w:lang w:val="hy-AM"/>
              </w:rPr>
            </w:pPr>
          </w:p>
          <w:p w:rsidR="00A6206A" w:rsidRPr="009B2FBB" w:rsidRDefault="00A6206A" w:rsidP="00333F02">
            <w:pPr>
              <w:spacing w:line="240" w:lineRule="auto"/>
              <w:ind w:left="90" w:right="165"/>
              <w:jc w:val="both"/>
              <w:rPr>
                <w:rFonts w:ascii="GHEA Grapalat" w:hAnsi="GHEA Grapalat" w:cs="Sylfaen"/>
                <w:sz w:val="24"/>
                <w:szCs w:val="24"/>
                <w:highlight w:val="yellow"/>
                <w:lang w:val="hy-AM"/>
              </w:rPr>
            </w:pPr>
          </w:p>
        </w:tc>
        <w:tc>
          <w:tcPr>
            <w:tcW w:w="35" w:type="dxa"/>
            <w:tcBorders>
              <w:top w:val="outset" w:sz="6" w:space="0" w:color="auto"/>
              <w:left w:val="nil"/>
              <w:bottom w:val="outset" w:sz="6" w:space="0" w:color="auto"/>
              <w:right w:val="outset" w:sz="6" w:space="0" w:color="auto"/>
            </w:tcBorders>
            <w:hideMark/>
          </w:tcPr>
          <w:p w:rsidR="00A6206A" w:rsidRPr="00074781" w:rsidRDefault="00A6206A" w:rsidP="00333F02">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lastRenderedPageBreak/>
              <w:t> </w:t>
            </w:r>
          </w:p>
        </w:tc>
      </w:tr>
      <w:tr w:rsidR="00A6206A" w:rsidRPr="00074781" w:rsidTr="00333F02">
        <w:trPr>
          <w:trHeight w:val="408"/>
          <w:tblCellSpacing w:w="0" w:type="dxa"/>
        </w:trPr>
        <w:tc>
          <w:tcPr>
            <w:tcW w:w="6944" w:type="dxa"/>
            <w:gridSpan w:val="2"/>
            <w:vMerge w:val="restart"/>
            <w:tcBorders>
              <w:top w:val="outset" w:sz="6" w:space="0" w:color="auto"/>
              <w:left w:val="outset" w:sz="6" w:space="0" w:color="auto"/>
              <w:right w:val="outset" w:sz="6" w:space="0" w:color="auto"/>
            </w:tcBorders>
            <w:shd w:val="clear" w:color="auto" w:fill="BFBFBF"/>
          </w:tcPr>
          <w:p w:rsidR="00A6206A" w:rsidRPr="00F00408" w:rsidRDefault="00A6206A" w:rsidP="00333F02">
            <w:pPr>
              <w:spacing w:after="0" w:line="240" w:lineRule="auto"/>
              <w:ind w:left="187" w:right="150"/>
              <w:contextualSpacing/>
              <w:jc w:val="center"/>
              <w:rPr>
                <w:rFonts w:ascii="GHEA Grapalat" w:eastAsia="Times New Roman" w:hAnsi="GHEA Grapalat"/>
                <w:b/>
                <w:bCs/>
                <w:sz w:val="24"/>
                <w:szCs w:val="24"/>
                <w:lang w:val="hy-AM"/>
              </w:rPr>
            </w:pPr>
            <w:r w:rsidRPr="00F00408">
              <w:rPr>
                <w:rFonts w:ascii="GHEA Grapalat" w:eastAsia="Times New Roman" w:hAnsi="GHEA Grapalat"/>
                <w:b/>
                <w:bCs/>
                <w:sz w:val="24"/>
                <w:szCs w:val="24"/>
                <w:lang w:val="hy-AM"/>
              </w:rPr>
              <w:lastRenderedPageBreak/>
              <w:t>8. ՀՀ կառավարության  աշխատակազմի իրավաբանական վարչություն</w:t>
            </w:r>
          </w:p>
        </w:tc>
        <w:tc>
          <w:tcPr>
            <w:tcW w:w="8011" w:type="dxa"/>
            <w:gridSpan w:val="7"/>
            <w:tcBorders>
              <w:top w:val="outset" w:sz="6" w:space="0" w:color="auto"/>
              <w:left w:val="outset" w:sz="6" w:space="0" w:color="auto"/>
              <w:bottom w:val="outset" w:sz="6" w:space="0" w:color="auto"/>
              <w:right w:val="nil"/>
            </w:tcBorders>
            <w:shd w:val="clear" w:color="auto" w:fill="BFBFBF"/>
          </w:tcPr>
          <w:p w:rsidR="00A6206A" w:rsidRPr="0062288F" w:rsidRDefault="00A6206A" w:rsidP="00333F02">
            <w:pPr>
              <w:pStyle w:val="BodyText"/>
              <w:spacing w:line="23" w:lineRule="atLeast"/>
              <w:ind w:right="-790"/>
              <w:rPr>
                <w:rFonts w:ascii="GHEA Grapalat" w:hAnsi="GHEA Grapalat" w:cs="Sylfaen"/>
                <w:b/>
                <w:bCs/>
                <w:szCs w:val="24"/>
                <w:lang w:val="af-ZA" w:eastAsia="en-US"/>
              </w:rPr>
            </w:pPr>
            <w:r w:rsidRPr="0062288F">
              <w:rPr>
                <w:rFonts w:ascii="GHEA Grapalat" w:hAnsi="GHEA Grapalat" w:cs="Sylfaen"/>
                <w:b/>
                <w:bCs/>
                <w:szCs w:val="24"/>
                <w:lang w:val="af-ZA" w:eastAsia="en-US"/>
              </w:rPr>
              <w:t>03.10.2025</w:t>
            </w:r>
            <w:r w:rsidRPr="009B2FBB">
              <w:rPr>
                <w:rFonts w:ascii="GHEA Grapalat" w:hAnsi="GHEA Grapalat" w:cs="Sylfaen"/>
                <w:b/>
                <w:bCs/>
                <w:szCs w:val="24"/>
                <w:lang w:val="af-ZA"/>
              </w:rPr>
              <w:t xml:space="preserve"> թ.</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trHeight w:val="65"/>
          <w:tblCellSpacing w:w="0" w:type="dxa"/>
        </w:trPr>
        <w:tc>
          <w:tcPr>
            <w:tcW w:w="6944" w:type="dxa"/>
            <w:gridSpan w:val="2"/>
            <w:vMerge/>
            <w:tcBorders>
              <w:left w:val="outset" w:sz="6" w:space="0" w:color="auto"/>
              <w:bottom w:val="outset" w:sz="6" w:space="0" w:color="auto"/>
              <w:right w:val="outset" w:sz="6" w:space="0" w:color="auto"/>
            </w:tcBorders>
            <w:shd w:val="clear" w:color="auto" w:fill="BFBFBF"/>
          </w:tcPr>
          <w:p w:rsidR="00A6206A" w:rsidRPr="009B2FBB" w:rsidRDefault="00A6206A" w:rsidP="00333F02">
            <w:pPr>
              <w:spacing w:after="0" w:line="240" w:lineRule="auto"/>
              <w:ind w:left="187" w:right="150"/>
              <w:contextualSpacing/>
              <w:jc w:val="both"/>
              <w:rPr>
                <w:rFonts w:ascii="GHEA Grapalat" w:eastAsia="Times New Roman" w:hAnsi="GHEA Grapalat"/>
                <w:sz w:val="24"/>
                <w:szCs w:val="24"/>
                <w:lang w:val="hy-AM"/>
              </w:rPr>
            </w:pPr>
          </w:p>
        </w:tc>
        <w:tc>
          <w:tcPr>
            <w:tcW w:w="8011" w:type="dxa"/>
            <w:gridSpan w:val="7"/>
            <w:tcBorders>
              <w:top w:val="outset" w:sz="6" w:space="0" w:color="auto"/>
              <w:left w:val="outset" w:sz="6" w:space="0" w:color="auto"/>
              <w:bottom w:val="outset" w:sz="6" w:space="0" w:color="auto"/>
              <w:right w:val="nil"/>
            </w:tcBorders>
            <w:shd w:val="clear" w:color="auto" w:fill="BFBFBF"/>
          </w:tcPr>
          <w:p w:rsidR="00A6206A" w:rsidRPr="0062288F" w:rsidRDefault="00A6206A" w:rsidP="00333F02">
            <w:pPr>
              <w:pStyle w:val="BodyText"/>
              <w:spacing w:line="23" w:lineRule="atLeast"/>
              <w:ind w:right="-790"/>
              <w:rPr>
                <w:rFonts w:ascii="GHEA Grapalat" w:hAnsi="GHEA Grapalat" w:cs="Sylfaen"/>
                <w:b/>
                <w:bCs/>
                <w:szCs w:val="24"/>
                <w:lang w:val="af-ZA" w:eastAsia="en-US"/>
              </w:rPr>
            </w:pPr>
            <w:r w:rsidRPr="0062288F">
              <w:rPr>
                <w:rFonts w:ascii="GHEA Grapalat" w:hAnsi="GHEA Grapalat"/>
                <w:b/>
                <w:bCs/>
                <w:szCs w:val="24"/>
                <w:lang w:val="hy-AM"/>
              </w:rPr>
              <w:t xml:space="preserve">№ </w:t>
            </w:r>
            <w:r w:rsidRPr="0062288F">
              <w:rPr>
                <w:rFonts w:ascii="GHEA Grapalat" w:hAnsi="GHEA Grapalat" w:cs="Sylfaen"/>
                <w:b/>
                <w:bCs/>
                <w:szCs w:val="24"/>
                <w:lang w:val="af-ZA" w:eastAsia="en-US"/>
              </w:rPr>
              <w:t>53777-25</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503779" w:rsidRDefault="00A6206A" w:rsidP="00333F02">
            <w:pPr>
              <w:pStyle w:val="ListParagraph"/>
              <w:numPr>
                <w:ilvl w:val="0"/>
                <w:numId w:val="6"/>
              </w:numPr>
              <w:spacing w:after="160" w:line="259" w:lineRule="auto"/>
              <w:ind w:left="90" w:right="165" w:firstLine="270"/>
              <w:jc w:val="both"/>
              <w:rPr>
                <w:rFonts w:ascii="GHEA Grapalat" w:eastAsia="Times New Roman" w:hAnsi="GHEA Grapalat"/>
                <w:color w:val="000000"/>
                <w:sz w:val="24"/>
                <w:szCs w:val="24"/>
                <w:lang w:val="hy-AM"/>
              </w:rPr>
            </w:pPr>
            <w:r w:rsidRPr="00DF29A4">
              <w:rPr>
                <w:rFonts w:ascii="GHEA Grapalat" w:hAnsi="GHEA Grapalat"/>
                <w:sz w:val="24"/>
                <w:szCs w:val="24"/>
                <w:lang w:val="hy-AM"/>
              </w:rPr>
              <w:t xml:space="preserve">Նախագծի 1-ին կետով նախատեսվում է </w:t>
            </w:r>
            <w:r w:rsidRPr="00503779">
              <w:rPr>
                <w:rFonts w:ascii="GHEA Grapalat" w:eastAsia="Times New Roman" w:hAnsi="GHEA Grapalat"/>
                <w:i/>
                <w:color w:val="000000"/>
                <w:sz w:val="24"/>
                <w:szCs w:val="24"/>
                <w:u w:val="single"/>
                <w:lang w:val="hy-AM"/>
              </w:rPr>
              <w:t>հավանության տալ</w:t>
            </w:r>
            <w:r w:rsidRPr="00DF29A4">
              <w:rPr>
                <w:rFonts w:ascii="GHEA Grapalat" w:eastAsia="Times New Roman" w:hAnsi="GHEA Grapalat"/>
                <w:color w:val="000000"/>
                <w:sz w:val="24"/>
                <w:szCs w:val="24"/>
                <w:lang w:val="hy-AM"/>
              </w:rPr>
              <w:t xml:space="preserve"> </w:t>
            </w:r>
            <w:r w:rsidRPr="00BA3AE1">
              <w:rPr>
                <w:rFonts w:ascii="GHEA Grapalat" w:eastAsia="Times New Roman" w:hAnsi="GHEA Grapalat"/>
                <w:color w:val="000000"/>
                <w:sz w:val="24"/>
                <w:szCs w:val="24"/>
                <w:lang w:val="hy-AM"/>
              </w:rPr>
              <w:t xml:space="preserve">«ՋԻ ԹԻ ԲԻ ԴԻՎԵԼՈՓՄԵՆԹ» ՍՊ ընկերության </w:t>
            </w:r>
            <w:r>
              <w:rPr>
                <w:rFonts w:ascii="GHEA Grapalat" w:eastAsia="Times New Roman" w:hAnsi="GHEA Grapalat"/>
                <w:color w:val="000000"/>
                <w:sz w:val="24"/>
                <w:szCs w:val="24"/>
                <w:lang w:val="hy-AM"/>
              </w:rPr>
              <w:t xml:space="preserve">կողմից </w:t>
            </w:r>
            <w:r w:rsidRPr="009C579E">
              <w:rPr>
                <w:rFonts w:ascii="GHEA Grapalat" w:eastAsia="Times New Roman" w:hAnsi="GHEA Grapalat"/>
                <w:color w:val="000000"/>
                <w:sz w:val="24"/>
                <w:szCs w:val="24"/>
                <w:lang w:val="hy-AM"/>
              </w:rPr>
              <w:t xml:space="preserve">իրականացվող </w:t>
            </w:r>
            <w:r w:rsidRPr="00503779">
              <w:rPr>
                <w:rFonts w:ascii="GHEA Grapalat" w:eastAsia="Times New Roman" w:hAnsi="GHEA Grapalat"/>
                <w:i/>
                <w:color w:val="000000"/>
                <w:sz w:val="24"/>
                <w:szCs w:val="24"/>
                <w:u w:val="single"/>
                <w:lang w:val="hy-AM"/>
              </w:rPr>
              <w:t>ներդրումային ծրագրին</w:t>
            </w:r>
            <w:r>
              <w:rPr>
                <w:rFonts w:ascii="GHEA Grapalat" w:eastAsia="Times New Roman" w:hAnsi="GHEA Grapalat"/>
                <w:color w:val="000000"/>
                <w:sz w:val="24"/>
                <w:szCs w:val="24"/>
                <w:lang w:val="hy-AM"/>
              </w:rPr>
              <w:t xml:space="preserve">, սակայն </w:t>
            </w:r>
            <w:r w:rsidRPr="00503779">
              <w:rPr>
                <w:rFonts w:ascii="GHEA Grapalat" w:eastAsia="Times New Roman" w:hAnsi="GHEA Grapalat"/>
                <w:color w:val="000000"/>
                <w:sz w:val="24"/>
                <w:szCs w:val="24"/>
                <w:lang w:val="hy-AM"/>
              </w:rPr>
              <w:t>նախաբանում նշված չէ Սահմանադրության</w:t>
            </w:r>
            <w:r>
              <w:rPr>
                <w:rFonts w:ascii="GHEA Grapalat" w:eastAsia="Times New Roman" w:hAnsi="GHEA Grapalat"/>
                <w:color w:val="000000"/>
                <w:sz w:val="24"/>
                <w:szCs w:val="24"/>
                <w:lang w:val="hy-AM"/>
              </w:rPr>
              <w:t xml:space="preserve"> կամ օրենքի այն դրույթը, որը Կ</w:t>
            </w:r>
            <w:r w:rsidRPr="00503779">
              <w:rPr>
                <w:rFonts w:ascii="GHEA Grapalat" w:eastAsia="Times New Roman" w:hAnsi="GHEA Grapalat"/>
                <w:color w:val="000000"/>
                <w:sz w:val="24"/>
                <w:szCs w:val="24"/>
                <w:lang w:val="hy-AM"/>
              </w:rPr>
              <w:t>առավարությանը լիազորում է ընդունել սույն որոշման նախագիծը</w:t>
            </w:r>
            <w:r>
              <w:rPr>
                <w:rFonts w:ascii="GHEA Grapalat" w:eastAsia="Times New Roman" w:hAnsi="GHEA Grapalat"/>
                <w:color w:val="000000"/>
                <w:sz w:val="24"/>
                <w:szCs w:val="24"/>
                <w:lang w:val="hy-AM"/>
              </w:rPr>
              <w:t xml:space="preserve">, </w:t>
            </w:r>
            <w:r w:rsidRPr="00503779">
              <w:rPr>
                <w:rFonts w:ascii="GHEA Grapalat" w:eastAsia="Times New Roman" w:hAnsi="GHEA Grapalat"/>
                <w:color w:val="000000"/>
                <w:sz w:val="24"/>
                <w:szCs w:val="24"/>
                <w:lang w:val="hy-AM"/>
              </w:rPr>
              <w:t>ինչը հակասում է Սահմանադրության 6-ր</w:t>
            </w:r>
            <w:r>
              <w:rPr>
                <w:rFonts w:ascii="GHEA Grapalat" w:eastAsia="Times New Roman" w:hAnsi="GHEA Grapalat"/>
                <w:color w:val="000000"/>
                <w:sz w:val="24"/>
                <w:szCs w:val="24"/>
                <w:lang w:val="hy-AM"/>
              </w:rPr>
              <w:t xml:space="preserve">դ հոդվածի 2-րդ մասին, ըստ որի՝ </w:t>
            </w:r>
            <w:r w:rsidRPr="00503779">
              <w:rPr>
                <w:rFonts w:ascii="GHEA Grapalat" w:eastAsia="Times New Roman" w:hAnsi="GHEA Grapalat"/>
                <w:color w:val="000000"/>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A6206A" w:rsidRPr="009B2FBB" w:rsidRDefault="00A6206A" w:rsidP="00333F02">
            <w:pPr>
              <w:spacing w:after="0" w:line="240" w:lineRule="auto"/>
              <w:ind w:left="187" w:right="150"/>
              <w:contextualSpacing/>
              <w:jc w:val="both"/>
              <w:rPr>
                <w:rFonts w:ascii="GHEA Grapalat" w:eastAsia="Times New Roman" w:hAnsi="GHEA Grapalat"/>
                <w:sz w:val="24"/>
                <w:szCs w:val="24"/>
                <w:lang w:val="hy-AM"/>
              </w:rPr>
            </w:pP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pStyle w:val="BodyText"/>
              <w:spacing w:line="23" w:lineRule="atLeast"/>
              <w:ind w:right="-790"/>
              <w:jc w:val="both"/>
              <w:rPr>
                <w:rFonts w:ascii="GHEA Grapalat" w:hAnsi="GHEA Grapalat" w:cs="Sylfaen"/>
                <w:szCs w:val="24"/>
                <w:lang w:val="af-ZA" w:eastAsia="en-US"/>
              </w:rPr>
            </w:pPr>
            <w:r>
              <w:rPr>
                <w:rFonts w:ascii="GHEA Grapalat" w:hAnsi="GHEA Grapalat" w:cs="Sylfaen"/>
                <w:szCs w:val="24"/>
                <w:lang w:val="af-ZA" w:eastAsia="en-US"/>
              </w:rPr>
              <w:t xml:space="preserve"> Ընդունվել է:</w:t>
            </w:r>
          </w:p>
          <w:p w:rsidR="00A6206A" w:rsidRDefault="00A6206A" w:rsidP="00333F02">
            <w:pPr>
              <w:pStyle w:val="BodyText"/>
              <w:spacing w:line="23" w:lineRule="atLeast"/>
              <w:ind w:right="-790"/>
              <w:jc w:val="both"/>
              <w:rPr>
                <w:rFonts w:ascii="GHEA Grapalat" w:hAnsi="GHEA Grapalat" w:cs="Sylfaen"/>
                <w:szCs w:val="24"/>
                <w:lang w:val="af-ZA" w:eastAsia="en-US"/>
              </w:rPr>
            </w:pPr>
            <w:r>
              <w:rPr>
                <w:rFonts w:ascii="GHEA Grapalat" w:hAnsi="GHEA Grapalat" w:cs="Sylfaen"/>
                <w:szCs w:val="24"/>
                <w:lang w:val="af-ZA" w:eastAsia="en-US"/>
              </w:rPr>
              <w:t xml:space="preserve">Նախագծում կատարվել են համապատասխան </w:t>
            </w:r>
          </w:p>
          <w:p w:rsidR="00A6206A" w:rsidRDefault="00A6206A" w:rsidP="00333F02">
            <w:pPr>
              <w:pStyle w:val="BodyText"/>
              <w:spacing w:line="23" w:lineRule="atLeast"/>
              <w:ind w:right="-790"/>
              <w:jc w:val="both"/>
              <w:rPr>
                <w:rFonts w:ascii="GHEA Grapalat" w:hAnsi="GHEA Grapalat" w:cs="Sylfaen"/>
                <w:szCs w:val="24"/>
                <w:lang w:val="af-ZA" w:eastAsia="en-US"/>
              </w:rPr>
            </w:pPr>
            <w:r>
              <w:rPr>
                <w:rFonts w:ascii="GHEA Grapalat" w:hAnsi="GHEA Grapalat" w:cs="Sylfaen"/>
                <w:szCs w:val="24"/>
                <w:lang w:val="af-ZA" w:eastAsia="en-US"/>
              </w:rPr>
              <w:t>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EB4E2F" w:rsidRDefault="00A6206A" w:rsidP="00333F02">
            <w:pPr>
              <w:pStyle w:val="ListParagraph"/>
              <w:spacing w:after="160" w:line="259" w:lineRule="auto"/>
              <w:ind w:left="90" w:right="165" w:firstLine="90"/>
              <w:jc w:val="both"/>
              <w:rPr>
                <w:rFonts w:ascii="GHEA Grapalat" w:hAnsi="GHEA Grapalat"/>
                <w:color w:val="000000"/>
                <w:sz w:val="24"/>
                <w:szCs w:val="24"/>
                <w:shd w:val="clear" w:color="auto" w:fill="FFFFFF"/>
                <w:lang w:val="hy-AM"/>
              </w:rPr>
            </w:pPr>
            <w:r>
              <w:rPr>
                <w:rFonts w:ascii="GHEA Grapalat" w:hAnsi="GHEA Grapalat"/>
                <w:sz w:val="24"/>
                <w:szCs w:val="24"/>
                <w:lang w:val="hy-AM"/>
              </w:rPr>
              <w:lastRenderedPageBreak/>
              <w:t xml:space="preserve">    2. Նախագծի 4-րդ և 6-րդ կետերով նախատեսվում են Երևանի քաղաքապետին մի շարք լիազորություններ վերապահելու մասին դրույթներ, սակայն հարկ է նկատել, որ նախագծի նախաբանում անհրաժեշտ է հղում կատարել ՀՀ օրենսդրությամբ</w:t>
            </w:r>
            <w:r w:rsidRPr="00EB4E2F">
              <w:rPr>
                <w:rFonts w:ascii="GHEA Grapalat" w:hAnsi="GHEA Grapalat"/>
                <w:sz w:val="24"/>
                <w:szCs w:val="24"/>
                <w:lang w:val="hy-AM"/>
              </w:rPr>
              <w:t xml:space="preserve"> </w:t>
            </w:r>
            <w:r>
              <w:rPr>
                <w:rFonts w:ascii="GHEA Grapalat" w:hAnsi="GHEA Grapalat"/>
                <w:sz w:val="24"/>
                <w:szCs w:val="24"/>
                <w:lang w:val="hy-AM"/>
              </w:rPr>
              <w:t>սահմանված այն իրավանորմերին, որոնց առկայության պարագայում վերջինս պետության անունից կարող է իրականացնել պատվիրակված լիազորություններ:</w:t>
            </w:r>
          </w:p>
          <w:p w:rsidR="00A6206A" w:rsidRPr="009B2FBB" w:rsidRDefault="00A6206A" w:rsidP="00333F02">
            <w:pPr>
              <w:spacing w:after="0" w:line="240" w:lineRule="auto"/>
              <w:ind w:left="90" w:right="165" w:firstLine="90"/>
              <w:contextualSpacing/>
              <w:jc w:val="both"/>
              <w:rPr>
                <w:rFonts w:ascii="GHEA Grapalat" w:eastAsia="Times New Roman" w:hAnsi="GHEA Grapalat"/>
                <w:sz w:val="24"/>
                <w:szCs w:val="24"/>
                <w:lang w:val="hy-AM"/>
              </w:rPr>
            </w:pP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pStyle w:val="BodyText"/>
              <w:spacing w:line="23" w:lineRule="atLeast"/>
              <w:ind w:right="-790"/>
              <w:jc w:val="both"/>
              <w:rPr>
                <w:rFonts w:ascii="GHEA Grapalat" w:hAnsi="GHEA Grapalat" w:cs="Sylfaen"/>
                <w:szCs w:val="24"/>
                <w:lang w:val="af-ZA" w:eastAsia="en-US"/>
              </w:rPr>
            </w:pPr>
            <w:r>
              <w:rPr>
                <w:rFonts w:ascii="GHEA Grapalat" w:hAnsi="GHEA Grapalat" w:cs="Sylfaen"/>
                <w:szCs w:val="24"/>
                <w:lang w:val="af-ZA" w:eastAsia="en-US"/>
              </w:rPr>
              <w:t>Ընդունվել է:</w:t>
            </w:r>
          </w:p>
          <w:p w:rsidR="00A6206A" w:rsidRDefault="00A6206A" w:rsidP="00333F02">
            <w:pPr>
              <w:pStyle w:val="BodyText"/>
              <w:spacing w:line="23" w:lineRule="atLeast"/>
              <w:ind w:right="-790"/>
              <w:jc w:val="both"/>
              <w:rPr>
                <w:rFonts w:ascii="GHEA Grapalat" w:hAnsi="GHEA Grapalat" w:cs="Sylfaen"/>
                <w:szCs w:val="24"/>
                <w:lang w:val="af-ZA" w:eastAsia="en-US"/>
              </w:rPr>
            </w:pPr>
            <w:r>
              <w:rPr>
                <w:rFonts w:ascii="GHEA Grapalat" w:hAnsi="GHEA Grapalat" w:cs="Sylfaen"/>
                <w:szCs w:val="24"/>
                <w:lang w:val="af-ZA" w:eastAsia="en-US"/>
              </w:rPr>
              <w:t xml:space="preserve">Նախագծում կատարվել են համապատասխան </w:t>
            </w:r>
          </w:p>
          <w:p w:rsidR="00A6206A" w:rsidRDefault="00A6206A" w:rsidP="00333F02">
            <w:pPr>
              <w:pStyle w:val="BodyText"/>
              <w:spacing w:line="23" w:lineRule="atLeast"/>
              <w:ind w:right="-790"/>
              <w:jc w:val="both"/>
              <w:rPr>
                <w:rFonts w:ascii="GHEA Grapalat" w:hAnsi="GHEA Grapalat" w:cs="Sylfaen"/>
                <w:szCs w:val="24"/>
                <w:lang w:val="af-ZA" w:eastAsia="en-US"/>
              </w:rPr>
            </w:pPr>
            <w:r>
              <w:rPr>
                <w:rFonts w:ascii="GHEA Grapalat" w:hAnsi="GHEA Grapalat" w:cs="Sylfaen"/>
                <w:szCs w:val="24"/>
                <w:lang w:val="af-ZA" w:eastAsia="en-US"/>
              </w:rPr>
              <w:t>փոփոխություններ:</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E17870" w:rsidRDefault="00A6206A" w:rsidP="00333F02">
            <w:pPr>
              <w:pStyle w:val="ListParagraph"/>
              <w:spacing w:after="160" w:line="259" w:lineRule="auto"/>
              <w:ind w:left="90" w:right="165" w:firstLine="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3. Նախագծի</w:t>
            </w:r>
            <w:r w:rsidRPr="006B42F2">
              <w:rPr>
                <w:rFonts w:ascii="GHEA Grapalat" w:hAnsi="GHEA Grapalat"/>
                <w:sz w:val="24"/>
                <w:szCs w:val="24"/>
                <w:lang w:val="hy-AM"/>
              </w:rPr>
              <w:t xml:space="preserve"> </w:t>
            </w:r>
            <w:r>
              <w:rPr>
                <w:rFonts w:ascii="GHEA Grapalat" w:hAnsi="GHEA Grapalat"/>
                <w:sz w:val="24"/>
                <w:szCs w:val="24"/>
                <w:lang w:val="hy-AM"/>
              </w:rPr>
              <w:t>4-րդ կետում նշված չէ 18500 քմ մակերեսով անշարժ գույքի նկատմամբ իրավունքների պետական գրանցման վկայականի տվյալները, որի պարագայում հնարավոր չէ ապահովել դրա նույնականացումը:</w:t>
            </w:r>
          </w:p>
          <w:p w:rsidR="00A6206A" w:rsidRPr="009B2FBB" w:rsidRDefault="00A6206A" w:rsidP="00333F02">
            <w:pPr>
              <w:spacing w:after="0" w:line="240" w:lineRule="auto"/>
              <w:ind w:left="90" w:right="165" w:firstLine="90"/>
              <w:contextualSpacing/>
              <w:jc w:val="both"/>
              <w:rPr>
                <w:rFonts w:ascii="GHEA Grapalat" w:eastAsia="Times New Roman" w:hAnsi="GHEA Grapalat"/>
                <w:sz w:val="24"/>
                <w:szCs w:val="24"/>
                <w:lang w:val="hy-AM"/>
              </w:rPr>
            </w:pPr>
          </w:p>
        </w:tc>
        <w:tc>
          <w:tcPr>
            <w:tcW w:w="8011" w:type="dxa"/>
            <w:gridSpan w:val="7"/>
            <w:tcBorders>
              <w:top w:val="outset" w:sz="6" w:space="0" w:color="auto"/>
              <w:left w:val="outset" w:sz="6" w:space="0" w:color="auto"/>
              <w:bottom w:val="outset" w:sz="6" w:space="0" w:color="auto"/>
              <w:right w:val="nil"/>
            </w:tcBorders>
          </w:tcPr>
          <w:p w:rsidR="00A6206A" w:rsidRDefault="00A6206A" w:rsidP="00333F02">
            <w:pPr>
              <w:spacing w:after="0" w:line="240" w:lineRule="auto"/>
              <w:ind w:left="135" w:right="30"/>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t>Ընդունվել է ի գիտություն:</w:t>
            </w:r>
          </w:p>
          <w:p w:rsidR="00A6206A" w:rsidRDefault="00A6206A" w:rsidP="00333F02">
            <w:pPr>
              <w:spacing w:after="0" w:line="240" w:lineRule="auto"/>
              <w:ind w:left="135" w:right="30"/>
              <w:jc w:val="both"/>
              <w:rPr>
                <w:rFonts w:ascii="GHEA Grapalat" w:eastAsia="Times New Roman" w:hAnsi="GHEA Grapalat"/>
                <w:sz w:val="24"/>
                <w:szCs w:val="20"/>
                <w:lang w:val="hy-AM" w:eastAsia="x-none"/>
              </w:rPr>
            </w:pPr>
            <w:r>
              <w:rPr>
                <w:rFonts w:ascii="GHEA Grapalat" w:eastAsia="Times New Roman" w:hAnsi="GHEA Grapalat"/>
                <w:sz w:val="24"/>
                <w:szCs w:val="20"/>
                <w:lang w:val="hy-AM" w:eastAsia="x-none"/>
              </w:rPr>
              <w:t>Ս</w:t>
            </w:r>
            <w:r w:rsidRPr="001E69E7">
              <w:rPr>
                <w:rFonts w:ascii="GHEA Grapalat" w:eastAsia="Times New Roman" w:hAnsi="GHEA Grapalat"/>
                <w:sz w:val="24"/>
                <w:szCs w:val="20"/>
                <w:lang w:val="hy-AM" w:eastAsia="x-none"/>
              </w:rPr>
              <w:t>ույն նախագծով հանրության գերակա շահ չի ճանաչվում, այլ լիազորություն է վերապահվում Երևանի քաղաքապետին՝ կնքելու Օրենքի 7-րդ հոդվածի 3-րդ մասով սահմանված պայմանագիրը, որը պետք է կցվի հանրության գերակա շահ  ճանաչված կառավարության որոշման նախագծին</w:t>
            </w:r>
            <w:r>
              <w:rPr>
                <w:rFonts w:ascii="GHEA Grapalat" w:eastAsia="Times New Roman" w:hAnsi="GHEA Grapalat"/>
                <w:sz w:val="24"/>
                <w:szCs w:val="20"/>
                <w:lang w:val="hy-AM" w:eastAsia="x-none"/>
              </w:rPr>
              <w:t>:</w:t>
            </w:r>
          </w:p>
          <w:p w:rsidR="00A6206A" w:rsidRDefault="00A6206A" w:rsidP="00333F02">
            <w:pPr>
              <w:spacing w:after="0" w:line="240" w:lineRule="auto"/>
              <w:ind w:left="135" w:right="30"/>
              <w:jc w:val="both"/>
              <w:rPr>
                <w:rFonts w:ascii="GHEA Grapalat" w:eastAsia="Times New Roman" w:hAnsi="GHEA Grapalat"/>
                <w:sz w:val="24"/>
                <w:szCs w:val="20"/>
                <w:lang w:val="hy-AM" w:eastAsia="x-none"/>
              </w:rPr>
            </w:pPr>
            <w:r>
              <w:rPr>
                <w:rFonts w:ascii="GHEA Grapalat" w:eastAsia="Times New Roman" w:hAnsi="GHEA Grapalat"/>
                <w:sz w:val="24"/>
                <w:szCs w:val="20"/>
                <w:lang w:val="hy-AM" w:eastAsia="x-none"/>
              </w:rPr>
              <w:t>Հ</w:t>
            </w:r>
            <w:r w:rsidRPr="001E69E7">
              <w:rPr>
                <w:rFonts w:ascii="GHEA Grapalat" w:eastAsia="Times New Roman" w:hAnsi="GHEA Grapalat"/>
                <w:sz w:val="24"/>
                <w:szCs w:val="20"/>
                <w:lang w:val="hy-AM" w:eastAsia="x-none"/>
              </w:rPr>
              <w:t>անրության գերակա շահ  ճանաչելու մասին  կառավարության որոշման նախագծի մեջ արդեն կնշվեն Օրենքի 7-րդ հոդված</w:t>
            </w:r>
            <w:r>
              <w:rPr>
                <w:rFonts w:ascii="GHEA Grapalat" w:eastAsia="Times New Roman" w:hAnsi="GHEA Grapalat"/>
                <w:sz w:val="24"/>
                <w:szCs w:val="20"/>
                <w:lang w:val="hy-AM" w:eastAsia="x-none"/>
              </w:rPr>
              <w:t>ո</w:t>
            </w:r>
            <w:r w:rsidRPr="001E69E7">
              <w:rPr>
                <w:rFonts w:ascii="GHEA Grapalat" w:eastAsia="Times New Roman" w:hAnsi="GHEA Grapalat"/>
                <w:sz w:val="24"/>
                <w:szCs w:val="20"/>
                <w:lang w:val="hy-AM" w:eastAsia="x-none"/>
              </w:rPr>
              <w:t>վ սահմանված տեղեկատվությունը</w:t>
            </w:r>
            <w:r>
              <w:rPr>
                <w:rFonts w:ascii="GHEA Grapalat" w:eastAsia="Times New Roman" w:hAnsi="GHEA Grapalat"/>
                <w:sz w:val="24"/>
                <w:szCs w:val="20"/>
                <w:lang w:val="hy-AM" w:eastAsia="x-none"/>
              </w:rPr>
              <w:t>՝ մասնավորապես օ</w:t>
            </w:r>
            <w:r w:rsidRPr="00220E8D">
              <w:rPr>
                <w:rFonts w:ascii="GHEA Grapalat" w:eastAsia="Times New Roman" w:hAnsi="GHEA Grapalat"/>
                <w:sz w:val="24"/>
                <w:szCs w:val="20"/>
                <w:lang w:val="hy-AM" w:eastAsia="x-none"/>
              </w:rPr>
              <w:t>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w:t>
            </w:r>
            <w:r w:rsidRPr="001E69E7">
              <w:rPr>
                <w:rFonts w:ascii="GHEA Grapalat" w:eastAsia="Times New Roman" w:hAnsi="GHEA Grapalat"/>
                <w:sz w:val="24"/>
                <w:szCs w:val="20"/>
                <w:lang w:val="hy-AM" w:eastAsia="x-none"/>
              </w:rPr>
              <w:t xml:space="preserve">: </w:t>
            </w:r>
          </w:p>
          <w:p w:rsidR="00A6206A" w:rsidRDefault="00A6206A" w:rsidP="00333F02">
            <w:pPr>
              <w:spacing w:after="0" w:line="240" w:lineRule="auto"/>
              <w:ind w:left="135" w:right="30"/>
              <w:jc w:val="both"/>
              <w:rPr>
                <w:rFonts w:ascii="GHEA Grapalat" w:eastAsia="Times New Roman" w:hAnsi="GHEA Grapalat"/>
                <w:sz w:val="24"/>
                <w:szCs w:val="20"/>
                <w:lang w:val="hy-AM" w:eastAsia="x-none"/>
              </w:rPr>
            </w:pPr>
            <w:r w:rsidRPr="001E69E7">
              <w:rPr>
                <w:rFonts w:ascii="GHEA Grapalat" w:eastAsia="Times New Roman" w:hAnsi="GHEA Grapalat"/>
                <w:sz w:val="24"/>
                <w:szCs w:val="20"/>
                <w:lang w:val="hy-AM" w:eastAsia="x-none"/>
              </w:rPr>
              <w:t>Ինչ վերաբերվում է տարածքի նույնականացմանը, ապա որոշման նախագծում և հիմնավորման մեջ նկարագր</w:t>
            </w:r>
            <w:r>
              <w:rPr>
                <w:rFonts w:ascii="GHEA Grapalat" w:eastAsia="Times New Roman" w:hAnsi="GHEA Grapalat"/>
                <w:sz w:val="24"/>
                <w:szCs w:val="20"/>
                <w:lang w:val="hy-AM" w:eastAsia="x-none"/>
              </w:rPr>
              <w:t>վ</w:t>
            </w:r>
            <w:r w:rsidRPr="001E69E7">
              <w:rPr>
                <w:rFonts w:ascii="GHEA Grapalat" w:eastAsia="Times New Roman" w:hAnsi="GHEA Grapalat"/>
                <w:sz w:val="24"/>
                <w:szCs w:val="20"/>
                <w:lang w:val="hy-AM" w:eastAsia="x-none"/>
              </w:rPr>
              <w:t>ում է այն տարածքը</w:t>
            </w:r>
            <w:r>
              <w:rPr>
                <w:rFonts w:ascii="GHEA Grapalat" w:eastAsia="Times New Roman" w:hAnsi="GHEA Grapalat"/>
                <w:sz w:val="24"/>
                <w:szCs w:val="20"/>
                <w:lang w:val="hy-AM" w:eastAsia="x-none"/>
              </w:rPr>
              <w:t>,</w:t>
            </w:r>
            <w:r w:rsidRPr="001E69E7">
              <w:rPr>
                <w:rFonts w:ascii="GHEA Grapalat" w:eastAsia="Times New Roman" w:hAnsi="GHEA Grapalat"/>
                <w:sz w:val="24"/>
                <w:szCs w:val="20"/>
                <w:lang w:val="hy-AM" w:eastAsia="x-none"/>
              </w:rPr>
              <w:t xml:space="preserve"> որի </w:t>
            </w:r>
            <w:r>
              <w:rPr>
                <w:rFonts w:ascii="GHEA Grapalat" w:eastAsia="Times New Roman" w:hAnsi="GHEA Grapalat"/>
                <w:sz w:val="24"/>
                <w:szCs w:val="20"/>
                <w:lang w:val="hy-AM" w:eastAsia="x-none"/>
              </w:rPr>
              <w:t xml:space="preserve">վրա առկա գույքերի </w:t>
            </w:r>
            <w:r w:rsidRPr="001E69E7">
              <w:rPr>
                <w:rFonts w:ascii="GHEA Grapalat" w:eastAsia="Times New Roman" w:hAnsi="GHEA Grapalat"/>
                <w:sz w:val="24"/>
                <w:szCs w:val="20"/>
                <w:lang w:val="hy-AM" w:eastAsia="x-none"/>
              </w:rPr>
              <w:t>նկատմամբ հետագայում պետք է ճանաչվի հանրության գերակա շա</w:t>
            </w:r>
            <w:r>
              <w:rPr>
                <w:rFonts w:ascii="GHEA Grapalat" w:eastAsia="Times New Roman" w:hAnsi="GHEA Grapalat"/>
                <w:sz w:val="24"/>
                <w:szCs w:val="20"/>
                <w:lang w:val="hy-AM" w:eastAsia="x-none"/>
              </w:rPr>
              <w:t>հ:</w:t>
            </w:r>
          </w:p>
          <w:p w:rsidR="00A6206A" w:rsidRPr="001E69E7" w:rsidRDefault="00A6206A" w:rsidP="00333F02">
            <w:pPr>
              <w:spacing w:after="0" w:line="240" w:lineRule="auto"/>
              <w:ind w:left="135" w:right="30"/>
              <w:jc w:val="both"/>
              <w:rPr>
                <w:rFonts w:ascii="GHEA Grapalat" w:eastAsia="Times New Roman" w:hAnsi="GHEA Grapalat"/>
                <w:sz w:val="24"/>
                <w:szCs w:val="20"/>
                <w:lang w:val="hy-AM" w:eastAsia="x-none"/>
              </w:rPr>
            </w:pPr>
            <w:r>
              <w:rPr>
                <w:rFonts w:ascii="GHEA Grapalat" w:eastAsia="Times New Roman" w:hAnsi="GHEA Grapalat"/>
                <w:sz w:val="24"/>
                <w:szCs w:val="20"/>
                <w:lang w:val="hy-AM" w:eastAsia="x-none"/>
              </w:rPr>
              <w:t>Ո</w:t>
            </w:r>
            <w:r w:rsidRPr="001E69E7">
              <w:rPr>
                <w:rFonts w:ascii="GHEA Grapalat" w:eastAsia="Times New Roman" w:hAnsi="GHEA Grapalat"/>
                <w:sz w:val="24"/>
                <w:szCs w:val="20"/>
                <w:lang w:val="hy-AM" w:eastAsia="x-none"/>
              </w:rPr>
              <w:t>րոշման նախագծին կցվ</w:t>
            </w:r>
            <w:r>
              <w:rPr>
                <w:rFonts w:ascii="GHEA Grapalat" w:eastAsia="Times New Roman" w:hAnsi="GHEA Grapalat"/>
                <w:sz w:val="24"/>
                <w:szCs w:val="20"/>
                <w:lang w:val="hy-AM" w:eastAsia="x-none"/>
              </w:rPr>
              <w:t>ած է</w:t>
            </w:r>
            <w:r w:rsidRPr="001E69E7">
              <w:rPr>
                <w:rFonts w:ascii="GHEA Grapalat" w:eastAsia="Times New Roman" w:hAnsi="GHEA Grapalat"/>
                <w:sz w:val="24"/>
                <w:szCs w:val="20"/>
                <w:lang w:val="hy-AM" w:eastAsia="x-none"/>
              </w:rPr>
              <w:t xml:space="preserve"> </w:t>
            </w:r>
            <w:r>
              <w:rPr>
                <w:rFonts w:ascii="GHEA Grapalat" w:eastAsia="Times New Roman" w:hAnsi="GHEA Grapalat"/>
                <w:sz w:val="24"/>
                <w:szCs w:val="20"/>
                <w:lang w:val="hy-AM" w:eastAsia="x-none"/>
              </w:rPr>
              <w:t>տ</w:t>
            </w:r>
            <w:r w:rsidRPr="001E69E7">
              <w:rPr>
                <w:rFonts w:ascii="GHEA Grapalat" w:eastAsia="Times New Roman" w:hAnsi="GHEA Grapalat"/>
                <w:sz w:val="24"/>
                <w:szCs w:val="20"/>
                <w:lang w:val="hy-AM" w:eastAsia="x-none"/>
              </w:rPr>
              <w:t>արածքի սխեման</w:t>
            </w:r>
            <w:r>
              <w:rPr>
                <w:rFonts w:ascii="GHEA Grapalat" w:eastAsia="Times New Roman" w:hAnsi="GHEA Grapalat"/>
                <w:sz w:val="24"/>
                <w:szCs w:val="20"/>
                <w:lang w:val="hy-AM" w:eastAsia="x-none"/>
              </w:rPr>
              <w:t>՝ համաձայն Հավելված 4-ի</w:t>
            </w:r>
            <w:r w:rsidRPr="001E69E7">
              <w:rPr>
                <w:rFonts w:ascii="GHEA Grapalat" w:eastAsia="Times New Roman" w:hAnsi="GHEA Grapalat"/>
                <w:sz w:val="24"/>
                <w:szCs w:val="20"/>
                <w:lang w:val="hy-AM" w:eastAsia="x-none"/>
              </w:rPr>
              <w:t>:</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spacing w:after="160" w:line="259" w:lineRule="auto"/>
              <w:ind w:left="90"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4. Հարկ է նկատել, որ նախագծի 5-րդ հավելվածով հաստատվող պայմանագրի հիմնական պայմաններում նշված </w:t>
            </w:r>
            <w:r w:rsidRPr="006D3C15">
              <w:rPr>
                <w:rFonts w:ascii="GHEA Grapalat" w:hAnsi="GHEA Grapalat"/>
                <w:i/>
                <w:color w:val="000000"/>
                <w:sz w:val="24"/>
                <w:szCs w:val="24"/>
                <w:u w:val="single"/>
                <w:shd w:val="clear" w:color="auto" w:fill="FFFFFF"/>
                <w:lang w:val="hy-AM"/>
              </w:rPr>
              <w:t>ներդրման չափը</w:t>
            </w:r>
            <w:r>
              <w:rPr>
                <w:rFonts w:ascii="GHEA Grapalat" w:hAnsi="GHEA Grapalat"/>
                <w:color w:val="000000"/>
                <w:sz w:val="24"/>
                <w:szCs w:val="24"/>
                <w:shd w:val="clear" w:color="auto" w:fill="FFFFFF"/>
                <w:lang w:val="hy-AM"/>
              </w:rPr>
              <w:t xml:space="preserve"> չի համապատասխանում նախագծի 1-ին հավելվածով ներկայացված ներդրումային ծրագրի՝ Ա1 գոտում նախատեսվող ներդրումների չափին:</w:t>
            </w:r>
          </w:p>
          <w:p w:rsidR="00A6206A" w:rsidRPr="009B2FBB" w:rsidRDefault="00A6206A" w:rsidP="00333F02">
            <w:pPr>
              <w:spacing w:after="0" w:line="240" w:lineRule="auto"/>
              <w:ind w:left="187" w:right="150"/>
              <w:contextualSpacing/>
              <w:jc w:val="both"/>
              <w:rPr>
                <w:rFonts w:ascii="GHEA Grapalat" w:eastAsia="Times New Roman" w:hAnsi="GHEA Grapalat"/>
                <w:sz w:val="24"/>
                <w:szCs w:val="24"/>
                <w:lang w:val="hy-AM"/>
              </w:rPr>
            </w:pPr>
          </w:p>
        </w:tc>
        <w:tc>
          <w:tcPr>
            <w:tcW w:w="7921" w:type="dxa"/>
            <w:gridSpan w:val="5"/>
            <w:tcBorders>
              <w:top w:val="outset" w:sz="6" w:space="0" w:color="auto"/>
              <w:left w:val="outset" w:sz="6" w:space="0" w:color="auto"/>
              <w:bottom w:val="outset" w:sz="6" w:space="0" w:color="auto"/>
              <w:right w:val="nil"/>
            </w:tcBorders>
          </w:tcPr>
          <w:p w:rsidR="00A6206A" w:rsidRDefault="00A6206A" w:rsidP="00333F02">
            <w:pPr>
              <w:pStyle w:val="BodyText"/>
              <w:spacing w:line="23" w:lineRule="atLeast"/>
              <w:ind w:left="75" w:right="-790" w:firstLine="90"/>
              <w:jc w:val="both"/>
              <w:rPr>
                <w:rFonts w:ascii="GHEA Grapalat" w:hAnsi="GHEA Grapalat" w:cs="Sylfaen"/>
                <w:szCs w:val="24"/>
                <w:lang w:val="af-ZA" w:eastAsia="en-US"/>
              </w:rPr>
            </w:pPr>
            <w:r>
              <w:rPr>
                <w:rFonts w:ascii="GHEA Grapalat" w:hAnsi="GHEA Grapalat" w:cs="Sylfaen"/>
                <w:szCs w:val="24"/>
                <w:lang w:val="af-ZA" w:eastAsia="en-US"/>
              </w:rPr>
              <w:t>Ընդունվել է:</w:t>
            </w:r>
          </w:p>
          <w:p w:rsidR="00A6206A" w:rsidRDefault="00A6206A" w:rsidP="00333F02">
            <w:pPr>
              <w:pStyle w:val="BodyText"/>
              <w:spacing w:line="23" w:lineRule="atLeast"/>
              <w:ind w:left="75" w:right="-790" w:firstLine="90"/>
              <w:jc w:val="both"/>
              <w:rPr>
                <w:rFonts w:ascii="GHEA Grapalat" w:hAnsi="GHEA Grapalat" w:cs="Sylfaen"/>
                <w:szCs w:val="24"/>
                <w:lang w:val="af-ZA" w:eastAsia="en-US"/>
              </w:rPr>
            </w:pPr>
            <w:r>
              <w:rPr>
                <w:rFonts w:ascii="GHEA Grapalat" w:hAnsi="GHEA Grapalat" w:cs="Sylfaen"/>
                <w:szCs w:val="24"/>
                <w:lang w:val="af-ZA" w:eastAsia="en-US"/>
              </w:rPr>
              <w:t xml:space="preserve">Նախագծում կատարվել են համապատասխան </w:t>
            </w:r>
          </w:p>
          <w:p w:rsidR="00A6206A" w:rsidRDefault="00A6206A" w:rsidP="00333F02">
            <w:pPr>
              <w:pStyle w:val="BodyText"/>
              <w:spacing w:line="23" w:lineRule="atLeast"/>
              <w:ind w:left="75" w:right="-790" w:firstLine="90"/>
              <w:jc w:val="both"/>
              <w:rPr>
                <w:rFonts w:ascii="GHEA Grapalat" w:hAnsi="GHEA Grapalat" w:cs="Sylfaen"/>
                <w:szCs w:val="24"/>
                <w:lang w:val="af-ZA" w:eastAsia="en-US"/>
              </w:rPr>
            </w:pPr>
            <w:r>
              <w:rPr>
                <w:rFonts w:ascii="GHEA Grapalat" w:hAnsi="GHEA Grapalat" w:cs="Sylfaen"/>
                <w:szCs w:val="24"/>
                <w:lang w:val="af-ZA" w:eastAsia="en-US"/>
              </w:rPr>
              <w:t>փոփոխություններ:</w:t>
            </w:r>
          </w:p>
        </w:tc>
        <w:tc>
          <w:tcPr>
            <w:tcW w:w="90" w:type="dxa"/>
            <w:gridSpan w:val="2"/>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tabs>
                <w:tab w:val="left" w:pos="6660"/>
              </w:tabs>
              <w:spacing w:after="160" w:line="259" w:lineRule="auto"/>
              <w:ind w:left="90" w:right="165" w:firstLine="9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 xml:space="preserve">    5.</w:t>
            </w:r>
            <w:r w:rsidRPr="005547EC">
              <w:rPr>
                <w:rFonts w:ascii="GHEA Grapalat" w:hAnsi="GHEA Grapalat"/>
                <w:bCs/>
                <w:color w:val="000000"/>
                <w:sz w:val="24"/>
                <w:szCs w:val="24"/>
                <w:shd w:val="clear" w:color="auto" w:fill="FFFFFF"/>
                <w:lang w:val="hy-AM"/>
              </w:rPr>
              <w:t>Նախագծի 5-րդ</w:t>
            </w:r>
            <w:r>
              <w:rPr>
                <w:rFonts w:ascii="GHEA Grapalat" w:hAnsi="GHEA Grapalat"/>
                <w:bCs/>
                <w:color w:val="000000"/>
                <w:sz w:val="24"/>
                <w:szCs w:val="24"/>
                <w:shd w:val="clear" w:color="auto" w:fill="FFFFFF"/>
                <w:lang w:val="hy-AM"/>
              </w:rPr>
              <w:t xml:space="preserve"> </w:t>
            </w:r>
            <w:r w:rsidRPr="005547EC">
              <w:rPr>
                <w:rFonts w:ascii="GHEA Grapalat" w:hAnsi="GHEA Grapalat"/>
                <w:bCs/>
                <w:color w:val="000000"/>
                <w:sz w:val="24"/>
                <w:szCs w:val="24"/>
                <w:shd w:val="clear" w:color="auto" w:fill="FFFFFF"/>
                <w:lang w:val="hy-AM"/>
              </w:rPr>
              <w:t>հավելվածի «Կողմերի պարտավորությունները</w:t>
            </w:r>
            <w:r>
              <w:rPr>
                <w:rFonts w:ascii="GHEA Grapalat" w:hAnsi="GHEA Grapalat"/>
                <w:bCs/>
                <w:color w:val="000000"/>
                <w:sz w:val="24"/>
                <w:szCs w:val="24"/>
                <w:shd w:val="clear" w:color="auto" w:fill="FFFFFF"/>
                <w:lang w:val="hy-AM"/>
              </w:rPr>
              <w:t>» սյունակի 1-ին կետի համաձայն՝</w:t>
            </w:r>
            <w:r w:rsidRPr="00F570AE">
              <w:rPr>
                <w:rFonts w:ascii="GHEA Grapalat" w:hAnsi="GHEA Grapalat"/>
                <w:kern w:val="2"/>
                <w:sz w:val="24"/>
                <w:szCs w:val="24"/>
                <w:lang w:val="hy-AM"/>
              </w:rPr>
              <w:t xml:space="preserve"> </w:t>
            </w:r>
            <w:r>
              <w:rPr>
                <w:rFonts w:ascii="GHEA Grapalat" w:hAnsi="GHEA Grapalat"/>
                <w:bCs/>
                <w:color w:val="000000"/>
                <w:sz w:val="24"/>
                <w:szCs w:val="24"/>
                <w:shd w:val="clear" w:color="auto" w:fill="FFFFFF"/>
                <w:lang w:val="hy-AM"/>
              </w:rPr>
              <w:t>նոր</w:t>
            </w:r>
            <w:r w:rsidRPr="00CA34A9">
              <w:rPr>
                <w:rFonts w:ascii="GHEA Grapalat" w:hAnsi="GHEA Grapalat"/>
                <w:bCs/>
                <w:color w:val="000000"/>
                <w:sz w:val="24"/>
                <w:szCs w:val="24"/>
                <w:shd w:val="clear" w:color="auto" w:fill="FFFFFF"/>
                <w:lang w:val="hy-AM"/>
              </w:rPr>
              <w:t xml:space="preserve"> կառուցվող մշակութային կենտրոնը՝ շենք, շինությունները </w:t>
            </w:r>
            <w:r>
              <w:rPr>
                <w:rFonts w:ascii="GHEA Grapalat" w:hAnsi="GHEA Grapalat"/>
                <w:bCs/>
                <w:color w:val="000000"/>
                <w:sz w:val="24"/>
                <w:szCs w:val="24"/>
                <w:shd w:val="clear" w:color="auto" w:fill="FFFFFF"/>
                <w:lang w:val="hy-AM"/>
              </w:rPr>
              <w:t>պ</w:t>
            </w:r>
            <w:r w:rsidRPr="00CA34A9">
              <w:rPr>
                <w:rFonts w:ascii="GHEA Grapalat" w:hAnsi="GHEA Grapalat"/>
                <w:bCs/>
                <w:color w:val="000000"/>
                <w:sz w:val="24"/>
                <w:szCs w:val="24"/>
                <w:shd w:val="clear" w:color="auto" w:fill="FFFFFF"/>
                <w:lang w:val="hy-AM"/>
              </w:rPr>
              <w:t xml:space="preserve">այմանագրի ժամկետի ավարտին </w:t>
            </w:r>
            <w:r w:rsidRPr="00CA34A9">
              <w:rPr>
                <w:rFonts w:ascii="GHEA Grapalat" w:hAnsi="GHEA Grapalat"/>
                <w:bCs/>
                <w:i/>
                <w:color w:val="000000"/>
                <w:sz w:val="24"/>
                <w:szCs w:val="24"/>
                <w:u w:val="single"/>
                <w:shd w:val="clear" w:color="auto" w:fill="FFFFFF"/>
                <w:lang w:val="hy-AM"/>
              </w:rPr>
              <w:t>կամ մինչև ժամկետը լրանալը</w:t>
            </w:r>
            <w:r w:rsidRPr="00CA34A9">
              <w:rPr>
                <w:rFonts w:ascii="GHEA Grapalat" w:hAnsi="GHEA Grapalat"/>
                <w:bCs/>
                <w:color w:val="000000"/>
                <w:sz w:val="24"/>
                <w:szCs w:val="24"/>
                <w:shd w:val="clear" w:color="auto" w:fill="FFFFFF"/>
                <w:lang w:val="hy-AM"/>
              </w:rPr>
              <w:t xml:space="preserve"> հանձնվում է Երևան համայնքին անհատույց`</w:t>
            </w:r>
            <w:r>
              <w:rPr>
                <w:rFonts w:ascii="GHEA Grapalat" w:hAnsi="GHEA Grapalat"/>
                <w:bCs/>
                <w:color w:val="000000"/>
                <w:sz w:val="24"/>
                <w:szCs w:val="24"/>
                <w:shd w:val="clear" w:color="auto" w:fill="FFFFFF"/>
                <w:lang w:val="hy-AM"/>
              </w:rPr>
              <w:t xml:space="preserve"> </w:t>
            </w:r>
            <w:r w:rsidRPr="00CA34A9">
              <w:rPr>
                <w:rFonts w:ascii="GHEA Grapalat" w:hAnsi="GHEA Grapalat"/>
                <w:bCs/>
                <w:color w:val="000000"/>
                <w:sz w:val="24"/>
                <w:szCs w:val="24"/>
                <w:shd w:val="clear" w:color="auto" w:fill="FFFFFF"/>
                <w:lang w:val="hy-AM"/>
              </w:rPr>
              <w:t>սեփականության իրավունքով:</w:t>
            </w:r>
            <w:r>
              <w:rPr>
                <w:rFonts w:ascii="GHEA Grapalat" w:hAnsi="GHEA Grapalat"/>
                <w:bCs/>
                <w:color w:val="000000"/>
                <w:sz w:val="24"/>
                <w:szCs w:val="24"/>
                <w:shd w:val="clear" w:color="auto" w:fill="FFFFFF"/>
                <w:lang w:val="hy-AM"/>
              </w:rPr>
              <w:t xml:space="preserve"> Հարկ է նկատել, որ որոշակիացված չեն, այն դեպքերը, որոնց առկայության պարագայում շենք, շինությունները հանձնվելու են մինչև պայմանագրի ժամկետը լրանալը:</w:t>
            </w:r>
          </w:p>
          <w:p w:rsidR="00A6206A" w:rsidRPr="009B2FBB" w:rsidRDefault="00A6206A" w:rsidP="00333F02">
            <w:pPr>
              <w:spacing w:after="0" w:line="240" w:lineRule="auto"/>
              <w:ind w:left="187" w:right="150"/>
              <w:contextualSpacing/>
              <w:jc w:val="both"/>
              <w:rPr>
                <w:rFonts w:ascii="GHEA Grapalat" w:eastAsia="Times New Roman" w:hAnsi="GHEA Grapalat"/>
                <w:sz w:val="24"/>
                <w:szCs w:val="24"/>
                <w:lang w:val="hy-AM"/>
              </w:rPr>
            </w:pPr>
          </w:p>
        </w:tc>
        <w:tc>
          <w:tcPr>
            <w:tcW w:w="7921" w:type="dxa"/>
            <w:gridSpan w:val="5"/>
            <w:tcBorders>
              <w:top w:val="outset" w:sz="6" w:space="0" w:color="auto"/>
              <w:left w:val="outset" w:sz="6" w:space="0" w:color="auto"/>
              <w:bottom w:val="outset" w:sz="6" w:space="0" w:color="auto"/>
              <w:right w:val="nil"/>
            </w:tcBorders>
          </w:tcPr>
          <w:p w:rsidR="00A6206A" w:rsidRDefault="00A6206A" w:rsidP="00333F02">
            <w:pPr>
              <w:spacing w:after="0" w:line="240" w:lineRule="auto"/>
              <w:ind w:left="75" w:firstLine="90"/>
              <w:jc w:val="both"/>
              <w:rPr>
                <w:rFonts w:ascii="GHEA Grapalat" w:hAnsi="GHEA Grapalat"/>
                <w:sz w:val="24"/>
                <w:szCs w:val="24"/>
                <w:lang w:val="af-ZA"/>
              </w:rPr>
            </w:pPr>
            <w:r w:rsidRPr="003E140B">
              <w:rPr>
                <w:rFonts w:ascii="GHEA Grapalat" w:hAnsi="GHEA Grapalat"/>
                <w:sz w:val="24"/>
                <w:szCs w:val="24"/>
                <w:lang w:val="af-ZA"/>
              </w:rPr>
              <w:t>Ընդունվել է ի գիտություն:</w:t>
            </w:r>
          </w:p>
          <w:p w:rsidR="00A6206A" w:rsidRPr="003E140B" w:rsidRDefault="00A6206A" w:rsidP="00333F02">
            <w:pPr>
              <w:spacing w:after="0" w:line="240" w:lineRule="auto"/>
              <w:ind w:left="75" w:firstLine="90"/>
              <w:jc w:val="both"/>
              <w:rPr>
                <w:rFonts w:ascii="GHEA Grapalat" w:hAnsi="GHEA Grapalat"/>
                <w:sz w:val="24"/>
                <w:szCs w:val="24"/>
                <w:lang w:val="af-ZA"/>
              </w:rPr>
            </w:pPr>
          </w:p>
          <w:p w:rsidR="00A6206A" w:rsidRDefault="00A6206A" w:rsidP="00333F02">
            <w:pPr>
              <w:spacing w:after="0" w:line="240" w:lineRule="auto"/>
              <w:ind w:left="75" w:firstLine="90"/>
              <w:jc w:val="both"/>
              <w:rPr>
                <w:rFonts w:ascii="GHEA Grapalat" w:hAnsi="GHEA Grapalat" w:cs="GHEA Grapalat"/>
                <w:bCs/>
                <w:sz w:val="24"/>
                <w:szCs w:val="24"/>
                <w:lang w:val="hy-AM"/>
              </w:rPr>
            </w:pPr>
            <w:r w:rsidRPr="003E140B">
              <w:rPr>
                <w:rFonts w:ascii="GHEA Grapalat" w:hAnsi="GHEA Grapalat" w:cs="GHEA Grapalat"/>
                <w:bCs/>
                <w:sz w:val="24"/>
                <w:szCs w:val="24"/>
                <w:lang w:val="hy-AM"/>
              </w:rPr>
              <w:t>Քանի որ հավելվածն իրենից ներկայացնում է պայմանագրի առավել էական կետերի վերաբերյալ ամփոփ փաստաթուղթ, ապա դրանում հնարավոր չէ ամբողջությամբ արտացոլել այն իրավական կարգավորումները, որոնք տեղ են գտնվելու կողմերի միջև կնքվելիք պայմանագրում:</w:t>
            </w:r>
            <w:r>
              <w:rPr>
                <w:rFonts w:ascii="GHEA Grapalat" w:hAnsi="GHEA Grapalat" w:cs="GHEA Grapalat"/>
                <w:bCs/>
                <w:sz w:val="24"/>
                <w:szCs w:val="24"/>
                <w:lang w:val="hy-AM"/>
              </w:rPr>
              <w:t xml:space="preserve"> </w:t>
            </w:r>
          </w:p>
          <w:p w:rsidR="00A6206A" w:rsidRPr="00535E59" w:rsidRDefault="00A6206A" w:rsidP="00333F02">
            <w:pPr>
              <w:shd w:val="clear" w:color="auto" w:fill="FFFFFF"/>
              <w:spacing w:after="0" w:line="23" w:lineRule="atLeast"/>
              <w:ind w:left="75" w:right="141" w:firstLine="90"/>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Մրցույթի արդյունքների հիման վրա հաղթող ճանաչված ընկերության և քաղաքապետարանի միջև կնքված </w:t>
            </w:r>
            <w:r w:rsidRPr="002B4396">
              <w:rPr>
                <w:rFonts w:ascii="GHEA Grapalat" w:hAnsi="GHEA Grapalat" w:cs="GHEA Grapalat"/>
                <w:bCs/>
                <w:sz w:val="24"/>
                <w:szCs w:val="24"/>
                <w:lang w:val="hy-AM"/>
              </w:rPr>
              <w:t>«ԿԱՍԿԱԴ ՄՇԱԿՈՒԹԱՅԻՆ ՀԱՆԳՈՒՅՑ» ԾՐԱԳՐԻ ԻՐԱԳՈՐԾՄԱՆ ԻՐԱՎՈՒՆՔԻ ՏՐԱՄԱԴՐՄԱՆ ԵՎ ԾՐԱԳՐԻ ԻՐԱԿԱՆԱՑՄԱՆ</w:t>
            </w:r>
            <w:r>
              <w:rPr>
                <w:rFonts w:ascii="GHEA Grapalat" w:hAnsi="GHEA Grapalat" w:cs="GHEA Grapalat"/>
                <w:bCs/>
                <w:sz w:val="24"/>
                <w:szCs w:val="24"/>
                <w:lang w:val="hy-AM"/>
              </w:rPr>
              <w:t>»</w:t>
            </w:r>
            <w:r w:rsidRPr="002B4396">
              <w:rPr>
                <w:rFonts w:ascii="GHEA Grapalat" w:hAnsi="GHEA Grapalat" w:cs="GHEA Grapalat"/>
                <w:bCs/>
                <w:sz w:val="24"/>
                <w:szCs w:val="24"/>
                <w:lang w:val="hy-AM"/>
              </w:rPr>
              <w:t xml:space="preserve"> </w:t>
            </w:r>
            <w:r>
              <w:rPr>
                <w:rFonts w:ascii="GHEA Grapalat" w:hAnsi="GHEA Grapalat" w:cs="GHEA Grapalat"/>
                <w:bCs/>
                <w:sz w:val="24"/>
                <w:szCs w:val="24"/>
                <w:lang w:val="hy-AM"/>
              </w:rPr>
              <w:t>պայմանագրի պայմանագրի 4.3.7 կետով սահմանվում է</w:t>
            </w:r>
            <w:r>
              <w:rPr>
                <w:rFonts w:ascii="Microsoft JhengHei" w:eastAsia="Microsoft JhengHei" w:hAnsi="Microsoft JhengHei" w:cs="Microsoft JhengHei"/>
                <w:bCs/>
                <w:sz w:val="24"/>
                <w:szCs w:val="24"/>
                <w:lang w:val="hy-AM"/>
              </w:rPr>
              <w:t xml:space="preserve">․ </w:t>
            </w:r>
            <w:r>
              <w:rPr>
                <w:rFonts w:ascii="GHEA Grapalat" w:hAnsi="GHEA Grapalat" w:cs="GHEA Grapalat"/>
                <w:bCs/>
                <w:sz w:val="24"/>
                <w:szCs w:val="24"/>
                <w:lang w:val="hy-AM"/>
              </w:rPr>
              <w:t>«</w:t>
            </w:r>
            <w:r w:rsidRPr="002B4396">
              <w:rPr>
                <w:rFonts w:ascii="GHEA Grapalat" w:hAnsi="GHEA Grapalat" w:cs="GHEA Grapalat"/>
                <w:bCs/>
                <w:sz w:val="24"/>
                <w:szCs w:val="24"/>
                <w:lang w:val="hy-AM"/>
              </w:rPr>
              <w:t>Ա-1 Գոտում կառուցապատման իրավունքի հիմքով կառուցված շենք, շինություններն անհատույց գործարքի հիմքով (նվիրատվության կամ այլ պայմանագիր) Քաղաքապետարանի սեփականությանը հանձնել մինչև Պայմանագրի 3.1.1. կետով սահմանված ժամկետի ավարտը</w:t>
            </w:r>
            <w:r>
              <w:rPr>
                <w:rFonts w:ascii="GHEA Grapalat" w:hAnsi="GHEA Grapalat" w:cs="GHEA Grapalat"/>
                <w:bCs/>
                <w:sz w:val="24"/>
                <w:szCs w:val="24"/>
                <w:lang w:val="hy-AM"/>
              </w:rPr>
              <w:t xml:space="preserve">», իսկ պայմանագրի 3.1.1 կետով սահմանված ժամկետը 5 տարի է: Այս նորմը, ինչպես նաև </w:t>
            </w:r>
            <w:r>
              <w:rPr>
                <w:rFonts w:ascii="GHEA Grapalat" w:hAnsi="GHEA Grapalat"/>
                <w:bCs/>
                <w:color w:val="000000"/>
                <w:sz w:val="24"/>
                <w:szCs w:val="24"/>
                <w:shd w:val="clear" w:color="auto" w:fill="FFFFFF"/>
                <w:lang w:val="hy-AM"/>
              </w:rPr>
              <w:t>այն դեպքերը, որոնց առկայության պարագայում շենք, շինությունները հանձնվելու են մինչև պայմանագրի ժամկետը լրանալը</w:t>
            </w:r>
            <w:r>
              <w:rPr>
                <w:rFonts w:ascii="GHEA Grapalat" w:hAnsi="GHEA Grapalat" w:cs="GHEA Grapalat"/>
                <w:bCs/>
                <w:sz w:val="24"/>
                <w:szCs w:val="24"/>
                <w:lang w:val="hy-AM"/>
              </w:rPr>
              <w:t xml:space="preserve"> իրենց ամրագրումն են գտնելու նաև կնքվելիք կառուցապատման իրավունքի տրամադրման մասին պայմանագրում։</w:t>
            </w:r>
          </w:p>
        </w:tc>
        <w:tc>
          <w:tcPr>
            <w:tcW w:w="90" w:type="dxa"/>
            <w:gridSpan w:val="2"/>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97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   6.</w:t>
            </w:r>
            <w:r w:rsidRPr="005547EC">
              <w:rPr>
                <w:rFonts w:ascii="GHEA Grapalat" w:hAnsi="GHEA Grapalat"/>
                <w:bCs/>
                <w:color w:val="000000"/>
                <w:sz w:val="24"/>
                <w:szCs w:val="24"/>
                <w:shd w:val="clear" w:color="auto" w:fill="FFFFFF"/>
                <w:lang w:val="hy-AM"/>
              </w:rPr>
              <w:t>Նախագծի 5-րդ</w:t>
            </w:r>
            <w:r>
              <w:rPr>
                <w:rFonts w:ascii="GHEA Grapalat" w:hAnsi="GHEA Grapalat"/>
                <w:bCs/>
                <w:color w:val="000000"/>
                <w:sz w:val="24"/>
                <w:szCs w:val="24"/>
                <w:shd w:val="clear" w:color="auto" w:fill="FFFFFF"/>
                <w:lang w:val="hy-AM"/>
              </w:rPr>
              <w:t xml:space="preserve"> </w:t>
            </w:r>
            <w:r w:rsidRPr="005547EC">
              <w:rPr>
                <w:rFonts w:ascii="GHEA Grapalat" w:hAnsi="GHEA Grapalat"/>
                <w:bCs/>
                <w:color w:val="000000"/>
                <w:sz w:val="24"/>
                <w:szCs w:val="24"/>
                <w:shd w:val="clear" w:color="auto" w:fill="FFFFFF"/>
                <w:lang w:val="hy-AM"/>
              </w:rPr>
              <w:t>հավելվածի «Կողմերի պարտավորությունները</w:t>
            </w:r>
            <w:r>
              <w:rPr>
                <w:rFonts w:ascii="GHEA Grapalat" w:hAnsi="GHEA Grapalat"/>
                <w:bCs/>
                <w:color w:val="000000"/>
                <w:sz w:val="24"/>
                <w:szCs w:val="24"/>
                <w:shd w:val="clear" w:color="auto" w:fill="FFFFFF"/>
                <w:lang w:val="hy-AM"/>
              </w:rPr>
              <w:t>» սյունակի 5-րդ կետով սահմանվում է՝ մ</w:t>
            </w:r>
            <w:r w:rsidRPr="00366718">
              <w:rPr>
                <w:rFonts w:ascii="GHEA Grapalat" w:hAnsi="GHEA Grapalat"/>
                <w:bCs/>
                <w:color w:val="000000"/>
                <w:sz w:val="24"/>
                <w:szCs w:val="24"/>
                <w:shd w:val="clear" w:color="auto" w:fill="FFFFFF"/>
                <w:lang w:val="hy-AM"/>
              </w:rPr>
              <w:t xml:space="preserve">ինչև </w:t>
            </w:r>
            <w:r>
              <w:rPr>
                <w:rFonts w:ascii="GHEA Grapalat" w:hAnsi="GHEA Grapalat"/>
                <w:bCs/>
                <w:color w:val="000000"/>
                <w:sz w:val="24"/>
                <w:szCs w:val="24"/>
                <w:shd w:val="clear" w:color="auto" w:fill="FFFFFF"/>
                <w:lang w:val="hy-AM"/>
              </w:rPr>
              <w:t>պ</w:t>
            </w:r>
            <w:r w:rsidRPr="00366718">
              <w:rPr>
                <w:rFonts w:ascii="GHEA Grapalat" w:hAnsi="GHEA Grapalat"/>
                <w:bCs/>
                <w:color w:val="000000"/>
                <w:sz w:val="24"/>
                <w:szCs w:val="24"/>
                <w:shd w:val="clear" w:color="auto" w:fill="FFFFFF"/>
                <w:lang w:val="hy-AM"/>
              </w:rPr>
              <w:t xml:space="preserve">այմանագրով նշված կառուցապատման իրավունքի տրամադրման ժամկետի ավարտը կառուցված շենք, շինությունը համայնքին անհատույց պայմանագրի հիմքով օտարելու դեպքում </w:t>
            </w:r>
            <w:r w:rsidRPr="00366718">
              <w:rPr>
                <w:rFonts w:ascii="GHEA Grapalat" w:hAnsi="GHEA Grapalat"/>
                <w:bCs/>
                <w:i/>
                <w:color w:val="000000"/>
                <w:sz w:val="24"/>
                <w:szCs w:val="24"/>
                <w:u w:val="single"/>
                <w:shd w:val="clear" w:color="auto" w:fill="FFFFFF"/>
                <w:lang w:val="hy-AM"/>
              </w:rPr>
              <w:t>ստանալ ԱԱՀ վճարելու պարտավորությունից ազատվելու արտոնություն</w:t>
            </w:r>
            <w:r w:rsidRPr="00366718">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 xml:space="preserve"> ՀՀ հարկային օրենսգրքի 19-րդ հոդվածի 3-րդ մասի համաձայն՝ հ</w:t>
            </w:r>
            <w:r w:rsidRPr="00366718">
              <w:rPr>
                <w:rFonts w:ascii="GHEA Grapalat" w:hAnsi="GHEA Grapalat"/>
                <w:bCs/>
                <w:color w:val="000000"/>
                <w:sz w:val="24"/>
                <w:szCs w:val="24"/>
                <w:shd w:val="clear" w:color="auto" w:fill="FFFFFF"/>
                <w:lang w:val="hy-AM"/>
              </w:rPr>
              <w:t xml:space="preserve">արկային արտոնությունները սահմանվում են բացառապես </w:t>
            </w:r>
            <w:r>
              <w:rPr>
                <w:rFonts w:ascii="GHEA Grapalat" w:hAnsi="GHEA Grapalat"/>
                <w:bCs/>
                <w:color w:val="000000"/>
                <w:sz w:val="24"/>
                <w:szCs w:val="24"/>
                <w:shd w:val="clear" w:color="auto" w:fill="FFFFFF"/>
                <w:lang w:val="hy-AM"/>
              </w:rPr>
              <w:t>օ</w:t>
            </w:r>
            <w:r w:rsidRPr="00366718">
              <w:rPr>
                <w:rFonts w:ascii="GHEA Grapalat" w:hAnsi="GHEA Grapalat"/>
                <w:bCs/>
                <w:color w:val="000000"/>
                <w:sz w:val="24"/>
                <w:szCs w:val="24"/>
                <w:shd w:val="clear" w:color="auto" w:fill="FFFFFF"/>
                <w:lang w:val="hy-AM"/>
              </w:rPr>
              <w:t xml:space="preserve">րենսգրքով կամ </w:t>
            </w:r>
            <w:r>
              <w:rPr>
                <w:rFonts w:ascii="GHEA Grapalat" w:hAnsi="GHEA Grapalat"/>
                <w:bCs/>
                <w:color w:val="000000"/>
                <w:sz w:val="24"/>
                <w:szCs w:val="24"/>
                <w:shd w:val="clear" w:color="auto" w:fill="FFFFFF"/>
                <w:lang w:val="hy-AM"/>
              </w:rPr>
              <w:t>ՀՀ</w:t>
            </w:r>
            <w:r w:rsidRPr="00366718">
              <w:rPr>
                <w:rFonts w:ascii="GHEA Grapalat" w:hAnsi="GHEA Grapalat"/>
                <w:bCs/>
                <w:color w:val="000000"/>
                <w:sz w:val="24"/>
                <w:szCs w:val="24"/>
                <w:shd w:val="clear" w:color="auto" w:fill="FFFFFF"/>
                <w:lang w:val="hy-AM"/>
              </w:rPr>
              <w:t xml:space="preserve"> օրենքներով</w:t>
            </w:r>
            <w:r>
              <w:rPr>
                <w:rFonts w:ascii="GHEA Grapalat" w:hAnsi="GHEA Grapalat"/>
                <w:bCs/>
                <w:color w:val="000000"/>
                <w:sz w:val="24"/>
                <w:szCs w:val="24"/>
                <w:shd w:val="clear" w:color="auto" w:fill="FFFFFF"/>
                <w:lang w:val="hy-AM"/>
              </w:rPr>
              <w:t>, որի պարագայում գտնում ենք, որ նմանատիպ դրույթի ամրագրումը խնդրահարույց է:</w:t>
            </w:r>
          </w:p>
        </w:tc>
        <w:tc>
          <w:tcPr>
            <w:tcW w:w="7921" w:type="dxa"/>
            <w:gridSpan w:val="5"/>
            <w:tcBorders>
              <w:top w:val="outset" w:sz="6" w:space="0" w:color="auto"/>
              <w:left w:val="outset" w:sz="6" w:space="0" w:color="auto"/>
              <w:bottom w:val="outset" w:sz="6" w:space="0" w:color="auto"/>
              <w:right w:val="nil"/>
            </w:tcBorders>
          </w:tcPr>
          <w:p w:rsidR="00A6206A" w:rsidRPr="008C6FD2" w:rsidRDefault="00A6206A" w:rsidP="00333F02">
            <w:pPr>
              <w:spacing w:after="0" w:line="240" w:lineRule="auto"/>
              <w:ind w:right="187"/>
              <w:jc w:val="both"/>
              <w:rPr>
                <w:rFonts w:ascii="GHEA Grapalat" w:hAnsi="GHEA Grapalat" w:cs="Sylfaen"/>
                <w:sz w:val="24"/>
                <w:szCs w:val="24"/>
                <w:lang w:val="hy-AM"/>
              </w:rPr>
            </w:pPr>
            <w:r w:rsidRPr="0069538F">
              <w:rPr>
                <w:rFonts w:ascii="GHEA Grapalat" w:hAnsi="GHEA Grapalat" w:cs="Sylfaen"/>
                <w:sz w:val="24"/>
                <w:szCs w:val="24"/>
                <w:lang w:val="hy-AM"/>
              </w:rPr>
              <w:t xml:space="preserve">   </w:t>
            </w:r>
            <w:r w:rsidRPr="008C6FD2">
              <w:rPr>
                <w:rFonts w:ascii="GHEA Grapalat" w:hAnsi="GHEA Grapalat" w:cs="Sylfaen"/>
                <w:sz w:val="24"/>
                <w:szCs w:val="24"/>
                <w:lang w:val="hy-AM"/>
              </w:rPr>
              <w:t>Ընդունվել է:</w:t>
            </w:r>
          </w:p>
          <w:p w:rsidR="00A6206A" w:rsidRPr="008C6FD2" w:rsidRDefault="00A6206A" w:rsidP="00333F02">
            <w:pPr>
              <w:spacing w:after="0" w:line="240" w:lineRule="auto"/>
              <w:ind w:left="165" w:right="184"/>
              <w:jc w:val="both"/>
              <w:rPr>
                <w:rFonts w:ascii="GHEA Grapalat" w:hAnsi="GHEA Grapalat" w:cs="Sylfaen"/>
                <w:sz w:val="24"/>
                <w:szCs w:val="24"/>
                <w:lang w:val="hy-AM"/>
              </w:rPr>
            </w:pPr>
            <w:r w:rsidRPr="008C6FD2">
              <w:rPr>
                <w:rFonts w:ascii="GHEA Grapalat" w:hAnsi="GHEA Grapalat" w:cs="Sylfaen"/>
                <w:sz w:val="24"/>
                <w:szCs w:val="24"/>
                <w:lang w:val="hy-AM"/>
              </w:rPr>
              <w:t>Նախագծում կատարվել են համապատասխան փոփոխություններ։</w:t>
            </w:r>
          </w:p>
          <w:p w:rsidR="00A6206A" w:rsidRPr="008C6FD2" w:rsidRDefault="00A6206A" w:rsidP="00333F02">
            <w:pPr>
              <w:spacing w:after="0" w:line="240" w:lineRule="auto"/>
              <w:jc w:val="both"/>
              <w:rPr>
                <w:rFonts w:ascii="GHEA Grapalat" w:hAnsi="GHEA Grapalat"/>
                <w:sz w:val="24"/>
                <w:szCs w:val="24"/>
                <w:lang w:val="hy-AM"/>
              </w:rPr>
            </w:pPr>
            <w:r w:rsidRPr="008C6FD2">
              <w:rPr>
                <w:rFonts w:ascii="GHEA Grapalat" w:hAnsi="GHEA Grapalat" w:cs="Sylfaen"/>
                <w:sz w:val="24"/>
                <w:szCs w:val="24"/>
                <w:lang w:val="hy-AM"/>
              </w:rPr>
              <w:t xml:space="preserve">Նախագծի 5-րդ հավելվածում սահմանվել է, որ </w:t>
            </w:r>
            <w:r w:rsidRPr="008C6FD2">
              <w:rPr>
                <w:rFonts w:ascii="GHEA Grapalat" w:hAnsi="GHEA Grapalat"/>
                <w:sz w:val="24"/>
                <w:szCs w:val="24"/>
                <w:lang w:val="hy-AM"/>
              </w:rPr>
              <w:t xml:space="preserve"> &lt;Մինչև Պայմանագրով նշված կառուցապատման իրավունքի տրամադրման ժամկետի ավարտը կառուցված շենք, շինությունը համայնքին անհատույց պայմանագրի հիմքով օտարելու դեպքում</w:t>
            </w:r>
            <w:r>
              <w:rPr>
                <w:rFonts w:ascii="GHEA Grapalat" w:hAnsi="GHEA Grapalat"/>
                <w:sz w:val="24"/>
                <w:szCs w:val="24"/>
                <w:lang w:val="hy-AM"/>
              </w:rPr>
              <w:t xml:space="preserve"> կառուցապատողը կարող է</w:t>
            </w:r>
            <w:r w:rsidRPr="008C6FD2">
              <w:rPr>
                <w:rFonts w:ascii="GHEA Grapalat" w:hAnsi="GHEA Grapalat"/>
                <w:sz w:val="24"/>
                <w:szCs w:val="24"/>
                <w:lang w:val="hy-AM"/>
              </w:rPr>
              <w:t xml:space="preserve"> օգտվել </w:t>
            </w:r>
            <w:r w:rsidRPr="008C6FD2">
              <w:rPr>
                <w:rFonts w:ascii="GHEA Grapalat" w:hAnsi="GHEA Grapalat" w:cs="Sylfaen"/>
                <w:bCs/>
                <w:sz w:val="24"/>
                <w:szCs w:val="24"/>
                <w:lang w:val="hy-AM"/>
              </w:rPr>
              <w:t>անհատույց գործարքների դեպքում ԱԱՀ-ով հարկման բազայի կառավարության որոշումների հիման վրա 0 դրամ սահմանելու վերաբերյալ ՀՀ հարկային օրենսգրքի կարգավորումներից։&gt;։</w:t>
            </w:r>
          </w:p>
          <w:p w:rsidR="00A6206A" w:rsidRPr="000C407D" w:rsidRDefault="00A6206A" w:rsidP="00333F02">
            <w:pPr>
              <w:spacing w:after="0" w:line="240" w:lineRule="auto"/>
              <w:ind w:right="184"/>
              <w:jc w:val="both"/>
              <w:rPr>
                <w:rFonts w:ascii="GHEA Grapalat" w:hAnsi="GHEA Grapalat" w:cs="Sylfaen"/>
                <w:sz w:val="24"/>
                <w:szCs w:val="24"/>
                <w:lang w:val="hy-AM"/>
              </w:rPr>
            </w:pPr>
            <w:r w:rsidRPr="008C6FD2">
              <w:rPr>
                <w:rFonts w:ascii="GHEA Grapalat" w:hAnsi="GHEA Grapalat" w:cs="Sylfaen"/>
                <w:sz w:val="24"/>
                <w:szCs w:val="24"/>
                <w:lang w:val="hy-AM"/>
              </w:rPr>
              <w:t>Նշված կարգավորմամբ Երևան համայնքին անհատույց փոխանցվելու է</w:t>
            </w:r>
            <w:r w:rsidRPr="008C6FD2">
              <w:rPr>
                <w:rFonts w:cs="Calibri"/>
                <w:sz w:val="24"/>
                <w:szCs w:val="24"/>
                <w:lang w:val="hy-AM"/>
              </w:rPr>
              <w:t> </w:t>
            </w:r>
            <w:r w:rsidRPr="008C6FD2">
              <w:rPr>
                <w:rFonts w:ascii="GHEA Grapalat" w:hAnsi="GHEA Grapalat" w:cs="Sylfaen"/>
                <w:sz w:val="24"/>
                <w:szCs w:val="24"/>
                <w:lang w:val="hy-AM"/>
              </w:rPr>
              <w:t>կատարված աշխատանքը, այսինքն՝ տեղի է ունենալու աշխատանքի կատարման արդյունքի փոխանցում համայնքին:</w:t>
            </w:r>
          </w:p>
          <w:p w:rsidR="00A6206A" w:rsidRPr="00A706D2" w:rsidRDefault="00A6206A" w:rsidP="00333F02">
            <w:pPr>
              <w:spacing w:after="0" w:line="240" w:lineRule="auto"/>
              <w:ind w:right="184"/>
              <w:jc w:val="both"/>
              <w:rPr>
                <w:rFonts w:ascii="GHEA Grapalat" w:hAnsi="GHEA Grapalat" w:cs="Sylfaen"/>
                <w:sz w:val="24"/>
                <w:szCs w:val="24"/>
                <w:lang w:val="hy-AM"/>
              </w:rPr>
            </w:pPr>
            <w:r>
              <w:rPr>
                <w:rFonts w:ascii="GHEA Grapalat" w:hAnsi="GHEA Grapalat" w:cs="Sylfaen"/>
                <w:sz w:val="24"/>
                <w:szCs w:val="24"/>
                <w:lang w:val="hy-AM"/>
              </w:rPr>
              <w:lastRenderedPageBreak/>
              <w:t>Հ</w:t>
            </w:r>
            <w:r w:rsidRPr="00A706D2">
              <w:rPr>
                <w:rFonts w:ascii="GHEA Grapalat" w:hAnsi="GHEA Grapalat" w:cs="Sylfaen"/>
                <w:sz w:val="24"/>
                <w:szCs w:val="24"/>
                <w:lang w:val="hy-AM"/>
              </w:rPr>
              <w:t>արկային օրենսգրքի 62-րդ հոդվածով, մասնավորապես՝ հոդվածի 7-րդ մասի համաձայն՝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0 դրամ,</w:t>
            </w:r>
            <w:r w:rsidRPr="00A706D2">
              <w:rPr>
                <w:rFonts w:cs="Calibri"/>
                <w:sz w:val="24"/>
                <w:szCs w:val="24"/>
                <w:lang w:val="hy-AM"/>
              </w:rPr>
              <w:t> </w:t>
            </w:r>
            <w:r w:rsidRPr="00A706D2">
              <w:rPr>
                <w:rFonts w:ascii="GHEA Grapalat" w:hAnsi="GHEA Grapalat" w:cs="Sylfaen"/>
                <w:sz w:val="24"/>
                <w:szCs w:val="24"/>
                <w:lang w:val="hy-AM"/>
              </w:rPr>
              <w:t>իսկ իրական արժեքից</w:t>
            </w:r>
            <w:r w:rsidRPr="00A706D2">
              <w:rPr>
                <w:rFonts w:cs="Calibri"/>
                <w:sz w:val="24"/>
                <w:szCs w:val="24"/>
                <w:lang w:val="hy-AM"/>
              </w:rPr>
              <w:t> </w:t>
            </w:r>
            <w:r w:rsidRPr="00A706D2">
              <w:rPr>
                <w:rFonts w:ascii="GHEA Grapalat" w:hAnsi="GHEA Grapalat" w:cs="Sylfaen"/>
                <w:sz w:val="24"/>
                <w:szCs w:val="24"/>
                <w:lang w:val="hy-AM"/>
              </w:rPr>
              <w:t>ցածր արժեքով հատուցմամբ գործարքների դեպքում ԱԱՀ-ով հարկման բազա է համարվում ստացման ենթակա հատուցման գումարը` առանց ԱԱՀ-ի:»։</w:t>
            </w:r>
          </w:p>
          <w:p w:rsidR="00A6206A" w:rsidRPr="00A706D2" w:rsidRDefault="00A6206A" w:rsidP="00333F02">
            <w:pPr>
              <w:spacing w:after="0" w:line="240" w:lineRule="auto"/>
              <w:ind w:left="75" w:right="187" w:firstLine="90"/>
              <w:jc w:val="both"/>
              <w:rPr>
                <w:rFonts w:ascii="GHEA Grapalat" w:hAnsi="GHEA Grapalat" w:cs="Sylfaen"/>
                <w:sz w:val="24"/>
                <w:szCs w:val="24"/>
                <w:lang w:val="hy-AM"/>
              </w:rPr>
            </w:pPr>
          </w:p>
          <w:p w:rsidR="00A6206A" w:rsidRPr="00A706D2" w:rsidRDefault="00A6206A" w:rsidP="00333F02">
            <w:pPr>
              <w:pStyle w:val="BodyText"/>
              <w:spacing w:line="23" w:lineRule="atLeast"/>
              <w:ind w:left="75" w:right="-790" w:firstLine="90"/>
              <w:jc w:val="both"/>
              <w:rPr>
                <w:rFonts w:ascii="GHEA Grapalat" w:hAnsi="GHEA Grapalat" w:cs="Sylfaen"/>
                <w:szCs w:val="24"/>
                <w:lang w:val="hy-AM" w:eastAsia="en-US"/>
              </w:rPr>
            </w:pPr>
          </w:p>
        </w:tc>
        <w:tc>
          <w:tcPr>
            <w:tcW w:w="90" w:type="dxa"/>
            <w:gridSpan w:val="2"/>
            <w:tcBorders>
              <w:top w:val="outset" w:sz="6" w:space="0" w:color="auto"/>
              <w:left w:val="nil"/>
              <w:bottom w:val="outset" w:sz="6" w:space="0" w:color="auto"/>
              <w:right w:val="outset" w:sz="6" w:space="0" w:color="auto"/>
            </w:tcBorders>
          </w:tcPr>
          <w:p w:rsidR="00A6206A" w:rsidRPr="000C407D" w:rsidRDefault="00A6206A" w:rsidP="00333F02">
            <w:pPr>
              <w:spacing w:after="0" w:line="240" w:lineRule="auto"/>
              <w:ind w:left="-9" w:right="184" w:firstLine="598"/>
              <w:rPr>
                <w:rFonts w:eastAsia="Times New Roman" w:cs="Calibri"/>
                <w:color w:val="000000"/>
                <w:sz w:val="24"/>
                <w:szCs w:val="24"/>
                <w:lang w:val="hy-AM"/>
              </w:rPr>
            </w:pPr>
            <w:r w:rsidRPr="000C407D">
              <w:rPr>
                <w:rFonts w:eastAsia="Times New Roman" w:cs="Calibri"/>
                <w:color w:val="000000"/>
                <w:sz w:val="24"/>
                <w:szCs w:val="24"/>
                <w:lang w:val="hy-AM"/>
              </w:rPr>
              <w:lastRenderedPageBreak/>
              <w:t xml:space="preserve">   </w:t>
            </w: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af-ZA"/>
              </w:rPr>
              <w:lastRenderedPageBreak/>
              <w:t xml:space="preserve">    7.</w:t>
            </w:r>
            <w:r w:rsidRPr="005547EC">
              <w:rPr>
                <w:rFonts w:ascii="GHEA Grapalat" w:hAnsi="GHEA Grapalat"/>
                <w:bCs/>
                <w:color w:val="000000"/>
                <w:sz w:val="24"/>
                <w:szCs w:val="24"/>
                <w:shd w:val="clear" w:color="auto" w:fill="FFFFFF"/>
                <w:lang w:val="hy-AM"/>
              </w:rPr>
              <w:t>Նախագծի 5-րդ</w:t>
            </w:r>
            <w:r>
              <w:rPr>
                <w:rFonts w:ascii="GHEA Grapalat" w:hAnsi="GHEA Grapalat"/>
                <w:bCs/>
                <w:color w:val="000000"/>
                <w:sz w:val="24"/>
                <w:szCs w:val="24"/>
                <w:shd w:val="clear" w:color="auto" w:fill="FFFFFF"/>
                <w:lang w:val="hy-AM"/>
              </w:rPr>
              <w:t xml:space="preserve"> </w:t>
            </w:r>
            <w:r w:rsidRPr="005547EC">
              <w:rPr>
                <w:rFonts w:ascii="GHEA Grapalat" w:hAnsi="GHEA Grapalat"/>
                <w:bCs/>
                <w:color w:val="000000"/>
                <w:sz w:val="24"/>
                <w:szCs w:val="24"/>
                <w:shd w:val="clear" w:color="auto" w:fill="FFFFFF"/>
                <w:lang w:val="hy-AM"/>
              </w:rPr>
              <w:t>հավելվածի «</w:t>
            </w:r>
            <w:r>
              <w:rPr>
                <w:rFonts w:ascii="GHEA Grapalat" w:hAnsi="GHEA Grapalat"/>
                <w:bCs/>
                <w:color w:val="000000"/>
                <w:sz w:val="24"/>
                <w:szCs w:val="24"/>
                <w:shd w:val="clear" w:color="auto" w:fill="FFFFFF"/>
                <w:lang w:val="hy-AM"/>
              </w:rPr>
              <w:t>Պատասխանատվություն» սյունակի 1-ին կետի համաձայն՝ ն</w:t>
            </w:r>
            <w:r w:rsidRPr="00366718">
              <w:rPr>
                <w:rFonts w:ascii="GHEA Grapalat" w:hAnsi="GHEA Grapalat"/>
                <w:bCs/>
                <w:color w:val="000000"/>
                <w:sz w:val="24"/>
                <w:szCs w:val="24"/>
                <w:shd w:val="clear" w:color="auto" w:fill="FFFFFF"/>
                <w:lang w:val="hy-AM"/>
              </w:rPr>
              <w:t xml:space="preserve">երդրումային ծրագիրը չիրագործելու դեպքում սահմանվում է 5 մլրդ ՀՀ դրամ տուգանք, </w:t>
            </w:r>
            <w:r w:rsidRPr="00366718">
              <w:rPr>
                <w:rFonts w:ascii="GHEA Grapalat" w:hAnsi="GHEA Grapalat"/>
                <w:bCs/>
                <w:i/>
                <w:color w:val="000000"/>
                <w:sz w:val="24"/>
                <w:szCs w:val="24"/>
                <w:u w:val="single"/>
                <w:shd w:val="clear" w:color="auto" w:fill="FFFFFF"/>
                <w:lang w:val="hy-AM"/>
              </w:rPr>
              <w:t>ներդրողը զրկվում է</w:t>
            </w:r>
            <w:r w:rsidRPr="00366718">
              <w:rPr>
                <w:rFonts w:ascii="GHEA Grapalat" w:hAnsi="GHEA Grapalat"/>
                <w:bCs/>
                <w:i/>
                <w:color w:val="000000"/>
                <w:sz w:val="24"/>
                <w:szCs w:val="24"/>
                <w:shd w:val="clear" w:color="auto" w:fill="FFFFFF"/>
                <w:lang w:val="hy-AM"/>
              </w:rPr>
              <w:t xml:space="preserve"> Երևան համայնքի կողմից իրականացվող որևէ այլ ծրագիր </w:t>
            </w:r>
            <w:r w:rsidRPr="00366718">
              <w:rPr>
                <w:rFonts w:ascii="GHEA Grapalat" w:hAnsi="GHEA Grapalat"/>
                <w:bCs/>
                <w:i/>
                <w:color w:val="000000"/>
                <w:sz w:val="24"/>
                <w:szCs w:val="24"/>
                <w:u w:val="single"/>
                <w:shd w:val="clear" w:color="auto" w:fill="FFFFFF"/>
                <w:lang w:val="hy-AM"/>
              </w:rPr>
              <w:t>իրագործելու</w:t>
            </w:r>
            <w:r w:rsidRPr="00366718">
              <w:rPr>
                <w:rFonts w:ascii="GHEA Grapalat" w:hAnsi="GHEA Grapalat"/>
                <w:bCs/>
                <w:i/>
                <w:color w:val="000000"/>
                <w:sz w:val="24"/>
                <w:szCs w:val="24"/>
                <w:shd w:val="clear" w:color="auto" w:fill="FFFFFF"/>
                <w:lang w:val="hy-AM"/>
              </w:rPr>
              <w:t xml:space="preserve"> և Երևան համայնքի կողմից հայտարարվող որևէ այլ մրցույթի </w:t>
            </w:r>
            <w:r w:rsidRPr="00366718">
              <w:rPr>
                <w:rFonts w:ascii="GHEA Grapalat" w:hAnsi="GHEA Grapalat"/>
                <w:bCs/>
                <w:i/>
                <w:color w:val="000000"/>
                <w:sz w:val="24"/>
                <w:szCs w:val="24"/>
                <w:u w:val="single"/>
                <w:shd w:val="clear" w:color="auto" w:fill="FFFFFF"/>
                <w:lang w:val="hy-AM"/>
              </w:rPr>
              <w:t>մասնակցելու իրավունքից՝</w:t>
            </w:r>
            <w:r w:rsidRPr="00366718">
              <w:rPr>
                <w:rFonts w:ascii="GHEA Grapalat" w:hAnsi="GHEA Grapalat"/>
                <w:bCs/>
                <w:i/>
                <w:color w:val="000000"/>
                <w:sz w:val="24"/>
                <w:szCs w:val="24"/>
                <w:shd w:val="clear" w:color="auto" w:fill="FFFFFF"/>
                <w:lang w:val="hy-AM"/>
              </w:rPr>
              <w:t xml:space="preserve"> </w:t>
            </w:r>
            <w:r w:rsidRPr="00366718">
              <w:rPr>
                <w:rFonts w:ascii="GHEA Grapalat" w:hAnsi="GHEA Grapalat"/>
                <w:bCs/>
                <w:i/>
                <w:color w:val="000000"/>
                <w:sz w:val="24"/>
                <w:szCs w:val="24"/>
                <w:u w:val="single"/>
                <w:shd w:val="clear" w:color="auto" w:fill="FFFFFF"/>
                <w:lang w:val="hy-AM"/>
              </w:rPr>
              <w:t>տասը տարի</w:t>
            </w:r>
            <w:r w:rsidRPr="00366718">
              <w:rPr>
                <w:rFonts w:ascii="GHEA Grapalat" w:hAnsi="GHEA Grapalat"/>
                <w:bCs/>
                <w:color w:val="000000"/>
                <w:sz w:val="24"/>
                <w:szCs w:val="24"/>
                <w:shd w:val="clear" w:color="auto" w:fill="FFFFFF"/>
                <w:lang w:val="hy-AM"/>
              </w:rPr>
              <w:t xml:space="preserve"> ժամկետով</w:t>
            </w:r>
            <w:r>
              <w:rPr>
                <w:rFonts w:ascii="GHEA Grapalat" w:hAnsi="GHEA Grapalat"/>
                <w:bCs/>
                <w:color w:val="000000"/>
                <w:sz w:val="24"/>
                <w:szCs w:val="24"/>
                <w:shd w:val="clear" w:color="auto" w:fill="FFFFFF"/>
                <w:lang w:val="hy-AM"/>
              </w:rPr>
              <w:t>: Մինչդեռ ընդգծված դրույթի ամրագրումը խնդրահարույց է, նկատի ունենալով, որ այդ թվում քաղաքապետարանի կողմից հայտարարված մրցույթներին մասնակցության հետ կապված հարաբերությունները կարգավորված են օրենքներով:</w:t>
            </w:r>
          </w:p>
          <w:p w:rsidR="00A6206A"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hy-AM"/>
              </w:rPr>
            </w:pPr>
          </w:p>
        </w:tc>
        <w:tc>
          <w:tcPr>
            <w:tcW w:w="7921" w:type="dxa"/>
            <w:gridSpan w:val="5"/>
            <w:tcBorders>
              <w:top w:val="outset" w:sz="6" w:space="0" w:color="auto"/>
              <w:left w:val="outset" w:sz="6" w:space="0" w:color="auto"/>
              <w:bottom w:val="outset" w:sz="6" w:space="0" w:color="auto"/>
              <w:right w:val="nil"/>
            </w:tcBorders>
          </w:tcPr>
          <w:p w:rsidR="00A6206A" w:rsidRPr="00114BAC" w:rsidRDefault="00A6206A" w:rsidP="00333F02">
            <w:pPr>
              <w:spacing w:after="0" w:line="240" w:lineRule="auto"/>
              <w:ind w:left="75" w:firstLine="90"/>
              <w:jc w:val="both"/>
              <w:rPr>
                <w:rFonts w:ascii="GHEA Grapalat" w:hAnsi="GHEA Grapalat"/>
                <w:sz w:val="24"/>
                <w:szCs w:val="24"/>
                <w:lang w:val="hy-AM"/>
              </w:rPr>
            </w:pPr>
            <w:r w:rsidRPr="00114BAC">
              <w:rPr>
                <w:rFonts w:ascii="GHEA Grapalat" w:hAnsi="GHEA Grapalat"/>
                <w:sz w:val="24"/>
                <w:szCs w:val="24"/>
                <w:lang w:val="hy-AM"/>
              </w:rPr>
              <w:t>Ընդունվել է ի գիտություն:</w:t>
            </w:r>
          </w:p>
          <w:p w:rsidR="00A6206A" w:rsidRPr="00114BAC" w:rsidRDefault="00A6206A" w:rsidP="00333F02">
            <w:pPr>
              <w:spacing w:after="0" w:line="240" w:lineRule="auto"/>
              <w:ind w:left="75" w:firstLine="90"/>
              <w:jc w:val="both"/>
              <w:rPr>
                <w:rFonts w:ascii="GHEA Grapalat" w:hAnsi="GHEA Grapalat"/>
                <w:sz w:val="24"/>
                <w:szCs w:val="24"/>
                <w:lang w:val="hy-AM"/>
              </w:rPr>
            </w:pPr>
          </w:p>
          <w:p w:rsidR="00A6206A" w:rsidRPr="00114BAC" w:rsidRDefault="00A6206A" w:rsidP="00333F02">
            <w:pPr>
              <w:spacing w:after="0" w:line="240" w:lineRule="auto"/>
              <w:ind w:left="75" w:firstLine="90"/>
              <w:jc w:val="both"/>
              <w:rPr>
                <w:rFonts w:ascii="GHEA Grapalat" w:hAnsi="GHEA Grapalat"/>
                <w:b/>
                <w:bCs/>
                <w:sz w:val="24"/>
                <w:szCs w:val="24"/>
                <w:lang w:val="hy-AM"/>
              </w:rPr>
            </w:pPr>
            <w:r w:rsidRPr="00114BAC">
              <w:rPr>
                <w:rFonts w:ascii="GHEA Grapalat" w:hAnsi="GHEA Grapalat"/>
                <w:sz w:val="24"/>
                <w:szCs w:val="24"/>
                <w:lang w:val="hy-AM"/>
              </w:rPr>
              <w:t xml:space="preserve">Հաշվի առնելով այն հանգամանքը, որ </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Կասկադ համալիրի վերակառուցման «Կասկադ մշակութային հանգույց»</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 xml:space="preserve"> ճարտարապետական նախագծի իրականացման իրավունքի շնորհման նպատակով քաղաքաշինական ծրագրերի ներկայացման բաց մրցույթը կազմակերպվել և անցկացնել է «Հրապարակային սակարկությունների մասին» ՀՀ օրենքի հիման վրա, իսկ նշված օրենքը չի պարունակում կոնկրետ դրույթներ մրցույթի հաղթողի կողմից մրցույթի արդյունքում</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ստանձնած պարտավ</w:t>
            </w:r>
            <w:r>
              <w:rPr>
                <w:rFonts w:ascii="GHEA Grapalat" w:hAnsi="GHEA Grapalat"/>
                <w:color w:val="000000"/>
                <w:sz w:val="24"/>
                <w:szCs w:val="24"/>
                <w:lang w:val="hy-AM"/>
              </w:rPr>
              <w:t>ո</w:t>
            </w:r>
            <w:r w:rsidRPr="00114BAC">
              <w:rPr>
                <w:rFonts w:ascii="GHEA Grapalat" w:hAnsi="GHEA Grapalat"/>
                <w:color w:val="000000"/>
                <w:sz w:val="24"/>
                <w:szCs w:val="24"/>
                <w:lang w:val="hy-AM"/>
              </w:rPr>
              <w:t>րությունները չկատա</w:t>
            </w:r>
            <w:r>
              <w:rPr>
                <w:rFonts w:ascii="GHEA Grapalat" w:hAnsi="GHEA Grapalat"/>
                <w:color w:val="000000"/>
                <w:sz w:val="24"/>
                <w:szCs w:val="24"/>
                <w:lang w:val="hy-AM"/>
              </w:rPr>
              <w:t>ր</w:t>
            </w:r>
            <w:r w:rsidRPr="00114BAC">
              <w:rPr>
                <w:rFonts w:ascii="GHEA Grapalat" w:hAnsi="GHEA Grapalat"/>
                <w:color w:val="000000"/>
                <w:sz w:val="24"/>
                <w:szCs w:val="24"/>
                <w:lang w:val="hy-AM"/>
              </w:rPr>
              <w:t>ելու հետևանքների մասին,</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իսկ մրցույթում հաղթղ ճանաչվելուց հետո կողմերի միջև ծագող հարաբերությունները կարգավորվում են</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քաղաքացիաիրավական պայմանագրերով, ապա հիմք ընդունելով ՀՀ քաղաքացիական օրենսգրքի  պայմանագրի ազատությոան</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սկզբունքը սահմանող 437-րդ հոդվածը և մասնավորապես 4-րդ մասը, համաձայն որի պայմանագրի պայմանները որոշվում են</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կողմերի հայեցողությամբ, բացի այն դեպքերից, երբ համապատասխան պայմանի բովանդակությունը սահմանված է օրենքով կամ այլ իրավական ակտերով, կողմերը սահմանել են այնպիսի</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դրույթներ, որոնք պարտավորությունը չկատարող կողմի համար</w:t>
            </w:r>
            <w:r>
              <w:rPr>
                <w:rFonts w:ascii="GHEA Grapalat" w:hAnsi="GHEA Grapalat"/>
                <w:color w:val="000000"/>
                <w:sz w:val="24"/>
                <w:szCs w:val="24"/>
                <w:lang w:val="hy-AM"/>
              </w:rPr>
              <w:t xml:space="preserve"> </w:t>
            </w:r>
            <w:r w:rsidRPr="00114BAC">
              <w:rPr>
                <w:rFonts w:ascii="GHEA Grapalat" w:hAnsi="GHEA Grapalat"/>
                <w:color w:val="000000"/>
                <w:sz w:val="24"/>
                <w:szCs w:val="24"/>
                <w:lang w:val="hy-AM"/>
              </w:rPr>
              <w:t>սահմանում են անբարենպաստ հետևանքներ՝ որպես պատասխանատվության միջոց:</w:t>
            </w:r>
          </w:p>
          <w:p w:rsidR="00A6206A" w:rsidRDefault="00A6206A" w:rsidP="00333F02">
            <w:pPr>
              <w:pStyle w:val="BodyText"/>
              <w:spacing w:line="23" w:lineRule="atLeast"/>
              <w:ind w:left="75" w:right="-790" w:firstLine="90"/>
              <w:jc w:val="both"/>
              <w:rPr>
                <w:rFonts w:ascii="GHEA Grapalat" w:hAnsi="GHEA Grapalat" w:cs="Sylfaen"/>
                <w:szCs w:val="24"/>
                <w:lang w:val="af-ZA" w:eastAsia="en-US"/>
              </w:rPr>
            </w:pPr>
          </w:p>
        </w:tc>
        <w:tc>
          <w:tcPr>
            <w:tcW w:w="90" w:type="dxa"/>
            <w:gridSpan w:val="2"/>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43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5B7E39"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 xml:space="preserve">    </w:t>
            </w:r>
            <w:r w:rsidRPr="00771543">
              <w:rPr>
                <w:rFonts w:ascii="GHEA Grapalat" w:hAnsi="GHEA Grapalat"/>
                <w:bCs/>
                <w:color w:val="000000"/>
                <w:sz w:val="24"/>
                <w:szCs w:val="24"/>
                <w:shd w:val="clear" w:color="auto" w:fill="FFFFFF"/>
                <w:lang w:val="hy-AM"/>
              </w:rPr>
              <w:t xml:space="preserve">8. Նախագծի 6-րդ հավելվածով որպես պայմանագրի գործողության ժամկետ սահմանվում է 5 տարի՝ սկսած հողամասերի նկատմամբ </w:t>
            </w:r>
            <w:r w:rsidRPr="00771543">
              <w:rPr>
                <w:rFonts w:ascii="GHEA Grapalat" w:hAnsi="GHEA Grapalat"/>
                <w:bCs/>
                <w:i/>
                <w:color w:val="000000"/>
                <w:sz w:val="24"/>
                <w:szCs w:val="24"/>
                <w:u w:val="single"/>
                <w:shd w:val="clear" w:color="auto" w:fill="FFFFFF"/>
                <w:lang w:val="hy-AM"/>
              </w:rPr>
              <w:t>սեփականության իրավունքի փոխանցման</w:t>
            </w:r>
            <w:r w:rsidRPr="00771543">
              <w:rPr>
                <w:rFonts w:ascii="GHEA Grapalat" w:hAnsi="GHEA Grapalat"/>
                <w:bCs/>
                <w:color w:val="000000"/>
                <w:sz w:val="24"/>
                <w:szCs w:val="24"/>
                <w:shd w:val="clear" w:color="auto" w:fill="FFFFFF"/>
                <w:lang w:val="hy-AM"/>
              </w:rPr>
              <w:t xml:space="preserve"> և հողամասերի կառուցապատման համար անհրաժեշտ </w:t>
            </w:r>
            <w:r w:rsidRPr="00771543">
              <w:rPr>
                <w:rFonts w:ascii="GHEA Grapalat" w:hAnsi="GHEA Grapalat"/>
                <w:bCs/>
                <w:i/>
                <w:color w:val="000000"/>
                <w:sz w:val="24"/>
                <w:szCs w:val="24"/>
                <w:u w:val="single"/>
                <w:shd w:val="clear" w:color="auto" w:fill="FFFFFF"/>
                <w:lang w:val="hy-AM"/>
              </w:rPr>
              <w:t>քաղաքաշինական փաստաթղթերի ստացման</w:t>
            </w:r>
            <w:r w:rsidRPr="00771543">
              <w:rPr>
                <w:rFonts w:ascii="GHEA Grapalat" w:hAnsi="GHEA Grapalat"/>
                <w:bCs/>
                <w:color w:val="000000"/>
                <w:sz w:val="24"/>
                <w:szCs w:val="24"/>
                <w:shd w:val="clear" w:color="auto" w:fill="FFFFFF"/>
                <w:lang w:val="hy-AM"/>
              </w:rPr>
              <w:t xml:space="preserve"> պահից: Նկատի ունենալով, որ սեփականության իրավունքի փոխանցման և քաղաքաշինական փաստաթղթերի ստացման պահը կարող է չհամընկնել, պարզ</w:t>
            </w:r>
            <w:r w:rsidRPr="00771543">
              <w:rPr>
                <w:rFonts w:ascii="GHEA Grapalat" w:hAnsi="GHEA Grapalat"/>
                <w:bCs/>
                <w:color w:val="000000"/>
                <w:sz w:val="24"/>
                <w:szCs w:val="24"/>
                <w:shd w:val="clear" w:color="auto" w:fill="FFFFFF"/>
                <w:lang w:val="af-ZA"/>
              </w:rPr>
              <w:t xml:space="preserve"> </w:t>
            </w:r>
            <w:r w:rsidRPr="00771543">
              <w:rPr>
                <w:rFonts w:ascii="GHEA Grapalat" w:hAnsi="GHEA Grapalat"/>
                <w:bCs/>
                <w:color w:val="000000"/>
                <w:sz w:val="24"/>
                <w:szCs w:val="24"/>
                <w:shd w:val="clear" w:color="auto" w:fill="FFFFFF"/>
                <w:lang w:val="hy-AM"/>
              </w:rPr>
              <w:t>չէ</w:t>
            </w:r>
            <w:r w:rsidRPr="00771543">
              <w:rPr>
                <w:rFonts w:ascii="GHEA Grapalat" w:hAnsi="GHEA Grapalat"/>
                <w:bCs/>
                <w:color w:val="000000"/>
                <w:sz w:val="24"/>
                <w:szCs w:val="24"/>
                <w:shd w:val="clear" w:color="auto" w:fill="FFFFFF"/>
                <w:lang w:val="af-ZA"/>
              </w:rPr>
              <w:t xml:space="preserve">, </w:t>
            </w:r>
            <w:r w:rsidRPr="00771543">
              <w:rPr>
                <w:rFonts w:ascii="GHEA Grapalat" w:hAnsi="GHEA Grapalat"/>
                <w:bCs/>
                <w:color w:val="000000"/>
                <w:sz w:val="24"/>
                <w:szCs w:val="24"/>
                <w:shd w:val="clear" w:color="auto" w:fill="FFFFFF"/>
                <w:lang w:val="hy-AM"/>
              </w:rPr>
              <w:t>թե</w:t>
            </w:r>
            <w:r w:rsidRPr="00771543">
              <w:rPr>
                <w:rFonts w:ascii="GHEA Grapalat" w:hAnsi="GHEA Grapalat"/>
                <w:bCs/>
                <w:color w:val="000000"/>
                <w:sz w:val="24"/>
                <w:szCs w:val="24"/>
                <w:shd w:val="clear" w:color="auto" w:fill="FFFFFF"/>
                <w:lang w:val="af-ZA"/>
              </w:rPr>
              <w:t xml:space="preserve"> </w:t>
            </w:r>
            <w:r w:rsidRPr="00771543">
              <w:rPr>
                <w:rFonts w:ascii="GHEA Grapalat" w:hAnsi="GHEA Grapalat"/>
                <w:bCs/>
                <w:color w:val="000000"/>
                <w:sz w:val="24"/>
                <w:szCs w:val="24"/>
                <w:shd w:val="clear" w:color="auto" w:fill="FFFFFF"/>
                <w:lang w:val="hy-AM"/>
              </w:rPr>
              <w:t>որ պահից</w:t>
            </w:r>
            <w:r w:rsidRPr="00771543">
              <w:rPr>
                <w:rFonts w:ascii="GHEA Grapalat" w:hAnsi="GHEA Grapalat"/>
                <w:bCs/>
                <w:color w:val="000000"/>
                <w:sz w:val="24"/>
                <w:szCs w:val="24"/>
                <w:shd w:val="clear" w:color="auto" w:fill="FFFFFF"/>
                <w:lang w:val="af-ZA"/>
              </w:rPr>
              <w:t xml:space="preserve"> </w:t>
            </w:r>
            <w:r w:rsidRPr="00771543">
              <w:rPr>
                <w:rFonts w:ascii="GHEA Grapalat" w:hAnsi="GHEA Grapalat"/>
                <w:bCs/>
                <w:color w:val="000000"/>
                <w:sz w:val="24"/>
                <w:szCs w:val="24"/>
                <w:shd w:val="clear" w:color="auto" w:fill="FFFFFF"/>
                <w:lang w:val="hy-AM"/>
              </w:rPr>
              <w:t>պետք</w:t>
            </w:r>
            <w:r w:rsidRPr="00771543">
              <w:rPr>
                <w:rFonts w:ascii="GHEA Grapalat" w:hAnsi="GHEA Grapalat"/>
                <w:bCs/>
                <w:color w:val="000000"/>
                <w:sz w:val="24"/>
                <w:szCs w:val="24"/>
                <w:shd w:val="clear" w:color="auto" w:fill="FFFFFF"/>
                <w:lang w:val="af-ZA"/>
              </w:rPr>
              <w:t xml:space="preserve"> </w:t>
            </w:r>
            <w:r w:rsidRPr="00771543">
              <w:rPr>
                <w:rFonts w:ascii="GHEA Grapalat" w:hAnsi="GHEA Grapalat"/>
                <w:bCs/>
                <w:color w:val="000000"/>
                <w:sz w:val="24"/>
                <w:szCs w:val="24"/>
                <w:shd w:val="clear" w:color="auto" w:fill="FFFFFF"/>
                <w:lang w:val="hy-AM"/>
              </w:rPr>
              <w:t>է</w:t>
            </w:r>
            <w:r w:rsidRPr="00771543">
              <w:rPr>
                <w:rFonts w:ascii="GHEA Grapalat" w:hAnsi="GHEA Grapalat"/>
                <w:bCs/>
                <w:color w:val="000000"/>
                <w:sz w:val="24"/>
                <w:szCs w:val="24"/>
                <w:shd w:val="clear" w:color="auto" w:fill="FFFFFF"/>
                <w:lang w:val="af-ZA"/>
              </w:rPr>
              <w:t xml:space="preserve"> </w:t>
            </w:r>
            <w:r w:rsidRPr="00771543">
              <w:rPr>
                <w:rFonts w:ascii="GHEA Grapalat" w:hAnsi="GHEA Grapalat"/>
                <w:bCs/>
                <w:color w:val="000000"/>
                <w:sz w:val="24"/>
                <w:szCs w:val="24"/>
                <w:shd w:val="clear" w:color="auto" w:fill="FFFFFF"/>
                <w:lang w:val="hy-AM"/>
              </w:rPr>
              <w:t>սկսվի պայմանագրի գործողության մեկնարկի ժամկետի հաշվարկը:</w:t>
            </w:r>
          </w:p>
          <w:p w:rsidR="00A6206A" w:rsidRPr="00F570AE" w:rsidRDefault="00A6206A" w:rsidP="00333F02">
            <w:pPr>
              <w:tabs>
                <w:tab w:val="left" w:pos="1095"/>
              </w:tabs>
              <w:rPr>
                <w:lang w:val="hy-AM"/>
              </w:rPr>
            </w:pPr>
          </w:p>
        </w:tc>
        <w:tc>
          <w:tcPr>
            <w:tcW w:w="7921" w:type="dxa"/>
            <w:gridSpan w:val="5"/>
            <w:tcBorders>
              <w:top w:val="outset" w:sz="6" w:space="0" w:color="auto"/>
              <w:left w:val="outset" w:sz="6" w:space="0" w:color="auto"/>
              <w:bottom w:val="outset" w:sz="6" w:space="0" w:color="auto"/>
              <w:right w:val="nil"/>
            </w:tcBorders>
          </w:tcPr>
          <w:p w:rsidR="00A6206A" w:rsidRPr="00771543" w:rsidRDefault="00A6206A" w:rsidP="00333F02">
            <w:pPr>
              <w:tabs>
                <w:tab w:val="left" w:pos="7245"/>
              </w:tabs>
              <w:spacing w:after="0" w:line="240" w:lineRule="auto"/>
              <w:ind w:left="75" w:right="184" w:firstLine="90"/>
              <w:jc w:val="both"/>
              <w:rPr>
                <w:rFonts w:ascii="GHEA Grapalat" w:hAnsi="GHEA Grapalat" w:cs="Sylfaen"/>
                <w:sz w:val="24"/>
                <w:szCs w:val="24"/>
                <w:lang w:val="hy-AM"/>
              </w:rPr>
            </w:pPr>
            <w:r w:rsidRPr="00771543">
              <w:rPr>
                <w:rFonts w:ascii="GHEA Grapalat" w:hAnsi="GHEA Grapalat" w:cs="Sylfaen"/>
                <w:sz w:val="24"/>
                <w:szCs w:val="24"/>
                <w:lang w:val="hy-AM"/>
              </w:rPr>
              <w:t xml:space="preserve">Ընդունվել է: </w:t>
            </w:r>
          </w:p>
          <w:p w:rsidR="00A6206A" w:rsidRPr="00771543" w:rsidRDefault="00A6206A" w:rsidP="00333F02">
            <w:pPr>
              <w:spacing w:after="0" w:line="240" w:lineRule="auto"/>
              <w:ind w:left="75" w:firstLine="90"/>
              <w:jc w:val="both"/>
              <w:rPr>
                <w:rFonts w:ascii="GHEA Grapalat" w:hAnsi="GHEA Grapalat"/>
                <w:sz w:val="24"/>
                <w:szCs w:val="24"/>
                <w:lang w:val="af-ZA"/>
              </w:rPr>
            </w:pPr>
            <w:r w:rsidRPr="00771543">
              <w:rPr>
                <w:rFonts w:ascii="GHEA Grapalat" w:hAnsi="GHEA Grapalat"/>
                <w:sz w:val="24"/>
                <w:szCs w:val="24"/>
                <w:lang w:val="hy-AM"/>
              </w:rPr>
              <w:t>Սահմանվել է, որ հողամասի օտարման պայմանագրի գործողության մեկնարկի ժամկետի հաշվարկը սեփականության իրավունքի փոխանցման պահից:</w:t>
            </w:r>
          </w:p>
        </w:tc>
        <w:tc>
          <w:tcPr>
            <w:tcW w:w="90" w:type="dxa"/>
            <w:gridSpan w:val="2"/>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gridAfter w:val="1"/>
          <w:wAfter w:w="35" w:type="dxa"/>
          <w:trHeight w:val="363"/>
          <w:tblCellSpacing w:w="0" w:type="dxa"/>
        </w:trPr>
        <w:tc>
          <w:tcPr>
            <w:tcW w:w="6944" w:type="dxa"/>
            <w:gridSpan w:val="2"/>
            <w:vMerge w:val="restart"/>
            <w:tcBorders>
              <w:top w:val="outset" w:sz="6" w:space="0" w:color="auto"/>
              <w:left w:val="outset" w:sz="6" w:space="0" w:color="auto"/>
              <w:right w:val="outset" w:sz="6" w:space="0" w:color="auto"/>
            </w:tcBorders>
            <w:shd w:val="clear" w:color="auto" w:fill="BFBFBF"/>
          </w:tcPr>
          <w:p w:rsidR="00A6206A" w:rsidRPr="0062288F" w:rsidRDefault="00A6206A" w:rsidP="00333F02">
            <w:pPr>
              <w:pStyle w:val="ListParagraph"/>
              <w:spacing w:after="160" w:line="259" w:lineRule="auto"/>
              <w:ind w:left="0"/>
              <w:jc w:val="center"/>
              <w:rPr>
                <w:rFonts w:ascii="GHEA Grapalat" w:hAnsi="GHEA Grapalat"/>
                <w:b/>
                <w:color w:val="000000"/>
                <w:sz w:val="24"/>
                <w:szCs w:val="24"/>
                <w:shd w:val="clear" w:color="auto" w:fill="FFFFFF"/>
                <w:lang w:val="hy-AM"/>
              </w:rPr>
            </w:pPr>
            <w:r w:rsidRPr="00771543">
              <w:rPr>
                <w:rFonts w:ascii="GHEA Grapalat" w:hAnsi="GHEA Grapalat"/>
                <w:b/>
                <w:color w:val="000000"/>
                <w:sz w:val="24"/>
                <w:szCs w:val="24"/>
                <w:highlight w:val="lightGray"/>
                <w:shd w:val="clear" w:color="auto" w:fill="FFFFFF"/>
                <w:lang w:val="hy-AM"/>
              </w:rPr>
              <w:t>9. ՀՀ կառավարության աշխատակազմի տարածքային զարգացման և շրջակա միջավայրի հարցերի վարչություն</w:t>
            </w:r>
          </w:p>
        </w:tc>
        <w:tc>
          <w:tcPr>
            <w:tcW w:w="7976" w:type="dxa"/>
            <w:gridSpan w:val="6"/>
            <w:tcBorders>
              <w:top w:val="outset" w:sz="6" w:space="0" w:color="auto"/>
              <w:left w:val="outset" w:sz="6" w:space="0" w:color="auto"/>
              <w:bottom w:val="outset" w:sz="6" w:space="0" w:color="auto"/>
              <w:right w:val="nil"/>
            </w:tcBorders>
            <w:shd w:val="clear" w:color="auto" w:fill="BFBFBF"/>
          </w:tcPr>
          <w:p w:rsidR="00A6206A" w:rsidRPr="0062288F" w:rsidRDefault="00A6206A" w:rsidP="00333F02">
            <w:pPr>
              <w:pStyle w:val="BodyText"/>
              <w:spacing w:line="23" w:lineRule="atLeast"/>
              <w:ind w:right="-790"/>
              <w:rPr>
                <w:rFonts w:ascii="GHEA Grapalat" w:hAnsi="GHEA Grapalat" w:cs="Sylfaen"/>
                <w:b/>
                <w:bCs/>
                <w:szCs w:val="24"/>
                <w:lang w:val="af-ZA" w:eastAsia="en-US"/>
              </w:rPr>
            </w:pPr>
            <w:r w:rsidRPr="0062288F">
              <w:rPr>
                <w:rFonts w:ascii="GHEA Grapalat" w:hAnsi="GHEA Grapalat" w:cs="Sylfaen"/>
                <w:b/>
                <w:bCs/>
                <w:szCs w:val="24"/>
                <w:lang w:val="af-ZA" w:eastAsia="en-US"/>
              </w:rPr>
              <w:t>03.10.2025</w:t>
            </w:r>
            <w:r w:rsidRPr="009B2FBB">
              <w:rPr>
                <w:rFonts w:ascii="GHEA Grapalat" w:hAnsi="GHEA Grapalat" w:cs="Sylfaen"/>
                <w:b/>
                <w:bCs/>
                <w:szCs w:val="24"/>
                <w:lang w:val="af-ZA"/>
              </w:rPr>
              <w:t xml:space="preserve"> թ.</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gridAfter w:val="1"/>
          <w:wAfter w:w="35" w:type="dxa"/>
          <w:trHeight w:val="327"/>
          <w:tblCellSpacing w:w="0" w:type="dxa"/>
        </w:trPr>
        <w:tc>
          <w:tcPr>
            <w:tcW w:w="6944" w:type="dxa"/>
            <w:gridSpan w:val="2"/>
            <w:vMerge/>
            <w:tcBorders>
              <w:left w:val="outset" w:sz="6" w:space="0" w:color="auto"/>
              <w:bottom w:val="outset" w:sz="6" w:space="0" w:color="auto"/>
              <w:right w:val="outset" w:sz="6" w:space="0" w:color="auto"/>
            </w:tcBorders>
            <w:shd w:val="clear" w:color="auto" w:fill="BFBFBF"/>
          </w:tcPr>
          <w:p w:rsidR="00A6206A" w:rsidRDefault="00A6206A" w:rsidP="00333F02">
            <w:pPr>
              <w:pStyle w:val="ListParagraph"/>
              <w:spacing w:after="160" w:line="259" w:lineRule="auto"/>
              <w:ind w:left="0"/>
              <w:jc w:val="both"/>
              <w:rPr>
                <w:rFonts w:ascii="GHEA Grapalat" w:hAnsi="GHEA Grapalat"/>
                <w:bCs/>
                <w:color w:val="000000"/>
                <w:sz w:val="24"/>
                <w:szCs w:val="24"/>
                <w:shd w:val="clear" w:color="auto" w:fill="FFFFFF"/>
                <w:lang w:val="hy-AM"/>
              </w:rPr>
            </w:pPr>
          </w:p>
        </w:tc>
        <w:tc>
          <w:tcPr>
            <w:tcW w:w="7976" w:type="dxa"/>
            <w:gridSpan w:val="6"/>
            <w:tcBorders>
              <w:top w:val="outset" w:sz="6" w:space="0" w:color="auto"/>
              <w:left w:val="outset" w:sz="6" w:space="0" w:color="auto"/>
              <w:bottom w:val="outset" w:sz="6" w:space="0" w:color="auto"/>
              <w:right w:val="nil"/>
            </w:tcBorders>
            <w:shd w:val="clear" w:color="auto" w:fill="BFBFBF"/>
          </w:tcPr>
          <w:p w:rsidR="00A6206A" w:rsidRPr="0062288F" w:rsidRDefault="00A6206A" w:rsidP="00333F02">
            <w:pPr>
              <w:pStyle w:val="BodyText"/>
              <w:spacing w:line="23" w:lineRule="atLeast"/>
              <w:ind w:right="-790"/>
              <w:rPr>
                <w:rFonts w:ascii="GHEA Grapalat" w:hAnsi="GHEA Grapalat" w:cs="Sylfaen"/>
                <w:b/>
                <w:bCs/>
                <w:szCs w:val="24"/>
                <w:lang w:val="af-ZA" w:eastAsia="en-US"/>
              </w:rPr>
            </w:pPr>
            <w:r w:rsidRPr="0062288F">
              <w:rPr>
                <w:rFonts w:ascii="GHEA Grapalat" w:hAnsi="GHEA Grapalat"/>
                <w:b/>
                <w:bCs/>
                <w:szCs w:val="24"/>
                <w:lang w:val="hy-AM"/>
              </w:rPr>
              <w:t xml:space="preserve">№ </w:t>
            </w:r>
            <w:r w:rsidRPr="0062288F">
              <w:rPr>
                <w:rFonts w:ascii="GHEA Grapalat" w:hAnsi="GHEA Grapalat" w:cs="Sylfaen"/>
                <w:b/>
                <w:bCs/>
                <w:szCs w:val="24"/>
                <w:lang w:val="af-ZA" w:eastAsia="en-US"/>
              </w:rPr>
              <w:t>53777-25</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7770"/>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numPr>
                <w:ilvl w:val="0"/>
                <w:numId w:val="7"/>
              </w:numPr>
              <w:spacing w:after="160" w:line="259" w:lineRule="auto"/>
              <w:ind w:left="180" w:right="165" w:firstLine="360"/>
              <w:jc w:val="both"/>
              <w:rPr>
                <w:rFonts w:ascii="GHEA Grapalat" w:hAnsi="GHEA Grapalat"/>
                <w:bCs/>
                <w:color w:val="000000"/>
                <w:sz w:val="24"/>
                <w:szCs w:val="24"/>
                <w:shd w:val="clear" w:color="auto" w:fill="FFFFFF"/>
                <w:lang w:val="hy-AM"/>
              </w:rPr>
            </w:pPr>
            <w:r>
              <w:rPr>
                <w:rFonts w:ascii="GHEA Grapalat" w:eastAsia="Times New Roman" w:hAnsi="GHEA Grapalat"/>
                <w:bCs/>
                <w:sz w:val="24"/>
                <w:szCs w:val="24"/>
                <w:lang w:val="hy-AM" w:eastAsia="ru-RU"/>
              </w:rPr>
              <w:lastRenderedPageBreak/>
              <w:t>Նախագծի 2-րդ կետով նախատեսվում է հ</w:t>
            </w:r>
            <w:r w:rsidRPr="00B719F3">
              <w:rPr>
                <w:rFonts w:ascii="GHEA Grapalat" w:eastAsia="Times New Roman" w:hAnsi="GHEA Grapalat"/>
                <w:bCs/>
                <w:sz w:val="24"/>
                <w:szCs w:val="24"/>
                <w:lang w:val="hy-AM" w:eastAsia="ru-RU"/>
              </w:rPr>
              <w:t>ամաձայնությո</w:t>
            </w:r>
            <w:r>
              <w:rPr>
                <w:rFonts w:ascii="GHEA Grapalat" w:eastAsia="Times New Roman" w:hAnsi="GHEA Grapalat"/>
                <w:bCs/>
                <w:sz w:val="24"/>
                <w:szCs w:val="24"/>
                <w:lang w:val="hy-AM" w:eastAsia="ru-RU"/>
              </w:rPr>
              <w:t>ւն տալ Թամանյան 10/1 հասցեի 0.1</w:t>
            </w:r>
            <w:r w:rsidRPr="00B719F3">
              <w:rPr>
                <w:rFonts w:ascii="GHEA Grapalat" w:eastAsia="Times New Roman" w:hAnsi="GHEA Grapalat"/>
                <w:bCs/>
                <w:sz w:val="24"/>
                <w:szCs w:val="24"/>
                <w:lang w:val="hy-AM" w:eastAsia="ru-RU"/>
              </w:rPr>
              <w:t xml:space="preserve"> և 2.348102 հա մակերեսներով հողամասերը՝ ուղղակի ձևով կառուցապատման իրավունքով տրամադրելուն</w:t>
            </w:r>
            <w:r>
              <w:rPr>
                <w:rFonts w:ascii="GHEA Grapalat" w:eastAsia="Times New Roman" w:hAnsi="GHEA Grapalat"/>
                <w:bCs/>
                <w:sz w:val="24"/>
                <w:szCs w:val="24"/>
                <w:lang w:val="hy-AM" w:eastAsia="ru-RU"/>
              </w:rPr>
              <w:t>, միչդեռ հարկ է նկատի ունենալ, որ ՀՀ հողային օրենսգրքով և ՀՀ</w:t>
            </w:r>
            <w:r w:rsidRPr="00B719F3">
              <w:rPr>
                <w:rFonts w:ascii="GHEA Grapalat" w:eastAsia="Times New Roman" w:hAnsi="GHEA Grapalat"/>
                <w:bCs/>
                <w:sz w:val="24"/>
                <w:szCs w:val="24"/>
                <w:lang w:val="hy-AM" w:eastAsia="ru-RU"/>
              </w:rPr>
              <w:t xml:space="preserve"> կառավարության 2001 թվականի ապրիլի 12-ի N 286 որոշմամբ</w:t>
            </w:r>
            <w:r>
              <w:rPr>
                <w:rFonts w:ascii="GHEA Grapalat" w:eastAsia="Times New Roman" w:hAnsi="GHEA Grapalat"/>
                <w:bCs/>
                <w:sz w:val="24"/>
                <w:szCs w:val="24"/>
                <w:lang w:val="hy-AM" w:eastAsia="ru-RU"/>
              </w:rPr>
              <w:t xml:space="preserve"> </w:t>
            </w:r>
            <w:r w:rsidRPr="009B2513">
              <w:rPr>
                <w:rFonts w:ascii="GHEA Grapalat" w:eastAsia="Times New Roman" w:hAnsi="GHEA Grapalat"/>
                <w:b/>
                <w:bCs/>
                <w:i/>
                <w:sz w:val="24"/>
                <w:szCs w:val="24"/>
                <w:lang w:val="hy-AM" w:eastAsia="ru-RU"/>
              </w:rPr>
              <w:t>ուղղակի ձևով</w:t>
            </w:r>
            <w:r w:rsidRPr="00B719F3">
              <w:rPr>
                <w:rFonts w:ascii="GHEA Grapalat" w:eastAsia="Times New Roman" w:hAnsi="GHEA Grapalat"/>
                <w:bCs/>
                <w:sz w:val="24"/>
                <w:szCs w:val="24"/>
                <w:lang w:val="hy-AM" w:eastAsia="ru-RU"/>
              </w:rPr>
              <w:t xml:space="preserve"> կառուցապատման իրավունքով տրամադր</w:t>
            </w:r>
            <w:r>
              <w:rPr>
                <w:rFonts w:ascii="GHEA Grapalat" w:eastAsia="Times New Roman" w:hAnsi="GHEA Grapalat"/>
                <w:bCs/>
                <w:sz w:val="24"/>
                <w:szCs w:val="24"/>
                <w:lang w:val="hy-AM" w:eastAsia="ru-RU"/>
              </w:rPr>
              <w:t>ման վերաբերյալ ձևակերպում առկա չէ:</w:t>
            </w: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tabs>
                <w:tab w:val="left" w:pos="7815"/>
              </w:tabs>
              <w:spacing w:after="0" w:line="240" w:lineRule="auto"/>
              <w:ind w:left="75" w:right="150"/>
              <w:jc w:val="both"/>
              <w:rPr>
                <w:rFonts w:ascii="GHEA Grapalat" w:hAnsi="GHEA Grapalat"/>
                <w:sz w:val="24"/>
                <w:szCs w:val="24"/>
                <w:lang w:val="af-ZA"/>
              </w:rPr>
            </w:pPr>
            <w:r w:rsidRPr="00446C79">
              <w:rPr>
                <w:rFonts w:ascii="GHEA Grapalat" w:hAnsi="GHEA Grapalat"/>
                <w:sz w:val="24"/>
                <w:szCs w:val="24"/>
                <w:lang w:val="af-ZA"/>
              </w:rPr>
              <w:t>Ընդունվել է</w:t>
            </w:r>
            <w:r>
              <w:rPr>
                <w:rFonts w:ascii="GHEA Grapalat" w:hAnsi="GHEA Grapalat"/>
                <w:sz w:val="24"/>
                <w:szCs w:val="24"/>
                <w:lang w:val="af-ZA"/>
              </w:rPr>
              <w:t>:</w:t>
            </w:r>
          </w:p>
          <w:p w:rsidR="00A6206A" w:rsidRPr="00446C79" w:rsidRDefault="00A6206A" w:rsidP="00333F02">
            <w:pPr>
              <w:tabs>
                <w:tab w:val="left" w:pos="7815"/>
              </w:tabs>
              <w:spacing w:after="0" w:line="240" w:lineRule="auto"/>
              <w:ind w:left="75" w:right="150"/>
              <w:jc w:val="both"/>
              <w:rPr>
                <w:rFonts w:ascii="GHEA Grapalat" w:hAnsi="GHEA Grapalat"/>
                <w:sz w:val="24"/>
                <w:szCs w:val="24"/>
                <w:lang w:val="af-ZA"/>
              </w:rPr>
            </w:pPr>
            <w:r>
              <w:rPr>
                <w:rFonts w:ascii="GHEA Grapalat" w:hAnsi="GHEA Grapalat"/>
                <w:sz w:val="24"/>
                <w:szCs w:val="24"/>
                <w:lang w:val="af-ZA"/>
              </w:rPr>
              <w:t>Ն</w:t>
            </w:r>
            <w:r w:rsidRPr="00446C79">
              <w:rPr>
                <w:rFonts w:ascii="GHEA Grapalat" w:hAnsi="GHEA Grapalat"/>
                <w:sz w:val="24"/>
                <w:szCs w:val="24"/>
                <w:lang w:val="af-ZA"/>
              </w:rPr>
              <w:t xml:space="preserve">ախագծում կատարվել են համապատասխան </w:t>
            </w:r>
          </w:p>
          <w:p w:rsidR="00A6206A" w:rsidRPr="00446C79" w:rsidRDefault="00A6206A" w:rsidP="00333F02">
            <w:pPr>
              <w:tabs>
                <w:tab w:val="left" w:pos="7815"/>
              </w:tabs>
              <w:spacing w:after="0" w:line="240" w:lineRule="auto"/>
              <w:ind w:left="75" w:right="150"/>
              <w:jc w:val="both"/>
              <w:rPr>
                <w:rFonts w:ascii="GHEA Grapalat" w:hAnsi="GHEA Grapalat"/>
                <w:sz w:val="24"/>
                <w:szCs w:val="24"/>
                <w:lang w:val="af-ZA"/>
              </w:rPr>
            </w:pPr>
            <w:r w:rsidRPr="00446C79">
              <w:rPr>
                <w:rFonts w:ascii="GHEA Grapalat" w:hAnsi="GHEA Grapalat"/>
                <w:sz w:val="24"/>
                <w:szCs w:val="24"/>
                <w:lang w:val="af-ZA"/>
              </w:rPr>
              <w:t>փոփոխություններ:</w:t>
            </w:r>
          </w:p>
          <w:p w:rsidR="00A6206A" w:rsidRPr="00446C79" w:rsidRDefault="00A6206A" w:rsidP="00333F02">
            <w:pPr>
              <w:tabs>
                <w:tab w:val="left" w:pos="7815"/>
              </w:tabs>
              <w:spacing w:after="0" w:line="240" w:lineRule="auto"/>
              <w:ind w:left="75" w:right="150"/>
              <w:jc w:val="both"/>
              <w:rPr>
                <w:rFonts w:ascii="GHEA Grapalat" w:hAnsi="GHEA Grapalat"/>
                <w:sz w:val="24"/>
                <w:szCs w:val="24"/>
                <w:lang w:val="af-ZA"/>
              </w:rPr>
            </w:pPr>
            <w:r w:rsidRPr="00446C79">
              <w:rPr>
                <w:rFonts w:ascii="GHEA Grapalat" w:hAnsi="GHEA Grapalat"/>
                <w:sz w:val="24"/>
                <w:szCs w:val="24"/>
                <w:lang w:val="af-ZA"/>
              </w:rPr>
              <w:t xml:space="preserve">ՀՀ հողային օրենգրքի 48.1 հոդվածի 7-րդ մասի համաձայն </w:t>
            </w:r>
            <w:r w:rsidRPr="00446C79">
              <w:rPr>
                <w:rFonts w:ascii="GHEA Grapalat" w:hAnsi="GHEA Grapalat" w:cs="Arial"/>
                <w:color w:val="333333"/>
                <w:sz w:val="24"/>
                <w:szCs w:val="24"/>
                <w:shd w:val="clear" w:color="auto" w:fill="FFFFFF"/>
                <w:lang w:val="af-ZA"/>
              </w:rPr>
              <w:t xml:space="preserve"> </w:t>
            </w:r>
            <w:r w:rsidRPr="00446C79">
              <w:rPr>
                <w:rFonts w:ascii="GHEA Grapalat" w:hAnsi="GHEA Grapalat"/>
                <w:sz w:val="24"/>
                <w:szCs w:val="24"/>
              </w:rPr>
              <w:t>Պետական</w:t>
            </w:r>
            <w:r w:rsidRPr="00446C79">
              <w:rPr>
                <w:rFonts w:ascii="GHEA Grapalat" w:hAnsi="GHEA Grapalat"/>
                <w:sz w:val="24"/>
                <w:szCs w:val="24"/>
                <w:lang w:val="af-ZA"/>
              </w:rPr>
              <w:t xml:space="preserve"> </w:t>
            </w:r>
            <w:r w:rsidRPr="00446C79">
              <w:rPr>
                <w:rFonts w:ascii="GHEA Grapalat" w:hAnsi="GHEA Grapalat"/>
                <w:sz w:val="24"/>
                <w:szCs w:val="24"/>
              </w:rPr>
              <w:t>կամ</w:t>
            </w:r>
            <w:r w:rsidRPr="00446C79">
              <w:rPr>
                <w:rFonts w:ascii="GHEA Grapalat" w:hAnsi="GHEA Grapalat"/>
                <w:sz w:val="24"/>
                <w:szCs w:val="24"/>
                <w:lang w:val="af-ZA"/>
              </w:rPr>
              <w:t xml:space="preserve"> </w:t>
            </w:r>
            <w:r w:rsidRPr="00446C79">
              <w:rPr>
                <w:rFonts w:ascii="GHEA Grapalat" w:hAnsi="GHEA Grapalat"/>
                <w:sz w:val="24"/>
                <w:szCs w:val="24"/>
              </w:rPr>
              <w:t>համայնքային</w:t>
            </w:r>
            <w:r w:rsidRPr="00446C79">
              <w:rPr>
                <w:rFonts w:ascii="GHEA Grapalat" w:hAnsi="GHEA Grapalat"/>
                <w:sz w:val="24"/>
                <w:szCs w:val="24"/>
                <w:lang w:val="af-ZA"/>
              </w:rPr>
              <w:t xml:space="preserve"> </w:t>
            </w:r>
            <w:r w:rsidRPr="00446C79">
              <w:rPr>
                <w:rFonts w:ascii="GHEA Grapalat" w:hAnsi="GHEA Grapalat"/>
                <w:sz w:val="24"/>
                <w:szCs w:val="24"/>
              </w:rPr>
              <w:t>սեփականություն</w:t>
            </w:r>
            <w:r w:rsidRPr="00446C79">
              <w:rPr>
                <w:rFonts w:ascii="GHEA Grapalat" w:hAnsi="GHEA Grapalat"/>
                <w:sz w:val="24"/>
                <w:szCs w:val="24"/>
                <w:lang w:val="af-ZA"/>
              </w:rPr>
              <w:t xml:space="preserve"> </w:t>
            </w:r>
            <w:r w:rsidRPr="00446C79">
              <w:rPr>
                <w:rFonts w:ascii="GHEA Grapalat" w:hAnsi="GHEA Grapalat"/>
                <w:sz w:val="24"/>
                <w:szCs w:val="24"/>
              </w:rPr>
              <w:t>հանդիսացող</w:t>
            </w:r>
            <w:r w:rsidRPr="00446C79">
              <w:rPr>
                <w:rFonts w:ascii="GHEA Grapalat" w:hAnsi="GHEA Grapalat"/>
                <w:sz w:val="24"/>
                <w:szCs w:val="24"/>
                <w:lang w:val="af-ZA"/>
              </w:rPr>
              <w:t xml:space="preserve"> </w:t>
            </w:r>
            <w:r w:rsidRPr="00446C79">
              <w:rPr>
                <w:rFonts w:ascii="GHEA Grapalat" w:hAnsi="GHEA Grapalat"/>
                <w:sz w:val="24"/>
                <w:szCs w:val="24"/>
              </w:rPr>
              <w:t>հողերը</w:t>
            </w:r>
            <w:r w:rsidRPr="00446C79">
              <w:rPr>
                <w:rFonts w:ascii="GHEA Grapalat" w:hAnsi="GHEA Grapalat"/>
                <w:sz w:val="24"/>
                <w:szCs w:val="24"/>
                <w:lang w:val="af-ZA"/>
              </w:rPr>
              <w:t xml:space="preserve"> </w:t>
            </w:r>
            <w:r w:rsidRPr="00446C79">
              <w:rPr>
                <w:rFonts w:ascii="GHEA Grapalat" w:hAnsi="GHEA Grapalat"/>
                <w:sz w:val="24"/>
                <w:szCs w:val="24"/>
              </w:rPr>
              <w:t>կառուցապատման</w:t>
            </w:r>
            <w:r w:rsidRPr="00446C79">
              <w:rPr>
                <w:rFonts w:ascii="GHEA Grapalat" w:hAnsi="GHEA Grapalat"/>
                <w:sz w:val="24"/>
                <w:szCs w:val="24"/>
                <w:lang w:val="af-ZA"/>
              </w:rPr>
              <w:t xml:space="preserve"> </w:t>
            </w:r>
            <w:r w:rsidRPr="00446C79">
              <w:rPr>
                <w:rFonts w:ascii="GHEA Grapalat" w:hAnsi="GHEA Grapalat"/>
                <w:sz w:val="24"/>
                <w:szCs w:val="24"/>
              </w:rPr>
              <w:t>իրավունքով</w:t>
            </w:r>
            <w:r w:rsidRPr="00446C79">
              <w:rPr>
                <w:rFonts w:ascii="GHEA Grapalat" w:hAnsi="GHEA Grapalat"/>
                <w:sz w:val="24"/>
                <w:szCs w:val="24"/>
                <w:lang w:val="af-ZA"/>
              </w:rPr>
              <w:t xml:space="preserve"> </w:t>
            </w:r>
            <w:r w:rsidRPr="00446C79">
              <w:rPr>
                <w:rFonts w:ascii="GHEA Grapalat" w:hAnsi="GHEA Grapalat"/>
                <w:sz w:val="24"/>
                <w:szCs w:val="24"/>
              </w:rPr>
              <w:t>տրամադրվում</w:t>
            </w:r>
            <w:r w:rsidRPr="00446C79">
              <w:rPr>
                <w:rFonts w:ascii="GHEA Grapalat" w:hAnsi="GHEA Grapalat"/>
                <w:sz w:val="24"/>
                <w:szCs w:val="24"/>
                <w:lang w:val="af-ZA"/>
              </w:rPr>
              <w:t xml:space="preserve"> </w:t>
            </w:r>
            <w:r w:rsidRPr="00446C79">
              <w:rPr>
                <w:rFonts w:ascii="GHEA Grapalat" w:hAnsi="GHEA Grapalat"/>
                <w:sz w:val="24"/>
                <w:szCs w:val="24"/>
              </w:rPr>
              <w:t>են</w:t>
            </w:r>
            <w:r w:rsidRPr="00446C79">
              <w:rPr>
                <w:rFonts w:ascii="GHEA Grapalat" w:hAnsi="GHEA Grapalat"/>
                <w:sz w:val="24"/>
                <w:szCs w:val="24"/>
                <w:lang w:val="af-ZA"/>
              </w:rPr>
              <w:t xml:space="preserve"> </w:t>
            </w:r>
            <w:r w:rsidRPr="00446C79">
              <w:rPr>
                <w:rFonts w:ascii="GHEA Grapalat" w:hAnsi="GHEA Grapalat"/>
                <w:sz w:val="24"/>
                <w:szCs w:val="24"/>
              </w:rPr>
              <w:t>մրցույթով՝</w:t>
            </w:r>
            <w:r w:rsidRPr="00446C79">
              <w:rPr>
                <w:rFonts w:ascii="GHEA Grapalat" w:hAnsi="GHEA Grapalat"/>
                <w:sz w:val="24"/>
                <w:szCs w:val="24"/>
                <w:lang w:val="af-ZA"/>
              </w:rPr>
              <w:t xml:space="preserve"> </w:t>
            </w:r>
            <w:r w:rsidRPr="00446C79">
              <w:rPr>
                <w:rFonts w:ascii="GHEA Grapalat" w:hAnsi="GHEA Grapalat"/>
                <w:sz w:val="24"/>
                <w:szCs w:val="24"/>
              </w:rPr>
              <w:t>սույն</w:t>
            </w:r>
            <w:r w:rsidRPr="00446C79">
              <w:rPr>
                <w:rFonts w:ascii="GHEA Grapalat" w:hAnsi="GHEA Grapalat"/>
                <w:sz w:val="24"/>
                <w:szCs w:val="24"/>
                <w:lang w:val="af-ZA"/>
              </w:rPr>
              <w:t xml:space="preserve"> </w:t>
            </w:r>
            <w:r w:rsidRPr="00446C79">
              <w:rPr>
                <w:rFonts w:ascii="GHEA Grapalat" w:hAnsi="GHEA Grapalat"/>
                <w:sz w:val="24"/>
                <w:szCs w:val="24"/>
              </w:rPr>
              <w:t>օրենսգրքի</w:t>
            </w:r>
            <w:r w:rsidRPr="00446C79">
              <w:rPr>
                <w:rFonts w:ascii="GHEA Grapalat" w:hAnsi="GHEA Grapalat"/>
                <w:sz w:val="24"/>
                <w:szCs w:val="24"/>
                <w:lang w:val="af-ZA"/>
              </w:rPr>
              <w:t xml:space="preserve"> 76-80-</w:t>
            </w:r>
            <w:r w:rsidRPr="00446C79">
              <w:rPr>
                <w:rFonts w:ascii="GHEA Grapalat" w:hAnsi="GHEA Grapalat"/>
                <w:sz w:val="24"/>
                <w:szCs w:val="24"/>
              </w:rPr>
              <w:t>րդ</w:t>
            </w:r>
            <w:r w:rsidRPr="00446C79">
              <w:rPr>
                <w:rFonts w:ascii="GHEA Grapalat" w:hAnsi="GHEA Grapalat"/>
                <w:sz w:val="24"/>
                <w:szCs w:val="24"/>
                <w:lang w:val="af-ZA"/>
              </w:rPr>
              <w:t xml:space="preserve"> </w:t>
            </w:r>
            <w:r w:rsidRPr="00446C79">
              <w:rPr>
                <w:rFonts w:ascii="GHEA Grapalat" w:hAnsi="GHEA Grapalat"/>
                <w:sz w:val="24"/>
                <w:szCs w:val="24"/>
              </w:rPr>
              <w:t>հոդվածներով</w:t>
            </w:r>
            <w:r w:rsidRPr="00446C79">
              <w:rPr>
                <w:rFonts w:ascii="GHEA Grapalat" w:hAnsi="GHEA Grapalat"/>
                <w:sz w:val="24"/>
                <w:szCs w:val="24"/>
                <w:lang w:val="af-ZA"/>
              </w:rPr>
              <w:t xml:space="preserve"> </w:t>
            </w:r>
            <w:r w:rsidRPr="00446C79">
              <w:rPr>
                <w:rFonts w:ascii="GHEA Grapalat" w:hAnsi="GHEA Grapalat"/>
                <w:sz w:val="24"/>
                <w:szCs w:val="24"/>
              </w:rPr>
              <w:t>սահմանված</w:t>
            </w:r>
            <w:r w:rsidRPr="00446C79">
              <w:rPr>
                <w:rFonts w:ascii="GHEA Grapalat" w:hAnsi="GHEA Grapalat"/>
                <w:sz w:val="24"/>
                <w:szCs w:val="24"/>
                <w:lang w:val="af-ZA"/>
              </w:rPr>
              <w:t xml:space="preserve"> </w:t>
            </w:r>
            <w:r w:rsidRPr="00446C79">
              <w:rPr>
                <w:rFonts w:ascii="GHEA Grapalat" w:hAnsi="GHEA Grapalat"/>
                <w:sz w:val="24"/>
                <w:szCs w:val="24"/>
              </w:rPr>
              <w:t>կարգով</w:t>
            </w:r>
            <w:r w:rsidRPr="00446C79">
              <w:rPr>
                <w:rFonts w:ascii="GHEA Grapalat" w:hAnsi="GHEA Grapalat"/>
                <w:sz w:val="24"/>
                <w:szCs w:val="24"/>
                <w:lang w:val="af-ZA"/>
              </w:rPr>
              <w:t xml:space="preserve">, </w:t>
            </w:r>
            <w:r w:rsidRPr="00446C79">
              <w:rPr>
                <w:rFonts w:ascii="GHEA Grapalat" w:hAnsi="GHEA Grapalat"/>
                <w:sz w:val="24"/>
                <w:szCs w:val="24"/>
              </w:rPr>
              <w:t>եթե</w:t>
            </w:r>
            <w:r w:rsidRPr="00446C79">
              <w:rPr>
                <w:rFonts w:ascii="GHEA Grapalat" w:hAnsi="GHEA Grapalat"/>
                <w:sz w:val="24"/>
                <w:szCs w:val="24"/>
                <w:lang w:val="af-ZA"/>
              </w:rPr>
              <w:t xml:space="preserve"> </w:t>
            </w:r>
            <w:r w:rsidRPr="00446C79">
              <w:rPr>
                <w:rFonts w:ascii="GHEA Grapalat" w:hAnsi="GHEA Grapalat"/>
                <w:sz w:val="24"/>
                <w:szCs w:val="24"/>
              </w:rPr>
              <w:t>այլ</w:t>
            </w:r>
            <w:r w:rsidRPr="00446C79">
              <w:rPr>
                <w:rFonts w:ascii="GHEA Grapalat" w:hAnsi="GHEA Grapalat"/>
                <w:sz w:val="24"/>
                <w:szCs w:val="24"/>
                <w:lang w:val="af-ZA"/>
              </w:rPr>
              <w:t xml:space="preserve"> </w:t>
            </w:r>
            <w:r w:rsidRPr="00446C79">
              <w:rPr>
                <w:rFonts w:ascii="GHEA Grapalat" w:hAnsi="GHEA Grapalat"/>
                <w:sz w:val="24"/>
                <w:szCs w:val="24"/>
              </w:rPr>
              <w:t>բան</w:t>
            </w:r>
            <w:r w:rsidRPr="00446C79">
              <w:rPr>
                <w:rFonts w:ascii="GHEA Grapalat" w:hAnsi="GHEA Grapalat"/>
                <w:sz w:val="24"/>
                <w:szCs w:val="24"/>
                <w:lang w:val="af-ZA"/>
              </w:rPr>
              <w:t xml:space="preserve"> </w:t>
            </w:r>
            <w:r w:rsidRPr="00446C79">
              <w:rPr>
                <w:rFonts w:ascii="GHEA Grapalat" w:hAnsi="GHEA Grapalat"/>
                <w:sz w:val="24"/>
                <w:szCs w:val="24"/>
              </w:rPr>
              <w:t>նախատեսված</w:t>
            </w:r>
            <w:r w:rsidRPr="00446C79">
              <w:rPr>
                <w:rFonts w:ascii="GHEA Grapalat" w:hAnsi="GHEA Grapalat"/>
                <w:sz w:val="24"/>
                <w:szCs w:val="24"/>
                <w:lang w:val="af-ZA"/>
              </w:rPr>
              <w:t xml:space="preserve"> </w:t>
            </w:r>
            <w:r w:rsidRPr="00446C79">
              <w:rPr>
                <w:rFonts w:ascii="GHEA Grapalat" w:hAnsi="GHEA Grapalat"/>
                <w:sz w:val="24"/>
                <w:szCs w:val="24"/>
              </w:rPr>
              <w:t>չէ</w:t>
            </w:r>
            <w:r w:rsidRPr="00446C79">
              <w:rPr>
                <w:rFonts w:ascii="GHEA Grapalat" w:hAnsi="GHEA Grapalat"/>
                <w:sz w:val="24"/>
                <w:szCs w:val="24"/>
                <w:lang w:val="af-ZA"/>
              </w:rPr>
              <w:t xml:space="preserve"> </w:t>
            </w:r>
            <w:r w:rsidRPr="00446C79">
              <w:rPr>
                <w:rFonts w:ascii="GHEA Grapalat" w:hAnsi="GHEA Grapalat"/>
                <w:sz w:val="24"/>
                <w:szCs w:val="24"/>
              </w:rPr>
              <w:t>սույն</w:t>
            </w:r>
            <w:r w:rsidRPr="00446C79">
              <w:rPr>
                <w:rFonts w:ascii="GHEA Grapalat" w:hAnsi="GHEA Grapalat"/>
                <w:sz w:val="24"/>
                <w:szCs w:val="24"/>
                <w:lang w:val="af-ZA"/>
              </w:rPr>
              <w:t xml:space="preserve"> </w:t>
            </w:r>
            <w:r w:rsidRPr="00446C79">
              <w:rPr>
                <w:rFonts w:ascii="GHEA Grapalat" w:hAnsi="GHEA Grapalat"/>
                <w:sz w:val="24"/>
                <w:szCs w:val="24"/>
              </w:rPr>
              <w:t>օրենսգրքով</w:t>
            </w:r>
            <w:r w:rsidRPr="00446C79">
              <w:rPr>
                <w:rFonts w:ascii="GHEA Grapalat" w:hAnsi="GHEA Grapalat"/>
                <w:sz w:val="24"/>
                <w:szCs w:val="24"/>
                <w:lang w:val="af-ZA"/>
              </w:rPr>
              <w:t xml:space="preserve"> </w:t>
            </w:r>
            <w:r w:rsidRPr="00446C79">
              <w:rPr>
                <w:rFonts w:ascii="GHEA Grapalat" w:hAnsi="GHEA Grapalat"/>
                <w:sz w:val="24"/>
                <w:szCs w:val="24"/>
              </w:rPr>
              <w:t>կամ</w:t>
            </w:r>
            <w:r w:rsidRPr="00446C79">
              <w:rPr>
                <w:rFonts w:ascii="GHEA Grapalat" w:hAnsi="GHEA Grapalat"/>
                <w:sz w:val="24"/>
                <w:szCs w:val="24"/>
                <w:lang w:val="af-ZA"/>
              </w:rPr>
              <w:t xml:space="preserve"> </w:t>
            </w:r>
            <w:r w:rsidRPr="00446C79">
              <w:rPr>
                <w:rFonts w:ascii="GHEA Grapalat" w:hAnsi="GHEA Grapalat"/>
                <w:sz w:val="24"/>
                <w:szCs w:val="24"/>
              </w:rPr>
              <w:t>այլ</w:t>
            </w:r>
            <w:r w:rsidRPr="00446C79">
              <w:rPr>
                <w:rFonts w:ascii="GHEA Grapalat" w:hAnsi="GHEA Grapalat"/>
                <w:sz w:val="24"/>
                <w:szCs w:val="24"/>
                <w:lang w:val="af-ZA"/>
              </w:rPr>
              <w:t xml:space="preserve"> </w:t>
            </w:r>
            <w:r w:rsidRPr="00446C79">
              <w:rPr>
                <w:rFonts w:ascii="GHEA Grapalat" w:hAnsi="GHEA Grapalat"/>
                <w:sz w:val="24"/>
                <w:szCs w:val="24"/>
              </w:rPr>
              <w:t>օրենքներով</w:t>
            </w:r>
            <w:r w:rsidRPr="00446C79">
              <w:rPr>
                <w:rFonts w:ascii="GHEA Grapalat" w:hAnsi="GHEA Grapalat"/>
                <w:sz w:val="24"/>
                <w:szCs w:val="24"/>
                <w:lang w:val="af-ZA"/>
              </w:rPr>
              <w:t>:</w:t>
            </w:r>
          </w:p>
          <w:p w:rsidR="00A6206A" w:rsidRPr="00446C79" w:rsidRDefault="00A6206A" w:rsidP="00333F02">
            <w:pPr>
              <w:tabs>
                <w:tab w:val="left" w:pos="7815"/>
              </w:tabs>
              <w:spacing w:after="0" w:line="240" w:lineRule="auto"/>
              <w:ind w:left="75" w:right="150"/>
              <w:jc w:val="both"/>
              <w:rPr>
                <w:rFonts w:ascii="GHEA Grapalat" w:hAnsi="GHEA Grapalat"/>
                <w:bCs/>
                <w:sz w:val="24"/>
                <w:szCs w:val="24"/>
                <w:lang w:val="hy-AM" w:eastAsia="ru-RU"/>
              </w:rPr>
            </w:pPr>
            <w:r w:rsidRPr="00446C79">
              <w:rPr>
                <w:rFonts w:ascii="GHEA Grapalat" w:hAnsi="GHEA Grapalat"/>
                <w:sz w:val="24"/>
                <w:szCs w:val="24"/>
                <w:lang w:val="af-ZA"/>
              </w:rPr>
              <w:t xml:space="preserve">ՀՀ կառավարության </w:t>
            </w:r>
            <w:r w:rsidRPr="00446C79">
              <w:rPr>
                <w:rFonts w:ascii="GHEA Grapalat" w:eastAsia="Times New Roman" w:hAnsi="GHEA Grapalat"/>
                <w:bCs/>
                <w:sz w:val="24"/>
                <w:szCs w:val="24"/>
                <w:lang w:val="hy-AM" w:eastAsia="ru-RU"/>
              </w:rPr>
              <w:t>2001 թվականի ապրիլի 12-ի</w:t>
            </w:r>
            <w:r w:rsidRPr="00446C79">
              <w:rPr>
                <w:rFonts w:ascii="GHEA Grapalat" w:hAnsi="GHEA Grapalat"/>
                <w:bCs/>
                <w:sz w:val="24"/>
                <w:szCs w:val="24"/>
                <w:lang w:val="hy-AM" w:eastAsia="ru-RU"/>
              </w:rPr>
              <w:t xml:space="preserve"> </w:t>
            </w:r>
            <w:r w:rsidRPr="00446C79">
              <w:rPr>
                <w:rFonts w:ascii="GHEA Grapalat" w:eastAsia="Times New Roman" w:hAnsi="GHEA Grapalat"/>
                <w:bCs/>
                <w:sz w:val="24"/>
                <w:szCs w:val="24"/>
                <w:lang w:val="hy-AM" w:eastAsia="ru-RU"/>
              </w:rPr>
              <w:t xml:space="preserve"> N 286</w:t>
            </w:r>
            <w:r w:rsidRPr="00446C79">
              <w:rPr>
                <w:rFonts w:ascii="GHEA Grapalat" w:hAnsi="GHEA Grapalat"/>
                <w:bCs/>
                <w:sz w:val="24"/>
                <w:szCs w:val="24"/>
                <w:lang w:val="hy-AM" w:eastAsia="ru-RU"/>
              </w:rPr>
              <w:t xml:space="preserve"> որոշման 46.2</w:t>
            </w:r>
            <w:r>
              <w:rPr>
                <w:bCs/>
                <w:lang w:val="hy-AM" w:eastAsia="ru-RU"/>
              </w:rPr>
              <w:t xml:space="preserve"> </w:t>
            </w:r>
            <w:r w:rsidRPr="00446C79">
              <w:rPr>
                <w:rFonts w:ascii="GHEA Grapalat" w:hAnsi="GHEA Grapalat"/>
                <w:bCs/>
                <w:sz w:val="24"/>
                <w:szCs w:val="24"/>
                <w:lang w:val="hy-AM" w:eastAsia="ru-RU"/>
              </w:rPr>
              <w:t>կետի համաձայն «</w:t>
            </w:r>
            <w:r w:rsidRPr="00446C79">
              <w:rPr>
                <w:rFonts w:ascii="GHEA Grapalat" w:hAnsi="GHEA Grapalat"/>
                <w:bCs/>
                <w:sz w:val="24"/>
                <w:szCs w:val="24"/>
                <w:lang w:eastAsia="ru-RU"/>
              </w:rPr>
              <w:t>Հողամասերի</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կառուցապատման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իրավունքը</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տրամադրվում</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է</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միայն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Հայաստանի</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Հանրապետության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հողային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օրենսգրքի</w:t>
            </w:r>
            <w:r w:rsidRPr="00446C79">
              <w:rPr>
                <w:rFonts w:ascii="GHEA Grapalat" w:hAnsi="GHEA Grapalat"/>
                <w:bCs/>
                <w:sz w:val="24"/>
                <w:szCs w:val="24"/>
                <w:lang w:val="af-ZA" w:eastAsia="ru-RU"/>
              </w:rPr>
              <w:t xml:space="preserve"> 60-</w:t>
            </w:r>
            <w:r w:rsidRPr="00446C79">
              <w:rPr>
                <w:rFonts w:ascii="GHEA Grapalat" w:hAnsi="GHEA Grapalat"/>
                <w:bCs/>
                <w:sz w:val="24"/>
                <w:szCs w:val="24"/>
                <w:lang w:eastAsia="ru-RU"/>
              </w:rPr>
              <w:t>րդ</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հոդվածով</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սահմանված</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հողերի</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վրա</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Հայաստանի</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Հանրապետության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հողային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օրենսգրքի</w:t>
            </w:r>
            <w:r w:rsidRPr="00446C79">
              <w:rPr>
                <w:rFonts w:ascii="GHEA Grapalat" w:hAnsi="GHEA Grapalat"/>
                <w:bCs/>
                <w:sz w:val="24"/>
                <w:szCs w:val="24"/>
                <w:lang w:val="af-ZA" w:eastAsia="ru-RU"/>
              </w:rPr>
              <w:t xml:space="preserve"> 48</w:t>
            </w:r>
            <w:r w:rsidRPr="00446C79">
              <w:rPr>
                <w:rFonts w:ascii="GHEA Grapalat" w:hAnsi="GHEA Grapalat"/>
                <w:bCs/>
                <w:sz w:val="24"/>
                <w:szCs w:val="24"/>
                <w:vertAlign w:val="superscript"/>
                <w:lang w:val="af-ZA" w:eastAsia="ru-RU"/>
              </w:rPr>
              <w:t>1</w:t>
            </w:r>
            <w:r w:rsidRPr="00446C79">
              <w:rPr>
                <w:rFonts w:ascii="GHEA Grapalat" w:hAnsi="GHEA Grapalat"/>
                <w:bCs/>
                <w:sz w:val="24"/>
                <w:szCs w:val="24"/>
                <w:lang w:val="af-ZA" w:eastAsia="ru-RU"/>
              </w:rPr>
              <w:t>-</w:t>
            </w:r>
            <w:r w:rsidRPr="00446C79">
              <w:rPr>
                <w:rFonts w:ascii="GHEA Grapalat" w:hAnsi="GHEA Grapalat"/>
                <w:bCs/>
                <w:sz w:val="24"/>
                <w:szCs w:val="24"/>
                <w:lang w:eastAsia="ru-RU"/>
              </w:rPr>
              <w:t>րդ</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հոդվածով</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սահմանված</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նորմերին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և</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կանոններին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համապատասխան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մրցութային</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կարգով</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բացառությամբ</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հետևյալ</w:t>
            </w:r>
            <w:r w:rsidRPr="00446C79">
              <w:rPr>
                <w:rFonts w:ascii="GHEA Grapalat" w:hAnsi="GHEA Grapalat"/>
                <w:bCs/>
                <w:sz w:val="24"/>
                <w:szCs w:val="24"/>
                <w:lang w:val="af-ZA" w:eastAsia="ru-RU"/>
              </w:rPr>
              <w:t xml:space="preserve"> </w:t>
            </w:r>
            <w:r w:rsidRPr="00446C79">
              <w:rPr>
                <w:rFonts w:ascii="GHEA Grapalat" w:hAnsi="GHEA Grapalat"/>
                <w:bCs/>
                <w:sz w:val="24"/>
                <w:szCs w:val="24"/>
                <w:lang w:eastAsia="ru-RU"/>
              </w:rPr>
              <w:t>դեպքերի՝</w:t>
            </w:r>
            <w:r w:rsidRPr="00446C79">
              <w:rPr>
                <w:rFonts w:ascii="GHEA Grapalat" w:hAnsi="GHEA Grapalat"/>
                <w:bCs/>
                <w:sz w:val="24"/>
                <w:szCs w:val="24"/>
                <w:lang w:val="af-ZA" w:eastAsia="ru-RU"/>
              </w:rPr>
              <w:t>...</w:t>
            </w:r>
            <w:r w:rsidRPr="00446C79">
              <w:rPr>
                <w:rFonts w:ascii="GHEA Grapalat" w:hAnsi="GHEA Grapalat"/>
                <w:bCs/>
                <w:sz w:val="24"/>
                <w:szCs w:val="24"/>
                <w:lang w:val="hy-AM" w:eastAsia="ru-RU"/>
              </w:rPr>
              <w:t>»</w:t>
            </w:r>
          </w:p>
          <w:p w:rsidR="00A6206A" w:rsidRDefault="00A6206A" w:rsidP="00333F02">
            <w:pPr>
              <w:tabs>
                <w:tab w:val="left" w:pos="7815"/>
              </w:tabs>
              <w:spacing w:after="0" w:line="240" w:lineRule="auto"/>
              <w:ind w:left="75" w:right="150"/>
              <w:jc w:val="both"/>
              <w:rPr>
                <w:rFonts w:ascii="GHEA Grapalat" w:hAnsi="GHEA Grapalat"/>
                <w:bCs/>
                <w:sz w:val="24"/>
                <w:szCs w:val="24"/>
                <w:lang w:val="hy-AM" w:eastAsia="ru-RU"/>
              </w:rPr>
            </w:pPr>
            <w:r w:rsidRPr="00446C79">
              <w:rPr>
                <w:rFonts w:ascii="GHEA Grapalat" w:hAnsi="GHEA Grapalat"/>
                <w:bCs/>
                <w:sz w:val="24"/>
                <w:szCs w:val="24"/>
                <w:lang w:val="hy-AM" w:eastAsia="ru-RU"/>
              </w:rPr>
              <w:t xml:space="preserve"> «Է)»   Հայաստանի Հանրապետության կառավարության որոշմամբ` Հայաստանի Հանրապետության մարզպետների, Երևանի քաղաքապետի ներկայացմամբ.</w:t>
            </w:r>
          </w:p>
          <w:p w:rsidR="00A6206A" w:rsidRPr="00446C79" w:rsidRDefault="00A6206A" w:rsidP="00333F02">
            <w:pPr>
              <w:tabs>
                <w:tab w:val="left" w:pos="7815"/>
              </w:tabs>
              <w:spacing w:after="0" w:line="240" w:lineRule="auto"/>
              <w:ind w:left="75" w:right="150"/>
              <w:jc w:val="both"/>
              <w:rPr>
                <w:lang w:val="hy-AM"/>
              </w:rPr>
            </w:pPr>
            <w:r>
              <w:rPr>
                <w:rFonts w:ascii="GHEA Grapalat" w:hAnsi="GHEA Grapalat"/>
                <w:bCs/>
                <w:sz w:val="24"/>
                <w:szCs w:val="24"/>
                <w:lang w:val="hy-AM" w:eastAsia="ru-RU"/>
              </w:rPr>
              <w:t>Հիմք ընդունելով վերոգրյալը, նախագծի և հավելվածների վերնագրում և բովանդակության մեջ «ուղղակի ձևով կառուցապատման իրավունքով» բառերը և/կամ դրանց համապատասխան հոլովաձևերը փոխարինվել են «առանց մրցույթի կառուցապատման իրավունքով» բառերով  և/կամ դրանց համապատասխան հոլովաձևերով:</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0E5E71" w:rsidRDefault="00A6206A" w:rsidP="00333F02">
            <w:pPr>
              <w:pStyle w:val="ListParagraph"/>
              <w:numPr>
                <w:ilvl w:val="0"/>
                <w:numId w:val="7"/>
              </w:numPr>
              <w:spacing w:after="160" w:line="259" w:lineRule="auto"/>
              <w:ind w:left="90" w:right="75" w:firstLine="270"/>
              <w:jc w:val="both"/>
              <w:rPr>
                <w:rFonts w:ascii="GHEA Grapalat" w:hAnsi="GHEA Grapalat"/>
                <w:bCs/>
                <w:color w:val="000000"/>
                <w:sz w:val="24"/>
                <w:szCs w:val="24"/>
                <w:shd w:val="clear" w:color="auto" w:fill="FFFFFF"/>
                <w:lang w:val="af-ZA"/>
              </w:rPr>
            </w:pPr>
            <w:r w:rsidRPr="00771543">
              <w:rPr>
                <w:rFonts w:ascii="GHEA Grapalat" w:eastAsia="Times New Roman" w:hAnsi="GHEA Grapalat"/>
                <w:bCs/>
                <w:sz w:val="24"/>
                <w:szCs w:val="24"/>
                <w:lang w:val="hy-AM" w:eastAsia="ru-RU"/>
              </w:rPr>
              <w:t xml:space="preserve">Նախագծի 3-րդ կետով նախատեսվում է համաձայնություն տալ Երևան համայնքի վարչական տարածքում գտնվող Թամանյան 10/3 հասցեի համայնքային սեփականություն հանդիսացող հողամասերը «ՋԻ ԹԻ ԲԻ ԴԻՎԵԼՈՓՄԵՆԹ» ՍՊ ընկերությանը ուղղակի վաճառքով՝ տարաժամկետ վճարման եղանակով օտարելուն: Նշված կարգավորումը խնդրահարույց է, քանի որ ՀՀ հողային օրենսգրքում հողամասի ուղղակի վաճառքի դեպքում տարաժամկետ վճարման եղանակ նախատեսված չէ, և </w:t>
            </w:r>
            <w:r w:rsidRPr="00771543">
              <w:rPr>
                <w:rFonts w:ascii="GHEA Grapalat" w:eastAsia="Times New Roman" w:hAnsi="GHEA Grapalat"/>
                <w:bCs/>
                <w:sz w:val="24"/>
                <w:szCs w:val="24"/>
                <w:lang w:val="hy-AM" w:eastAsia="ru-RU"/>
              </w:rPr>
              <w:lastRenderedPageBreak/>
              <w:t xml:space="preserve">հողամասի </w:t>
            </w:r>
            <w:r w:rsidRPr="00771543">
              <w:rPr>
                <w:rFonts w:ascii="GHEA Grapalat" w:eastAsia="Times New Roman" w:hAnsi="GHEA Grapalat"/>
                <w:b/>
                <w:bCs/>
                <w:i/>
                <w:sz w:val="24"/>
                <w:szCs w:val="24"/>
                <w:lang w:val="hy-AM" w:eastAsia="ru-RU"/>
              </w:rPr>
              <w:t>ուղղակի վաճառքը արդեն իսկ ենթադրում է որոշակի արտոնությամբ հողամասի օտարում</w:t>
            </w:r>
            <w:r w:rsidRPr="00771543">
              <w:rPr>
                <w:rFonts w:ascii="GHEA Grapalat" w:eastAsia="Times New Roman" w:hAnsi="GHEA Grapalat"/>
                <w:bCs/>
                <w:sz w:val="24"/>
                <w:szCs w:val="24"/>
                <w:lang w:val="hy-AM" w:eastAsia="ru-RU"/>
              </w:rPr>
              <w:t>, հետևաբար առաջարկում ենք լրացուցիչ հիմնավորել նշված կարգավորումը:</w:t>
            </w:r>
          </w:p>
        </w:tc>
        <w:tc>
          <w:tcPr>
            <w:tcW w:w="7976" w:type="dxa"/>
            <w:gridSpan w:val="6"/>
            <w:tcBorders>
              <w:top w:val="outset" w:sz="6" w:space="0" w:color="auto"/>
              <w:left w:val="outset" w:sz="6" w:space="0" w:color="auto"/>
              <w:bottom w:val="outset" w:sz="6" w:space="0" w:color="auto"/>
              <w:right w:val="nil"/>
            </w:tcBorders>
          </w:tcPr>
          <w:p w:rsidR="00A6206A" w:rsidRPr="005E1F40" w:rsidRDefault="00A6206A" w:rsidP="00333F02">
            <w:pPr>
              <w:spacing w:after="0" w:line="240" w:lineRule="auto"/>
              <w:ind w:left="90" w:right="75" w:firstLine="270"/>
              <w:jc w:val="both"/>
              <w:rPr>
                <w:rFonts w:ascii="GHEA Grapalat" w:hAnsi="GHEA Grapalat"/>
                <w:sz w:val="24"/>
                <w:szCs w:val="24"/>
                <w:lang w:val="af-ZA"/>
              </w:rPr>
            </w:pPr>
            <w:r w:rsidRPr="005E1F40">
              <w:rPr>
                <w:rFonts w:ascii="GHEA Grapalat" w:hAnsi="GHEA Grapalat"/>
                <w:sz w:val="24"/>
                <w:szCs w:val="24"/>
                <w:lang w:val="af-ZA"/>
              </w:rPr>
              <w:lastRenderedPageBreak/>
              <w:t>Ընդունվել է ի գիտություն:</w:t>
            </w:r>
          </w:p>
          <w:p w:rsidR="00A6206A" w:rsidRDefault="00A6206A" w:rsidP="00333F02">
            <w:pPr>
              <w:spacing w:after="0" w:line="240" w:lineRule="auto"/>
              <w:ind w:left="90" w:right="75" w:firstLine="270"/>
              <w:jc w:val="both"/>
              <w:rPr>
                <w:rFonts w:ascii="GHEA Grapalat" w:hAnsi="GHEA Grapalat"/>
                <w:sz w:val="24"/>
                <w:szCs w:val="24"/>
                <w:lang w:val="af-ZA"/>
              </w:rPr>
            </w:pPr>
            <w:r w:rsidRPr="005E1F40">
              <w:rPr>
                <w:rFonts w:ascii="GHEA Grapalat" w:hAnsi="GHEA Grapalat"/>
                <w:sz w:val="24"/>
                <w:szCs w:val="24"/>
                <w:lang w:val="af-ZA"/>
              </w:rPr>
              <w:t>Հիմք ընդունելով այն հանգամ</w:t>
            </w:r>
            <w:r>
              <w:rPr>
                <w:rFonts w:ascii="GHEA Grapalat" w:hAnsi="GHEA Grapalat"/>
                <w:sz w:val="24"/>
                <w:szCs w:val="24"/>
                <w:lang w:val="af-ZA"/>
              </w:rPr>
              <w:t>ա</w:t>
            </w:r>
            <w:r w:rsidRPr="005E1F40">
              <w:rPr>
                <w:rFonts w:ascii="GHEA Grapalat" w:hAnsi="GHEA Grapalat"/>
                <w:sz w:val="24"/>
                <w:szCs w:val="24"/>
                <w:lang w:val="af-ZA"/>
              </w:rPr>
              <w:t>նքը, որ կողմերի միջև կառավարության որոշման ընդունումից հետո կնքվող պայմանագիրը կրում է քաղաքացիաիրավական բնույթ, և առաջնորդվելով ՀՀ քաղաքացիական օրենսգրքի 128-րդ հոդված</w:t>
            </w:r>
            <w:r>
              <w:rPr>
                <w:rFonts w:ascii="GHEA Grapalat" w:hAnsi="GHEA Grapalat"/>
                <w:sz w:val="24"/>
                <w:szCs w:val="24"/>
                <w:lang w:val="af-ZA"/>
              </w:rPr>
              <w:t>ի 1-ին մասով, համաձայն որի &lt;</w:t>
            </w:r>
            <w:r w:rsidRPr="00771543">
              <w:rPr>
                <w:rFonts w:ascii="GHEA Grapalat" w:hAnsi="GHEA Grapalat"/>
                <w:sz w:val="24"/>
                <w:szCs w:val="24"/>
              </w:rPr>
              <w:t>Հայաստանի</w:t>
            </w:r>
            <w:r w:rsidRPr="00771543">
              <w:rPr>
                <w:rFonts w:ascii="GHEA Grapalat" w:hAnsi="GHEA Grapalat"/>
                <w:sz w:val="24"/>
                <w:szCs w:val="24"/>
                <w:lang w:val="af-ZA"/>
              </w:rPr>
              <w:t xml:space="preserve"> </w:t>
            </w:r>
            <w:r w:rsidRPr="00771543">
              <w:rPr>
                <w:rFonts w:ascii="GHEA Grapalat" w:hAnsi="GHEA Grapalat"/>
                <w:sz w:val="24"/>
                <w:szCs w:val="24"/>
              </w:rPr>
              <w:t>Հանրապետությունը</w:t>
            </w:r>
            <w:r w:rsidRPr="00771543">
              <w:rPr>
                <w:rFonts w:ascii="GHEA Grapalat" w:hAnsi="GHEA Grapalat"/>
                <w:sz w:val="24"/>
                <w:szCs w:val="24"/>
                <w:lang w:val="af-ZA"/>
              </w:rPr>
              <w:t xml:space="preserve"> </w:t>
            </w:r>
            <w:r w:rsidRPr="00771543">
              <w:rPr>
                <w:rFonts w:ascii="GHEA Grapalat" w:hAnsi="GHEA Grapalat"/>
                <w:sz w:val="24"/>
                <w:szCs w:val="24"/>
              </w:rPr>
              <w:t>և</w:t>
            </w:r>
            <w:r w:rsidRPr="00771543">
              <w:rPr>
                <w:rFonts w:ascii="GHEA Grapalat" w:hAnsi="GHEA Grapalat"/>
                <w:sz w:val="24"/>
                <w:szCs w:val="24"/>
                <w:lang w:val="af-ZA"/>
              </w:rPr>
              <w:t xml:space="preserve"> </w:t>
            </w:r>
            <w:r w:rsidRPr="00771543">
              <w:rPr>
                <w:rFonts w:ascii="GHEA Grapalat" w:hAnsi="GHEA Grapalat"/>
                <w:sz w:val="24"/>
                <w:szCs w:val="24"/>
              </w:rPr>
              <w:t>համայնքները</w:t>
            </w:r>
            <w:r w:rsidRPr="00771543">
              <w:rPr>
                <w:rFonts w:ascii="GHEA Grapalat" w:hAnsi="GHEA Grapalat"/>
                <w:sz w:val="24"/>
                <w:szCs w:val="24"/>
                <w:lang w:val="af-ZA"/>
              </w:rPr>
              <w:t xml:space="preserve"> </w:t>
            </w:r>
            <w:r w:rsidRPr="00771543">
              <w:rPr>
                <w:rFonts w:ascii="GHEA Grapalat" w:hAnsi="GHEA Grapalat"/>
                <w:sz w:val="24"/>
                <w:szCs w:val="24"/>
              </w:rPr>
              <w:t>քաղաքացիական</w:t>
            </w:r>
            <w:r w:rsidRPr="00771543">
              <w:rPr>
                <w:rFonts w:ascii="GHEA Grapalat" w:hAnsi="GHEA Grapalat"/>
                <w:sz w:val="24"/>
                <w:szCs w:val="24"/>
                <w:lang w:val="af-ZA"/>
              </w:rPr>
              <w:t xml:space="preserve"> </w:t>
            </w:r>
            <w:r w:rsidRPr="00771543">
              <w:rPr>
                <w:rFonts w:ascii="GHEA Grapalat" w:hAnsi="GHEA Grapalat"/>
                <w:sz w:val="24"/>
                <w:szCs w:val="24"/>
              </w:rPr>
              <w:t>օրենսդրությամբ</w:t>
            </w:r>
            <w:r w:rsidRPr="00771543">
              <w:rPr>
                <w:rFonts w:ascii="GHEA Grapalat" w:hAnsi="GHEA Grapalat"/>
                <w:sz w:val="24"/>
                <w:szCs w:val="24"/>
                <w:lang w:val="af-ZA"/>
              </w:rPr>
              <w:t xml:space="preserve"> </w:t>
            </w:r>
            <w:r w:rsidRPr="00771543">
              <w:rPr>
                <w:rFonts w:ascii="GHEA Grapalat" w:hAnsi="GHEA Grapalat"/>
                <w:sz w:val="24"/>
                <w:szCs w:val="24"/>
              </w:rPr>
              <w:t>ու</w:t>
            </w:r>
            <w:r w:rsidRPr="00771543">
              <w:rPr>
                <w:rFonts w:ascii="GHEA Grapalat" w:hAnsi="GHEA Grapalat"/>
                <w:sz w:val="24"/>
                <w:szCs w:val="24"/>
                <w:lang w:val="af-ZA"/>
              </w:rPr>
              <w:t xml:space="preserve"> </w:t>
            </w:r>
            <w:r w:rsidRPr="00771543">
              <w:rPr>
                <w:rFonts w:ascii="GHEA Grapalat" w:hAnsi="GHEA Grapalat"/>
                <w:sz w:val="24"/>
                <w:szCs w:val="24"/>
              </w:rPr>
              <w:t>այլ</w:t>
            </w:r>
            <w:r w:rsidRPr="00771543">
              <w:rPr>
                <w:rFonts w:ascii="GHEA Grapalat" w:hAnsi="GHEA Grapalat"/>
                <w:sz w:val="24"/>
                <w:szCs w:val="24"/>
                <w:lang w:val="af-ZA"/>
              </w:rPr>
              <w:t xml:space="preserve"> </w:t>
            </w:r>
            <w:r w:rsidRPr="00771543">
              <w:rPr>
                <w:rFonts w:ascii="GHEA Grapalat" w:hAnsi="GHEA Grapalat"/>
                <w:sz w:val="24"/>
                <w:szCs w:val="24"/>
              </w:rPr>
              <w:t>իրավական</w:t>
            </w:r>
            <w:r w:rsidRPr="00771543">
              <w:rPr>
                <w:rFonts w:ascii="GHEA Grapalat" w:hAnsi="GHEA Grapalat"/>
                <w:sz w:val="24"/>
                <w:szCs w:val="24"/>
                <w:lang w:val="af-ZA"/>
              </w:rPr>
              <w:t xml:space="preserve"> </w:t>
            </w:r>
            <w:r w:rsidRPr="00771543">
              <w:rPr>
                <w:rFonts w:ascii="GHEA Grapalat" w:hAnsi="GHEA Grapalat"/>
                <w:sz w:val="24"/>
                <w:szCs w:val="24"/>
              </w:rPr>
              <w:t>ակտերով</w:t>
            </w:r>
            <w:r w:rsidRPr="00771543">
              <w:rPr>
                <w:rFonts w:ascii="GHEA Grapalat" w:hAnsi="GHEA Grapalat"/>
                <w:sz w:val="24"/>
                <w:szCs w:val="24"/>
                <w:lang w:val="af-ZA"/>
              </w:rPr>
              <w:t xml:space="preserve"> </w:t>
            </w:r>
            <w:r w:rsidRPr="00771543">
              <w:rPr>
                <w:rFonts w:ascii="GHEA Grapalat" w:hAnsi="GHEA Grapalat"/>
                <w:sz w:val="24"/>
                <w:szCs w:val="24"/>
              </w:rPr>
              <w:t>կարգավորվող</w:t>
            </w:r>
            <w:r w:rsidRPr="00771543">
              <w:rPr>
                <w:rFonts w:ascii="GHEA Grapalat" w:hAnsi="GHEA Grapalat"/>
                <w:sz w:val="24"/>
                <w:szCs w:val="24"/>
                <w:lang w:val="af-ZA"/>
              </w:rPr>
              <w:t xml:space="preserve"> </w:t>
            </w:r>
            <w:r w:rsidRPr="00771543">
              <w:rPr>
                <w:rFonts w:ascii="GHEA Grapalat" w:hAnsi="GHEA Grapalat"/>
                <w:sz w:val="24"/>
                <w:szCs w:val="24"/>
              </w:rPr>
              <w:t>հարաբերություններում</w:t>
            </w:r>
            <w:r w:rsidRPr="00771543">
              <w:rPr>
                <w:rFonts w:ascii="GHEA Grapalat" w:hAnsi="GHEA Grapalat"/>
                <w:sz w:val="24"/>
                <w:szCs w:val="24"/>
                <w:lang w:val="af-ZA"/>
              </w:rPr>
              <w:t xml:space="preserve"> </w:t>
            </w:r>
            <w:r w:rsidRPr="00771543">
              <w:rPr>
                <w:rFonts w:ascii="GHEA Grapalat" w:hAnsi="GHEA Grapalat"/>
                <w:sz w:val="24"/>
                <w:szCs w:val="24"/>
              </w:rPr>
              <w:t>հանդես</w:t>
            </w:r>
            <w:r w:rsidRPr="00771543">
              <w:rPr>
                <w:rFonts w:ascii="GHEA Grapalat" w:hAnsi="GHEA Grapalat"/>
                <w:sz w:val="24"/>
                <w:szCs w:val="24"/>
                <w:lang w:val="af-ZA"/>
              </w:rPr>
              <w:t xml:space="preserve"> </w:t>
            </w:r>
            <w:r w:rsidRPr="00771543">
              <w:rPr>
                <w:rFonts w:ascii="GHEA Grapalat" w:hAnsi="GHEA Grapalat"/>
                <w:sz w:val="24"/>
                <w:szCs w:val="24"/>
              </w:rPr>
              <w:t>են</w:t>
            </w:r>
            <w:r w:rsidRPr="00771543">
              <w:rPr>
                <w:rFonts w:ascii="GHEA Grapalat" w:hAnsi="GHEA Grapalat"/>
                <w:sz w:val="24"/>
                <w:szCs w:val="24"/>
                <w:lang w:val="af-ZA"/>
              </w:rPr>
              <w:t xml:space="preserve"> </w:t>
            </w:r>
            <w:r w:rsidRPr="00771543">
              <w:rPr>
                <w:rFonts w:ascii="GHEA Grapalat" w:hAnsi="GHEA Grapalat"/>
                <w:sz w:val="24"/>
                <w:szCs w:val="24"/>
              </w:rPr>
              <w:t>գալիս</w:t>
            </w:r>
            <w:r w:rsidRPr="00771543">
              <w:rPr>
                <w:rFonts w:ascii="GHEA Grapalat" w:hAnsi="GHEA Grapalat"/>
                <w:sz w:val="24"/>
                <w:szCs w:val="24"/>
                <w:lang w:val="af-ZA"/>
              </w:rPr>
              <w:t xml:space="preserve"> </w:t>
            </w:r>
            <w:r w:rsidRPr="00771543">
              <w:rPr>
                <w:rFonts w:ascii="GHEA Grapalat" w:hAnsi="GHEA Grapalat"/>
                <w:sz w:val="24"/>
                <w:szCs w:val="24"/>
              </w:rPr>
              <w:t>այդ</w:t>
            </w:r>
            <w:r w:rsidRPr="00771543">
              <w:rPr>
                <w:rFonts w:ascii="GHEA Grapalat" w:hAnsi="GHEA Grapalat"/>
                <w:sz w:val="24"/>
                <w:szCs w:val="24"/>
                <w:lang w:val="af-ZA"/>
              </w:rPr>
              <w:t xml:space="preserve"> </w:t>
            </w:r>
            <w:r w:rsidRPr="00771543">
              <w:rPr>
                <w:rFonts w:ascii="GHEA Grapalat" w:hAnsi="GHEA Grapalat"/>
                <w:sz w:val="24"/>
                <w:szCs w:val="24"/>
              </w:rPr>
              <w:t>հարաբերությունների</w:t>
            </w:r>
            <w:r w:rsidRPr="00771543">
              <w:rPr>
                <w:rFonts w:ascii="GHEA Grapalat" w:hAnsi="GHEA Grapalat"/>
                <w:sz w:val="24"/>
                <w:szCs w:val="24"/>
                <w:lang w:val="af-ZA"/>
              </w:rPr>
              <w:t xml:space="preserve"> </w:t>
            </w:r>
            <w:r w:rsidRPr="00771543">
              <w:rPr>
                <w:rFonts w:ascii="GHEA Grapalat" w:hAnsi="GHEA Grapalat"/>
                <w:sz w:val="24"/>
                <w:szCs w:val="24"/>
              </w:rPr>
              <w:t>մյուս</w:t>
            </w:r>
            <w:r w:rsidRPr="00771543">
              <w:rPr>
                <w:rFonts w:ascii="GHEA Grapalat" w:hAnsi="GHEA Grapalat"/>
                <w:sz w:val="24"/>
                <w:szCs w:val="24"/>
                <w:lang w:val="af-ZA"/>
              </w:rPr>
              <w:t xml:space="preserve"> </w:t>
            </w:r>
            <w:r w:rsidRPr="00771543">
              <w:rPr>
                <w:rFonts w:ascii="GHEA Grapalat" w:hAnsi="GHEA Grapalat"/>
                <w:sz w:val="24"/>
                <w:szCs w:val="24"/>
              </w:rPr>
              <w:t>մասնակիցների</w:t>
            </w:r>
            <w:r w:rsidRPr="00771543">
              <w:rPr>
                <w:rFonts w:ascii="GHEA Grapalat" w:hAnsi="GHEA Grapalat"/>
                <w:sz w:val="24"/>
                <w:szCs w:val="24"/>
                <w:lang w:val="af-ZA"/>
              </w:rPr>
              <w:t xml:space="preserve">` </w:t>
            </w:r>
            <w:r w:rsidRPr="00771543">
              <w:rPr>
                <w:rFonts w:ascii="GHEA Grapalat" w:hAnsi="GHEA Grapalat"/>
                <w:sz w:val="24"/>
                <w:szCs w:val="24"/>
              </w:rPr>
              <w:t>քաղաքացիների</w:t>
            </w:r>
            <w:r w:rsidRPr="00771543">
              <w:rPr>
                <w:rFonts w:ascii="GHEA Grapalat" w:hAnsi="GHEA Grapalat"/>
                <w:sz w:val="24"/>
                <w:szCs w:val="24"/>
                <w:lang w:val="af-ZA"/>
              </w:rPr>
              <w:t xml:space="preserve"> </w:t>
            </w:r>
            <w:r w:rsidRPr="00771543">
              <w:rPr>
                <w:rFonts w:ascii="GHEA Grapalat" w:hAnsi="GHEA Grapalat"/>
                <w:sz w:val="24"/>
                <w:szCs w:val="24"/>
              </w:rPr>
              <w:t>և</w:t>
            </w:r>
            <w:r w:rsidRPr="00771543">
              <w:rPr>
                <w:rFonts w:ascii="GHEA Grapalat" w:hAnsi="GHEA Grapalat"/>
                <w:sz w:val="24"/>
                <w:szCs w:val="24"/>
                <w:lang w:val="af-ZA"/>
              </w:rPr>
              <w:t xml:space="preserve"> </w:t>
            </w:r>
            <w:r w:rsidRPr="00771543">
              <w:rPr>
                <w:rFonts w:ascii="GHEA Grapalat" w:hAnsi="GHEA Grapalat"/>
                <w:sz w:val="24"/>
                <w:szCs w:val="24"/>
              </w:rPr>
              <w:t>իրավաբանական</w:t>
            </w:r>
            <w:r w:rsidRPr="00771543">
              <w:rPr>
                <w:rFonts w:ascii="GHEA Grapalat" w:hAnsi="GHEA Grapalat"/>
                <w:sz w:val="24"/>
                <w:szCs w:val="24"/>
                <w:lang w:val="af-ZA"/>
              </w:rPr>
              <w:t xml:space="preserve"> </w:t>
            </w:r>
            <w:r w:rsidRPr="00771543">
              <w:rPr>
                <w:rFonts w:ascii="GHEA Grapalat" w:hAnsi="GHEA Grapalat"/>
                <w:sz w:val="24"/>
                <w:szCs w:val="24"/>
              </w:rPr>
              <w:t>անձանց</w:t>
            </w:r>
            <w:r w:rsidRPr="00771543">
              <w:rPr>
                <w:rFonts w:ascii="GHEA Grapalat" w:hAnsi="GHEA Grapalat"/>
                <w:sz w:val="24"/>
                <w:szCs w:val="24"/>
                <w:lang w:val="af-ZA"/>
              </w:rPr>
              <w:t xml:space="preserve"> </w:t>
            </w:r>
            <w:r w:rsidRPr="00771543">
              <w:rPr>
                <w:rFonts w:ascii="GHEA Grapalat" w:hAnsi="GHEA Grapalat"/>
                <w:sz w:val="24"/>
                <w:szCs w:val="24"/>
              </w:rPr>
              <w:t>հետ</w:t>
            </w:r>
            <w:r w:rsidRPr="00771543">
              <w:rPr>
                <w:rFonts w:ascii="GHEA Grapalat" w:hAnsi="GHEA Grapalat"/>
                <w:sz w:val="24"/>
                <w:szCs w:val="24"/>
                <w:lang w:val="af-ZA"/>
              </w:rPr>
              <w:t xml:space="preserve"> </w:t>
            </w:r>
            <w:r w:rsidRPr="00771543">
              <w:rPr>
                <w:rFonts w:ascii="GHEA Grapalat" w:hAnsi="GHEA Grapalat"/>
                <w:sz w:val="24"/>
                <w:szCs w:val="24"/>
              </w:rPr>
              <w:t>հավասար</w:t>
            </w:r>
            <w:r w:rsidRPr="00771543">
              <w:rPr>
                <w:rFonts w:ascii="GHEA Grapalat" w:hAnsi="GHEA Grapalat"/>
                <w:sz w:val="24"/>
                <w:szCs w:val="24"/>
                <w:lang w:val="af-ZA"/>
              </w:rPr>
              <w:t xml:space="preserve"> </w:t>
            </w:r>
            <w:r w:rsidRPr="00771543">
              <w:rPr>
                <w:rFonts w:ascii="GHEA Grapalat" w:hAnsi="GHEA Grapalat"/>
                <w:sz w:val="24"/>
                <w:szCs w:val="24"/>
              </w:rPr>
              <w:t>հիմունքներով</w:t>
            </w:r>
            <w:r w:rsidRPr="00771543">
              <w:rPr>
                <w:rFonts w:ascii="GHEA Grapalat" w:hAnsi="GHEA Grapalat"/>
                <w:sz w:val="24"/>
                <w:szCs w:val="24"/>
                <w:lang w:val="af-ZA"/>
              </w:rPr>
              <w:t>:</w:t>
            </w:r>
            <w:r>
              <w:rPr>
                <w:rFonts w:ascii="GHEA Grapalat" w:hAnsi="GHEA Grapalat"/>
                <w:sz w:val="24"/>
                <w:szCs w:val="24"/>
                <w:lang w:val="af-ZA"/>
              </w:rPr>
              <w:t>&gt;</w:t>
            </w:r>
            <w:r w:rsidRPr="005E1F40">
              <w:rPr>
                <w:rFonts w:ascii="GHEA Grapalat" w:hAnsi="GHEA Grapalat"/>
                <w:sz w:val="24"/>
                <w:szCs w:val="24"/>
                <w:lang w:val="af-ZA"/>
              </w:rPr>
              <w:t xml:space="preserve"> և 502-րդ </w:t>
            </w:r>
            <w:r w:rsidRPr="005E1F40">
              <w:rPr>
                <w:rFonts w:ascii="GHEA Grapalat" w:hAnsi="GHEA Grapalat"/>
                <w:sz w:val="24"/>
                <w:szCs w:val="24"/>
                <w:lang w:val="af-ZA"/>
              </w:rPr>
              <w:lastRenderedPageBreak/>
              <w:t>հոդվածի 2-րդ մաս</w:t>
            </w:r>
            <w:r>
              <w:rPr>
                <w:rFonts w:ascii="GHEA Grapalat" w:hAnsi="GHEA Grapalat"/>
                <w:sz w:val="24"/>
                <w:szCs w:val="24"/>
                <w:lang w:val="hy-AM"/>
              </w:rPr>
              <w:t>ով համաձայն որի &lt;</w:t>
            </w:r>
            <w:r w:rsidRPr="00771543">
              <w:rPr>
                <w:rFonts w:ascii="GHEA Grapalat" w:hAnsi="GHEA Grapalat"/>
                <w:sz w:val="24"/>
                <w:szCs w:val="24"/>
              </w:rPr>
              <w:t>Գնորդը</w:t>
            </w:r>
            <w:r w:rsidRPr="00771543">
              <w:rPr>
                <w:rFonts w:ascii="GHEA Grapalat" w:hAnsi="GHEA Grapalat"/>
                <w:sz w:val="24"/>
                <w:szCs w:val="24"/>
                <w:lang w:val="af-ZA"/>
              </w:rPr>
              <w:t xml:space="preserve"> </w:t>
            </w:r>
            <w:r w:rsidRPr="00771543">
              <w:rPr>
                <w:rFonts w:ascii="GHEA Grapalat" w:hAnsi="GHEA Grapalat"/>
                <w:sz w:val="24"/>
                <w:szCs w:val="24"/>
              </w:rPr>
              <w:t>պարտավոր</w:t>
            </w:r>
            <w:r w:rsidRPr="00771543">
              <w:rPr>
                <w:rFonts w:ascii="GHEA Grapalat" w:hAnsi="GHEA Grapalat"/>
                <w:sz w:val="24"/>
                <w:szCs w:val="24"/>
                <w:lang w:val="af-ZA"/>
              </w:rPr>
              <w:t xml:space="preserve"> </w:t>
            </w:r>
            <w:r w:rsidRPr="00771543">
              <w:rPr>
                <w:rFonts w:ascii="GHEA Grapalat" w:hAnsi="GHEA Grapalat"/>
                <w:sz w:val="24"/>
                <w:szCs w:val="24"/>
              </w:rPr>
              <w:t>է</w:t>
            </w:r>
            <w:r w:rsidRPr="00771543">
              <w:rPr>
                <w:rFonts w:ascii="GHEA Grapalat" w:hAnsi="GHEA Grapalat"/>
                <w:sz w:val="24"/>
                <w:szCs w:val="24"/>
                <w:lang w:val="af-ZA"/>
              </w:rPr>
              <w:t xml:space="preserve"> </w:t>
            </w:r>
            <w:r w:rsidRPr="00771543">
              <w:rPr>
                <w:rFonts w:ascii="GHEA Grapalat" w:hAnsi="GHEA Grapalat"/>
                <w:sz w:val="24"/>
                <w:szCs w:val="24"/>
              </w:rPr>
              <w:t>հանձնված</w:t>
            </w:r>
            <w:r w:rsidRPr="00771543">
              <w:rPr>
                <w:rFonts w:ascii="GHEA Grapalat" w:hAnsi="GHEA Grapalat"/>
                <w:sz w:val="24"/>
                <w:szCs w:val="24"/>
                <w:lang w:val="af-ZA"/>
              </w:rPr>
              <w:t xml:space="preserve"> </w:t>
            </w:r>
            <w:r w:rsidRPr="00771543">
              <w:rPr>
                <w:rFonts w:ascii="GHEA Grapalat" w:hAnsi="GHEA Grapalat"/>
                <w:sz w:val="24"/>
                <w:szCs w:val="24"/>
              </w:rPr>
              <w:t>ապրանքի</w:t>
            </w:r>
            <w:r w:rsidRPr="00771543">
              <w:rPr>
                <w:rFonts w:ascii="GHEA Grapalat" w:hAnsi="GHEA Grapalat"/>
                <w:sz w:val="24"/>
                <w:szCs w:val="24"/>
                <w:lang w:val="af-ZA"/>
              </w:rPr>
              <w:t xml:space="preserve"> </w:t>
            </w:r>
            <w:r w:rsidRPr="00771543">
              <w:rPr>
                <w:rFonts w:ascii="GHEA Grapalat" w:hAnsi="GHEA Grapalat"/>
                <w:sz w:val="24"/>
                <w:szCs w:val="24"/>
              </w:rPr>
              <w:t>գինը</w:t>
            </w:r>
            <w:r w:rsidRPr="00771543">
              <w:rPr>
                <w:rFonts w:ascii="GHEA Grapalat" w:hAnsi="GHEA Grapalat"/>
                <w:sz w:val="24"/>
                <w:szCs w:val="24"/>
                <w:lang w:val="af-ZA"/>
              </w:rPr>
              <w:t xml:space="preserve"> </w:t>
            </w:r>
            <w:r w:rsidRPr="00771543">
              <w:rPr>
                <w:rFonts w:ascii="GHEA Grapalat" w:hAnsi="GHEA Grapalat"/>
                <w:sz w:val="24"/>
                <w:szCs w:val="24"/>
              </w:rPr>
              <w:t>վճարել</w:t>
            </w:r>
            <w:r w:rsidRPr="00771543">
              <w:rPr>
                <w:rFonts w:ascii="GHEA Grapalat" w:hAnsi="GHEA Grapalat"/>
                <w:sz w:val="24"/>
                <w:szCs w:val="24"/>
                <w:lang w:val="af-ZA"/>
              </w:rPr>
              <w:t xml:space="preserve"> </w:t>
            </w:r>
            <w:r w:rsidRPr="00771543">
              <w:rPr>
                <w:rFonts w:ascii="GHEA Grapalat" w:hAnsi="GHEA Grapalat"/>
                <w:sz w:val="24"/>
                <w:szCs w:val="24"/>
              </w:rPr>
              <w:t>ամբողջությամբ</w:t>
            </w:r>
            <w:r w:rsidRPr="00771543">
              <w:rPr>
                <w:rFonts w:ascii="GHEA Grapalat" w:hAnsi="GHEA Grapalat"/>
                <w:sz w:val="24"/>
                <w:szCs w:val="24"/>
                <w:lang w:val="af-ZA"/>
              </w:rPr>
              <w:t xml:space="preserve">, </w:t>
            </w:r>
            <w:r w:rsidRPr="00771543">
              <w:rPr>
                <w:rFonts w:ascii="GHEA Grapalat" w:hAnsi="GHEA Grapalat"/>
                <w:sz w:val="24"/>
                <w:szCs w:val="24"/>
              </w:rPr>
              <w:t>եթե</w:t>
            </w:r>
            <w:r w:rsidRPr="00771543">
              <w:rPr>
                <w:rFonts w:ascii="GHEA Grapalat" w:hAnsi="GHEA Grapalat"/>
                <w:sz w:val="24"/>
                <w:szCs w:val="24"/>
                <w:lang w:val="af-ZA"/>
              </w:rPr>
              <w:t xml:space="preserve"> </w:t>
            </w:r>
            <w:r w:rsidRPr="00771543">
              <w:rPr>
                <w:rFonts w:ascii="GHEA Grapalat" w:hAnsi="GHEA Grapalat"/>
                <w:sz w:val="24"/>
                <w:szCs w:val="24"/>
              </w:rPr>
              <w:t>առուվաճառքի</w:t>
            </w:r>
            <w:r w:rsidRPr="00771543">
              <w:rPr>
                <w:rFonts w:ascii="GHEA Grapalat" w:hAnsi="GHEA Grapalat"/>
                <w:sz w:val="24"/>
                <w:szCs w:val="24"/>
                <w:lang w:val="af-ZA"/>
              </w:rPr>
              <w:t xml:space="preserve"> </w:t>
            </w:r>
            <w:r w:rsidRPr="00771543">
              <w:rPr>
                <w:rFonts w:ascii="GHEA Grapalat" w:hAnsi="GHEA Grapalat"/>
                <w:sz w:val="24"/>
                <w:szCs w:val="24"/>
              </w:rPr>
              <w:t>պայմանագրով</w:t>
            </w:r>
            <w:r w:rsidRPr="00771543">
              <w:rPr>
                <w:rFonts w:ascii="GHEA Grapalat" w:hAnsi="GHEA Grapalat"/>
                <w:sz w:val="24"/>
                <w:szCs w:val="24"/>
                <w:lang w:val="af-ZA"/>
              </w:rPr>
              <w:t xml:space="preserve"> </w:t>
            </w:r>
            <w:r w:rsidRPr="00771543">
              <w:rPr>
                <w:rFonts w:ascii="GHEA Grapalat" w:hAnsi="GHEA Grapalat"/>
                <w:sz w:val="24"/>
                <w:szCs w:val="24"/>
              </w:rPr>
              <w:t>նախատեսված</w:t>
            </w:r>
            <w:r w:rsidRPr="00771543">
              <w:rPr>
                <w:rFonts w:ascii="GHEA Grapalat" w:hAnsi="GHEA Grapalat"/>
                <w:sz w:val="24"/>
                <w:szCs w:val="24"/>
                <w:lang w:val="af-ZA"/>
              </w:rPr>
              <w:t xml:space="preserve"> </w:t>
            </w:r>
            <w:r w:rsidRPr="00771543">
              <w:rPr>
                <w:rFonts w:ascii="GHEA Grapalat" w:hAnsi="GHEA Grapalat"/>
                <w:sz w:val="24"/>
                <w:szCs w:val="24"/>
              </w:rPr>
              <w:t>չէ</w:t>
            </w:r>
            <w:r w:rsidRPr="00771543">
              <w:rPr>
                <w:rFonts w:ascii="GHEA Grapalat" w:hAnsi="GHEA Grapalat"/>
                <w:sz w:val="24"/>
                <w:szCs w:val="24"/>
                <w:lang w:val="af-ZA"/>
              </w:rPr>
              <w:t xml:space="preserve"> </w:t>
            </w:r>
            <w:r w:rsidRPr="00771543">
              <w:rPr>
                <w:rFonts w:ascii="GHEA Grapalat" w:hAnsi="GHEA Grapalat"/>
                <w:sz w:val="24"/>
                <w:szCs w:val="24"/>
              </w:rPr>
              <w:t>ապրանքի</w:t>
            </w:r>
            <w:r w:rsidRPr="00771543">
              <w:rPr>
                <w:rFonts w:ascii="GHEA Grapalat" w:hAnsi="GHEA Grapalat"/>
                <w:sz w:val="24"/>
                <w:szCs w:val="24"/>
                <w:lang w:val="af-ZA"/>
              </w:rPr>
              <w:t xml:space="preserve"> </w:t>
            </w:r>
            <w:r w:rsidRPr="00771543">
              <w:rPr>
                <w:rFonts w:ascii="GHEA Grapalat" w:hAnsi="GHEA Grapalat"/>
                <w:sz w:val="24"/>
                <w:szCs w:val="24"/>
              </w:rPr>
              <w:t>համար</w:t>
            </w:r>
            <w:r w:rsidRPr="00771543">
              <w:rPr>
                <w:rFonts w:ascii="GHEA Grapalat" w:hAnsi="GHEA Grapalat"/>
                <w:sz w:val="24"/>
                <w:szCs w:val="24"/>
                <w:lang w:val="af-ZA"/>
              </w:rPr>
              <w:t xml:space="preserve"> </w:t>
            </w:r>
            <w:r w:rsidRPr="00771543">
              <w:rPr>
                <w:rFonts w:ascii="GHEA Grapalat" w:hAnsi="GHEA Grapalat"/>
                <w:sz w:val="24"/>
                <w:szCs w:val="24"/>
              </w:rPr>
              <w:t>վճարել</w:t>
            </w:r>
            <w:r w:rsidRPr="00771543">
              <w:rPr>
                <w:rFonts w:ascii="GHEA Grapalat" w:hAnsi="GHEA Grapalat"/>
                <w:sz w:val="24"/>
                <w:szCs w:val="24"/>
                <w:lang w:val="af-ZA"/>
              </w:rPr>
              <w:t xml:space="preserve"> </w:t>
            </w:r>
            <w:r w:rsidRPr="00771543">
              <w:rPr>
                <w:rFonts w:ascii="GHEA Grapalat" w:hAnsi="GHEA Grapalat"/>
                <w:sz w:val="24"/>
                <w:szCs w:val="24"/>
              </w:rPr>
              <w:t>տարաժամկետ</w:t>
            </w:r>
            <w:r w:rsidRPr="00771543">
              <w:rPr>
                <w:rFonts w:ascii="GHEA Grapalat" w:hAnsi="GHEA Grapalat"/>
                <w:sz w:val="24"/>
                <w:szCs w:val="24"/>
                <w:lang w:val="af-ZA"/>
              </w:rPr>
              <w:t xml:space="preserve"> (</w:t>
            </w:r>
            <w:r w:rsidRPr="00771543">
              <w:rPr>
                <w:rFonts w:ascii="GHEA Grapalat" w:hAnsi="GHEA Grapalat"/>
                <w:sz w:val="24"/>
                <w:szCs w:val="24"/>
              </w:rPr>
              <w:t>մաս</w:t>
            </w:r>
            <w:r w:rsidRPr="00771543">
              <w:rPr>
                <w:rFonts w:ascii="GHEA Grapalat" w:hAnsi="GHEA Grapalat"/>
                <w:sz w:val="24"/>
                <w:szCs w:val="24"/>
                <w:lang w:val="af-ZA"/>
              </w:rPr>
              <w:t xml:space="preserve"> </w:t>
            </w:r>
            <w:r w:rsidRPr="00771543">
              <w:rPr>
                <w:rFonts w:ascii="GHEA Grapalat" w:hAnsi="GHEA Grapalat"/>
                <w:sz w:val="24"/>
                <w:szCs w:val="24"/>
              </w:rPr>
              <w:t>առ</w:t>
            </w:r>
            <w:r w:rsidRPr="00771543">
              <w:rPr>
                <w:rFonts w:ascii="GHEA Grapalat" w:hAnsi="GHEA Grapalat"/>
                <w:sz w:val="24"/>
                <w:szCs w:val="24"/>
                <w:lang w:val="af-ZA"/>
              </w:rPr>
              <w:t xml:space="preserve"> </w:t>
            </w:r>
            <w:r w:rsidRPr="00771543">
              <w:rPr>
                <w:rFonts w:ascii="GHEA Grapalat" w:hAnsi="GHEA Grapalat"/>
                <w:sz w:val="24"/>
                <w:szCs w:val="24"/>
              </w:rPr>
              <w:t>մաս</w:t>
            </w:r>
            <w:r w:rsidRPr="00771543">
              <w:rPr>
                <w:rFonts w:ascii="GHEA Grapalat" w:hAnsi="GHEA Grapalat"/>
                <w:sz w:val="24"/>
                <w:szCs w:val="24"/>
                <w:lang w:val="af-ZA"/>
              </w:rPr>
              <w:t>)</w:t>
            </w:r>
            <w:r>
              <w:rPr>
                <w:rFonts w:ascii="GHEA Grapalat" w:hAnsi="GHEA Grapalat"/>
                <w:sz w:val="24"/>
                <w:szCs w:val="24"/>
                <w:lang w:val="af-ZA"/>
              </w:rPr>
              <w:t xml:space="preserve">։&gt;, </w:t>
            </w:r>
            <w:r w:rsidRPr="005E1F40">
              <w:rPr>
                <w:rFonts w:ascii="GHEA Grapalat" w:hAnsi="GHEA Grapalat"/>
                <w:sz w:val="24"/>
                <w:szCs w:val="24"/>
                <w:lang w:val="af-ZA"/>
              </w:rPr>
              <w:t>կողմերը փոխադարձ համաձայնությ</w:t>
            </w:r>
            <w:r>
              <w:rPr>
                <w:rFonts w:ascii="GHEA Grapalat" w:hAnsi="GHEA Grapalat"/>
                <w:sz w:val="24"/>
                <w:szCs w:val="24"/>
                <w:lang w:val="af-ZA"/>
              </w:rPr>
              <w:t>ա</w:t>
            </w:r>
            <w:r w:rsidRPr="005E1F40">
              <w:rPr>
                <w:rFonts w:ascii="GHEA Grapalat" w:hAnsi="GHEA Grapalat"/>
                <w:sz w:val="24"/>
                <w:szCs w:val="24"/>
                <w:lang w:val="af-ZA"/>
              </w:rPr>
              <w:t>մբ կարող են սահմանել օտարվող հողամասի վճարման եղանակը՝ ներառյալ տարաժամկետ վճարման ձևով:</w:t>
            </w:r>
          </w:p>
          <w:p w:rsidR="00A6206A" w:rsidRPr="005E1F40" w:rsidRDefault="00A6206A" w:rsidP="00333F02">
            <w:pPr>
              <w:spacing w:after="0" w:line="240" w:lineRule="auto"/>
              <w:ind w:left="90" w:right="75" w:firstLine="270"/>
              <w:jc w:val="both"/>
              <w:rPr>
                <w:rFonts w:ascii="GHEA Grapalat" w:hAnsi="GHEA Grapalat"/>
                <w:sz w:val="24"/>
                <w:szCs w:val="24"/>
                <w:lang w:val="af-ZA"/>
              </w:rPr>
            </w:pP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 xml:space="preserve">Նախագծի 5-րդ կետով առաջարկվում է սահմանել, </w:t>
            </w:r>
            <w:r w:rsidRPr="00D90824">
              <w:rPr>
                <w:rFonts w:ascii="GHEA Grapalat" w:eastAsia="Times New Roman" w:hAnsi="GHEA Grapalat"/>
                <w:bCs/>
                <w:sz w:val="24"/>
                <w:szCs w:val="24"/>
                <w:lang w:val="hy-AM" w:eastAsia="ru-RU"/>
              </w:rPr>
              <w:t xml:space="preserve">որ </w:t>
            </w:r>
            <w:r>
              <w:rPr>
                <w:rFonts w:ascii="GHEA Grapalat" w:eastAsia="Times New Roman" w:hAnsi="GHEA Grapalat"/>
                <w:bCs/>
                <w:sz w:val="24"/>
                <w:szCs w:val="24"/>
                <w:lang w:val="hy-AM" w:eastAsia="ru-RU"/>
              </w:rPr>
              <w:t>Նախագծի</w:t>
            </w:r>
            <w:r w:rsidRPr="00D90824">
              <w:rPr>
                <w:rFonts w:ascii="GHEA Grapalat" w:eastAsia="Times New Roman" w:hAnsi="GHEA Grapalat"/>
                <w:bCs/>
                <w:sz w:val="24"/>
                <w:szCs w:val="24"/>
                <w:lang w:val="hy-AM" w:eastAsia="ru-RU"/>
              </w:rPr>
              <w:t xml:space="preserve"> 2-րդ կետում նշված հողամասը կարող է օգտագործվել բացառապես «Կասկադ մշակութային հանգույց» ճարտարապետական նախագծի իրականացման նպատակով:</w:t>
            </w:r>
            <w:r>
              <w:rPr>
                <w:rFonts w:ascii="GHEA Grapalat" w:eastAsia="Times New Roman" w:hAnsi="GHEA Grapalat"/>
                <w:bCs/>
                <w:sz w:val="24"/>
                <w:szCs w:val="24"/>
                <w:lang w:val="hy-AM" w:eastAsia="ru-RU"/>
              </w:rPr>
              <w:t xml:space="preserve"> Լրացուցիչ հստակեցման կարիք ունի, </w:t>
            </w:r>
            <w:r w:rsidRPr="009B2513">
              <w:rPr>
                <w:rFonts w:ascii="GHEA Grapalat" w:eastAsia="Times New Roman" w:hAnsi="GHEA Grapalat"/>
                <w:b/>
                <w:bCs/>
                <w:i/>
                <w:sz w:val="24"/>
                <w:szCs w:val="24"/>
                <w:lang w:val="hy-AM" w:eastAsia="ru-RU"/>
              </w:rPr>
              <w:t>թե որ հողամասի մասին է խոսքը</w:t>
            </w:r>
            <w:r>
              <w:rPr>
                <w:rFonts w:ascii="GHEA Grapalat" w:eastAsia="Times New Roman" w:hAnsi="GHEA Grapalat"/>
                <w:bCs/>
                <w:sz w:val="24"/>
                <w:szCs w:val="24"/>
                <w:lang w:val="hy-AM" w:eastAsia="ru-RU"/>
              </w:rPr>
              <w:t xml:space="preserve">՝ հաշվի առնելով, որ Նախագծի 2-րդ կետում նշված են թվով երկու հողամասեր: </w:t>
            </w:r>
          </w:p>
          <w:p w:rsidR="00A6206A" w:rsidRPr="000E5E71"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Pr="00480BFB" w:rsidRDefault="00A6206A" w:rsidP="00333F02">
            <w:pPr>
              <w:spacing w:after="0" w:line="240" w:lineRule="auto"/>
              <w:ind w:left="90" w:right="75"/>
              <w:jc w:val="both"/>
              <w:rPr>
                <w:rFonts w:ascii="GHEA Grapalat" w:hAnsi="GHEA Grapalat"/>
                <w:sz w:val="24"/>
                <w:szCs w:val="24"/>
                <w:lang w:val="af-ZA"/>
              </w:rPr>
            </w:pPr>
            <w:r w:rsidRPr="00480BFB">
              <w:rPr>
                <w:rFonts w:ascii="GHEA Grapalat" w:hAnsi="GHEA Grapalat"/>
                <w:sz w:val="24"/>
                <w:szCs w:val="24"/>
                <w:lang w:val="af-ZA"/>
              </w:rPr>
              <w:t>Ընդունվել է ի գիտություն:</w:t>
            </w:r>
          </w:p>
          <w:p w:rsidR="00A6206A" w:rsidRDefault="00A6206A" w:rsidP="00333F02">
            <w:pPr>
              <w:spacing w:after="0" w:line="240" w:lineRule="auto"/>
              <w:ind w:left="90" w:right="75"/>
              <w:jc w:val="both"/>
              <w:rPr>
                <w:lang w:val="af-ZA"/>
              </w:rPr>
            </w:pPr>
            <w:r w:rsidRPr="00480BFB">
              <w:rPr>
                <w:rFonts w:ascii="GHEA Grapalat" w:hAnsi="GHEA Grapalat"/>
                <w:sz w:val="24"/>
                <w:szCs w:val="24"/>
                <w:lang w:val="af-ZA"/>
              </w:rPr>
              <w:t xml:space="preserve">Նախագծի երկրորդ կետում նշված հողամասերը ներառված են Ա1 գոտու համար նախատեսվող տարածքում, և Կադաստրի կոմիտեի կողմից գրանցված են </w:t>
            </w:r>
            <w:r w:rsidRPr="00480BFB">
              <w:rPr>
                <w:rFonts w:ascii="GHEA Grapalat" w:hAnsi="GHEA Grapalat"/>
                <w:sz w:val="24"/>
                <w:szCs w:val="24"/>
              </w:rPr>
              <w:t>Թամանյան</w:t>
            </w:r>
            <w:r w:rsidRPr="00480BFB">
              <w:rPr>
                <w:rFonts w:ascii="GHEA Grapalat" w:hAnsi="GHEA Grapalat"/>
                <w:sz w:val="24"/>
                <w:szCs w:val="24"/>
                <w:lang w:val="af-ZA"/>
              </w:rPr>
              <w:t xml:space="preserve"> 10/1 </w:t>
            </w:r>
            <w:r w:rsidRPr="00480BFB">
              <w:rPr>
                <w:rFonts w:ascii="GHEA Grapalat" w:hAnsi="GHEA Grapalat"/>
                <w:sz w:val="24"/>
                <w:szCs w:val="24"/>
              </w:rPr>
              <w:t>հասցեում՝</w:t>
            </w:r>
            <w:r w:rsidRPr="00480BFB">
              <w:rPr>
                <w:rFonts w:ascii="GHEA Grapalat" w:hAnsi="GHEA Grapalat"/>
                <w:sz w:val="24"/>
                <w:szCs w:val="24"/>
                <w:lang w:val="af-ZA"/>
              </w:rPr>
              <w:t xml:space="preserve"> </w:t>
            </w:r>
            <w:r w:rsidRPr="00480BFB">
              <w:rPr>
                <w:rFonts w:ascii="GHEA Grapalat" w:hAnsi="GHEA Grapalat"/>
                <w:sz w:val="24"/>
                <w:szCs w:val="24"/>
              </w:rPr>
              <w:t>ըստ</w:t>
            </w:r>
            <w:r w:rsidRPr="00480BFB">
              <w:rPr>
                <w:rFonts w:ascii="GHEA Grapalat" w:hAnsi="GHEA Grapalat"/>
                <w:sz w:val="24"/>
                <w:szCs w:val="24"/>
                <w:lang w:val="af-ZA"/>
              </w:rPr>
              <w:t xml:space="preserve"> </w:t>
            </w:r>
            <w:r w:rsidRPr="00480BFB">
              <w:rPr>
                <w:rFonts w:ascii="GHEA Grapalat" w:hAnsi="GHEA Grapalat"/>
                <w:sz w:val="24"/>
                <w:szCs w:val="24"/>
              </w:rPr>
              <w:t>կադաստր</w:t>
            </w:r>
            <w:r>
              <w:rPr>
                <w:rFonts w:ascii="GHEA Grapalat" w:hAnsi="GHEA Grapalat"/>
                <w:sz w:val="24"/>
                <w:szCs w:val="24"/>
              </w:rPr>
              <w:t>ի</w:t>
            </w:r>
            <w:r w:rsidRPr="00480BFB">
              <w:rPr>
                <w:rFonts w:ascii="GHEA Grapalat" w:hAnsi="GHEA Grapalat"/>
                <w:sz w:val="24"/>
                <w:szCs w:val="24"/>
                <w:lang w:val="af-ZA"/>
              </w:rPr>
              <w:t xml:space="preserve"> </w:t>
            </w:r>
            <w:r>
              <w:rPr>
                <w:rFonts w:ascii="GHEA Grapalat" w:hAnsi="GHEA Grapalat"/>
                <w:sz w:val="24"/>
                <w:szCs w:val="24"/>
              </w:rPr>
              <w:t>համապատասխան</w:t>
            </w:r>
            <w:r w:rsidRPr="00480BFB">
              <w:rPr>
                <w:rFonts w:ascii="GHEA Grapalat" w:hAnsi="GHEA Grapalat"/>
                <w:sz w:val="24"/>
                <w:szCs w:val="24"/>
                <w:lang w:val="af-ZA"/>
              </w:rPr>
              <w:t xml:space="preserve"> </w:t>
            </w:r>
            <w:r w:rsidRPr="00480BFB">
              <w:rPr>
                <w:rFonts w:ascii="GHEA Grapalat" w:hAnsi="GHEA Grapalat"/>
                <w:sz w:val="24"/>
                <w:szCs w:val="24"/>
              </w:rPr>
              <w:t>վկայականի</w:t>
            </w:r>
            <w:r w:rsidRPr="00480BFB">
              <w:rPr>
                <w:rFonts w:ascii="GHEA Grapalat" w:hAnsi="GHEA Grapalat"/>
                <w:sz w:val="24"/>
                <w:szCs w:val="24"/>
                <w:lang w:val="af-ZA"/>
              </w:rPr>
              <w:t xml:space="preserve">: </w:t>
            </w:r>
            <w:r w:rsidRPr="00480BFB">
              <w:rPr>
                <w:rFonts w:ascii="GHEA Grapalat" w:hAnsi="GHEA Grapalat"/>
                <w:sz w:val="24"/>
                <w:szCs w:val="24"/>
              </w:rPr>
              <w:t>Ծրագրի</w:t>
            </w:r>
            <w:r w:rsidRPr="00480BFB">
              <w:rPr>
                <w:rFonts w:ascii="GHEA Grapalat" w:hAnsi="GHEA Grapalat"/>
                <w:sz w:val="24"/>
                <w:szCs w:val="24"/>
                <w:lang w:val="af-ZA"/>
              </w:rPr>
              <w:t xml:space="preserve"> </w:t>
            </w:r>
            <w:r w:rsidRPr="00480BFB">
              <w:rPr>
                <w:rFonts w:ascii="GHEA Grapalat" w:hAnsi="GHEA Grapalat"/>
                <w:sz w:val="24"/>
                <w:szCs w:val="24"/>
              </w:rPr>
              <w:t>իրականացման</w:t>
            </w:r>
            <w:r w:rsidRPr="00480BFB">
              <w:rPr>
                <w:rFonts w:ascii="GHEA Grapalat" w:hAnsi="GHEA Grapalat"/>
                <w:sz w:val="24"/>
                <w:szCs w:val="24"/>
                <w:lang w:val="af-ZA"/>
              </w:rPr>
              <w:t xml:space="preserve"> </w:t>
            </w:r>
            <w:r w:rsidRPr="00480BFB">
              <w:rPr>
                <w:rFonts w:ascii="GHEA Grapalat" w:hAnsi="GHEA Grapalat"/>
                <w:sz w:val="24"/>
                <w:szCs w:val="24"/>
              </w:rPr>
              <w:t>տեսանկյունից</w:t>
            </w:r>
            <w:r w:rsidRPr="00480BFB">
              <w:rPr>
                <w:rFonts w:ascii="GHEA Grapalat" w:hAnsi="GHEA Grapalat"/>
                <w:sz w:val="24"/>
                <w:szCs w:val="24"/>
                <w:lang w:val="af-ZA"/>
              </w:rPr>
              <w:t xml:space="preserve"> </w:t>
            </w:r>
            <w:r w:rsidRPr="00480BFB">
              <w:rPr>
                <w:rFonts w:ascii="GHEA Grapalat" w:hAnsi="GHEA Grapalat"/>
                <w:sz w:val="24"/>
                <w:szCs w:val="24"/>
              </w:rPr>
              <w:t>այն</w:t>
            </w:r>
            <w:r w:rsidRPr="00480BFB">
              <w:rPr>
                <w:rFonts w:ascii="GHEA Grapalat" w:hAnsi="GHEA Grapalat"/>
                <w:sz w:val="24"/>
                <w:szCs w:val="24"/>
                <w:lang w:val="af-ZA"/>
              </w:rPr>
              <w:t xml:space="preserve"> </w:t>
            </w:r>
            <w:r w:rsidRPr="00480BFB">
              <w:rPr>
                <w:rFonts w:ascii="GHEA Grapalat" w:hAnsi="GHEA Grapalat"/>
                <w:sz w:val="24"/>
                <w:szCs w:val="24"/>
              </w:rPr>
              <w:t>դիտարկվում</w:t>
            </w:r>
            <w:r w:rsidRPr="00480BFB">
              <w:rPr>
                <w:rFonts w:ascii="GHEA Grapalat" w:hAnsi="GHEA Grapalat"/>
                <w:sz w:val="24"/>
                <w:szCs w:val="24"/>
                <w:lang w:val="af-ZA"/>
              </w:rPr>
              <w:t xml:space="preserve"> </w:t>
            </w:r>
            <w:r w:rsidRPr="00480BFB">
              <w:rPr>
                <w:rFonts w:ascii="GHEA Grapalat" w:hAnsi="GHEA Grapalat"/>
                <w:sz w:val="24"/>
                <w:szCs w:val="24"/>
              </w:rPr>
              <w:t>է</w:t>
            </w:r>
            <w:r w:rsidRPr="00480BFB">
              <w:rPr>
                <w:rFonts w:ascii="GHEA Grapalat" w:hAnsi="GHEA Grapalat"/>
                <w:sz w:val="24"/>
                <w:szCs w:val="24"/>
                <w:lang w:val="af-ZA"/>
              </w:rPr>
              <w:t xml:space="preserve"> </w:t>
            </w:r>
            <w:r w:rsidRPr="00480BFB">
              <w:rPr>
                <w:rFonts w:ascii="GHEA Grapalat" w:hAnsi="GHEA Grapalat"/>
                <w:sz w:val="24"/>
                <w:szCs w:val="24"/>
              </w:rPr>
              <w:t>որպես</w:t>
            </w:r>
            <w:r w:rsidRPr="00480BFB">
              <w:rPr>
                <w:rFonts w:ascii="GHEA Grapalat" w:hAnsi="GHEA Grapalat"/>
                <w:sz w:val="24"/>
                <w:szCs w:val="24"/>
                <w:lang w:val="af-ZA"/>
              </w:rPr>
              <w:t xml:space="preserve"> </w:t>
            </w:r>
            <w:r w:rsidRPr="00480BFB">
              <w:rPr>
                <w:rFonts w:ascii="GHEA Grapalat" w:hAnsi="GHEA Grapalat"/>
                <w:sz w:val="24"/>
                <w:szCs w:val="24"/>
              </w:rPr>
              <w:t>մեկ</w:t>
            </w:r>
            <w:r w:rsidRPr="00480BFB">
              <w:rPr>
                <w:rFonts w:ascii="GHEA Grapalat" w:hAnsi="GHEA Grapalat"/>
                <w:sz w:val="24"/>
                <w:szCs w:val="24"/>
                <w:lang w:val="af-ZA"/>
              </w:rPr>
              <w:t xml:space="preserve"> </w:t>
            </w:r>
            <w:r w:rsidRPr="00480BFB">
              <w:rPr>
                <w:rFonts w:ascii="GHEA Grapalat" w:hAnsi="GHEA Grapalat"/>
                <w:sz w:val="24"/>
                <w:szCs w:val="24"/>
              </w:rPr>
              <w:t>ամբողջական</w:t>
            </w:r>
            <w:r w:rsidRPr="00480BFB">
              <w:rPr>
                <w:rFonts w:ascii="GHEA Grapalat" w:hAnsi="GHEA Grapalat"/>
                <w:sz w:val="24"/>
                <w:szCs w:val="24"/>
                <w:lang w:val="af-ZA"/>
              </w:rPr>
              <w:t xml:space="preserve"> </w:t>
            </w:r>
            <w:r w:rsidRPr="00480BFB">
              <w:rPr>
                <w:rFonts w:ascii="GHEA Grapalat" w:hAnsi="GHEA Grapalat"/>
                <w:sz w:val="24"/>
                <w:szCs w:val="24"/>
              </w:rPr>
              <w:t>գույքային</w:t>
            </w:r>
            <w:r w:rsidRPr="00480BFB">
              <w:rPr>
                <w:rFonts w:ascii="GHEA Grapalat" w:hAnsi="GHEA Grapalat"/>
                <w:sz w:val="24"/>
                <w:szCs w:val="24"/>
                <w:lang w:val="af-ZA"/>
              </w:rPr>
              <w:t xml:space="preserve"> </w:t>
            </w:r>
            <w:r w:rsidRPr="00480BFB">
              <w:rPr>
                <w:rFonts w:ascii="GHEA Grapalat" w:hAnsi="GHEA Grapalat"/>
                <w:sz w:val="24"/>
                <w:szCs w:val="24"/>
              </w:rPr>
              <w:t>միավոր</w:t>
            </w:r>
            <w:r w:rsidRPr="00480BFB">
              <w:rPr>
                <w:rFonts w:ascii="GHEA Grapalat" w:hAnsi="GHEA Grapalat"/>
                <w:sz w:val="24"/>
                <w:szCs w:val="24"/>
                <w:lang w:val="af-ZA"/>
              </w:rPr>
              <w:t xml:space="preserve">, </w:t>
            </w:r>
            <w:r w:rsidRPr="00480BFB">
              <w:rPr>
                <w:rFonts w:ascii="GHEA Grapalat" w:hAnsi="GHEA Grapalat"/>
                <w:sz w:val="24"/>
                <w:szCs w:val="24"/>
              </w:rPr>
              <w:t>այդ</w:t>
            </w:r>
            <w:r w:rsidRPr="00480BFB">
              <w:rPr>
                <w:rFonts w:ascii="GHEA Grapalat" w:hAnsi="GHEA Grapalat"/>
                <w:sz w:val="24"/>
                <w:szCs w:val="24"/>
                <w:lang w:val="af-ZA"/>
              </w:rPr>
              <w:t xml:space="preserve"> </w:t>
            </w:r>
            <w:r w:rsidRPr="00480BFB">
              <w:rPr>
                <w:rFonts w:ascii="GHEA Grapalat" w:hAnsi="GHEA Grapalat"/>
                <w:sz w:val="24"/>
                <w:szCs w:val="24"/>
              </w:rPr>
              <w:t>իսկ</w:t>
            </w:r>
            <w:r w:rsidRPr="00480BFB">
              <w:rPr>
                <w:rFonts w:ascii="GHEA Grapalat" w:hAnsi="GHEA Grapalat"/>
                <w:sz w:val="24"/>
                <w:szCs w:val="24"/>
                <w:lang w:val="af-ZA"/>
              </w:rPr>
              <w:t xml:space="preserve"> </w:t>
            </w:r>
            <w:r w:rsidRPr="00480BFB">
              <w:rPr>
                <w:rFonts w:ascii="GHEA Grapalat" w:hAnsi="GHEA Grapalat"/>
                <w:sz w:val="24"/>
                <w:szCs w:val="24"/>
              </w:rPr>
              <w:t>պատճառով</w:t>
            </w:r>
            <w:r w:rsidRPr="00480BFB">
              <w:rPr>
                <w:rFonts w:ascii="GHEA Grapalat" w:hAnsi="GHEA Grapalat"/>
                <w:sz w:val="24"/>
                <w:szCs w:val="24"/>
                <w:lang w:val="af-ZA"/>
              </w:rPr>
              <w:t xml:space="preserve"> </w:t>
            </w:r>
            <w:r w:rsidRPr="00480BFB">
              <w:rPr>
                <w:rFonts w:ascii="GHEA Grapalat" w:hAnsi="GHEA Grapalat"/>
                <w:sz w:val="24"/>
                <w:szCs w:val="24"/>
              </w:rPr>
              <w:t>Նախագծի</w:t>
            </w:r>
            <w:r w:rsidRPr="00480BFB">
              <w:rPr>
                <w:rFonts w:ascii="GHEA Grapalat" w:hAnsi="GHEA Grapalat"/>
                <w:sz w:val="24"/>
                <w:szCs w:val="24"/>
                <w:lang w:val="af-ZA"/>
              </w:rPr>
              <w:t xml:space="preserve"> 5-</w:t>
            </w:r>
            <w:r w:rsidRPr="00480BFB">
              <w:rPr>
                <w:rFonts w:ascii="GHEA Grapalat" w:hAnsi="GHEA Grapalat"/>
                <w:sz w:val="24"/>
                <w:szCs w:val="24"/>
              </w:rPr>
              <w:t>րդ</w:t>
            </w:r>
            <w:r w:rsidRPr="00480BFB">
              <w:rPr>
                <w:rFonts w:ascii="GHEA Grapalat" w:hAnsi="GHEA Grapalat"/>
                <w:sz w:val="24"/>
                <w:szCs w:val="24"/>
                <w:lang w:val="af-ZA"/>
              </w:rPr>
              <w:t xml:space="preserve"> </w:t>
            </w:r>
            <w:r w:rsidRPr="00480BFB">
              <w:rPr>
                <w:rFonts w:ascii="GHEA Grapalat" w:hAnsi="GHEA Grapalat"/>
                <w:sz w:val="24"/>
                <w:szCs w:val="24"/>
              </w:rPr>
              <w:t>կետում</w:t>
            </w:r>
            <w:r w:rsidRPr="00480BFB">
              <w:rPr>
                <w:rFonts w:ascii="GHEA Grapalat" w:hAnsi="GHEA Grapalat"/>
                <w:sz w:val="24"/>
                <w:szCs w:val="24"/>
                <w:lang w:val="af-ZA"/>
              </w:rPr>
              <w:t xml:space="preserve"> </w:t>
            </w:r>
            <w:r w:rsidRPr="00480BFB">
              <w:rPr>
                <w:rFonts w:ascii="GHEA Grapalat" w:hAnsi="GHEA Grapalat"/>
                <w:sz w:val="24"/>
                <w:szCs w:val="24"/>
              </w:rPr>
              <w:t>Նախագծի</w:t>
            </w:r>
            <w:r w:rsidRPr="00480BFB">
              <w:rPr>
                <w:rFonts w:ascii="GHEA Grapalat" w:hAnsi="GHEA Grapalat"/>
                <w:sz w:val="24"/>
                <w:szCs w:val="24"/>
                <w:lang w:val="af-ZA"/>
              </w:rPr>
              <w:t xml:space="preserve"> 2-</w:t>
            </w:r>
            <w:r w:rsidRPr="00480BFB">
              <w:rPr>
                <w:rFonts w:ascii="GHEA Grapalat" w:hAnsi="GHEA Grapalat"/>
                <w:sz w:val="24"/>
                <w:szCs w:val="24"/>
              </w:rPr>
              <w:t>րդ</w:t>
            </w:r>
            <w:r w:rsidRPr="00480BFB">
              <w:rPr>
                <w:rFonts w:ascii="GHEA Grapalat" w:hAnsi="GHEA Grapalat"/>
                <w:sz w:val="24"/>
                <w:szCs w:val="24"/>
                <w:lang w:val="af-ZA"/>
              </w:rPr>
              <w:t xml:space="preserve"> </w:t>
            </w:r>
            <w:r w:rsidRPr="00480BFB">
              <w:rPr>
                <w:rFonts w:ascii="GHEA Grapalat" w:hAnsi="GHEA Grapalat"/>
                <w:sz w:val="24"/>
                <w:szCs w:val="24"/>
              </w:rPr>
              <w:t>կետին</w:t>
            </w:r>
            <w:r w:rsidRPr="00480BFB">
              <w:rPr>
                <w:rFonts w:ascii="GHEA Grapalat" w:hAnsi="GHEA Grapalat"/>
                <w:sz w:val="24"/>
                <w:szCs w:val="24"/>
                <w:lang w:val="af-ZA"/>
              </w:rPr>
              <w:t xml:space="preserve"> </w:t>
            </w:r>
            <w:r w:rsidRPr="00480BFB">
              <w:rPr>
                <w:rFonts w:ascii="GHEA Grapalat" w:hAnsi="GHEA Grapalat"/>
                <w:sz w:val="24"/>
                <w:szCs w:val="24"/>
              </w:rPr>
              <w:t>հղում</w:t>
            </w:r>
            <w:r w:rsidRPr="00480BFB">
              <w:rPr>
                <w:rFonts w:ascii="GHEA Grapalat" w:hAnsi="GHEA Grapalat"/>
                <w:sz w:val="24"/>
                <w:szCs w:val="24"/>
                <w:lang w:val="af-ZA"/>
              </w:rPr>
              <w:t xml:space="preserve"> </w:t>
            </w:r>
            <w:r>
              <w:rPr>
                <w:rFonts w:ascii="GHEA Grapalat" w:hAnsi="GHEA Grapalat"/>
                <w:sz w:val="24"/>
                <w:szCs w:val="24"/>
                <w:lang w:val="af-ZA"/>
              </w:rPr>
              <w:t>կատարե</w:t>
            </w:r>
            <w:r w:rsidRPr="00480BFB">
              <w:rPr>
                <w:rFonts w:ascii="GHEA Grapalat" w:hAnsi="GHEA Grapalat"/>
                <w:sz w:val="24"/>
                <w:szCs w:val="24"/>
              </w:rPr>
              <w:t>լիս</w:t>
            </w:r>
            <w:r w:rsidRPr="00480BFB">
              <w:rPr>
                <w:rFonts w:ascii="GHEA Grapalat" w:hAnsi="GHEA Grapalat"/>
                <w:sz w:val="24"/>
                <w:szCs w:val="24"/>
                <w:lang w:val="af-ZA"/>
              </w:rPr>
              <w:t xml:space="preserve"> «</w:t>
            </w:r>
            <w:r w:rsidRPr="00480BFB">
              <w:rPr>
                <w:rFonts w:ascii="GHEA Grapalat" w:hAnsi="GHEA Grapalat"/>
                <w:sz w:val="24"/>
                <w:szCs w:val="24"/>
              </w:rPr>
              <w:t>հողամաս</w:t>
            </w:r>
            <w:r w:rsidRPr="00480BFB">
              <w:rPr>
                <w:rFonts w:ascii="GHEA Grapalat" w:hAnsi="GHEA Grapalat"/>
                <w:sz w:val="24"/>
                <w:szCs w:val="24"/>
                <w:lang w:val="af-ZA"/>
              </w:rPr>
              <w:t xml:space="preserve">» </w:t>
            </w:r>
            <w:r w:rsidRPr="00480BFB">
              <w:rPr>
                <w:rFonts w:ascii="GHEA Grapalat" w:hAnsi="GHEA Grapalat"/>
                <w:sz w:val="24"/>
                <w:szCs w:val="24"/>
              </w:rPr>
              <w:t>բառը</w:t>
            </w:r>
            <w:r w:rsidRPr="00480BFB">
              <w:rPr>
                <w:rFonts w:ascii="GHEA Grapalat" w:hAnsi="GHEA Grapalat"/>
                <w:sz w:val="24"/>
                <w:szCs w:val="24"/>
                <w:lang w:val="af-ZA"/>
              </w:rPr>
              <w:t xml:space="preserve"> </w:t>
            </w:r>
            <w:r w:rsidRPr="00480BFB">
              <w:rPr>
                <w:rFonts w:ascii="GHEA Grapalat" w:hAnsi="GHEA Grapalat"/>
                <w:sz w:val="24"/>
                <w:szCs w:val="24"/>
              </w:rPr>
              <w:t>օգտագործվել</w:t>
            </w:r>
            <w:r w:rsidRPr="00480BFB">
              <w:rPr>
                <w:rFonts w:ascii="GHEA Grapalat" w:hAnsi="GHEA Grapalat"/>
                <w:sz w:val="24"/>
                <w:szCs w:val="24"/>
                <w:lang w:val="af-ZA"/>
              </w:rPr>
              <w:t xml:space="preserve"> </w:t>
            </w:r>
            <w:r w:rsidRPr="00480BFB">
              <w:rPr>
                <w:rFonts w:ascii="GHEA Grapalat" w:hAnsi="GHEA Grapalat"/>
                <w:sz w:val="24"/>
                <w:szCs w:val="24"/>
              </w:rPr>
              <w:t>է</w:t>
            </w:r>
            <w:r w:rsidRPr="00480BFB">
              <w:rPr>
                <w:rFonts w:ascii="GHEA Grapalat" w:hAnsi="GHEA Grapalat"/>
                <w:sz w:val="24"/>
                <w:szCs w:val="24"/>
                <w:lang w:val="af-ZA"/>
              </w:rPr>
              <w:t xml:space="preserve"> </w:t>
            </w:r>
            <w:r w:rsidRPr="00480BFB">
              <w:rPr>
                <w:rFonts w:ascii="GHEA Grapalat" w:hAnsi="GHEA Grapalat"/>
                <w:sz w:val="24"/>
                <w:szCs w:val="24"/>
              </w:rPr>
              <w:t>ոչ</w:t>
            </w:r>
            <w:r w:rsidRPr="00480BFB">
              <w:rPr>
                <w:rFonts w:ascii="GHEA Grapalat" w:hAnsi="GHEA Grapalat"/>
                <w:sz w:val="24"/>
                <w:szCs w:val="24"/>
                <w:lang w:val="af-ZA"/>
              </w:rPr>
              <w:t xml:space="preserve"> </w:t>
            </w:r>
            <w:r w:rsidRPr="00480BFB">
              <w:rPr>
                <w:rFonts w:ascii="GHEA Grapalat" w:hAnsi="GHEA Grapalat"/>
                <w:sz w:val="24"/>
                <w:szCs w:val="24"/>
              </w:rPr>
              <w:t>թե</w:t>
            </w:r>
            <w:r w:rsidRPr="00480BFB">
              <w:rPr>
                <w:rFonts w:ascii="GHEA Grapalat" w:hAnsi="GHEA Grapalat"/>
                <w:sz w:val="24"/>
                <w:szCs w:val="24"/>
                <w:lang w:val="af-ZA"/>
              </w:rPr>
              <w:t xml:space="preserve"> </w:t>
            </w:r>
            <w:r w:rsidRPr="00480BFB">
              <w:rPr>
                <w:rFonts w:ascii="GHEA Grapalat" w:hAnsi="GHEA Grapalat"/>
                <w:sz w:val="24"/>
                <w:szCs w:val="24"/>
              </w:rPr>
              <w:t>հոգնակի</w:t>
            </w:r>
            <w:r w:rsidRPr="00480BFB">
              <w:rPr>
                <w:rFonts w:ascii="GHEA Grapalat" w:hAnsi="GHEA Grapalat"/>
                <w:sz w:val="24"/>
                <w:szCs w:val="24"/>
                <w:lang w:val="af-ZA"/>
              </w:rPr>
              <w:t xml:space="preserve"> </w:t>
            </w:r>
            <w:r w:rsidRPr="00480BFB">
              <w:rPr>
                <w:rFonts w:ascii="GHEA Grapalat" w:hAnsi="GHEA Grapalat"/>
                <w:sz w:val="24"/>
                <w:szCs w:val="24"/>
              </w:rPr>
              <w:t>այլ</w:t>
            </w:r>
            <w:r w:rsidRPr="00480BFB">
              <w:rPr>
                <w:rFonts w:ascii="GHEA Grapalat" w:hAnsi="GHEA Grapalat"/>
                <w:sz w:val="24"/>
                <w:szCs w:val="24"/>
                <w:lang w:val="af-ZA"/>
              </w:rPr>
              <w:t xml:space="preserve"> </w:t>
            </w:r>
            <w:r w:rsidRPr="00480BFB">
              <w:rPr>
                <w:rFonts w:ascii="GHEA Grapalat" w:hAnsi="GHEA Grapalat"/>
                <w:sz w:val="24"/>
                <w:szCs w:val="24"/>
              </w:rPr>
              <w:t>ե</w:t>
            </w:r>
            <w:r>
              <w:rPr>
                <w:rFonts w:ascii="GHEA Grapalat" w:hAnsi="GHEA Grapalat"/>
                <w:sz w:val="24"/>
                <w:szCs w:val="24"/>
              </w:rPr>
              <w:t>զ</w:t>
            </w:r>
            <w:r w:rsidRPr="00480BFB">
              <w:rPr>
                <w:rFonts w:ascii="GHEA Grapalat" w:hAnsi="GHEA Grapalat"/>
                <w:sz w:val="24"/>
                <w:szCs w:val="24"/>
              </w:rPr>
              <w:t>ակի</w:t>
            </w:r>
            <w:r w:rsidRPr="00480BFB">
              <w:rPr>
                <w:rFonts w:ascii="GHEA Grapalat" w:hAnsi="GHEA Grapalat"/>
                <w:sz w:val="24"/>
                <w:szCs w:val="24"/>
                <w:lang w:val="af-ZA"/>
              </w:rPr>
              <w:t xml:space="preserve"> </w:t>
            </w:r>
            <w:r w:rsidRPr="00480BFB">
              <w:rPr>
                <w:rFonts w:ascii="GHEA Grapalat" w:hAnsi="GHEA Grapalat"/>
                <w:sz w:val="24"/>
                <w:szCs w:val="24"/>
              </w:rPr>
              <w:t>թվով</w:t>
            </w:r>
            <w:r w:rsidRPr="00480BFB">
              <w:rPr>
                <w:rFonts w:ascii="GHEA Grapalat" w:hAnsi="GHEA Grapalat"/>
                <w:sz w:val="24"/>
                <w:szCs w:val="24"/>
                <w:lang w:val="af-ZA"/>
              </w:rPr>
              <w:t xml:space="preserve">: </w:t>
            </w:r>
            <w:r w:rsidRPr="00480BFB">
              <w:rPr>
                <w:rFonts w:ascii="GHEA Grapalat" w:hAnsi="GHEA Grapalat"/>
                <w:sz w:val="24"/>
                <w:szCs w:val="24"/>
              </w:rPr>
              <w:t>Այդուհանդեր</w:t>
            </w:r>
            <w:r>
              <w:rPr>
                <w:rFonts w:ascii="GHEA Grapalat" w:hAnsi="GHEA Grapalat"/>
                <w:sz w:val="24"/>
                <w:szCs w:val="24"/>
              </w:rPr>
              <w:t>ձ</w:t>
            </w:r>
            <w:r w:rsidRPr="00480BFB">
              <w:rPr>
                <w:rFonts w:ascii="GHEA Grapalat" w:hAnsi="GHEA Grapalat"/>
                <w:sz w:val="24"/>
                <w:szCs w:val="24"/>
                <w:lang w:val="af-ZA"/>
              </w:rPr>
              <w:t xml:space="preserve"> </w:t>
            </w:r>
            <w:r w:rsidRPr="00480BFB">
              <w:rPr>
                <w:rFonts w:ascii="GHEA Grapalat" w:hAnsi="GHEA Grapalat"/>
                <w:sz w:val="24"/>
                <w:szCs w:val="24"/>
              </w:rPr>
              <w:t>նախագծի</w:t>
            </w:r>
            <w:r w:rsidRPr="00480BFB">
              <w:rPr>
                <w:rFonts w:ascii="GHEA Grapalat" w:hAnsi="GHEA Grapalat"/>
                <w:sz w:val="24"/>
                <w:szCs w:val="24"/>
                <w:lang w:val="af-ZA"/>
              </w:rPr>
              <w:t xml:space="preserve"> 5-</w:t>
            </w:r>
            <w:r w:rsidRPr="00480BFB">
              <w:rPr>
                <w:rFonts w:ascii="GHEA Grapalat" w:hAnsi="GHEA Grapalat"/>
                <w:sz w:val="24"/>
                <w:szCs w:val="24"/>
              </w:rPr>
              <w:t>րդ</w:t>
            </w:r>
            <w:r w:rsidRPr="00480BFB">
              <w:rPr>
                <w:rFonts w:ascii="GHEA Grapalat" w:hAnsi="GHEA Grapalat"/>
                <w:sz w:val="24"/>
                <w:szCs w:val="24"/>
                <w:lang w:val="af-ZA"/>
              </w:rPr>
              <w:t xml:space="preserve"> </w:t>
            </w:r>
            <w:r w:rsidRPr="00480BFB">
              <w:rPr>
                <w:rFonts w:ascii="GHEA Grapalat" w:hAnsi="GHEA Grapalat"/>
                <w:sz w:val="24"/>
                <w:szCs w:val="24"/>
              </w:rPr>
              <w:t>կետում</w:t>
            </w:r>
            <w:r w:rsidRPr="00480BFB">
              <w:rPr>
                <w:rFonts w:ascii="GHEA Grapalat" w:hAnsi="GHEA Grapalat"/>
                <w:sz w:val="24"/>
                <w:szCs w:val="24"/>
                <w:lang w:val="af-ZA"/>
              </w:rPr>
              <w:t xml:space="preserve"> </w:t>
            </w:r>
            <w:r w:rsidRPr="00480BFB">
              <w:rPr>
                <w:rFonts w:ascii="GHEA Grapalat" w:hAnsi="GHEA Grapalat"/>
                <w:sz w:val="24"/>
                <w:szCs w:val="24"/>
              </w:rPr>
              <w:t>կատարվել</w:t>
            </w:r>
            <w:r w:rsidRPr="00480BFB">
              <w:rPr>
                <w:rFonts w:ascii="GHEA Grapalat" w:hAnsi="GHEA Grapalat"/>
                <w:sz w:val="24"/>
                <w:szCs w:val="24"/>
                <w:lang w:val="af-ZA"/>
              </w:rPr>
              <w:t xml:space="preserve"> </w:t>
            </w:r>
            <w:r w:rsidRPr="00480BFB">
              <w:rPr>
                <w:rFonts w:ascii="GHEA Grapalat" w:hAnsi="GHEA Grapalat"/>
                <w:sz w:val="24"/>
                <w:szCs w:val="24"/>
              </w:rPr>
              <w:t>են</w:t>
            </w:r>
            <w:r w:rsidRPr="00480BFB">
              <w:rPr>
                <w:rFonts w:ascii="GHEA Grapalat" w:hAnsi="GHEA Grapalat"/>
                <w:sz w:val="24"/>
                <w:szCs w:val="24"/>
                <w:lang w:val="af-ZA"/>
              </w:rPr>
              <w:t xml:space="preserve"> </w:t>
            </w:r>
            <w:r w:rsidRPr="00480BFB">
              <w:rPr>
                <w:rFonts w:ascii="GHEA Grapalat" w:hAnsi="GHEA Grapalat"/>
                <w:sz w:val="24"/>
                <w:szCs w:val="24"/>
              </w:rPr>
              <w:t>համապատասխան</w:t>
            </w:r>
            <w:r w:rsidRPr="00480BFB">
              <w:rPr>
                <w:rFonts w:ascii="GHEA Grapalat" w:hAnsi="GHEA Grapalat"/>
                <w:sz w:val="24"/>
                <w:szCs w:val="24"/>
                <w:lang w:val="af-ZA"/>
              </w:rPr>
              <w:t xml:space="preserve"> </w:t>
            </w:r>
            <w:r w:rsidRPr="00480BFB">
              <w:rPr>
                <w:rFonts w:ascii="GHEA Grapalat" w:hAnsi="GHEA Grapalat"/>
                <w:sz w:val="24"/>
                <w:szCs w:val="24"/>
              </w:rPr>
              <w:t>փոփոխություններ</w:t>
            </w:r>
            <w:r w:rsidRPr="00480BFB">
              <w:rPr>
                <w:rFonts w:ascii="GHEA Grapalat" w:hAnsi="GHEA Grapalat"/>
                <w:sz w:val="24"/>
                <w:szCs w:val="24"/>
                <w:lang w:val="af-ZA"/>
              </w:rPr>
              <w:t>:</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9B2513"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Նախագծում և Նախագծի 1-ին հավելվածում նշված ներդրումային արժեքների, ինչպես նաև Նախագծի 1-ին հավելվածում նշված տարածքների մակերեսների միջև </w:t>
            </w:r>
            <w:r w:rsidRPr="009B2513">
              <w:rPr>
                <w:rFonts w:ascii="GHEA Grapalat" w:eastAsia="Times New Roman" w:hAnsi="GHEA Grapalat"/>
                <w:b/>
                <w:bCs/>
                <w:i/>
                <w:sz w:val="24"/>
                <w:szCs w:val="24"/>
                <w:lang w:val="hy-AM" w:eastAsia="ru-RU"/>
              </w:rPr>
              <w:t>առկա են անհամապատասխանություններ</w:t>
            </w:r>
            <w:r>
              <w:rPr>
                <w:rFonts w:ascii="GHEA Grapalat" w:eastAsia="Times New Roman" w:hAnsi="GHEA Grapalat"/>
                <w:bCs/>
                <w:sz w:val="24"/>
                <w:szCs w:val="24"/>
                <w:lang w:val="hy-AM" w:eastAsia="ru-RU"/>
              </w:rPr>
              <w:t>:</w:t>
            </w:r>
            <w:r w:rsidRPr="009B2513">
              <w:rPr>
                <w:rFonts w:ascii="GHEA Grapalat" w:eastAsia="Times New Roman" w:hAnsi="GHEA Grapalat"/>
                <w:bCs/>
                <w:sz w:val="24"/>
                <w:szCs w:val="24"/>
                <w:lang w:val="hy-AM" w:eastAsia="ru-RU"/>
              </w:rPr>
              <w:t xml:space="preserve"> </w:t>
            </w:r>
          </w:p>
          <w:p w:rsidR="00A6206A" w:rsidRPr="000E5E71"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after="0" w:line="240" w:lineRule="auto"/>
              <w:ind w:left="90" w:right="75"/>
              <w:jc w:val="both"/>
              <w:rPr>
                <w:rFonts w:ascii="GHEA Grapalat" w:hAnsi="GHEA Grapalat"/>
                <w:sz w:val="24"/>
                <w:szCs w:val="24"/>
                <w:lang w:val="af-ZA"/>
              </w:rPr>
            </w:pPr>
            <w:r w:rsidRPr="00446C79">
              <w:rPr>
                <w:rFonts w:ascii="GHEA Grapalat" w:hAnsi="GHEA Grapalat"/>
                <w:sz w:val="24"/>
                <w:szCs w:val="24"/>
                <w:lang w:val="af-ZA"/>
              </w:rPr>
              <w:t>Ընդունվել է</w:t>
            </w:r>
            <w:r>
              <w:rPr>
                <w:rFonts w:ascii="GHEA Grapalat" w:hAnsi="GHEA Grapalat"/>
                <w:sz w:val="24"/>
                <w:szCs w:val="24"/>
                <w:lang w:val="af-ZA"/>
              </w:rPr>
              <w:t>:</w:t>
            </w:r>
          </w:p>
          <w:p w:rsidR="00A6206A" w:rsidRPr="00041B98" w:rsidRDefault="00A6206A" w:rsidP="00333F02">
            <w:pPr>
              <w:spacing w:after="0" w:line="240" w:lineRule="auto"/>
              <w:ind w:left="90" w:right="75"/>
              <w:jc w:val="both"/>
              <w:rPr>
                <w:rFonts w:ascii="GHEA Grapalat" w:hAnsi="GHEA Grapalat"/>
                <w:sz w:val="24"/>
                <w:szCs w:val="24"/>
                <w:lang w:val="af-ZA"/>
              </w:rPr>
            </w:pPr>
            <w:r w:rsidRPr="00041B98">
              <w:rPr>
                <w:rFonts w:ascii="GHEA Grapalat" w:hAnsi="GHEA Grapalat"/>
                <w:sz w:val="24"/>
                <w:szCs w:val="24"/>
                <w:lang w:val="af-ZA"/>
              </w:rPr>
              <w:t xml:space="preserve">Ներդրման չափի մասով նախագծում կատարվել են համապատասխան </w:t>
            </w:r>
          </w:p>
          <w:p w:rsidR="00A6206A" w:rsidRPr="00041B98" w:rsidRDefault="00A6206A" w:rsidP="00333F02">
            <w:pPr>
              <w:spacing w:after="0" w:line="240" w:lineRule="auto"/>
              <w:ind w:left="90" w:right="75"/>
              <w:jc w:val="both"/>
              <w:rPr>
                <w:rFonts w:ascii="GHEA Grapalat" w:hAnsi="GHEA Grapalat"/>
                <w:sz w:val="24"/>
                <w:szCs w:val="24"/>
                <w:lang w:val="af-ZA"/>
              </w:rPr>
            </w:pPr>
            <w:r w:rsidRPr="00041B98">
              <w:rPr>
                <w:rFonts w:ascii="GHEA Grapalat" w:hAnsi="GHEA Grapalat"/>
                <w:sz w:val="24"/>
                <w:szCs w:val="24"/>
                <w:lang w:val="af-ZA"/>
              </w:rPr>
              <w:t>փոփոխություններ:</w:t>
            </w:r>
          </w:p>
          <w:p w:rsidR="00A6206A" w:rsidRPr="00041B98" w:rsidRDefault="00A6206A" w:rsidP="00333F02">
            <w:pPr>
              <w:spacing w:after="0" w:line="240" w:lineRule="auto"/>
              <w:ind w:left="90" w:right="75"/>
              <w:jc w:val="both"/>
              <w:rPr>
                <w:rFonts w:cs="Sylfaen"/>
                <w:lang w:val="hy-AM"/>
              </w:rPr>
            </w:pPr>
            <w:r w:rsidRPr="00041B98">
              <w:rPr>
                <w:rFonts w:ascii="GHEA Grapalat" w:hAnsi="GHEA Grapalat" w:cs="Sylfaen"/>
                <w:sz w:val="24"/>
                <w:szCs w:val="24"/>
                <w:lang w:val="af-ZA"/>
              </w:rPr>
              <w:t xml:space="preserve">Ինչ վերաբերվում է </w:t>
            </w:r>
            <w:r w:rsidRPr="00041B98">
              <w:rPr>
                <w:rFonts w:ascii="GHEA Grapalat" w:hAnsi="GHEA Grapalat"/>
                <w:bCs/>
                <w:sz w:val="24"/>
                <w:szCs w:val="24"/>
                <w:lang w:val="hy-AM" w:eastAsia="ru-RU"/>
              </w:rPr>
              <w:t xml:space="preserve"> </w:t>
            </w:r>
            <w:r w:rsidRPr="00041B98">
              <w:rPr>
                <w:rFonts w:ascii="GHEA Grapalat" w:eastAsia="Times New Roman" w:hAnsi="GHEA Grapalat"/>
                <w:bCs/>
                <w:sz w:val="24"/>
                <w:szCs w:val="24"/>
                <w:lang w:val="hy-AM" w:eastAsia="ru-RU"/>
              </w:rPr>
              <w:t xml:space="preserve">Նախագծում և Նախագծի 1-ին հավելվածում </w:t>
            </w:r>
            <w:r w:rsidRPr="00041B98">
              <w:rPr>
                <w:rFonts w:ascii="GHEA Grapalat" w:hAnsi="GHEA Grapalat" w:cs="Sylfaen"/>
                <w:sz w:val="24"/>
                <w:szCs w:val="24"/>
                <w:lang w:val="af-ZA"/>
              </w:rPr>
              <w:t>մակերեսների միջև առկա տարբերություններին, ապա հարկ է նկատի ունենալ,</w:t>
            </w:r>
            <w:r>
              <w:rPr>
                <w:rFonts w:ascii="GHEA Grapalat" w:hAnsi="GHEA Grapalat" w:cs="Sylfaen"/>
                <w:sz w:val="24"/>
                <w:szCs w:val="24"/>
                <w:lang w:val="af-ZA"/>
              </w:rPr>
              <w:t xml:space="preserve"> </w:t>
            </w:r>
            <w:r w:rsidRPr="00041B98">
              <w:rPr>
                <w:rFonts w:ascii="GHEA Grapalat" w:hAnsi="GHEA Grapalat" w:cs="Sylfaen"/>
                <w:sz w:val="24"/>
                <w:szCs w:val="24"/>
                <w:lang w:val="af-ZA"/>
              </w:rPr>
              <w:t>Նախագծում նշված են հողամասի մակերեսները, իսկ Հավելված 1-</w:t>
            </w:r>
            <w:r w:rsidRPr="00041B98">
              <w:rPr>
                <w:rFonts w:ascii="GHEA Grapalat" w:hAnsi="GHEA Grapalat" w:cs="Sylfaen"/>
                <w:sz w:val="24"/>
                <w:szCs w:val="24"/>
                <w:lang w:val="hy-AM"/>
              </w:rPr>
              <w:t xml:space="preserve">ում, </w:t>
            </w:r>
            <w:r>
              <w:rPr>
                <w:rFonts w:ascii="GHEA Grapalat" w:hAnsi="GHEA Grapalat" w:cs="Sylfaen"/>
                <w:sz w:val="24"/>
                <w:szCs w:val="24"/>
                <w:lang w:val="hy-AM"/>
              </w:rPr>
              <w:t xml:space="preserve">որը իրենից ներկայացնում է ներդրումային այն </w:t>
            </w:r>
            <w:r w:rsidRPr="00702C8C">
              <w:rPr>
                <w:rFonts w:ascii="GHEA Grapalat" w:hAnsi="GHEA Grapalat" w:cs="Sylfaen"/>
                <w:sz w:val="24"/>
                <w:szCs w:val="24"/>
                <w:lang w:val="hy-AM"/>
              </w:rPr>
              <w:t xml:space="preserve">ծրագիրը, որը </w:t>
            </w:r>
            <w:r w:rsidRPr="00702C8C">
              <w:rPr>
                <w:rFonts w:ascii="GHEA Grapalat" w:hAnsi="GHEA Grapalat"/>
                <w:sz w:val="24"/>
                <w:szCs w:val="24"/>
                <w:lang w:val="hy-AM"/>
              </w:rPr>
              <w:t>«Կասկադ մշակութային հանգույց» ճարտարապետական նախագծի իրականացման իրավունքի շնորհման բաց մրցույթ»-ին մասնակցելու կապակցությամբ</w:t>
            </w:r>
            <w:r>
              <w:rPr>
                <w:rFonts w:ascii="GHEA Grapalat" w:hAnsi="GHEA Grapalat"/>
                <w:sz w:val="24"/>
                <w:szCs w:val="24"/>
                <w:lang w:val="hy-AM"/>
              </w:rPr>
              <w:t xml:space="preserve"> </w:t>
            </w:r>
            <w:r w:rsidRPr="00041B98">
              <w:rPr>
                <w:rFonts w:ascii="GHEA Grapalat" w:hAnsi="GHEA Grapalat" w:cs="Sylfaen"/>
                <w:sz w:val="24"/>
                <w:szCs w:val="24"/>
                <w:lang w:val="hy-AM"/>
              </w:rPr>
              <w:t>նշված են կառուցապատան մակերեսները։</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Նախագծի 5-րդ հավելվածում </w:t>
            </w:r>
            <w:r w:rsidRPr="009B2513">
              <w:rPr>
                <w:rFonts w:ascii="GHEA Grapalat" w:eastAsia="Times New Roman" w:hAnsi="GHEA Grapalat"/>
                <w:b/>
                <w:bCs/>
                <w:i/>
                <w:sz w:val="24"/>
                <w:szCs w:val="24"/>
                <w:lang w:val="hy-AM" w:eastAsia="ru-RU"/>
              </w:rPr>
              <w:t>նախատեսվում է սահմանել կողմերի պարտավորությունները,</w:t>
            </w:r>
            <w:r>
              <w:rPr>
                <w:rFonts w:ascii="GHEA Grapalat" w:eastAsia="Times New Roman" w:hAnsi="GHEA Grapalat"/>
                <w:bCs/>
                <w:sz w:val="24"/>
                <w:szCs w:val="24"/>
                <w:lang w:val="hy-AM" w:eastAsia="ru-RU"/>
              </w:rPr>
              <w:t xml:space="preserve"> սակայն համապատասխան տողում ներկայացված են միայն կառուցապատողի պարտավորությունները:</w:t>
            </w:r>
          </w:p>
          <w:p w:rsidR="00A6206A" w:rsidRPr="000E5E71"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after="0" w:line="240" w:lineRule="auto"/>
              <w:ind w:left="90" w:right="75"/>
              <w:jc w:val="both"/>
              <w:rPr>
                <w:rFonts w:ascii="GHEA Grapalat" w:hAnsi="GHEA Grapalat"/>
                <w:sz w:val="24"/>
                <w:szCs w:val="24"/>
                <w:lang w:val="af-ZA"/>
              </w:rPr>
            </w:pPr>
            <w:r w:rsidRPr="00446C79">
              <w:rPr>
                <w:rFonts w:ascii="GHEA Grapalat" w:hAnsi="GHEA Grapalat"/>
                <w:sz w:val="24"/>
                <w:szCs w:val="24"/>
                <w:lang w:val="af-ZA"/>
              </w:rPr>
              <w:t>Ընդունվել է</w:t>
            </w:r>
            <w:r>
              <w:rPr>
                <w:rFonts w:ascii="GHEA Grapalat" w:hAnsi="GHEA Grapalat"/>
                <w:sz w:val="24"/>
                <w:szCs w:val="24"/>
                <w:lang w:val="af-ZA"/>
              </w:rPr>
              <w:t>:</w:t>
            </w:r>
          </w:p>
          <w:p w:rsidR="00A6206A" w:rsidRPr="00446C79" w:rsidRDefault="00A6206A" w:rsidP="00333F02">
            <w:pPr>
              <w:spacing w:after="0" w:line="240" w:lineRule="auto"/>
              <w:ind w:left="90" w:right="75"/>
              <w:jc w:val="both"/>
              <w:rPr>
                <w:rFonts w:ascii="GHEA Grapalat" w:hAnsi="GHEA Grapalat"/>
                <w:sz w:val="24"/>
                <w:szCs w:val="24"/>
                <w:lang w:val="af-ZA"/>
              </w:rPr>
            </w:pPr>
            <w:r>
              <w:rPr>
                <w:rFonts w:ascii="GHEA Grapalat" w:hAnsi="GHEA Grapalat"/>
                <w:sz w:val="24"/>
                <w:szCs w:val="24"/>
                <w:lang w:val="af-ZA"/>
              </w:rPr>
              <w:t>Ն</w:t>
            </w:r>
            <w:r w:rsidRPr="00446C79">
              <w:rPr>
                <w:rFonts w:ascii="GHEA Grapalat" w:hAnsi="GHEA Grapalat"/>
                <w:sz w:val="24"/>
                <w:szCs w:val="24"/>
                <w:lang w:val="af-ZA"/>
              </w:rPr>
              <w:t xml:space="preserve">ախագծում կատարվել են համապատասխան </w:t>
            </w:r>
          </w:p>
          <w:p w:rsidR="00A6206A" w:rsidRPr="00446C79" w:rsidRDefault="00A6206A" w:rsidP="00333F02">
            <w:pPr>
              <w:spacing w:after="0" w:line="240" w:lineRule="auto"/>
              <w:ind w:left="90" w:right="75"/>
              <w:jc w:val="both"/>
              <w:rPr>
                <w:rFonts w:ascii="GHEA Grapalat" w:hAnsi="GHEA Grapalat"/>
                <w:sz w:val="24"/>
                <w:szCs w:val="24"/>
                <w:lang w:val="af-ZA"/>
              </w:rPr>
            </w:pPr>
            <w:r w:rsidRPr="00446C79">
              <w:rPr>
                <w:rFonts w:ascii="GHEA Grapalat" w:hAnsi="GHEA Grapalat"/>
                <w:sz w:val="24"/>
                <w:szCs w:val="24"/>
                <w:lang w:val="af-ZA"/>
              </w:rPr>
              <w:t>փոփոխություններ:</w:t>
            </w:r>
          </w:p>
          <w:p w:rsidR="00A6206A" w:rsidRDefault="00A6206A" w:rsidP="00333F02">
            <w:pPr>
              <w:pStyle w:val="BodyText"/>
              <w:spacing w:line="23" w:lineRule="atLeast"/>
              <w:ind w:left="90" w:right="75"/>
              <w:jc w:val="both"/>
              <w:rPr>
                <w:rFonts w:ascii="GHEA Grapalat" w:hAnsi="GHEA Grapalat" w:cs="Sylfaen"/>
                <w:szCs w:val="24"/>
                <w:lang w:val="af-ZA" w:eastAsia="en-US"/>
              </w:rPr>
            </w:pP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 xml:space="preserve">Առաջարկում ենք ներկայացնել Նախագծի 5րդ հավելվածով նախատեսվող </w:t>
            </w:r>
            <w:r w:rsidRPr="009B2513">
              <w:rPr>
                <w:rFonts w:ascii="GHEA Grapalat" w:eastAsia="Times New Roman" w:hAnsi="GHEA Grapalat"/>
                <w:b/>
                <w:bCs/>
                <w:i/>
                <w:sz w:val="24"/>
                <w:szCs w:val="24"/>
                <w:lang w:val="hy-AM" w:eastAsia="ru-RU"/>
              </w:rPr>
              <w:t>«կողմերի միջև հաստատված ժամանակացույցը»:</w:t>
            </w:r>
          </w:p>
          <w:p w:rsidR="00A6206A" w:rsidRPr="000E5E71"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after="0" w:line="240" w:lineRule="auto"/>
              <w:ind w:left="90" w:right="75"/>
              <w:jc w:val="both"/>
              <w:rPr>
                <w:rFonts w:ascii="GHEA Grapalat" w:hAnsi="GHEA Grapalat" w:cs="GHEA Grapalat"/>
                <w:bCs/>
                <w:sz w:val="24"/>
                <w:szCs w:val="24"/>
                <w:lang w:val="hy-AM"/>
              </w:rPr>
            </w:pPr>
            <w:r w:rsidRPr="00CC6884">
              <w:rPr>
                <w:rFonts w:ascii="GHEA Grapalat" w:hAnsi="GHEA Grapalat"/>
                <w:sz w:val="24"/>
                <w:szCs w:val="24"/>
                <w:lang w:val="af-ZA"/>
              </w:rPr>
              <w:t xml:space="preserve">Նախագծի 5-րդ հավելվածում, որով սահմանվում են կողմերի միջև կնքվելիք  կառուցապատման իրավունքի տրամադրման մասին պայմանագրի </w:t>
            </w:r>
            <w:r>
              <w:rPr>
                <w:rFonts w:ascii="GHEA Grapalat" w:hAnsi="GHEA Grapalat" w:cs="GHEA Grapalat"/>
                <w:bCs/>
                <w:sz w:val="24"/>
                <w:szCs w:val="24"/>
                <w:lang w:val="hy-AM"/>
              </w:rPr>
              <w:t>առավել էական կետերը, տեղ են գտել կողմերի միջև մրցույթի արդյունքների ամփոփման արդյունքում կնքված պայմանագրի այն դրույթներ, որոնք իրենց արտացոլումը պետք է գտնեն հետագայում կնքվելիք պայմանագրերում, որոնք կարող են կնքվել միայն  տվյալ պայմանագրերի կնքման համար իրավական հիմքերի՝ մասնավորապես կառավարության սույն որոշման առկայութայն պարագայում և հետևաբար կողմերի համար նախատեսված իրավունքներ և պարտականություններ, ոչ թե արդեն ծագել են, այլ ծագելու են տվյալ պայմանագրերի կնքմամբ: Ուստի համապատասխան ժամանակացույթ կազմելու և հաստատելու պարտականություն  կողմերը առ այս պահը չեն ունեցել:</w:t>
            </w:r>
          </w:p>
          <w:p w:rsidR="00A6206A" w:rsidRDefault="00A6206A" w:rsidP="00333F02">
            <w:pPr>
              <w:spacing w:after="0" w:line="240" w:lineRule="auto"/>
              <w:ind w:left="90" w:right="75"/>
              <w:jc w:val="both"/>
              <w:rPr>
                <w:rFonts w:ascii="GHEA Grapalat" w:hAnsi="GHEA Grapalat" w:cs="GHEA Grapalat"/>
                <w:bCs/>
                <w:sz w:val="24"/>
                <w:szCs w:val="24"/>
                <w:lang w:val="hy-AM"/>
              </w:rPr>
            </w:pPr>
            <w:r>
              <w:rPr>
                <w:rFonts w:ascii="GHEA Grapalat" w:hAnsi="GHEA Grapalat" w:cs="GHEA Grapalat"/>
                <w:bCs/>
                <w:sz w:val="24"/>
                <w:szCs w:val="24"/>
                <w:lang w:val="hy-AM"/>
              </w:rPr>
              <w:t xml:space="preserve"> Ժամանակացույթի հաստատման ժամկետների, բովանդանության, ինչպես նաև դրանում փոփոխություններ կատարելու դեպքերի և կարգի վերաբերյալ հարցերը կկարգավորվեն կողմերի միջև կնքվելիք կառուցապատման իրավունքի տրամադրման մասին պայմանագրով:</w:t>
            </w:r>
          </w:p>
          <w:p w:rsidR="00A6206A" w:rsidRPr="00CC6884" w:rsidRDefault="00A6206A" w:rsidP="00333F02">
            <w:pPr>
              <w:spacing w:after="0" w:line="240" w:lineRule="auto"/>
              <w:ind w:left="90" w:right="75"/>
              <w:jc w:val="both"/>
              <w:rPr>
                <w:rFonts w:ascii="GHEA Grapalat" w:hAnsi="GHEA Grapalat"/>
                <w:sz w:val="24"/>
                <w:szCs w:val="24"/>
                <w:lang w:val="af-ZA"/>
              </w:rPr>
            </w:pPr>
            <w:r>
              <w:rPr>
                <w:rFonts w:ascii="GHEA Grapalat" w:hAnsi="GHEA Grapalat" w:cs="GHEA Grapalat"/>
                <w:bCs/>
                <w:sz w:val="24"/>
                <w:szCs w:val="24"/>
                <w:lang w:val="hy-AM"/>
              </w:rPr>
              <w:t>Այդուհանդերձ հավելվածում «հաստատված» բառը փոխարինվել է «հաստատվելիք» բառով:</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Նախագծի 5-րդ հավելվածի 9-րդ՝ «</w:t>
            </w:r>
            <w:r w:rsidRPr="00F86EED">
              <w:rPr>
                <w:rFonts w:ascii="GHEA Grapalat" w:eastAsia="Times New Roman" w:hAnsi="GHEA Grapalat"/>
                <w:bCs/>
                <w:sz w:val="24"/>
                <w:szCs w:val="24"/>
                <w:lang w:val="hy-AM" w:eastAsia="ru-RU"/>
              </w:rPr>
              <w:t>Ռիսկերի կառավարում և երաշխիքներ» տողում նշված է «Բ» գո</w:t>
            </w:r>
            <w:r>
              <w:rPr>
                <w:rFonts w:ascii="GHEA Grapalat" w:eastAsia="Times New Roman" w:hAnsi="GHEA Grapalat"/>
                <w:bCs/>
                <w:sz w:val="24"/>
                <w:szCs w:val="24"/>
                <w:lang w:val="hy-AM" w:eastAsia="ru-RU"/>
              </w:rPr>
              <w:t>տ</w:t>
            </w:r>
            <w:r w:rsidRPr="00F86EED">
              <w:rPr>
                <w:rFonts w:ascii="GHEA Grapalat" w:eastAsia="Times New Roman" w:hAnsi="GHEA Grapalat"/>
                <w:bCs/>
                <w:sz w:val="24"/>
                <w:szCs w:val="24"/>
                <w:lang w:val="hy-AM" w:eastAsia="ru-RU"/>
              </w:rPr>
              <w:t>ի, մինչդեռ Նախագծի 6-</w:t>
            </w:r>
            <w:r>
              <w:rPr>
                <w:rFonts w:ascii="GHEA Grapalat" w:eastAsia="Times New Roman" w:hAnsi="GHEA Grapalat"/>
                <w:bCs/>
                <w:sz w:val="24"/>
                <w:szCs w:val="24"/>
                <w:lang w:val="hy-AM" w:eastAsia="ru-RU"/>
              </w:rPr>
              <w:t>ր</w:t>
            </w:r>
            <w:r w:rsidRPr="00F86EED">
              <w:rPr>
                <w:rFonts w:ascii="GHEA Grapalat" w:eastAsia="Times New Roman" w:hAnsi="GHEA Grapalat"/>
                <w:bCs/>
                <w:sz w:val="24"/>
                <w:szCs w:val="24"/>
                <w:lang w:val="hy-AM" w:eastAsia="ru-RU"/>
              </w:rPr>
              <w:t xml:space="preserve">դ հավելվածի համաձայն </w:t>
            </w:r>
            <w:r w:rsidRPr="009B2513">
              <w:rPr>
                <w:rFonts w:ascii="GHEA Grapalat" w:eastAsia="Times New Roman" w:hAnsi="GHEA Grapalat"/>
                <w:b/>
                <w:bCs/>
                <w:i/>
                <w:sz w:val="24"/>
                <w:szCs w:val="24"/>
                <w:lang w:val="hy-AM" w:eastAsia="ru-RU"/>
              </w:rPr>
              <w:t>գրավադրվում են «Բ1» և «Բ2» գոտիները:</w:t>
            </w:r>
          </w:p>
          <w:p w:rsidR="00A6206A" w:rsidRPr="000E5E71"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after="0" w:line="240" w:lineRule="auto"/>
              <w:ind w:left="90" w:right="75"/>
              <w:jc w:val="both"/>
              <w:rPr>
                <w:rFonts w:ascii="GHEA Grapalat" w:hAnsi="GHEA Grapalat"/>
                <w:sz w:val="24"/>
                <w:szCs w:val="24"/>
                <w:lang w:val="af-ZA"/>
              </w:rPr>
            </w:pPr>
            <w:r w:rsidRPr="00446C79">
              <w:rPr>
                <w:rFonts w:ascii="GHEA Grapalat" w:hAnsi="GHEA Grapalat"/>
                <w:sz w:val="24"/>
                <w:szCs w:val="24"/>
                <w:lang w:val="af-ZA"/>
              </w:rPr>
              <w:t>Ընդունվել է</w:t>
            </w:r>
            <w:r>
              <w:rPr>
                <w:rFonts w:ascii="GHEA Grapalat" w:hAnsi="GHEA Grapalat"/>
                <w:sz w:val="24"/>
                <w:szCs w:val="24"/>
                <w:lang w:val="af-ZA"/>
              </w:rPr>
              <w:t>:</w:t>
            </w:r>
          </w:p>
          <w:p w:rsidR="00A6206A" w:rsidRPr="00446C79" w:rsidRDefault="00A6206A" w:rsidP="00333F02">
            <w:pPr>
              <w:spacing w:after="0" w:line="240" w:lineRule="auto"/>
              <w:ind w:left="90" w:right="75"/>
              <w:jc w:val="both"/>
              <w:rPr>
                <w:rFonts w:ascii="GHEA Grapalat" w:hAnsi="GHEA Grapalat"/>
                <w:sz w:val="24"/>
                <w:szCs w:val="24"/>
                <w:lang w:val="af-ZA"/>
              </w:rPr>
            </w:pPr>
            <w:r>
              <w:rPr>
                <w:rFonts w:ascii="GHEA Grapalat" w:hAnsi="GHEA Grapalat"/>
                <w:sz w:val="24"/>
                <w:szCs w:val="24"/>
                <w:lang w:val="af-ZA"/>
              </w:rPr>
              <w:t>Ն</w:t>
            </w:r>
            <w:r w:rsidRPr="00446C79">
              <w:rPr>
                <w:rFonts w:ascii="GHEA Grapalat" w:hAnsi="GHEA Grapalat"/>
                <w:sz w:val="24"/>
                <w:szCs w:val="24"/>
                <w:lang w:val="af-ZA"/>
              </w:rPr>
              <w:t xml:space="preserve">ախագծում կատարվել են համապատասխան </w:t>
            </w:r>
          </w:p>
          <w:p w:rsidR="00A6206A" w:rsidRPr="00446C79" w:rsidRDefault="00A6206A" w:rsidP="00333F02">
            <w:pPr>
              <w:spacing w:after="0" w:line="240" w:lineRule="auto"/>
              <w:ind w:left="90" w:right="75"/>
              <w:jc w:val="both"/>
              <w:rPr>
                <w:rFonts w:ascii="GHEA Grapalat" w:hAnsi="GHEA Grapalat"/>
                <w:sz w:val="24"/>
                <w:szCs w:val="24"/>
                <w:lang w:val="af-ZA"/>
              </w:rPr>
            </w:pPr>
            <w:r w:rsidRPr="00446C79">
              <w:rPr>
                <w:rFonts w:ascii="GHEA Grapalat" w:hAnsi="GHEA Grapalat"/>
                <w:sz w:val="24"/>
                <w:szCs w:val="24"/>
                <w:lang w:val="af-ZA"/>
              </w:rPr>
              <w:t>փոփոխություններ:</w:t>
            </w:r>
          </w:p>
          <w:p w:rsidR="00A6206A" w:rsidRDefault="00A6206A" w:rsidP="00333F02">
            <w:pPr>
              <w:pStyle w:val="BodyText"/>
              <w:spacing w:line="23" w:lineRule="atLeast"/>
              <w:ind w:left="90" w:right="75"/>
              <w:jc w:val="both"/>
              <w:rPr>
                <w:rFonts w:ascii="GHEA Grapalat" w:hAnsi="GHEA Grapalat" w:cs="Sylfaen"/>
                <w:szCs w:val="24"/>
                <w:lang w:val="af-ZA" w:eastAsia="en-US"/>
              </w:rPr>
            </w:pP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9B2513" w:rsidRDefault="00A6206A" w:rsidP="00333F02">
            <w:pPr>
              <w:pStyle w:val="ListParagraph"/>
              <w:numPr>
                <w:ilvl w:val="0"/>
                <w:numId w:val="7"/>
              </w:numPr>
              <w:spacing w:after="160" w:line="259" w:lineRule="auto"/>
              <w:ind w:left="90" w:right="75" w:firstLine="360"/>
              <w:jc w:val="both"/>
              <w:rPr>
                <w:rFonts w:ascii="GHEA Grapalat" w:eastAsia="Times New Roman" w:hAnsi="GHEA Grapalat"/>
                <w:b/>
                <w:bCs/>
                <w:i/>
                <w:sz w:val="24"/>
                <w:szCs w:val="24"/>
                <w:lang w:val="hy-AM" w:eastAsia="ru-RU"/>
              </w:rPr>
            </w:pPr>
            <w:r>
              <w:rPr>
                <w:rFonts w:ascii="GHEA Grapalat" w:eastAsia="Times New Roman" w:hAnsi="GHEA Grapalat"/>
                <w:bCs/>
                <w:sz w:val="24"/>
                <w:szCs w:val="24"/>
                <w:lang w:val="hy-AM" w:eastAsia="ru-RU"/>
              </w:rPr>
              <w:t xml:space="preserve">Առաջարկում ենք Նախագծի 5-րդ և 6-րդ հավելվածներում </w:t>
            </w:r>
            <w:r w:rsidRPr="009B2513">
              <w:rPr>
                <w:rFonts w:ascii="GHEA Grapalat" w:eastAsia="Times New Roman" w:hAnsi="GHEA Grapalat"/>
                <w:b/>
                <w:bCs/>
                <w:i/>
                <w:sz w:val="24"/>
                <w:szCs w:val="24"/>
                <w:lang w:val="hy-AM" w:eastAsia="ru-RU"/>
              </w:rPr>
              <w:t>հստակեցնել պայմանագրերի կողմերին:</w:t>
            </w:r>
          </w:p>
          <w:p w:rsidR="00A6206A" w:rsidRPr="000E5E71"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after="0" w:line="240" w:lineRule="auto"/>
              <w:ind w:left="90" w:right="75"/>
              <w:jc w:val="both"/>
              <w:rPr>
                <w:rFonts w:ascii="GHEA Grapalat" w:hAnsi="GHEA Grapalat"/>
                <w:sz w:val="24"/>
                <w:szCs w:val="24"/>
                <w:lang w:val="af-ZA"/>
              </w:rPr>
            </w:pPr>
            <w:r w:rsidRPr="006809C8">
              <w:rPr>
                <w:rFonts w:ascii="GHEA Grapalat" w:hAnsi="GHEA Grapalat"/>
                <w:sz w:val="24"/>
                <w:szCs w:val="24"/>
                <w:lang w:val="af-ZA"/>
              </w:rPr>
              <w:t xml:space="preserve"> </w:t>
            </w:r>
            <w:r>
              <w:rPr>
                <w:rFonts w:ascii="GHEA Grapalat" w:hAnsi="GHEA Grapalat"/>
                <w:sz w:val="24"/>
                <w:szCs w:val="24"/>
                <w:lang w:val="af-ZA"/>
              </w:rPr>
              <w:t>Չի ընդունվել:</w:t>
            </w:r>
          </w:p>
          <w:p w:rsidR="00A6206A" w:rsidRDefault="00A6206A" w:rsidP="00333F02">
            <w:pPr>
              <w:spacing w:after="0" w:line="240" w:lineRule="auto"/>
              <w:ind w:left="90" w:right="75"/>
              <w:jc w:val="both"/>
              <w:rPr>
                <w:rFonts w:ascii="GHEA Grapalat" w:hAnsi="GHEA Grapalat"/>
                <w:sz w:val="24"/>
                <w:szCs w:val="24"/>
                <w:lang w:val="af-ZA"/>
              </w:rPr>
            </w:pPr>
            <w:r w:rsidRPr="006809C8">
              <w:rPr>
                <w:rFonts w:ascii="GHEA Grapalat" w:hAnsi="GHEA Grapalat"/>
                <w:sz w:val="24"/>
                <w:szCs w:val="24"/>
                <w:lang w:val="af-ZA"/>
              </w:rPr>
              <w:t>Նախագծի 5-րդ և 6-րդ հավելվածների 1-ին և 2-րդ կետերում սահմանվում են պայմանագրի կողմ</w:t>
            </w:r>
            <w:r>
              <w:rPr>
                <w:rFonts w:ascii="GHEA Grapalat" w:hAnsi="GHEA Grapalat"/>
                <w:sz w:val="24"/>
                <w:szCs w:val="24"/>
                <w:lang w:val="af-ZA"/>
              </w:rPr>
              <w:t>երը</w:t>
            </w:r>
            <w:r w:rsidRPr="006809C8">
              <w:rPr>
                <w:rFonts w:ascii="GHEA Grapalat" w:hAnsi="GHEA Grapalat"/>
                <w:sz w:val="24"/>
                <w:szCs w:val="24"/>
                <w:lang w:val="af-ZA"/>
              </w:rPr>
              <w:t>, մասնավորապես</w:t>
            </w:r>
            <w:r>
              <w:rPr>
                <w:rFonts w:ascii="GHEA Grapalat" w:hAnsi="GHEA Grapalat"/>
                <w:sz w:val="24"/>
                <w:szCs w:val="24"/>
                <w:lang w:val="af-ZA"/>
              </w:rPr>
              <w:t>՝</w:t>
            </w:r>
          </w:p>
          <w:p w:rsidR="00A6206A" w:rsidRDefault="00A6206A" w:rsidP="00333F02">
            <w:pPr>
              <w:spacing w:after="0" w:line="240" w:lineRule="auto"/>
              <w:ind w:left="90" w:right="75"/>
              <w:jc w:val="both"/>
              <w:rPr>
                <w:rFonts w:ascii="GHEA Grapalat" w:hAnsi="GHEA Grapalat"/>
                <w:sz w:val="24"/>
                <w:szCs w:val="24"/>
                <w:lang w:val="af-ZA"/>
              </w:rPr>
            </w:pPr>
            <w:r w:rsidRPr="006809C8">
              <w:rPr>
                <w:rFonts w:ascii="GHEA Grapalat" w:hAnsi="GHEA Grapalat"/>
                <w:sz w:val="24"/>
                <w:szCs w:val="24"/>
                <w:u w:val="single"/>
                <w:lang w:val="af-ZA"/>
              </w:rPr>
              <w:t>5-րդ հավելվածի</w:t>
            </w:r>
            <w:r w:rsidRPr="006809C8">
              <w:rPr>
                <w:rFonts w:ascii="GHEA Grapalat" w:hAnsi="GHEA Grapalat"/>
                <w:sz w:val="24"/>
                <w:szCs w:val="24"/>
                <w:lang w:val="af-ZA"/>
              </w:rPr>
              <w:t xml:space="preserve"> համապատասխան կետերում նշված</w:t>
            </w:r>
            <w:r>
              <w:rPr>
                <w:rFonts w:ascii="GHEA Grapalat" w:hAnsi="GHEA Grapalat"/>
                <w:sz w:val="24"/>
                <w:szCs w:val="24"/>
                <w:lang w:val="af-ZA"/>
              </w:rPr>
              <w:t xml:space="preserve"> է՝</w:t>
            </w:r>
            <w:r w:rsidRPr="006809C8">
              <w:rPr>
                <w:rFonts w:ascii="GHEA Grapalat" w:hAnsi="GHEA Grapalat"/>
                <w:sz w:val="24"/>
                <w:szCs w:val="24"/>
                <w:lang w:val="af-ZA"/>
              </w:rPr>
              <w:t xml:space="preserve"> սեփականատեր՝ Երևան համայնք, </w:t>
            </w:r>
          </w:p>
          <w:p w:rsidR="00A6206A" w:rsidRDefault="00A6206A" w:rsidP="00333F02">
            <w:pPr>
              <w:spacing w:after="0" w:line="240" w:lineRule="auto"/>
              <w:ind w:left="90" w:right="75"/>
              <w:jc w:val="both"/>
              <w:rPr>
                <w:rFonts w:ascii="GHEA Grapalat" w:hAnsi="GHEA Grapalat"/>
                <w:sz w:val="24"/>
                <w:szCs w:val="24"/>
                <w:lang w:val="hy-AM"/>
              </w:rPr>
            </w:pPr>
            <w:r w:rsidRPr="006809C8">
              <w:rPr>
                <w:rFonts w:ascii="GHEA Grapalat" w:hAnsi="GHEA Grapalat"/>
                <w:sz w:val="24"/>
                <w:szCs w:val="24"/>
                <w:lang w:val="af-ZA"/>
              </w:rPr>
              <w:t xml:space="preserve">կառուցապատող՝ </w:t>
            </w:r>
            <w:r w:rsidRPr="006809C8">
              <w:rPr>
                <w:rFonts w:ascii="GHEA Grapalat" w:hAnsi="GHEA Grapalat"/>
                <w:sz w:val="24"/>
                <w:szCs w:val="24"/>
                <w:lang w:val="hy-AM"/>
              </w:rPr>
              <w:t>«ՋԻ ԹԻ ԲԻ ԴԻՎԵԼՈՓՄԵՆԹ» ՍՊ</w:t>
            </w:r>
            <w:r>
              <w:rPr>
                <w:rFonts w:ascii="GHEA Grapalat" w:hAnsi="GHEA Grapalat"/>
                <w:sz w:val="24"/>
                <w:szCs w:val="24"/>
                <w:lang w:val="hy-AM"/>
              </w:rPr>
              <w:t xml:space="preserve">, </w:t>
            </w:r>
            <w:r w:rsidRPr="006809C8">
              <w:rPr>
                <w:rFonts w:ascii="GHEA Grapalat" w:hAnsi="GHEA Grapalat"/>
                <w:sz w:val="24"/>
                <w:szCs w:val="24"/>
                <w:lang w:val="hy-AM"/>
              </w:rPr>
              <w:t>«ՌԵԱԼ ՋԻ» ՍՊ</w:t>
            </w:r>
            <w:r>
              <w:rPr>
                <w:rFonts w:ascii="GHEA Grapalat" w:hAnsi="GHEA Grapalat"/>
                <w:sz w:val="24"/>
                <w:szCs w:val="24"/>
                <w:lang w:val="hy-AM"/>
              </w:rPr>
              <w:t xml:space="preserve">,  </w:t>
            </w:r>
            <w:r w:rsidRPr="006809C8">
              <w:rPr>
                <w:rFonts w:ascii="GHEA Grapalat" w:hAnsi="GHEA Grapalat"/>
                <w:sz w:val="24"/>
                <w:szCs w:val="24"/>
                <w:lang w:val="hy-AM"/>
              </w:rPr>
              <w:t>«ԿԱՐԳՈ ՍԸԼՈՒՇՆ ԲՐՈՔԵՐԵՅՋ» ՍՊ</w:t>
            </w:r>
            <w:r>
              <w:rPr>
                <w:rFonts w:ascii="GHEA Grapalat" w:hAnsi="GHEA Grapalat"/>
                <w:sz w:val="24"/>
                <w:szCs w:val="24"/>
                <w:lang w:val="hy-AM"/>
              </w:rPr>
              <w:t xml:space="preserve">, </w:t>
            </w:r>
            <w:r w:rsidRPr="006809C8">
              <w:rPr>
                <w:rFonts w:ascii="GHEA Grapalat" w:hAnsi="GHEA Grapalat"/>
                <w:sz w:val="24"/>
                <w:szCs w:val="24"/>
                <w:lang w:val="hy-AM"/>
              </w:rPr>
              <w:t xml:space="preserve">«ԿԱՐԳՈ ԷՔՍՊՐԵՍ ՋՈՐՋԻԱ ՍՊ ընկերությունների համատեղ գործունեության մասին </w:t>
            </w:r>
            <w:r w:rsidRPr="006809C8">
              <w:rPr>
                <w:rFonts w:ascii="GHEA Grapalat" w:hAnsi="GHEA Grapalat"/>
                <w:sz w:val="24"/>
                <w:szCs w:val="24"/>
                <w:lang w:val="hy-AM"/>
              </w:rPr>
              <w:lastRenderedPageBreak/>
              <w:t>պայմանագիր,այսուհետ՝ Կոնսորցիում</w:t>
            </w:r>
            <w:r>
              <w:rPr>
                <w:rFonts w:ascii="GHEA Grapalat" w:hAnsi="GHEA Grapalat"/>
                <w:sz w:val="24"/>
                <w:szCs w:val="24"/>
                <w:lang w:val="hy-AM"/>
              </w:rPr>
              <w:t xml:space="preserve">. </w:t>
            </w:r>
            <w:r w:rsidRPr="006809C8">
              <w:rPr>
                <w:rFonts w:ascii="GHEA Grapalat" w:hAnsi="GHEA Grapalat"/>
                <w:sz w:val="24"/>
                <w:szCs w:val="24"/>
                <w:lang w:val="hy-AM"/>
              </w:rPr>
              <w:t>Կոնսորցիումի անունից հանդես է գալիս «ՋԻ ԹԻ ԲԻ ԴԻՎԵԼՈՓՄԵՆԹ» ՍՊ ընկերությունը</w:t>
            </w:r>
          </w:p>
          <w:p w:rsidR="00A6206A" w:rsidRDefault="00A6206A" w:rsidP="00333F02">
            <w:pPr>
              <w:spacing w:after="0" w:line="240" w:lineRule="auto"/>
              <w:ind w:left="90" w:right="75"/>
              <w:jc w:val="both"/>
              <w:rPr>
                <w:rFonts w:ascii="GHEA Grapalat" w:hAnsi="GHEA Grapalat"/>
                <w:sz w:val="24"/>
                <w:szCs w:val="24"/>
                <w:lang w:val="af-ZA"/>
              </w:rPr>
            </w:pPr>
            <w:r w:rsidRPr="006809C8">
              <w:rPr>
                <w:rFonts w:ascii="GHEA Grapalat" w:hAnsi="GHEA Grapalat"/>
                <w:sz w:val="24"/>
                <w:szCs w:val="24"/>
                <w:u w:val="single"/>
                <w:lang w:val="hy-AM"/>
              </w:rPr>
              <w:t>6-րդ հավելվածի</w:t>
            </w:r>
            <w:r w:rsidRPr="006809C8">
              <w:rPr>
                <w:rFonts w:ascii="GHEA Grapalat" w:hAnsi="GHEA Grapalat"/>
                <w:sz w:val="24"/>
                <w:szCs w:val="24"/>
                <w:lang w:val="af-ZA"/>
              </w:rPr>
              <w:t xml:space="preserve"> համապատասխան կետերում նշված</w:t>
            </w:r>
            <w:r>
              <w:rPr>
                <w:rFonts w:ascii="GHEA Grapalat" w:hAnsi="GHEA Grapalat"/>
                <w:sz w:val="24"/>
                <w:szCs w:val="24"/>
                <w:lang w:val="af-ZA"/>
              </w:rPr>
              <w:t xml:space="preserve"> է՝</w:t>
            </w:r>
          </w:p>
          <w:p w:rsidR="00A6206A" w:rsidRPr="006809C8" w:rsidRDefault="00A6206A" w:rsidP="00333F02">
            <w:pPr>
              <w:spacing w:after="0" w:line="240" w:lineRule="auto"/>
              <w:ind w:left="90" w:right="75"/>
              <w:jc w:val="both"/>
              <w:rPr>
                <w:rFonts w:ascii="GHEA Grapalat" w:hAnsi="GHEA Grapalat"/>
                <w:sz w:val="24"/>
                <w:szCs w:val="24"/>
                <w:u w:val="single"/>
                <w:lang w:val="hy-AM"/>
              </w:rPr>
            </w:pPr>
            <w:r>
              <w:rPr>
                <w:rFonts w:ascii="GHEA Grapalat" w:hAnsi="GHEA Grapalat"/>
                <w:sz w:val="24"/>
                <w:szCs w:val="24"/>
                <w:lang w:val="af-ZA"/>
              </w:rPr>
              <w:t xml:space="preserve">Օտարող՝ </w:t>
            </w:r>
            <w:r w:rsidRPr="006809C8">
              <w:rPr>
                <w:rFonts w:ascii="GHEA Grapalat" w:hAnsi="GHEA Grapalat"/>
                <w:sz w:val="24"/>
                <w:szCs w:val="24"/>
                <w:lang w:val="af-ZA"/>
              </w:rPr>
              <w:t>Երևան համայնք</w:t>
            </w:r>
          </w:p>
          <w:p w:rsidR="00A6206A" w:rsidRPr="006809C8" w:rsidRDefault="00A6206A" w:rsidP="00333F02">
            <w:pPr>
              <w:ind w:left="90" w:right="75"/>
              <w:rPr>
                <w:rFonts w:ascii="GHEA Grapalat" w:hAnsi="GHEA Grapalat"/>
                <w:sz w:val="24"/>
                <w:szCs w:val="24"/>
                <w:lang w:val="hy-AM"/>
              </w:rPr>
            </w:pPr>
            <w:r w:rsidRPr="006809C8">
              <w:rPr>
                <w:rFonts w:ascii="GHEA Grapalat" w:hAnsi="GHEA Grapalat"/>
                <w:sz w:val="24"/>
                <w:szCs w:val="24"/>
                <w:lang w:val="hy-AM"/>
              </w:rPr>
              <w:t>Գնորդ/ներդրող</w:t>
            </w:r>
            <w:r>
              <w:rPr>
                <w:rFonts w:ascii="GHEA Grapalat" w:hAnsi="GHEA Grapalat"/>
                <w:lang w:val="hy-AM"/>
              </w:rPr>
              <w:t xml:space="preserve">՝ </w:t>
            </w:r>
            <w:r w:rsidRPr="006809C8">
              <w:rPr>
                <w:rFonts w:ascii="GHEA Grapalat" w:hAnsi="GHEA Grapalat"/>
                <w:sz w:val="24"/>
                <w:szCs w:val="24"/>
                <w:lang w:val="hy-AM"/>
              </w:rPr>
              <w:t>«ՋԻ ԹԻ ԲԻ ԴԻՎԵԼՈՓՄԵՆԹ» ՍՊ</w:t>
            </w:r>
            <w:r>
              <w:rPr>
                <w:rFonts w:ascii="GHEA Grapalat" w:hAnsi="GHEA Grapalat"/>
                <w:sz w:val="24"/>
                <w:szCs w:val="24"/>
                <w:lang w:val="hy-AM"/>
              </w:rPr>
              <w:t xml:space="preserve">, </w:t>
            </w:r>
            <w:r w:rsidRPr="006809C8">
              <w:rPr>
                <w:rFonts w:ascii="GHEA Grapalat" w:hAnsi="GHEA Grapalat"/>
                <w:sz w:val="24"/>
                <w:szCs w:val="24"/>
                <w:lang w:val="hy-AM"/>
              </w:rPr>
              <w:t>«ՌԵԱԼ ՋԻ» ՍՊ</w:t>
            </w:r>
            <w:r>
              <w:rPr>
                <w:rFonts w:ascii="GHEA Grapalat" w:hAnsi="GHEA Grapalat"/>
                <w:sz w:val="24"/>
                <w:szCs w:val="24"/>
                <w:lang w:val="hy-AM"/>
              </w:rPr>
              <w:t xml:space="preserve">,  </w:t>
            </w:r>
            <w:r w:rsidRPr="006809C8">
              <w:rPr>
                <w:rFonts w:ascii="GHEA Grapalat" w:hAnsi="GHEA Grapalat"/>
                <w:sz w:val="24"/>
                <w:szCs w:val="24"/>
                <w:lang w:val="hy-AM"/>
              </w:rPr>
              <w:t>«ԿԱՐԳՈ ՍԸԼՈՒՇՆ ԲՐՈՔԵՐԵՅՋ» ՍՊ</w:t>
            </w:r>
            <w:r>
              <w:rPr>
                <w:rFonts w:ascii="GHEA Grapalat" w:hAnsi="GHEA Grapalat"/>
                <w:sz w:val="24"/>
                <w:szCs w:val="24"/>
                <w:lang w:val="hy-AM"/>
              </w:rPr>
              <w:t xml:space="preserve">, </w:t>
            </w:r>
            <w:r w:rsidRPr="006809C8">
              <w:rPr>
                <w:rFonts w:ascii="GHEA Grapalat" w:hAnsi="GHEA Grapalat"/>
                <w:sz w:val="24"/>
                <w:szCs w:val="24"/>
                <w:lang w:val="hy-AM"/>
              </w:rPr>
              <w:t>«ԿԱՐԳՈ ԷՔՍՊՐԵՍ ՋՈՐՋԻԱ ՍՊ ընկերությունների համատեղ գործունեության մասին պայմանագիր,այսուհետ՝ Կոնսորցիում</w:t>
            </w:r>
            <w:r>
              <w:rPr>
                <w:rFonts w:ascii="GHEA Grapalat" w:hAnsi="GHEA Grapalat"/>
                <w:sz w:val="24"/>
                <w:szCs w:val="24"/>
                <w:lang w:val="hy-AM"/>
              </w:rPr>
              <w:t xml:space="preserve">. </w:t>
            </w:r>
            <w:r w:rsidRPr="006809C8">
              <w:rPr>
                <w:rFonts w:ascii="GHEA Grapalat" w:hAnsi="GHEA Grapalat"/>
                <w:sz w:val="24"/>
                <w:szCs w:val="24"/>
                <w:lang w:val="hy-AM"/>
              </w:rPr>
              <w:t>Կոնսորցիումի անունից հանդես է գալիս «ՋԻ ԹԻ ԲԻ ԴԻՎԵԼՈՓՄԵՆԹ» ՍՊ ընկերությունը</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A72372"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sidRPr="00A72372">
              <w:rPr>
                <w:rFonts w:ascii="GHEA Grapalat" w:eastAsia="Times New Roman" w:hAnsi="GHEA Grapalat"/>
                <w:bCs/>
                <w:sz w:val="24"/>
                <w:szCs w:val="24"/>
                <w:lang w:val="hy-AM" w:eastAsia="ru-RU"/>
              </w:rPr>
              <w:lastRenderedPageBreak/>
              <w:t xml:space="preserve">Առաջարկում ենք Նախագծին կից ներկայացնել նաև Նախագծի 6-րդ հավելվածի 7-րդ՝ «Կողմերի պարտավորություններ» տողում նշված </w:t>
            </w:r>
            <w:r w:rsidRPr="00A72372">
              <w:rPr>
                <w:rFonts w:ascii="GHEA Grapalat" w:eastAsia="Times New Roman" w:hAnsi="GHEA Grapalat"/>
                <w:b/>
                <w:bCs/>
                <w:i/>
                <w:sz w:val="24"/>
                <w:szCs w:val="24"/>
                <w:lang w:val="hy-AM" w:eastAsia="ru-RU"/>
              </w:rPr>
              <w:t>«Ծրագրի իրականացման պայմանագիրը»՝</w:t>
            </w:r>
            <w:r w:rsidRPr="00A72372">
              <w:rPr>
                <w:rFonts w:ascii="GHEA Grapalat" w:eastAsia="Times New Roman" w:hAnsi="GHEA Grapalat"/>
                <w:bCs/>
                <w:sz w:val="24"/>
                <w:szCs w:val="24"/>
                <w:lang w:val="hy-AM" w:eastAsia="ru-RU"/>
              </w:rPr>
              <w:t xml:space="preserve"> հստակեցնելու համար սահմանվող այլ պարտավորությունների շրջանակը:</w:t>
            </w:r>
          </w:p>
          <w:p w:rsidR="00A6206A" w:rsidRPr="00A72372"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Pr="00A72372" w:rsidRDefault="00A6206A" w:rsidP="00333F02">
            <w:pPr>
              <w:spacing w:after="0" w:line="240" w:lineRule="auto"/>
              <w:ind w:left="90" w:right="75"/>
              <w:jc w:val="both"/>
              <w:rPr>
                <w:rFonts w:ascii="GHEA Grapalat" w:eastAsia="Microsoft JhengHei" w:hAnsi="GHEA Grapalat" w:cs="Microsoft JhengHei"/>
                <w:sz w:val="24"/>
                <w:szCs w:val="24"/>
                <w:lang w:val="af-ZA"/>
              </w:rPr>
            </w:pPr>
            <w:r w:rsidRPr="00A72372">
              <w:rPr>
                <w:rFonts w:ascii="GHEA Grapalat" w:hAnsi="GHEA Grapalat"/>
                <w:sz w:val="24"/>
                <w:szCs w:val="24"/>
                <w:lang w:val="hy-AM"/>
              </w:rPr>
              <w:t>Մրցույթի արդյունքների հիման վրա հաղթող ճանաչված ընկերության և քաղաքապետարանի միջև կնքված «ԿԱՍԿԱԴ ՄՇԱԿՈՒԹԱՅԻՆ ՀԱՆԳՈՒՅՑ» ԾՐԱԳՐԻ ԻՐԱԳՈՐԾՄԱՆ ԻՐԱՎՈՒՆՔԻ ՏՐԱՄԱԴՐՄԱՆ ԵՎ ԾՐԱԳՐԻ ԻՐԱԿԱՆԱՑՄԱՆ» պայմանագիրը կնքվել է Երևանի քաղաքապետի &lt;</w:t>
            </w:r>
            <w:r w:rsidRPr="00A72372">
              <w:rPr>
                <w:rFonts w:ascii="GHEA Grapalat" w:hAnsi="GHEA Grapalat"/>
                <w:sz w:val="24"/>
                <w:szCs w:val="24"/>
                <w:lang w:val="af-ZA"/>
              </w:rPr>
              <w:t xml:space="preserve"> </w:t>
            </w:r>
            <w:r w:rsidRPr="00A72372">
              <w:rPr>
                <w:rFonts w:ascii="GHEA Grapalat" w:hAnsi="GHEA Grapalat"/>
                <w:sz w:val="24"/>
                <w:szCs w:val="24"/>
              </w:rPr>
              <w:t>ԿԱՍԿԱԴ</w:t>
            </w:r>
            <w:r w:rsidRPr="00A72372">
              <w:rPr>
                <w:rFonts w:ascii="GHEA Grapalat" w:hAnsi="GHEA Grapalat"/>
                <w:sz w:val="24"/>
                <w:szCs w:val="24"/>
                <w:lang w:val="af-ZA"/>
              </w:rPr>
              <w:t xml:space="preserve"> </w:t>
            </w:r>
            <w:r w:rsidRPr="00A72372">
              <w:rPr>
                <w:rFonts w:ascii="GHEA Grapalat" w:hAnsi="GHEA Grapalat"/>
                <w:sz w:val="24"/>
                <w:szCs w:val="24"/>
              </w:rPr>
              <w:t>ՀԱՄԱԼԻՐԻ</w:t>
            </w:r>
            <w:r w:rsidRPr="00A72372">
              <w:rPr>
                <w:rFonts w:ascii="GHEA Grapalat" w:hAnsi="GHEA Grapalat"/>
                <w:sz w:val="24"/>
                <w:szCs w:val="24"/>
                <w:lang w:val="af-ZA"/>
              </w:rPr>
              <w:t xml:space="preserve"> </w:t>
            </w:r>
            <w:r w:rsidRPr="00A72372">
              <w:rPr>
                <w:rFonts w:ascii="GHEA Grapalat" w:hAnsi="GHEA Grapalat"/>
                <w:sz w:val="24"/>
                <w:szCs w:val="24"/>
              </w:rPr>
              <w:t>ՎԵՐԱԿԱՌՈՒՑՄԱՆ</w:t>
            </w:r>
            <w:r w:rsidRPr="00A72372">
              <w:rPr>
                <w:rFonts w:ascii="GHEA Grapalat" w:hAnsi="GHEA Grapalat"/>
                <w:sz w:val="24"/>
                <w:szCs w:val="24"/>
                <w:lang w:val="af-ZA"/>
              </w:rPr>
              <w:t xml:space="preserve"> «</w:t>
            </w:r>
            <w:r w:rsidRPr="00A72372">
              <w:rPr>
                <w:rFonts w:ascii="GHEA Grapalat" w:hAnsi="GHEA Grapalat"/>
                <w:sz w:val="24"/>
                <w:szCs w:val="24"/>
              </w:rPr>
              <w:t>ԿԱՍԿԱԴ</w:t>
            </w:r>
            <w:r w:rsidRPr="00A72372">
              <w:rPr>
                <w:rFonts w:ascii="GHEA Grapalat" w:hAnsi="GHEA Grapalat"/>
                <w:sz w:val="24"/>
                <w:szCs w:val="24"/>
                <w:lang w:val="af-ZA"/>
              </w:rPr>
              <w:t xml:space="preserve"> </w:t>
            </w:r>
            <w:r w:rsidRPr="00A72372">
              <w:rPr>
                <w:rFonts w:ascii="GHEA Grapalat" w:hAnsi="GHEA Grapalat"/>
                <w:sz w:val="24"/>
                <w:szCs w:val="24"/>
              </w:rPr>
              <w:t>ՄՇԱԿՈՒԹԱՅԻՆ</w:t>
            </w:r>
            <w:r w:rsidRPr="00A72372">
              <w:rPr>
                <w:rFonts w:ascii="GHEA Grapalat" w:hAnsi="GHEA Grapalat"/>
                <w:sz w:val="24"/>
                <w:szCs w:val="24"/>
                <w:lang w:val="af-ZA"/>
              </w:rPr>
              <w:t xml:space="preserve"> </w:t>
            </w:r>
            <w:r w:rsidRPr="00A72372">
              <w:rPr>
                <w:rFonts w:ascii="GHEA Grapalat" w:hAnsi="GHEA Grapalat"/>
                <w:sz w:val="24"/>
                <w:szCs w:val="24"/>
              </w:rPr>
              <w:t>ՀԱՆԳՈՒՅՑ</w:t>
            </w:r>
            <w:r w:rsidRPr="00A72372">
              <w:rPr>
                <w:rFonts w:ascii="GHEA Grapalat" w:hAnsi="GHEA Grapalat"/>
                <w:sz w:val="24"/>
                <w:szCs w:val="24"/>
                <w:lang w:val="af-ZA"/>
              </w:rPr>
              <w:t xml:space="preserve">» </w:t>
            </w:r>
            <w:r w:rsidRPr="00A72372">
              <w:rPr>
                <w:rFonts w:ascii="GHEA Grapalat" w:hAnsi="GHEA Grapalat"/>
                <w:sz w:val="24"/>
                <w:szCs w:val="24"/>
              </w:rPr>
              <w:t>ՃԱՐՏԱՐԱՊԵՏԱԿԱՆ</w:t>
            </w:r>
            <w:r w:rsidRPr="00A72372">
              <w:rPr>
                <w:rFonts w:ascii="GHEA Grapalat" w:hAnsi="GHEA Grapalat"/>
                <w:sz w:val="24"/>
                <w:szCs w:val="24"/>
                <w:lang w:val="af-ZA"/>
              </w:rPr>
              <w:t xml:space="preserve"> </w:t>
            </w:r>
            <w:r w:rsidRPr="00A72372">
              <w:rPr>
                <w:rFonts w:ascii="GHEA Grapalat" w:hAnsi="GHEA Grapalat"/>
                <w:sz w:val="24"/>
                <w:szCs w:val="24"/>
              </w:rPr>
              <w:t>ՆԱԽԱԳԾԻ</w:t>
            </w:r>
            <w:r w:rsidRPr="00A72372">
              <w:rPr>
                <w:rFonts w:ascii="GHEA Grapalat" w:hAnsi="GHEA Grapalat"/>
                <w:sz w:val="24"/>
                <w:szCs w:val="24"/>
                <w:lang w:val="af-ZA"/>
              </w:rPr>
              <w:t xml:space="preserve"> </w:t>
            </w:r>
            <w:r w:rsidRPr="00A72372">
              <w:rPr>
                <w:rFonts w:ascii="GHEA Grapalat" w:hAnsi="GHEA Grapalat"/>
                <w:sz w:val="24"/>
                <w:szCs w:val="24"/>
              </w:rPr>
              <w:t>ԻՐԱԿԱՆԱՑՄԱՆ</w:t>
            </w:r>
            <w:r w:rsidRPr="00A72372">
              <w:rPr>
                <w:rFonts w:ascii="GHEA Grapalat" w:hAnsi="GHEA Grapalat"/>
                <w:sz w:val="24"/>
                <w:szCs w:val="24"/>
                <w:lang w:val="af-ZA"/>
              </w:rPr>
              <w:t xml:space="preserve"> </w:t>
            </w:r>
            <w:r w:rsidRPr="00A72372">
              <w:rPr>
                <w:rFonts w:ascii="GHEA Grapalat" w:hAnsi="GHEA Grapalat"/>
                <w:sz w:val="24"/>
                <w:szCs w:val="24"/>
              </w:rPr>
              <w:t>ԻՐԱՎՈՒՆՔԻ</w:t>
            </w:r>
            <w:r w:rsidRPr="00A72372">
              <w:rPr>
                <w:rFonts w:ascii="GHEA Grapalat" w:hAnsi="GHEA Grapalat"/>
                <w:sz w:val="24"/>
                <w:szCs w:val="24"/>
                <w:lang w:val="af-ZA"/>
              </w:rPr>
              <w:t xml:space="preserve"> </w:t>
            </w:r>
            <w:r w:rsidRPr="00A72372">
              <w:rPr>
                <w:rFonts w:ascii="GHEA Grapalat" w:hAnsi="GHEA Grapalat"/>
                <w:sz w:val="24"/>
                <w:szCs w:val="24"/>
              </w:rPr>
              <w:t>ՇՆՈՐՀՄԱՆ</w:t>
            </w:r>
            <w:r w:rsidRPr="00A72372">
              <w:rPr>
                <w:rFonts w:ascii="GHEA Grapalat" w:hAnsi="GHEA Grapalat"/>
                <w:sz w:val="24"/>
                <w:szCs w:val="24"/>
                <w:lang w:val="af-ZA"/>
              </w:rPr>
              <w:t xml:space="preserve"> </w:t>
            </w:r>
            <w:r w:rsidRPr="00A72372">
              <w:rPr>
                <w:rFonts w:ascii="GHEA Grapalat" w:hAnsi="GHEA Grapalat"/>
                <w:sz w:val="24"/>
                <w:szCs w:val="24"/>
              </w:rPr>
              <w:t>ԲԱՑ</w:t>
            </w:r>
            <w:r w:rsidRPr="00A72372">
              <w:rPr>
                <w:rFonts w:ascii="GHEA Grapalat" w:hAnsi="GHEA Grapalat"/>
                <w:sz w:val="24"/>
                <w:szCs w:val="24"/>
                <w:lang w:val="af-ZA"/>
              </w:rPr>
              <w:t xml:space="preserve"> </w:t>
            </w:r>
            <w:r w:rsidRPr="00A72372">
              <w:rPr>
                <w:rFonts w:ascii="GHEA Grapalat" w:hAnsi="GHEA Grapalat"/>
                <w:sz w:val="24"/>
                <w:szCs w:val="24"/>
              </w:rPr>
              <w:t>ՄՐՑՈՒՅԹ</w:t>
            </w:r>
            <w:r w:rsidRPr="00A72372">
              <w:rPr>
                <w:rFonts w:ascii="GHEA Grapalat" w:hAnsi="GHEA Grapalat"/>
                <w:sz w:val="24"/>
                <w:szCs w:val="24"/>
                <w:lang w:val="af-ZA"/>
              </w:rPr>
              <w:t xml:space="preserve"> </w:t>
            </w:r>
            <w:r w:rsidRPr="00A72372">
              <w:rPr>
                <w:rFonts w:ascii="GHEA Grapalat" w:hAnsi="GHEA Grapalat"/>
                <w:sz w:val="24"/>
                <w:szCs w:val="24"/>
              </w:rPr>
              <w:t>ՀԱՅՏԱՐԱՐԵԼՈՒ</w:t>
            </w:r>
            <w:r w:rsidRPr="00A72372">
              <w:rPr>
                <w:rFonts w:ascii="GHEA Grapalat" w:hAnsi="GHEA Grapalat"/>
                <w:sz w:val="24"/>
                <w:szCs w:val="24"/>
                <w:lang w:val="af-ZA"/>
              </w:rPr>
              <w:t xml:space="preserve">, </w:t>
            </w:r>
            <w:r w:rsidRPr="00A72372">
              <w:rPr>
                <w:rFonts w:ascii="GHEA Grapalat" w:hAnsi="GHEA Grapalat"/>
                <w:sz w:val="24"/>
                <w:szCs w:val="24"/>
              </w:rPr>
              <w:t>ՄՐՑՈՒՅԹԻ</w:t>
            </w:r>
            <w:r w:rsidRPr="00A72372">
              <w:rPr>
                <w:rFonts w:ascii="GHEA Grapalat" w:hAnsi="GHEA Grapalat"/>
                <w:sz w:val="24"/>
                <w:szCs w:val="24"/>
                <w:lang w:val="af-ZA"/>
              </w:rPr>
              <w:t xml:space="preserve"> </w:t>
            </w:r>
            <w:r w:rsidRPr="00A72372">
              <w:rPr>
                <w:rFonts w:ascii="GHEA Grapalat" w:hAnsi="GHEA Grapalat"/>
                <w:sz w:val="24"/>
                <w:szCs w:val="24"/>
              </w:rPr>
              <w:t>ԳՆԱՀԱՏՈՂ</w:t>
            </w:r>
            <w:r w:rsidRPr="00A72372">
              <w:rPr>
                <w:rFonts w:ascii="GHEA Grapalat" w:hAnsi="GHEA Grapalat"/>
                <w:sz w:val="24"/>
                <w:szCs w:val="24"/>
                <w:lang w:val="af-ZA"/>
              </w:rPr>
              <w:t xml:space="preserve"> </w:t>
            </w:r>
            <w:r w:rsidRPr="00A72372">
              <w:rPr>
                <w:rFonts w:ascii="GHEA Grapalat" w:hAnsi="GHEA Grapalat"/>
                <w:sz w:val="24"/>
                <w:szCs w:val="24"/>
              </w:rPr>
              <w:t>ՀԱՆՁՆԱԺՈՂՈՎ</w:t>
            </w:r>
            <w:r w:rsidRPr="00A72372">
              <w:rPr>
                <w:rFonts w:ascii="GHEA Grapalat" w:hAnsi="GHEA Grapalat"/>
                <w:sz w:val="24"/>
                <w:szCs w:val="24"/>
                <w:lang w:val="af-ZA"/>
              </w:rPr>
              <w:t xml:space="preserve"> </w:t>
            </w:r>
            <w:r w:rsidRPr="00A72372">
              <w:rPr>
                <w:rFonts w:ascii="GHEA Grapalat" w:hAnsi="GHEA Grapalat"/>
                <w:sz w:val="24"/>
                <w:szCs w:val="24"/>
              </w:rPr>
              <w:t>ՁԵՎԱՎՈՐԵԼՈՒ</w:t>
            </w:r>
            <w:r w:rsidRPr="00A72372">
              <w:rPr>
                <w:rFonts w:ascii="GHEA Grapalat" w:hAnsi="GHEA Grapalat"/>
                <w:sz w:val="24"/>
                <w:szCs w:val="24"/>
                <w:lang w:val="af-ZA"/>
              </w:rPr>
              <w:t xml:space="preserve">, </w:t>
            </w:r>
            <w:r w:rsidRPr="00A72372">
              <w:rPr>
                <w:rFonts w:ascii="GHEA Grapalat" w:hAnsi="GHEA Grapalat"/>
                <w:sz w:val="24"/>
                <w:szCs w:val="24"/>
              </w:rPr>
              <w:t>ՀԱՆՁՆԱԺՈՂՈՎԻ</w:t>
            </w:r>
            <w:r w:rsidRPr="00A72372">
              <w:rPr>
                <w:rFonts w:ascii="GHEA Grapalat" w:hAnsi="GHEA Grapalat"/>
                <w:sz w:val="24"/>
                <w:szCs w:val="24"/>
                <w:lang w:val="af-ZA"/>
              </w:rPr>
              <w:t xml:space="preserve"> </w:t>
            </w:r>
            <w:r w:rsidRPr="00A72372">
              <w:rPr>
                <w:rFonts w:ascii="GHEA Grapalat" w:hAnsi="GHEA Grapalat"/>
                <w:sz w:val="24"/>
                <w:szCs w:val="24"/>
              </w:rPr>
              <w:t>ԱՆՀԱՏԱԿԱՆ</w:t>
            </w:r>
            <w:r w:rsidRPr="00A72372">
              <w:rPr>
                <w:rFonts w:ascii="GHEA Grapalat" w:hAnsi="GHEA Grapalat"/>
                <w:sz w:val="24"/>
                <w:szCs w:val="24"/>
                <w:lang w:val="af-ZA"/>
              </w:rPr>
              <w:t xml:space="preserve"> </w:t>
            </w:r>
            <w:r w:rsidRPr="00A72372">
              <w:rPr>
                <w:rFonts w:ascii="GHEA Grapalat" w:hAnsi="GHEA Grapalat"/>
                <w:sz w:val="24"/>
                <w:szCs w:val="24"/>
              </w:rPr>
              <w:t>ԿԱԶՄԸ</w:t>
            </w:r>
            <w:r w:rsidRPr="00A72372">
              <w:rPr>
                <w:rFonts w:ascii="GHEA Grapalat" w:hAnsi="GHEA Grapalat"/>
                <w:sz w:val="24"/>
                <w:szCs w:val="24"/>
                <w:lang w:val="af-ZA"/>
              </w:rPr>
              <w:t xml:space="preserve"> </w:t>
            </w:r>
            <w:r w:rsidRPr="00A72372">
              <w:rPr>
                <w:rFonts w:ascii="GHEA Grapalat" w:hAnsi="GHEA Grapalat"/>
                <w:sz w:val="24"/>
                <w:szCs w:val="24"/>
              </w:rPr>
              <w:t>ԵՎ</w:t>
            </w:r>
            <w:r w:rsidRPr="00A72372">
              <w:rPr>
                <w:rFonts w:ascii="GHEA Grapalat" w:hAnsi="GHEA Grapalat"/>
                <w:sz w:val="24"/>
                <w:szCs w:val="24"/>
                <w:lang w:val="af-ZA"/>
              </w:rPr>
              <w:t xml:space="preserve"> </w:t>
            </w:r>
            <w:r w:rsidRPr="00A72372">
              <w:rPr>
                <w:rFonts w:ascii="GHEA Grapalat" w:hAnsi="GHEA Grapalat"/>
                <w:sz w:val="24"/>
                <w:szCs w:val="24"/>
              </w:rPr>
              <w:t>ԿԱՆՈՆԱԿԱՐԳԸ</w:t>
            </w:r>
            <w:r w:rsidRPr="00A72372">
              <w:rPr>
                <w:rFonts w:ascii="GHEA Grapalat" w:hAnsi="GHEA Grapalat"/>
                <w:sz w:val="24"/>
                <w:szCs w:val="24"/>
                <w:lang w:val="af-ZA"/>
              </w:rPr>
              <w:t xml:space="preserve">, </w:t>
            </w:r>
            <w:r w:rsidRPr="00A72372">
              <w:rPr>
                <w:rFonts w:ascii="GHEA Grapalat" w:hAnsi="GHEA Grapalat"/>
                <w:sz w:val="24"/>
                <w:szCs w:val="24"/>
              </w:rPr>
              <w:t>ՊԱՅՄԱՆԱԳՐԻ</w:t>
            </w:r>
            <w:r w:rsidRPr="00A72372">
              <w:rPr>
                <w:rFonts w:ascii="GHEA Grapalat" w:hAnsi="GHEA Grapalat"/>
                <w:sz w:val="24"/>
                <w:szCs w:val="24"/>
                <w:lang w:val="af-ZA"/>
              </w:rPr>
              <w:t xml:space="preserve"> </w:t>
            </w:r>
            <w:r w:rsidRPr="00A72372">
              <w:rPr>
                <w:rFonts w:ascii="GHEA Grapalat" w:hAnsi="GHEA Grapalat"/>
                <w:sz w:val="24"/>
                <w:szCs w:val="24"/>
              </w:rPr>
              <w:t>ՕՐԻՆԱԿԵԼԻ</w:t>
            </w:r>
            <w:r w:rsidRPr="00A72372">
              <w:rPr>
                <w:rFonts w:ascii="GHEA Grapalat" w:hAnsi="GHEA Grapalat"/>
                <w:sz w:val="24"/>
                <w:szCs w:val="24"/>
                <w:lang w:val="af-ZA"/>
              </w:rPr>
              <w:t xml:space="preserve"> </w:t>
            </w:r>
            <w:r w:rsidRPr="00A72372">
              <w:rPr>
                <w:rFonts w:ascii="GHEA Grapalat" w:hAnsi="GHEA Grapalat"/>
                <w:sz w:val="24"/>
                <w:szCs w:val="24"/>
              </w:rPr>
              <w:t>ՁԵՎԸ</w:t>
            </w:r>
            <w:r w:rsidRPr="00A72372">
              <w:rPr>
                <w:rFonts w:ascii="GHEA Grapalat" w:hAnsi="GHEA Grapalat"/>
                <w:sz w:val="24"/>
                <w:szCs w:val="24"/>
                <w:lang w:val="af-ZA"/>
              </w:rPr>
              <w:t xml:space="preserve"> </w:t>
            </w:r>
            <w:r w:rsidRPr="00A72372">
              <w:rPr>
                <w:rFonts w:ascii="GHEA Grapalat" w:hAnsi="GHEA Grapalat"/>
                <w:sz w:val="24"/>
                <w:szCs w:val="24"/>
              </w:rPr>
              <w:t>ՀԱՍՏԱՏԵԼՈՒ</w:t>
            </w:r>
            <w:r w:rsidRPr="00A72372">
              <w:rPr>
                <w:rFonts w:ascii="GHEA Grapalat" w:hAnsi="GHEA Grapalat"/>
                <w:sz w:val="24"/>
                <w:szCs w:val="24"/>
                <w:lang w:val="af-ZA"/>
              </w:rPr>
              <w:t xml:space="preserve"> </w:t>
            </w:r>
            <w:r w:rsidRPr="00A72372">
              <w:rPr>
                <w:rFonts w:ascii="GHEA Grapalat" w:hAnsi="GHEA Grapalat"/>
                <w:sz w:val="24"/>
                <w:szCs w:val="24"/>
              </w:rPr>
              <w:t>ՄԱՍԻՆ</w:t>
            </w:r>
            <w:r w:rsidRPr="00A72372">
              <w:rPr>
                <w:rFonts w:ascii="GHEA Grapalat" w:hAnsi="GHEA Grapalat"/>
                <w:sz w:val="24"/>
                <w:szCs w:val="24"/>
                <w:lang w:val="hy-AM"/>
              </w:rPr>
              <w:t>&gt;</w:t>
            </w:r>
            <w:r>
              <w:rPr>
                <w:rFonts w:ascii="GHEA Grapalat" w:hAnsi="GHEA Grapalat"/>
                <w:sz w:val="24"/>
                <w:szCs w:val="24"/>
                <w:lang w:val="hy-AM"/>
              </w:rPr>
              <w:t xml:space="preserve"> </w:t>
            </w:r>
            <w:r w:rsidRPr="00A72372">
              <w:rPr>
                <w:rFonts w:ascii="GHEA Grapalat" w:hAnsi="GHEA Grapalat"/>
                <w:sz w:val="24"/>
                <w:szCs w:val="24"/>
                <w:lang w:val="hy-AM"/>
              </w:rPr>
              <w:t>15.01.2025թ</w:t>
            </w:r>
            <w:r w:rsidRPr="00A72372">
              <w:rPr>
                <w:rFonts w:ascii="Microsoft JhengHei" w:eastAsia="Microsoft JhengHei" w:hAnsi="Microsoft JhengHei" w:cs="Microsoft JhengHei" w:hint="eastAsia"/>
                <w:sz w:val="24"/>
                <w:szCs w:val="24"/>
                <w:lang w:val="hy-AM"/>
              </w:rPr>
              <w:t>․</w:t>
            </w:r>
            <w:r w:rsidRPr="00A72372">
              <w:rPr>
                <w:rFonts w:ascii="GHEA Grapalat" w:eastAsia="Microsoft JhengHei" w:hAnsi="GHEA Grapalat" w:cs="Microsoft JhengHei"/>
                <w:sz w:val="24"/>
                <w:szCs w:val="24"/>
                <w:lang w:val="hy-AM"/>
              </w:rPr>
              <w:t xml:space="preserve"> թիվ</w:t>
            </w:r>
            <w:r w:rsidRPr="00A72372">
              <w:rPr>
                <w:rFonts w:ascii="GHEA Grapalat" w:hAnsi="GHEA Grapalat"/>
                <w:sz w:val="24"/>
                <w:szCs w:val="24"/>
                <w:lang w:val="hy-AM"/>
              </w:rPr>
              <w:t xml:space="preserve"> 123-Ա որոշման </w:t>
            </w:r>
            <w:r w:rsidRPr="00A72372">
              <w:rPr>
                <w:rFonts w:ascii="GHEA Grapalat" w:hAnsi="GHEA Grapalat"/>
                <w:sz w:val="24"/>
                <w:szCs w:val="24"/>
                <w:lang w:val="af-ZA"/>
              </w:rPr>
              <w:t>5</w:t>
            </w:r>
            <w:r w:rsidRPr="00A72372">
              <w:rPr>
                <w:rFonts w:ascii="GHEA Grapalat" w:hAnsi="GHEA Grapalat"/>
                <w:sz w:val="24"/>
                <w:szCs w:val="24"/>
                <w:lang w:val="hy-AM"/>
              </w:rPr>
              <w:t>-րդ հավելվածով հ</w:t>
            </w:r>
            <w:r w:rsidRPr="00A72372">
              <w:rPr>
                <w:rFonts w:ascii="GHEA Grapalat" w:eastAsia="Microsoft JhengHei" w:hAnsi="GHEA Grapalat" w:cs="Microsoft JhengHei"/>
                <w:sz w:val="24"/>
                <w:szCs w:val="24"/>
                <w:lang w:val="hy-AM"/>
              </w:rPr>
              <w:t xml:space="preserve">աստատված պայմանագրի օրինակելի ձևի հիման վրա, </w:t>
            </w:r>
            <w:r>
              <w:rPr>
                <w:rFonts w:ascii="GHEA Grapalat" w:eastAsia="Microsoft JhengHei" w:hAnsi="GHEA Grapalat" w:cs="Microsoft JhengHei"/>
                <w:sz w:val="24"/>
                <w:szCs w:val="24"/>
                <w:lang w:val="hy-AM"/>
              </w:rPr>
              <w:t>և ա</w:t>
            </w:r>
            <w:r w:rsidRPr="00A72372">
              <w:rPr>
                <w:rFonts w:ascii="GHEA Grapalat" w:eastAsia="Microsoft JhengHei" w:hAnsi="GHEA Grapalat" w:cs="Microsoft JhengHei"/>
                <w:sz w:val="24"/>
                <w:szCs w:val="24"/>
                <w:lang w:val="hy-AM"/>
              </w:rPr>
              <w:t>մբողջությամբ արտացոլում են տվյալ պայմանագրի դրույթները</w:t>
            </w:r>
            <w:r>
              <w:rPr>
                <w:rFonts w:ascii="GHEA Grapalat" w:eastAsia="Microsoft JhengHei" w:hAnsi="GHEA Grapalat" w:cs="Microsoft JhengHei"/>
                <w:sz w:val="24"/>
                <w:szCs w:val="24"/>
                <w:lang w:val="hy-AM"/>
              </w:rPr>
              <w:t>։</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A72372" w:rsidRDefault="00A6206A" w:rsidP="00333F02">
            <w:pPr>
              <w:pStyle w:val="ListParagraph"/>
              <w:numPr>
                <w:ilvl w:val="0"/>
                <w:numId w:val="7"/>
              </w:numPr>
              <w:spacing w:after="160" w:line="259" w:lineRule="auto"/>
              <w:ind w:left="90" w:right="75" w:firstLine="360"/>
              <w:jc w:val="both"/>
              <w:rPr>
                <w:rFonts w:ascii="GHEA Grapalat" w:eastAsia="Times New Roman" w:hAnsi="GHEA Grapalat"/>
                <w:b/>
                <w:bCs/>
                <w:i/>
                <w:sz w:val="24"/>
                <w:szCs w:val="24"/>
                <w:lang w:val="hy-AM" w:eastAsia="ru-RU"/>
              </w:rPr>
            </w:pPr>
            <w:r w:rsidRPr="00A72372">
              <w:rPr>
                <w:rFonts w:ascii="GHEA Grapalat" w:eastAsia="Times New Roman" w:hAnsi="GHEA Grapalat"/>
                <w:bCs/>
                <w:sz w:val="24"/>
                <w:szCs w:val="24"/>
                <w:lang w:val="hy-AM" w:eastAsia="ru-RU"/>
              </w:rPr>
              <w:t xml:space="preserve">Առաջարկում ենք Նախագիծը </w:t>
            </w:r>
            <w:r w:rsidRPr="00A72372">
              <w:rPr>
                <w:rFonts w:ascii="GHEA Grapalat" w:eastAsia="Times New Roman" w:hAnsi="GHEA Grapalat"/>
                <w:b/>
                <w:bCs/>
                <w:i/>
                <w:sz w:val="24"/>
                <w:szCs w:val="24"/>
                <w:lang w:val="hy-AM" w:eastAsia="ru-RU"/>
              </w:rPr>
              <w:t>համաձայնեցնել նաև Պետական եկամուտների կոմիտեի հետ:</w:t>
            </w:r>
          </w:p>
          <w:p w:rsidR="00A6206A" w:rsidRPr="00A72372" w:rsidRDefault="00A6206A" w:rsidP="00333F02">
            <w:pPr>
              <w:pStyle w:val="ListParagraph"/>
              <w:spacing w:after="160" w:line="259" w:lineRule="auto"/>
              <w:ind w:left="90" w:right="75"/>
              <w:jc w:val="both"/>
              <w:rPr>
                <w:rFonts w:ascii="GHEA Grapalat" w:hAnsi="GHEA Grapalat"/>
                <w:bCs/>
                <w:color w:val="000000"/>
                <w:sz w:val="24"/>
                <w:szCs w:val="24"/>
                <w:shd w:val="clear" w:color="auto" w:fill="FFFFFF"/>
                <w:lang w:val="af-ZA"/>
              </w:rPr>
            </w:pP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line="240" w:lineRule="auto"/>
              <w:ind w:left="90" w:right="75"/>
              <w:jc w:val="both"/>
              <w:rPr>
                <w:rFonts w:ascii="GHEA Grapalat" w:hAnsi="GHEA Grapalat"/>
                <w:sz w:val="24"/>
                <w:szCs w:val="24"/>
                <w:lang w:val="af-ZA"/>
              </w:rPr>
            </w:pPr>
            <w:r w:rsidRPr="004977D0">
              <w:rPr>
                <w:rFonts w:ascii="GHEA Grapalat" w:hAnsi="GHEA Grapalat"/>
                <w:sz w:val="24"/>
                <w:szCs w:val="24"/>
                <w:lang w:val="af-ZA"/>
              </w:rPr>
              <w:t>Նախագծի փաթեթը օրենքով սահմանված կարգով ներկայացվել է ՀՀ տարածքային կառավարման և ենթակառուցվածքների նախարարությունը՝ հետագա գործընթացների իրականացման և նախագծի շրջանառությունը կ</w:t>
            </w:r>
            <w:r>
              <w:rPr>
                <w:rFonts w:ascii="GHEA Grapalat" w:hAnsi="GHEA Grapalat"/>
                <w:sz w:val="24"/>
                <w:szCs w:val="24"/>
                <w:lang w:val="af-ZA"/>
              </w:rPr>
              <w:t>ա</w:t>
            </w:r>
            <w:r w:rsidRPr="004977D0">
              <w:rPr>
                <w:rFonts w:ascii="GHEA Grapalat" w:hAnsi="GHEA Grapalat"/>
                <w:sz w:val="24"/>
                <w:szCs w:val="24"/>
                <w:lang w:val="af-ZA"/>
              </w:rPr>
              <w:t xml:space="preserve">զմակերպելու նպատակով; </w:t>
            </w:r>
            <w:r>
              <w:rPr>
                <w:rFonts w:ascii="GHEA Grapalat" w:hAnsi="GHEA Grapalat"/>
                <w:sz w:val="24"/>
                <w:szCs w:val="24"/>
                <w:lang w:val="af-ZA"/>
              </w:rPr>
              <w:t xml:space="preserve">Այն </w:t>
            </w:r>
            <w:r w:rsidRPr="004977D0">
              <w:rPr>
                <w:rFonts w:ascii="GHEA Grapalat" w:hAnsi="GHEA Grapalat"/>
                <w:sz w:val="24"/>
                <w:szCs w:val="24"/>
                <w:lang w:val="af-ZA"/>
              </w:rPr>
              <w:t>մարմինների շրջանակը</w:t>
            </w:r>
            <w:r>
              <w:rPr>
                <w:rFonts w:ascii="GHEA Grapalat" w:hAnsi="GHEA Grapalat"/>
                <w:sz w:val="24"/>
                <w:szCs w:val="24"/>
                <w:lang w:val="af-ZA"/>
              </w:rPr>
              <w:t xml:space="preserve">, ում համաձայնեցմանն է ուղարկվել Նախագիծը, </w:t>
            </w:r>
            <w:r w:rsidRPr="004977D0">
              <w:rPr>
                <w:rFonts w:ascii="GHEA Grapalat" w:hAnsi="GHEA Grapalat"/>
                <w:sz w:val="24"/>
                <w:szCs w:val="24"/>
                <w:lang w:val="af-ZA"/>
              </w:rPr>
              <w:t xml:space="preserve"> որոշվել է նախարարության կողմից:</w:t>
            </w:r>
          </w:p>
          <w:p w:rsidR="00A6206A" w:rsidRPr="004977D0" w:rsidRDefault="00A6206A" w:rsidP="00333F02">
            <w:pPr>
              <w:spacing w:line="240" w:lineRule="auto"/>
              <w:ind w:left="90" w:right="75"/>
              <w:jc w:val="both"/>
              <w:rPr>
                <w:rFonts w:ascii="GHEA Grapalat" w:hAnsi="GHEA Grapalat"/>
                <w:iCs/>
                <w:sz w:val="24"/>
                <w:szCs w:val="24"/>
                <w:lang w:val="af-ZA"/>
              </w:rPr>
            </w:pPr>
            <w:r w:rsidRPr="004977D0">
              <w:rPr>
                <w:rFonts w:ascii="GHEA Grapalat" w:eastAsia="Times New Roman" w:hAnsi="GHEA Grapalat"/>
                <w:iCs/>
                <w:sz w:val="24"/>
                <w:szCs w:val="24"/>
                <w:lang w:val="hy-AM" w:eastAsia="ru-RU"/>
              </w:rPr>
              <w:t>Պետական եկամուտների կոմիտեի հետ նախագիծը համաձայնեցնելու վերաբերյալ առարկություններ չունենք</w:t>
            </w:r>
            <w:r>
              <w:rPr>
                <w:rFonts w:ascii="GHEA Grapalat" w:eastAsia="Times New Roman" w:hAnsi="GHEA Grapalat"/>
                <w:iCs/>
                <w:sz w:val="24"/>
                <w:szCs w:val="24"/>
                <w:lang w:val="hy-AM" w:eastAsia="ru-RU"/>
              </w:rPr>
              <w:t>:</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074781"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Pr="009A62B4"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 xml:space="preserve">Նախագծում քառակուսի մետրով և հեկտարով արտահայտված տարածքները առաջարկում ենք </w:t>
            </w:r>
            <w:r w:rsidRPr="009B2513">
              <w:rPr>
                <w:rFonts w:ascii="GHEA Grapalat" w:eastAsia="Times New Roman" w:hAnsi="GHEA Grapalat"/>
                <w:b/>
                <w:bCs/>
                <w:i/>
                <w:sz w:val="24"/>
                <w:szCs w:val="24"/>
                <w:lang w:val="hy-AM" w:eastAsia="ru-RU"/>
              </w:rPr>
              <w:t>ներկայացնել միօրինակ չափման միավորով:</w:t>
            </w: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after="0" w:line="240" w:lineRule="auto"/>
              <w:ind w:left="90" w:right="75"/>
              <w:jc w:val="both"/>
              <w:rPr>
                <w:rFonts w:ascii="GHEA Grapalat" w:hAnsi="GHEA Grapalat"/>
                <w:sz w:val="24"/>
                <w:szCs w:val="24"/>
                <w:lang w:val="af-ZA"/>
              </w:rPr>
            </w:pPr>
            <w:r w:rsidRPr="00446C79">
              <w:rPr>
                <w:rFonts w:ascii="GHEA Grapalat" w:hAnsi="GHEA Grapalat"/>
                <w:sz w:val="24"/>
                <w:szCs w:val="24"/>
                <w:lang w:val="af-ZA"/>
              </w:rPr>
              <w:t>Ընդունվել է</w:t>
            </w:r>
            <w:r>
              <w:rPr>
                <w:rFonts w:ascii="GHEA Grapalat" w:hAnsi="GHEA Grapalat"/>
                <w:sz w:val="24"/>
                <w:szCs w:val="24"/>
                <w:lang w:val="af-ZA"/>
              </w:rPr>
              <w:t>:</w:t>
            </w:r>
          </w:p>
          <w:p w:rsidR="00A6206A" w:rsidRPr="00446C79" w:rsidRDefault="00A6206A" w:rsidP="00333F02">
            <w:pPr>
              <w:spacing w:after="0" w:line="240" w:lineRule="auto"/>
              <w:ind w:left="90" w:right="75"/>
              <w:jc w:val="both"/>
              <w:rPr>
                <w:rFonts w:ascii="GHEA Grapalat" w:hAnsi="GHEA Grapalat"/>
                <w:sz w:val="24"/>
                <w:szCs w:val="24"/>
                <w:lang w:val="af-ZA"/>
              </w:rPr>
            </w:pPr>
            <w:r>
              <w:rPr>
                <w:rFonts w:ascii="GHEA Grapalat" w:hAnsi="GHEA Grapalat"/>
                <w:sz w:val="24"/>
                <w:szCs w:val="24"/>
                <w:lang w:val="af-ZA"/>
              </w:rPr>
              <w:t>Ն</w:t>
            </w:r>
            <w:r w:rsidRPr="00446C79">
              <w:rPr>
                <w:rFonts w:ascii="GHEA Grapalat" w:hAnsi="GHEA Grapalat"/>
                <w:sz w:val="24"/>
                <w:szCs w:val="24"/>
                <w:lang w:val="af-ZA"/>
              </w:rPr>
              <w:t xml:space="preserve">ախագծում կատարվել են համապատասխան </w:t>
            </w:r>
          </w:p>
          <w:p w:rsidR="00A6206A" w:rsidRPr="00446C79" w:rsidRDefault="00A6206A" w:rsidP="00333F02">
            <w:pPr>
              <w:spacing w:after="0" w:line="240" w:lineRule="auto"/>
              <w:ind w:left="90" w:right="75"/>
              <w:jc w:val="both"/>
              <w:rPr>
                <w:rFonts w:ascii="GHEA Grapalat" w:hAnsi="GHEA Grapalat"/>
                <w:sz w:val="24"/>
                <w:szCs w:val="24"/>
                <w:lang w:val="af-ZA"/>
              </w:rPr>
            </w:pPr>
            <w:r w:rsidRPr="00446C79">
              <w:rPr>
                <w:rFonts w:ascii="GHEA Grapalat" w:hAnsi="GHEA Grapalat"/>
                <w:sz w:val="24"/>
                <w:szCs w:val="24"/>
                <w:lang w:val="af-ZA"/>
              </w:rPr>
              <w:t>փոփոխություններ:</w:t>
            </w:r>
          </w:p>
          <w:p w:rsidR="00A6206A" w:rsidRDefault="00A6206A" w:rsidP="00333F02">
            <w:pPr>
              <w:pStyle w:val="BodyText"/>
              <w:spacing w:line="23" w:lineRule="atLeast"/>
              <w:ind w:left="90" w:right="75"/>
              <w:jc w:val="both"/>
              <w:rPr>
                <w:rFonts w:ascii="GHEA Grapalat" w:hAnsi="GHEA Grapalat" w:cs="Sylfaen"/>
                <w:szCs w:val="24"/>
                <w:lang w:val="af-ZA" w:eastAsia="en-US"/>
              </w:rPr>
            </w:pP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A6206A" w:rsidTr="00333F02">
        <w:trPr>
          <w:gridAfter w:val="1"/>
          <w:wAfter w:w="35"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pStyle w:val="ListParagraph"/>
              <w:numPr>
                <w:ilvl w:val="0"/>
                <w:numId w:val="7"/>
              </w:numPr>
              <w:spacing w:after="160" w:line="259" w:lineRule="auto"/>
              <w:ind w:left="90" w:right="75"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Միաժամանակ, առաջարկվում է Նախագծի փաթեթին կից </w:t>
            </w:r>
            <w:r w:rsidRPr="009B2513">
              <w:rPr>
                <w:rFonts w:ascii="GHEA Grapalat" w:eastAsia="Times New Roman" w:hAnsi="GHEA Grapalat"/>
                <w:b/>
                <w:bCs/>
                <w:i/>
                <w:sz w:val="24"/>
                <w:szCs w:val="24"/>
                <w:lang w:val="hy-AM" w:eastAsia="ru-RU"/>
              </w:rPr>
              <w:t xml:space="preserve">ներկայացնել քննարկվող հողամասերի </w:t>
            </w:r>
            <w:r>
              <w:rPr>
                <w:rFonts w:ascii="GHEA Grapalat" w:eastAsia="Times New Roman" w:hAnsi="GHEA Grapalat"/>
                <w:b/>
                <w:bCs/>
                <w:i/>
                <w:sz w:val="24"/>
                <w:szCs w:val="24"/>
                <w:lang w:val="hy-AM" w:eastAsia="ru-RU"/>
              </w:rPr>
              <w:t xml:space="preserve">նկատմամբ </w:t>
            </w:r>
            <w:r w:rsidRPr="009B2513">
              <w:rPr>
                <w:rFonts w:ascii="GHEA Grapalat" w:eastAsia="Times New Roman" w:hAnsi="GHEA Grapalat"/>
                <w:b/>
                <w:bCs/>
                <w:i/>
                <w:sz w:val="24"/>
                <w:szCs w:val="24"/>
                <w:lang w:val="hy-AM" w:eastAsia="ru-RU"/>
              </w:rPr>
              <w:t>սեփականության իրավունքի պետական գրանցման վկայականները:</w:t>
            </w:r>
          </w:p>
        </w:tc>
        <w:tc>
          <w:tcPr>
            <w:tcW w:w="7976" w:type="dxa"/>
            <w:gridSpan w:val="6"/>
            <w:tcBorders>
              <w:top w:val="outset" w:sz="6" w:space="0" w:color="auto"/>
              <w:left w:val="outset" w:sz="6" w:space="0" w:color="auto"/>
              <w:bottom w:val="outset" w:sz="6" w:space="0" w:color="auto"/>
              <w:right w:val="nil"/>
            </w:tcBorders>
          </w:tcPr>
          <w:p w:rsidR="00A6206A" w:rsidRDefault="00A6206A" w:rsidP="00333F02">
            <w:pPr>
              <w:spacing w:after="0" w:line="240" w:lineRule="auto"/>
              <w:ind w:left="86" w:right="72"/>
              <w:jc w:val="both"/>
              <w:rPr>
                <w:rFonts w:ascii="GHEA Grapalat" w:hAnsi="GHEA Grapalat"/>
                <w:sz w:val="24"/>
                <w:szCs w:val="24"/>
                <w:lang w:val="af-ZA"/>
              </w:rPr>
            </w:pPr>
            <w:r w:rsidRPr="009342A1">
              <w:rPr>
                <w:rFonts w:ascii="GHEA Grapalat" w:hAnsi="GHEA Grapalat"/>
                <w:sz w:val="24"/>
                <w:szCs w:val="24"/>
                <w:lang w:val="af-ZA"/>
              </w:rPr>
              <w:t>Ընդունվել է</w:t>
            </w:r>
            <w:r>
              <w:rPr>
                <w:rFonts w:ascii="GHEA Grapalat" w:hAnsi="GHEA Grapalat"/>
                <w:sz w:val="24"/>
                <w:szCs w:val="24"/>
                <w:lang w:val="af-ZA"/>
              </w:rPr>
              <w:t>:</w:t>
            </w:r>
          </w:p>
          <w:p w:rsidR="00A6206A" w:rsidRPr="009342A1" w:rsidRDefault="00A6206A" w:rsidP="00333F02">
            <w:pPr>
              <w:spacing w:after="0" w:line="240" w:lineRule="auto"/>
              <w:ind w:left="86" w:right="72"/>
              <w:jc w:val="both"/>
              <w:rPr>
                <w:rFonts w:ascii="GHEA Grapalat" w:hAnsi="GHEA Grapalat"/>
                <w:sz w:val="24"/>
                <w:szCs w:val="24"/>
                <w:lang w:val="af-ZA"/>
              </w:rPr>
            </w:pPr>
            <w:r>
              <w:rPr>
                <w:rFonts w:ascii="GHEA Grapalat" w:hAnsi="GHEA Grapalat"/>
                <w:sz w:val="24"/>
                <w:szCs w:val="24"/>
                <w:lang w:val="af-ZA"/>
              </w:rPr>
              <w:t>Հ</w:t>
            </w:r>
            <w:r w:rsidRPr="009342A1">
              <w:rPr>
                <w:rFonts w:ascii="GHEA Grapalat" w:hAnsi="GHEA Grapalat"/>
                <w:sz w:val="24"/>
                <w:szCs w:val="24"/>
                <w:lang w:val="af-ZA"/>
              </w:rPr>
              <w:t>ողամասերի նկատմամբ սեփականության իրավունքի պետական գրանցման վկայականները կցվել են փաթեթին:</w:t>
            </w:r>
          </w:p>
        </w:tc>
        <w:tc>
          <w:tcPr>
            <w:tcW w:w="35" w:type="dxa"/>
            <w:tcBorders>
              <w:top w:val="outset" w:sz="6" w:space="0" w:color="auto"/>
              <w:left w:val="nil"/>
              <w:bottom w:val="outset" w:sz="6" w:space="0" w:color="auto"/>
              <w:right w:val="outset" w:sz="6" w:space="0" w:color="auto"/>
            </w:tcBorders>
          </w:tcPr>
          <w:p w:rsidR="00A6206A" w:rsidRPr="00074781" w:rsidRDefault="00A6206A" w:rsidP="00333F02">
            <w:pPr>
              <w:spacing w:after="0" w:line="240" w:lineRule="auto"/>
              <w:ind w:left="-9" w:right="184" w:firstLine="598"/>
              <w:rPr>
                <w:rFonts w:eastAsia="Times New Roman" w:cs="Calibri"/>
                <w:color w:val="000000"/>
                <w:sz w:val="24"/>
                <w:szCs w:val="24"/>
                <w:lang w:val="af-ZA"/>
              </w:rPr>
            </w:pPr>
          </w:p>
        </w:tc>
      </w:tr>
      <w:tr w:rsidR="00A6206A" w:rsidRPr="0018747A" w:rsidTr="00333F02">
        <w:trPr>
          <w:gridBefore w:val="1"/>
          <w:gridAfter w:val="1"/>
          <w:wBefore w:w="23" w:type="dxa"/>
          <w:wAfter w:w="35" w:type="dxa"/>
          <w:trHeight w:val="420"/>
          <w:tblCellSpacing w:w="0" w:type="dxa"/>
        </w:trPr>
        <w:tc>
          <w:tcPr>
            <w:tcW w:w="9758" w:type="dxa"/>
            <w:gridSpan w:val="4"/>
            <w:vMerge w:val="restart"/>
            <w:tcBorders>
              <w:top w:val="outset" w:sz="6" w:space="0" w:color="auto"/>
              <w:left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rPr>
                <w:rFonts w:ascii="GHEA Grapalat" w:hAnsi="GHEA Grapalat" w:cs="Arial Unicode"/>
                <w:b/>
                <w:bCs/>
                <w:color w:val="000000"/>
                <w:szCs w:val="24"/>
                <w:lang w:val="af-ZA" w:eastAsia="en-US"/>
              </w:rPr>
            </w:pPr>
            <w:r w:rsidRPr="009B2FBB">
              <w:rPr>
                <w:rFonts w:ascii="GHEA Grapalat" w:hAnsi="GHEA Grapalat" w:cs="Arial Unicode"/>
                <w:b/>
                <w:bCs/>
                <w:color w:val="000000"/>
                <w:szCs w:val="24"/>
                <w:lang w:val="af-ZA" w:eastAsia="en-US"/>
              </w:rPr>
              <w:t>1</w:t>
            </w:r>
            <w:r>
              <w:rPr>
                <w:rFonts w:ascii="GHEA Grapalat" w:hAnsi="GHEA Grapalat" w:cs="Arial Unicode"/>
                <w:b/>
                <w:bCs/>
                <w:color w:val="000000"/>
                <w:szCs w:val="24"/>
                <w:lang w:val="af-ZA" w:eastAsia="en-US"/>
              </w:rPr>
              <w:t>0</w:t>
            </w:r>
            <w:r w:rsidRPr="009B2FBB">
              <w:rPr>
                <w:rFonts w:ascii="GHEA Grapalat" w:hAnsi="GHEA Grapalat" w:cs="Arial Unicode"/>
                <w:b/>
                <w:bCs/>
                <w:color w:val="000000"/>
                <w:szCs w:val="24"/>
                <w:lang w:val="af-ZA" w:eastAsia="en-US"/>
              </w:rPr>
              <w:t xml:space="preserve">. </w:t>
            </w:r>
            <w:r w:rsidRPr="009B2FBB">
              <w:rPr>
                <w:rFonts w:ascii="GHEA Grapalat" w:hAnsi="GHEA Grapalat" w:cs="GHEA Grapalat"/>
                <w:b/>
                <w:bCs/>
                <w:lang w:val="hy-AM"/>
              </w:rPr>
              <w:t xml:space="preserve"> </w:t>
            </w:r>
            <w:r>
              <w:t xml:space="preserve"> </w:t>
            </w:r>
            <w:r w:rsidRPr="009A62B4">
              <w:rPr>
                <w:rFonts w:ascii="GHEA Grapalat" w:hAnsi="GHEA Grapalat" w:cs="GHEA Grapalat"/>
                <w:b/>
                <w:bCs/>
                <w:lang w:val="hy-AM"/>
              </w:rPr>
              <w:t>ՀՀ պետական եկամուտների կոմիտե</w:t>
            </w:r>
          </w:p>
        </w:tc>
        <w:tc>
          <w:tcPr>
            <w:tcW w:w="5174" w:type="dxa"/>
            <w:gridSpan w:val="4"/>
            <w:tcBorders>
              <w:top w:val="outset" w:sz="6" w:space="0" w:color="auto"/>
              <w:left w:val="outset" w:sz="6" w:space="0" w:color="auto"/>
              <w:bottom w:val="outset" w:sz="6" w:space="0" w:color="auto"/>
              <w:right w:val="outset" w:sz="6" w:space="0" w:color="auto"/>
            </w:tcBorders>
            <w:shd w:val="clear" w:color="auto" w:fill="D0D0D0"/>
          </w:tcPr>
          <w:p w:rsidR="00A6206A" w:rsidRPr="009B2FBB" w:rsidRDefault="00A6206A" w:rsidP="00333F02">
            <w:pPr>
              <w:pStyle w:val="BodyText"/>
              <w:tabs>
                <w:tab w:val="left" w:pos="4582"/>
              </w:tabs>
              <w:spacing w:line="23" w:lineRule="atLeast"/>
              <w:rPr>
                <w:rFonts w:ascii="Microsoft JhengHei" w:eastAsia="Microsoft JhengHei" w:hAnsi="Microsoft JhengHei" w:cs="Microsoft JhengHei"/>
                <w:b/>
                <w:bCs/>
                <w:szCs w:val="24"/>
                <w:lang w:val="hy-AM" w:eastAsia="en-US"/>
              </w:rPr>
            </w:pPr>
            <w:r>
              <w:rPr>
                <w:rFonts w:ascii="GHEA Grapalat" w:eastAsia="Calibri" w:hAnsi="GHEA Grapalat"/>
                <w:b/>
                <w:bCs/>
                <w:szCs w:val="24"/>
                <w:lang w:val="hy-AM" w:eastAsia="en-US"/>
              </w:rPr>
              <w:t>09</w:t>
            </w:r>
            <w:r w:rsidRPr="009B2FBB">
              <w:rPr>
                <w:rFonts w:ascii="GHEA Grapalat" w:eastAsia="Calibri" w:hAnsi="GHEA Grapalat"/>
                <w:b/>
                <w:bCs/>
                <w:szCs w:val="24"/>
                <w:lang w:val="hy-AM" w:eastAsia="en-US"/>
              </w:rPr>
              <w:t>.</w:t>
            </w:r>
            <w:r>
              <w:rPr>
                <w:rFonts w:ascii="GHEA Grapalat" w:eastAsia="Calibri" w:hAnsi="GHEA Grapalat"/>
                <w:b/>
                <w:bCs/>
                <w:szCs w:val="24"/>
                <w:lang w:val="hy-AM" w:eastAsia="en-US"/>
              </w:rPr>
              <w:t>10</w:t>
            </w:r>
            <w:r w:rsidRPr="009B2FBB">
              <w:rPr>
                <w:rFonts w:ascii="GHEA Grapalat" w:eastAsia="Calibri" w:hAnsi="GHEA Grapalat"/>
                <w:b/>
                <w:bCs/>
                <w:szCs w:val="24"/>
                <w:lang w:val="hy-AM" w:eastAsia="en-US"/>
              </w:rPr>
              <w:t>.</w:t>
            </w:r>
            <w:r w:rsidRPr="009B2FBB">
              <w:rPr>
                <w:rFonts w:ascii="GHEA Grapalat" w:hAnsi="GHEA Grapalat" w:cs="Sylfaen"/>
                <w:b/>
                <w:bCs/>
                <w:szCs w:val="24"/>
                <w:lang w:val="af-ZA"/>
              </w:rPr>
              <w:t>2025թ.</w:t>
            </w:r>
          </w:p>
        </w:tc>
      </w:tr>
      <w:tr w:rsidR="00A6206A" w:rsidRPr="00074781" w:rsidTr="00333F02">
        <w:trPr>
          <w:gridBefore w:val="1"/>
          <w:gridAfter w:val="1"/>
          <w:wBefore w:w="23" w:type="dxa"/>
          <w:wAfter w:w="35" w:type="dxa"/>
          <w:tblCellSpacing w:w="0" w:type="dxa"/>
        </w:trPr>
        <w:tc>
          <w:tcPr>
            <w:tcW w:w="9758" w:type="dxa"/>
            <w:gridSpan w:val="4"/>
            <w:vMerge/>
            <w:tcBorders>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rPr>
                <w:rFonts w:ascii="GHEA Grapalat" w:hAnsi="GHEA Grapalat" w:cs="Arial Unicode"/>
                <w:b/>
                <w:bCs/>
                <w:color w:val="000000"/>
                <w:szCs w:val="24"/>
                <w:lang w:val="af-ZA" w:eastAsia="en-US"/>
              </w:rPr>
            </w:pPr>
          </w:p>
        </w:tc>
        <w:tc>
          <w:tcPr>
            <w:tcW w:w="5174" w:type="dxa"/>
            <w:gridSpan w:val="4"/>
            <w:tcBorders>
              <w:top w:val="outset" w:sz="6" w:space="0" w:color="auto"/>
              <w:left w:val="outset" w:sz="6" w:space="0" w:color="auto"/>
              <w:bottom w:val="outset" w:sz="6" w:space="0" w:color="auto"/>
              <w:right w:val="outset" w:sz="6" w:space="0" w:color="auto"/>
            </w:tcBorders>
            <w:shd w:val="clear" w:color="auto" w:fill="D0D0D0"/>
            <w:hideMark/>
          </w:tcPr>
          <w:p w:rsidR="00A6206A" w:rsidRPr="009B2FBB" w:rsidRDefault="00A6206A" w:rsidP="00333F02">
            <w:pPr>
              <w:pStyle w:val="BodyText"/>
              <w:tabs>
                <w:tab w:val="left" w:pos="4582"/>
              </w:tabs>
              <w:spacing w:line="23" w:lineRule="atLeast"/>
              <w:rPr>
                <w:rFonts w:ascii="GHEA Grapalat" w:eastAsia="Calibri" w:hAnsi="GHEA Grapalat" w:cs="Sylfaen"/>
                <w:b/>
                <w:bCs/>
                <w:szCs w:val="24"/>
                <w:lang w:val="en-US" w:eastAsia="en-US"/>
              </w:rPr>
            </w:pPr>
            <w:r w:rsidRPr="009B2FBB">
              <w:rPr>
                <w:rFonts w:ascii="GHEA Grapalat" w:eastAsia="Calibri" w:hAnsi="GHEA Grapalat" w:cs="Sylfaen"/>
                <w:b/>
                <w:bCs/>
                <w:szCs w:val="24"/>
                <w:lang w:val="en-US" w:eastAsia="en-US"/>
              </w:rPr>
              <w:t>№</w:t>
            </w:r>
            <w:r>
              <w:t xml:space="preserve"> </w:t>
            </w:r>
            <w:r w:rsidRPr="009A62B4">
              <w:rPr>
                <w:rFonts w:ascii="GHEA Grapalat" w:eastAsia="Calibri" w:hAnsi="GHEA Grapalat" w:cs="Sylfaen"/>
                <w:b/>
                <w:bCs/>
                <w:szCs w:val="24"/>
                <w:lang w:val="en-US" w:eastAsia="en-US"/>
              </w:rPr>
              <w:t>01/3-1/61586-2025</w:t>
            </w:r>
          </w:p>
        </w:tc>
      </w:tr>
      <w:tr w:rsidR="00A6206A" w:rsidRPr="00A6206A" w:rsidTr="00333F02">
        <w:trPr>
          <w:gridBefore w:val="1"/>
          <w:wBefore w:w="23" w:type="dxa"/>
          <w:trHeight w:val="1425"/>
          <w:tblCellSpacing w:w="0" w:type="dxa"/>
        </w:trPr>
        <w:tc>
          <w:tcPr>
            <w:tcW w:w="6944" w:type="dxa"/>
            <w:gridSpan w:val="2"/>
            <w:tcBorders>
              <w:top w:val="outset" w:sz="6" w:space="0" w:color="auto"/>
              <w:left w:val="outset" w:sz="6" w:space="0" w:color="auto"/>
              <w:bottom w:val="outset" w:sz="6" w:space="0" w:color="auto"/>
              <w:right w:val="outset" w:sz="6" w:space="0" w:color="auto"/>
            </w:tcBorders>
            <w:shd w:val="clear" w:color="auto" w:fill="FFFFFF"/>
          </w:tcPr>
          <w:p w:rsidR="00A6206A" w:rsidRDefault="00A6206A" w:rsidP="00333F02">
            <w:pPr>
              <w:shd w:val="clear" w:color="auto" w:fill="FFFFFF"/>
              <w:ind w:left="60" w:right="90" w:firstLine="567"/>
              <w:jc w:val="both"/>
              <w:rPr>
                <w:rFonts w:ascii="GHEA Grapalat" w:hAnsi="GHEA Grapalat" w:cs="Sylfaen"/>
                <w:bCs/>
                <w:lang w:val="hy-AM"/>
              </w:rPr>
            </w:pPr>
            <w:r>
              <w:rPr>
                <w:rFonts w:ascii="GHEA Grapalat" w:hAnsi="GHEA Grapalat" w:cs="Sylfaen"/>
                <w:bCs/>
                <w:lang w:val="hy-AM"/>
              </w:rPr>
              <w:t xml:space="preserve">Պետական եկամուտների կոմիտեն քննարկել է </w:t>
            </w:r>
            <w:r w:rsidRPr="00DE7AC2">
              <w:rPr>
                <w:rFonts w:ascii="GHEA Grapalat" w:hAnsi="GHEA Grapalat" w:cs="Sylfaen"/>
                <w:bCs/>
                <w:lang w:val="hy-AM"/>
              </w:rPr>
              <w:t>«Ներդրումայ</w:t>
            </w:r>
            <w:r>
              <w:rPr>
                <w:rFonts w:ascii="GHEA Grapalat" w:hAnsi="GHEA Grapalat" w:cs="Sylfaen"/>
                <w:bCs/>
                <w:lang w:val="hy-AM"/>
              </w:rPr>
              <w:t xml:space="preserve">ին ծրագրին հավանություն տալու, </w:t>
            </w:r>
            <w:r w:rsidRPr="00DE7AC2">
              <w:rPr>
                <w:rFonts w:ascii="GHEA Grapalat" w:hAnsi="GHEA Grapalat" w:cs="Sylfaen"/>
                <w:bCs/>
                <w:lang w:val="hy-AM"/>
              </w:rPr>
              <w:t>«Ջի Թի Բի Դիվելոփմենթ» ՍՊ ընկերությանն ուղղակի ձևով կառուցապատման իրավունքով հողամաս տրամադրելուն և ուղղակի վաճառքի ձևով հողամաս օտարելուն համաձայնություն տալու և լիազորություն վ</w:t>
            </w:r>
            <w:r>
              <w:rPr>
                <w:rFonts w:ascii="GHEA Grapalat" w:hAnsi="GHEA Grapalat" w:cs="Sylfaen"/>
                <w:bCs/>
                <w:lang w:val="hy-AM"/>
              </w:rPr>
              <w:t>երապահելու մասին» ՀՀ կ</w:t>
            </w:r>
            <w:r w:rsidRPr="00DE7AC2">
              <w:rPr>
                <w:rFonts w:ascii="GHEA Grapalat" w:hAnsi="GHEA Grapalat" w:cs="Sylfaen"/>
                <w:bCs/>
                <w:lang w:val="hy-AM"/>
              </w:rPr>
              <w:t>առավարության որոշման նախագծի փաթեթը</w:t>
            </w:r>
            <w:r>
              <w:rPr>
                <w:rFonts w:ascii="GHEA Grapalat" w:hAnsi="GHEA Grapalat" w:cs="Sylfaen"/>
                <w:bCs/>
                <w:lang w:val="hy-AM"/>
              </w:rPr>
              <w:t>, որի վերաբերյալ հայտնում ենք հետևյալը.</w:t>
            </w:r>
          </w:p>
          <w:p w:rsidR="00A6206A" w:rsidRDefault="00A6206A" w:rsidP="00333F02">
            <w:pPr>
              <w:shd w:val="clear" w:color="auto" w:fill="FFFFFF"/>
              <w:ind w:left="60" w:right="90"/>
              <w:jc w:val="both"/>
              <w:rPr>
                <w:rFonts w:ascii="GHEA Grapalat" w:hAnsi="GHEA Grapalat" w:cs="Sylfaen"/>
                <w:bCs/>
                <w:lang w:val="hy-AM"/>
              </w:rPr>
            </w:pPr>
            <w:r>
              <w:rPr>
                <w:rFonts w:ascii="GHEA Grapalat" w:hAnsi="GHEA Grapalat" w:cs="Sylfaen"/>
                <w:bCs/>
                <w:lang w:val="hy-AM"/>
              </w:rPr>
              <w:t xml:space="preserve">Նախագծի </w:t>
            </w:r>
            <w:r w:rsidRPr="00CA1301">
              <w:rPr>
                <w:rFonts w:ascii="GHEA Grapalat" w:hAnsi="GHEA Grapalat" w:cs="Sylfaen"/>
                <w:bCs/>
                <w:lang w:val="hy-AM"/>
              </w:rPr>
              <w:t>N</w:t>
            </w:r>
            <w:r>
              <w:rPr>
                <w:rFonts w:ascii="GHEA Grapalat" w:hAnsi="GHEA Grapalat" w:cs="Sylfaen"/>
                <w:bCs/>
                <w:lang w:val="hy-AM"/>
              </w:rPr>
              <w:t xml:space="preserve">5 հավելվածով սահմանվում են </w:t>
            </w:r>
            <w:r w:rsidRPr="00DE7AC2">
              <w:rPr>
                <w:rFonts w:ascii="GHEA Grapalat" w:hAnsi="GHEA Grapalat" w:cs="Sylfaen"/>
                <w:bCs/>
                <w:lang w:val="hy-AM"/>
              </w:rPr>
              <w:t>«</w:t>
            </w:r>
            <w:r>
              <w:rPr>
                <w:rFonts w:ascii="GHEA Grapalat" w:hAnsi="GHEA Grapalat" w:cs="Sylfaen"/>
                <w:bCs/>
                <w:lang w:val="hy-AM"/>
              </w:rPr>
              <w:t>Կ</w:t>
            </w:r>
            <w:r w:rsidRPr="00DE7AC2">
              <w:rPr>
                <w:rFonts w:ascii="GHEA Grapalat" w:hAnsi="GHEA Grapalat" w:cs="Sylfaen"/>
                <w:bCs/>
                <w:lang w:val="hy-AM"/>
              </w:rPr>
              <w:t>ասկադ մշակութային հանգույց»</w:t>
            </w:r>
            <w:r>
              <w:rPr>
                <w:rFonts w:ascii="GHEA Grapalat" w:hAnsi="GHEA Grapalat" w:cs="Sylfaen"/>
                <w:bCs/>
                <w:lang w:val="hy-AM"/>
              </w:rPr>
              <w:t xml:space="preserve"> </w:t>
            </w:r>
            <w:r w:rsidRPr="00DE7AC2">
              <w:rPr>
                <w:rFonts w:ascii="GHEA Grapalat" w:hAnsi="GHEA Grapalat" w:cs="Sylfaen"/>
                <w:bCs/>
                <w:lang w:val="hy-AM"/>
              </w:rPr>
              <w:t>ճարտարապետական նախագծի իրականացման</w:t>
            </w:r>
            <w:r>
              <w:rPr>
                <w:rFonts w:ascii="GHEA Grapalat" w:hAnsi="GHEA Grapalat" w:cs="Sylfaen"/>
                <w:bCs/>
                <w:lang w:val="hy-AM"/>
              </w:rPr>
              <w:t xml:space="preserve"> </w:t>
            </w:r>
            <w:r w:rsidRPr="00DE7AC2">
              <w:rPr>
                <w:rFonts w:ascii="GHEA Grapalat" w:hAnsi="GHEA Grapalat" w:cs="Sylfaen"/>
                <w:bCs/>
                <w:lang w:val="hy-AM"/>
              </w:rPr>
              <w:t>ներդրումային ծրագրի իրականացման նպատակով</w:t>
            </w:r>
            <w:r>
              <w:rPr>
                <w:rFonts w:ascii="GHEA Grapalat" w:hAnsi="GHEA Grapalat" w:cs="Sylfaen"/>
                <w:bCs/>
                <w:lang w:val="hy-AM"/>
              </w:rPr>
              <w:t xml:space="preserve"> </w:t>
            </w:r>
            <w:r w:rsidRPr="00DE7AC2">
              <w:rPr>
                <w:rFonts w:ascii="GHEA Grapalat" w:hAnsi="GHEA Grapalat" w:cs="Sylfaen"/>
                <w:bCs/>
                <w:lang w:val="hy-AM"/>
              </w:rPr>
              <w:t>կառուցապատման իրավունքով հողամաս տրամադրելու պայմանագրի հիմնական պայմանները</w:t>
            </w:r>
            <w:r>
              <w:rPr>
                <w:rFonts w:ascii="GHEA Grapalat" w:hAnsi="GHEA Grapalat" w:cs="Sylfaen"/>
                <w:bCs/>
                <w:lang w:val="hy-AM"/>
              </w:rPr>
              <w:t>։ Մասնավորապես, հավելվածի «Կողմերի պարտավորությունները</w:t>
            </w:r>
            <w:r w:rsidRPr="00DE7AC2">
              <w:rPr>
                <w:rFonts w:ascii="GHEA Grapalat" w:hAnsi="GHEA Grapalat" w:cs="Sylfaen"/>
                <w:bCs/>
                <w:lang w:val="hy-AM"/>
              </w:rPr>
              <w:t>»</w:t>
            </w:r>
            <w:r>
              <w:rPr>
                <w:rFonts w:ascii="GHEA Grapalat" w:hAnsi="GHEA Grapalat" w:cs="Sylfaen"/>
                <w:bCs/>
                <w:lang w:val="hy-AM"/>
              </w:rPr>
              <w:t xml:space="preserve"> մասի 5-րդ կետին համապատասխան՝ մինչև պ</w:t>
            </w:r>
            <w:r w:rsidRPr="00DE7AC2">
              <w:rPr>
                <w:rFonts w:ascii="GHEA Grapalat" w:hAnsi="GHEA Grapalat" w:cs="Sylfaen"/>
                <w:bCs/>
                <w:lang w:val="hy-AM"/>
              </w:rPr>
              <w:t xml:space="preserve">այմանագրով նշված կառուցապատման իրավունքի տրամադրման ժամկետի ավարտը </w:t>
            </w:r>
            <w:r>
              <w:rPr>
                <w:rFonts w:ascii="GHEA Grapalat" w:hAnsi="GHEA Grapalat" w:cs="Sylfaen"/>
                <w:bCs/>
                <w:lang w:val="hy-AM"/>
              </w:rPr>
              <w:t xml:space="preserve"> կողմից </w:t>
            </w:r>
            <w:r w:rsidRPr="00DE7AC2">
              <w:rPr>
                <w:rFonts w:ascii="GHEA Grapalat" w:hAnsi="GHEA Grapalat" w:cs="Sylfaen"/>
                <w:bCs/>
                <w:lang w:val="hy-AM"/>
              </w:rPr>
              <w:t xml:space="preserve">կառուցված շենք, շինությունը համայնքին անհատույց պայմանագրի հիմքով օտարելու դեպքում </w:t>
            </w:r>
            <w:r>
              <w:rPr>
                <w:rFonts w:ascii="GHEA Grapalat" w:hAnsi="GHEA Grapalat" w:cs="Sylfaen"/>
                <w:bCs/>
                <w:lang w:val="hy-AM"/>
              </w:rPr>
              <w:t>կառուցապատողը կստանա</w:t>
            </w:r>
            <w:r w:rsidRPr="00DE7AC2">
              <w:rPr>
                <w:rFonts w:ascii="GHEA Grapalat" w:hAnsi="GHEA Grapalat" w:cs="Sylfaen"/>
                <w:bCs/>
                <w:lang w:val="hy-AM"/>
              </w:rPr>
              <w:t xml:space="preserve"> ԱԱՀ վճարելու պարտավորությունից ազատվելու արտոնություն։</w:t>
            </w:r>
          </w:p>
          <w:p w:rsidR="00A6206A" w:rsidRDefault="00A6206A" w:rsidP="00333F02">
            <w:pPr>
              <w:shd w:val="clear" w:color="auto" w:fill="FFFFFF"/>
              <w:ind w:left="60" w:right="90"/>
              <w:jc w:val="both"/>
              <w:rPr>
                <w:rFonts w:ascii="GHEA Grapalat" w:hAnsi="GHEA Grapalat" w:cs="Sylfaen"/>
                <w:bCs/>
                <w:lang w:val="hy-AM"/>
              </w:rPr>
            </w:pPr>
            <w:r>
              <w:rPr>
                <w:rFonts w:ascii="GHEA Grapalat" w:hAnsi="GHEA Grapalat" w:cs="Sylfaen"/>
                <w:bCs/>
                <w:lang w:val="hy-AM"/>
              </w:rPr>
              <w:lastRenderedPageBreak/>
              <w:t>Վերոգրյալի հետ կապված հայտնում ենք, որ ՀՀ հարկային օրենսգրքի 19-րդ հոդվածի 1-ին մասի համաձայն հարկից ազատումը համարվում է հարկային արտոնություն, իսկ նույն հոդվածի 3-րդ մասի համաձայն՝ հ</w:t>
            </w:r>
            <w:r w:rsidRPr="00F00EA6">
              <w:rPr>
                <w:rFonts w:ascii="GHEA Grapalat" w:hAnsi="GHEA Grapalat" w:cs="Sylfaen"/>
                <w:bCs/>
                <w:lang w:val="hy-AM"/>
              </w:rPr>
              <w:t>արկային արտոնությո</w:t>
            </w:r>
            <w:r>
              <w:rPr>
                <w:rFonts w:ascii="GHEA Grapalat" w:hAnsi="GHEA Grapalat" w:cs="Sylfaen"/>
                <w:bCs/>
                <w:lang w:val="hy-AM"/>
              </w:rPr>
              <w:t>ւնները սահմանվում են բացառապես օ</w:t>
            </w:r>
            <w:r w:rsidRPr="00F00EA6">
              <w:rPr>
                <w:rFonts w:ascii="GHEA Grapalat" w:hAnsi="GHEA Grapalat" w:cs="Sylfaen"/>
                <w:bCs/>
                <w:lang w:val="hy-AM"/>
              </w:rPr>
              <w:t>րենսգրքով կամ Հայաստանի Հանրապետության օրենքներով</w:t>
            </w:r>
            <w:r>
              <w:rPr>
                <w:rFonts w:ascii="GHEA Grapalat" w:hAnsi="GHEA Grapalat" w:cs="Sylfaen"/>
                <w:bCs/>
                <w:lang w:val="hy-AM"/>
              </w:rPr>
              <w:t xml:space="preserve">։ Հետևաբար, առանձին գործարքների մասով ԱԱՀ-ից ազատման արտոնություն չի կարող կիրառվել, եթե այդպիսի կարգավորումներ սահմանված չեն </w:t>
            </w:r>
            <w:r w:rsidRPr="00F00EA6">
              <w:rPr>
                <w:rFonts w:ascii="GHEA Grapalat" w:hAnsi="GHEA Grapalat" w:cs="Sylfaen"/>
                <w:bCs/>
                <w:lang w:val="hy-AM"/>
              </w:rPr>
              <w:t>օրենսգրքով կամ Հայաստանի Հանրապետության օրենքներով</w:t>
            </w:r>
            <w:r>
              <w:rPr>
                <w:rFonts w:ascii="GHEA Grapalat" w:hAnsi="GHEA Grapalat" w:cs="Sylfaen"/>
                <w:bCs/>
                <w:lang w:val="hy-AM"/>
              </w:rPr>
              <w:t>։</w:t>
            </w:r>
          </w:p>
          <w:p w:rsidR="00A6206A" w:rsidRDefault="00A6206A" w:rsidP="00333F02">
            <w:pPr>
              <w:shd w:val="clear" w:color="auto" w:fill="FFFFFF"/>
              <w:ind w:left="60" w:right="90" w:firstLine="90"/>
              <w:jc w:val="both"/>
              <w:rPr>
                <w:rFonts w:ascii="GHEA Grapalat" w:hAnsi="GHEA Grapalat"/>
                <w:lang w:val="hy-AM"/>
              </w:rPr>
            </w:pPr>
            <w:r>
              <w:rPr>
                <w:rFonts w:ascii="GHEA Grapalat" w:hAnsi="GHEA Grapalat" w:cs="Sylfaen"/>
                <w:bCs/>
                <w:lang w:val="hy-AM"/>
              </w:rPr>
              <w:t xml:space="preserve">Հաշվի առնելով վերոգրյալը` առաջարկում ենք նախագծի N5 հավելված 5-րդ կետից հանել համայնքին անշարժ գույքի </w:t>
            </w:r>
            <w:r>
              <w:rPr>
                <w:rFonts w:ascii="GHEA Grapalat" w:hAnsi="GHEA Grapalat"/>
                <w:lang w:val="hy-AM"/>
              </w:rPr>
              <w:t>անհատույց օտարման Ա</w:t>
            </w:r>
            <w:r w:rsidRPr="00F31B4B">
              <w:rPr>
                <w:rFonts w:ascii="GHEA Grapalat" w:hAnsi="GHEA Grapalat"/>
                <w:lang w:val="hy-AM"/>
              </w:rPr>
              <w:t xml:space="preserve">ԱՀ վճարելու պարտավորությունից </w:t>
            </w:r>
            <w:r>
              <w:rPr>
                <w:rFonts w:ascii="GHEA Grapalat" w:hAnsi="GHEA Grapalat"/>
                <w:lang w:val="hy-AM"/>
              </w:rPr>
              <w:t>ազատվելու արտոնության հետ կապված կարգավորումը:</w:t>
            </w:r>
          </w:p>
          <w:p w:rsidR="00A6206A" w:rsidRDefault="00A6206A" w:rsidP="00333F02">
            <w:pPr>
              <w:shd w:val="clear" w:color="auto" w:fill="FFFFFF"/>
              <w:ind w:left="60" w:right="90" w:firstLine="90"/>
              <w:jc w:val="both"/>
              <w:rPr>
                <w:rFonts w:ascii="GHEA Grapalat" w:hAnsi="GHEA Grapalat" w:cs="Sylfaen"/>
                <w:bCs/>
                <w:lang w:val="hy-AM"/>
              </w:rPr>
            </w:pPr>
            <w:r>
              <w:rPr>
                <w:rFonts w:ascii="GHEA Grapalat" w:hAnsi="GHEA Grapalat" w:cs="Sylfaen"/>
                <w:bCs/>
                <w:lang w:val="hy-AM"/>
              </w:rPr>
              <w:t xml:space="preserve">Միաժամանակ, համայնքին անշարժ գույքի </w:t>
            </w:r>
            <w:r>
              <w:rPr>
                <w:rFonts w:ascii="GHEA Grapalat" w:hAnsi="GHEA Grapalat"/>
                <w:lang w:val="hy-AM"/>
              </w:rPr>
              <w:t xml:space="preserve">անհատույց օտարման մասով </w:t>
            </w:r>
            <w:r>
              <w:rPr>
                <w:rFonts w:ascii="GHEA Grapalat" w:hAnsi="GHEA Grapalat" w:cs="Sylfaen"/>
                <w:bCs/>
                <w:lang w:val="hy-AM"/>
              </w:rPr>
              <w:t>ԱԱՀ-ի հաշվարկման հետ կապված հայտնում ենք, որ անշարժ գույքի օտարման (այդ թվում՝ անհատույց) գործարքների մասով ԱԱՀ-ով հարկման բազան որոշվում է օրենսգրքի 62-րդ հոդվածով սահմանված կարգավորումներին համապատասխան։ Նույն հոդվածի 6-րդ մասի համաձայն՝ մասնավորապես, ա</w:t>
            </w:r>
            <w:r w:rsidRPr="000875F6">
              <w:rPr>
                <w:rFonts w:ascii="GHEA Grapalat" w:hAnsi="GHEA Grapalat" w:cs="Sylfaen"/>
                <w:bCs/>
                <w:lang w:val="hy-AM"/>
              </w:rPr>
              <w:t xml:space="preserve">պրանքի մատակարարման անհատույց գործարքների դեպքում ԱԱՀ-ով հարկման բազա է համարվում այդ գործարքների իրական </w:t>
            </w:r>
            <w:r>
              <w:rPr>
                <w:rFonts w:ascii="GHEA Grapalat" w:hAnsi="GHEA Grapalat" w:cs="Sylfaen"/>
                <w:bCs/>
                <w:lang w:val="hy-AM"/>
              </w:rPr>
              <w:t>արժեքի 80 տոկոսը, բացառությամբ ն</w:t>
            </w:r>
            <w:r w:rsidRPr="000875F6">
              <w:rPr>
                <w:rFonts w:ascii="GHEA Grapalat" w:hAnsi="GHEA Grapalat" w:cs="Sylfaen"/>
                <w:bCs/>
                <w:lang w:val="hy-AM"/>
              </w:rPr>
              <w:t>ույն հոդվածի 7-րդ մասով սահմանված դեպքերի</w:t>
            </w:r>
            <w:r>
              <w:rPr>
                <w:rFonts w:ascii="GHEA Grapalat" w:hAnsi="GHEA Grapalat" w:cs="Sylfaen"/>
                <w:bCs/>
                <w:lang w:val="hy-AM"/>
              </w:rPr>
              <w:t xml:space="preserve">։ </w:t>
            </w:r>
          </w:p>
          <w:p w:rsidR="00A6206A" w:rsidRDefault="00A6206A" w:rsidP="00333F02">
            <w:pPr>
              <w:shd w:val="clear" w:color="auto" w:fill="FFFFFF"/>
              <w:ind w:left="60" w:right="90" w:firstLine="90"/>
              <w:jc w:val="both"/>
              <w:rPr>
                <w:rFonts w:ascii="GHEA Grapalat" w:hAnsi="GHEA Grapalat" w:cs="Sylfaen"/>
                <w:bCs/>
                <w:lang w:val="hy-AM"/>
              </w:rPr>
            </w:pPr>
            <w:r w:rsidRPr="000875F6">
              <w:rPr>
                <w:rFonts w:ascii="GHEA Grapalat" w:hAnsi="GHEA Grapalat" w:cs="Sylfaen"/>
                <w:bCs/>
                <w:lang w:val="hy-AM"/>
              </w:rPr>
              <w:t>Նույն հոդվածի 7-րդ մասի համաձայն՝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0 դրամ։</w:t>
            </w:r>
          </w:p>
          <w:p w:rsidR="00A6206A" w:rsidRDefault="00A6206A" w:rsidP="00333F02">
            <w:pPr>
              <w:shd w:val="clear" w:color="auto" w:fill="FFFFFF"/>
              <w:ind w:left="60" w:right="90" w:firstLine="90"/>
              <w:jc w:val="both"/>
              <w:rPr>
                <w:rFonts w:ascii="GHEA Grapalat" w:hAnsi="GHEA Grapalat" w:cs="Sylfaen"/>
                <w:bCs/>
                <w:lang w:val="hy-AM"/>
              </w:rPr>
            </w:pPr>
            <w:r>
              <w:rPr>
                <w:rFonts w:ascii="GHEA Grapalat" w:hAnsi="GHEA Grapalat" w:cs="Sylfaen"/>
                <w:bCs/>
                <w:lang w:val="hy-AM"/>
              </w:rPr>
              <w:t>Միաժամանակ, ՀՀ կառավարության 12․04․2018թ․</w:t>
            </w:r>
            <w:r w:rsidRPr="000875F6">
              <w:rPr>
                <w:rFonts w:ascii="GHEA Grapalat" w:hAnsi="GHEA Grapalat" w:cs="Sylfaen"/>
                <w:bCs/>
                <w:lang w:val="hy-AM"/>
              </w:rPr>
              <w:t xml:space="preserve"> N 402-Ն</w:t>
            </w:r>
            <w:r>
              <w:rPr>
                <w:rFonts w:ascii="GHEA Grapalat" w:hAnsi="GHEA Grapalat" w:cs="Sylfaen"/>
                <w:bCs/>
                <w:lang w:val="hy-AM"/>
              </w:rPr>
              <w:t xml:space="preserve"> որոշման 1-ին մասով սահմանված է, որ </w:t>
            </w:r>
            <w:r w:rsidRPr="000875F6">
              <w:rPr>
                <w:rFonts w:ascii="GHEA Grapalat" w:hAnsi="GHEA Grapalat" w:cs="Sylfaen"/>
                <w:bCs/>
                <w:lang w:val="hy-AM"/>
              </w:rPr>
              <w:t xml:space="preserve">համայնքին </w:t>
            </w:r>
            <w:r w:rsidRPr="000875F6">
              <w:rPr>
                <w:rFonts w:ascii="GHEA Grapalat" w:hAnsi="GHEA Grapalat" w:cs="Sylfaen"/>
                <w:bCs/>
                <w:lang w:val="hy-AM"/>
              </w:rPr>
              <w:lastRenderedPageBreak/>
              <w:t>նվիրատվության ձևով ապրանքների մատակարարման գործարքները Հայաստանի Հանրապետության հարկային օրենսգրքի 62-րդ հոդվածի 7-րդ մասի կիրառման նպատակով համարվում են ապրանքների մատակարարման անհատույց գործարքներ:</w:t>
            </w:r>
          </w:p>
          <w:p w:rsidR="00A6206A" w:rsidRDefault="00A6206A" w:rsidP="00333F02">
            <w:pPr>
              <w:shd w:val="clear" w:color="auto" w:fill="FFFFFF"/>
              <w:ind w:left="60" w:right="90" w:firstLine="90"/>
              <w:jc w:val="both"/>
              <w:rPr>
                <w:rFonts w:ascii="GHEA Grapalat" w:hAnsi="GHEA Grapalat" w:cs="Sylfaen"/>
                <w:bCs/>
                <w:lang w:val="hy-AM"/>
              </w:rPr>
            </w:pPr>
            <w:r w:rsidRPr="000875F6">
              <w:rPr>
                <w:rFonts w:ascii="GHEA Grapalat" w:hAnsi="GHEA Grapalat" w:cs="Sylfaen"/>
                <w:bCs/>
                <w:lang w:val="hy-AM"/>
              </w:rPr>
              <w:t>Նույն հոդվածի 8-րդ մասի համաձայն՝ շենքերի, շինությունների (այդ թվում` անավարտ, կիսակառույց), բնակելի կամ այլ տարածքների, հողամասերի օտարման դեպքում ԱԱՀ-ով հարկման բազան որոշվում է օրենսգրքի 61-րդ հոդվածով և նույն հոդվածով սահմանված կարգով, բայց ոչ պակաս, քան դրանց համար օրենսգրքի 228-րդ հոդվածով սահմանված կարգով որոշվող՝ անշարժ գույքի հարկով հարկման բազայի 80 տոկոսի չափով։ Ընդ որում, նույն մասի 1-ին կետի համաձայն՝ նույն մասի առաջին պարբերության դրույթները չեն կիրառվում</w:t>
            </w:r>
            <w:r>
              <w:rPr>
                <w:rFonts w:ascii="GHEA Grapalat" w:hAnsi="GHEA Grapalat" w:cs="Sylfaen"/>
                <w:bCs/>
                <w:lang w:val="hy-AM"/>
              </w:rPr>
              <w:t>, եթե</w:t>
            </w:r>
            <w:r w:rsidRPr="000875F6">
              <w:rPr>
                <w:rFonts w:ascii="GHEA Grapalat" w:hAnsi="GHEA Grapalat" w:cs="Sylfaen"/>
                <w:bCs/>
                <w:lang w:val="hy-AM"/>
              </w:rPr>
              <w:t xml:space="preserve"> նույն մասի առաջին պարբերությամբ սահմանված գույքային միավորների օտարման գործարքի կողմ է համարվում պետությունը կամ համայնքը (բացառությամբ այն դեպքերի, երբ գործարքը կատարվում է այլ կազմակերպության միջոցով)։</w:t>
            </w:r>
          </w:p>
          <w:p w:rsidR="00A6206A" w:rsidRPr="00232FAB" w:rsidRDefault="00A6206A" w:rsidP="00333F02">
            <w:pPr>
              <w:shd w:val="clear" w:color="auto" w:fill="FFFFFF"/>
              <w:ind w:left="60" w:right="90" w:firstLine="90"/>
              <w:jc w:val="both"/>
              <w:rPr>
                <w:rFonts w:ascii="GHEA Grapalat" w:hAnsi="GHEA Grapalat" w:cs="Sylfaen"/>
                <w:bCs/>
                <w:lang w:val="hy-AM"/>
              </w:rPr>
            </w:pPr>
            <w:r>
              <w:rPr>
                <w:rFonts w:ascii="GHEA Grapalat" w:hAnsi="GHEA Grapalat" w:cs="Sylfaen"/>
                <w:bCs/>
                <w:lang w:val="hy-AM"/>
              </w:rPr>
              <w:t xml:space="preserve"> Հետևաբար` վերանշյալ կարգավորումներին համապատասխան համայնքին անշարժ գույքի</w:t>
            </w:r>
            <w:r w:rsidRPr="00401F91">
              <w:rPr>
                <w:rFonts w:ascii="GHEA Grapalat" w:hAnsi="GHEA Grapalat" w:cs="Sylfaen"/>
                <w:bCs/>
                <w:lang w:val="hy-AM"/>
              </w:rPr>
              <w:t xml:space="preserve"> </w:t>
            </w:r>
            <w:r>
              <w:rPr>
                <w:rFonts w:ascii="GHEA Grapalat" w:hAnsi="GHEA Grapalat" w:cs="Sylfaen"/>
                <w:bCs/>
                <w:lang w:val="hy-AM"/>
              </w:rPr>
              <w:t xml:space="preserve">անհատույց` նվիրատվությամբ, օտարելու դեպքում ԱԱՀ-ով հարկման բազան համարվում է 0 դրամ և տվյալ գործարքի մասով կազմակերպության մոտ ԱԱՀ հաշվարկելու պարտավորություն չի առաջանում: </w:t>
            </w:r>
          </w:p>
        </w:tc>
        <w:tc>
          <w:tcPr>
            <w:tcW w:w="7988" w:type="dxa"/>
            <w:gridSpan w:val="6"/>
            <w:tcBorders>
              <w:top w:val="outset" w:sz="6" w:space="0" w:color="auto"/>
              <w:left w:val="outset" w:sz="6" w:space="0" w:color="auto"/>
              <w:bottom w:val="outset" w:sz="6" w:space="0" w:color="auto"/>
              <w:right w:val="nil"/>
            </w:tcBorders>
          </w:tcPr>
          <w:p w:rsidR="00A6206A" w:rsidRPr="00ED5F1E" w:rsidRDefault="00A6206A" w:rsidP="00333F02">
            <w:pPr>
              <w:spacing w:after="0" w:line="240" w:lineRule="auto"/>
              <w:ind w:left="87" w:right="184"/>
              <w:jc w:val="both"/>
              <w:rPr>
                <w:rFonts w:ascii="GHEA Grapalat" w:hAnsi="GHEA Grapalat" w:cs="Sylfaen"/>
                <w:sz w:val="24"/>
                <w:szCs w:val="24"/>
                <w:lang w:val="hy-AM"/>
              </w:rPr>
            </w:pPr>
            <w:r w:rsidRPr="00ED5F1E">
              <w:rPr>
                <w:rFonts w:ascii="GHEA Grapalat" w:hAnsi="GHEA Grapalat" w:cs="Sylfaen"/>
                <w:sz w:val="24"/>
                <w:szCs w:val="24"/>
                <w:lang w:val="hy-AM"/>
              </w:rPr>
              <w:lastRenderedPageBreak/>
              <w:t>Ընդունվել է։</w:t>
            </w:r>
          </w:p>
          <w:p w:rsidR="00A6206A" w:rsidRPr="00ED5F1E" w:rsidRDefault="00A6206A" w:rsidP="00333F02">
            <w:pPr>
              <w:spacing w:after="0" w:line="240" w:lineRule="auto"/>
              <w:ind w:left="87" w:right="184"/>
              <w:jc w:val="both"/>
              <w:rPr>
                <w:rFonts w:ascii="GHEA Grapalat" w:hAnsi="GHEA Grapalat" w:cs="Sylfaen"/>
                <w:sz w:val="24"/>
                <w:szCs w:val="24"/>
                <w:lang w:val="hy-AM"/>
              </w:rPr>
            </w:pPr>
            <w:r w:rsidRPr="00ED5F1E">
              <w:rPr>
                <w:rFonts w:ascii="GHEA Grapalat" w:hAnsi="GHEA Grapalat" w:cs="Sylfaen"/>
                <w:sz w:val="24"/>
                <w:szCs w:val="24"/>
                <w:lang w:val="hy-AM"/>
              </w:rPr>
              <w:t>Նախագծում կատարվել են համապատասխան փոփոխություններ։</w:t>
            </w:r>
          </w:p>
          <w:p w:rsidR="00A6206A" w:rsidRPr="00ED5F1E" w:rsidRDefault="00A6206A" w:rsidP="00333F02">
            <w:pPr>
              <w:spacing w:after="0" w:line="240" w:lineRule="auto"/>
              <w:ind w:left="87" w:right="184"/>
              <w:jc w:val="both"/>
              <w:rPr>
                <w:rFonts w:ascii="GHEA Grapalat" w:hAnsi="GHEA Grapalat" w:cs="Sylfaen"/>
                <w:sz w:val="24"/>
                <w:szCs w:val="24"/>
                <w:lang w:val="hy-AM"/>
              </w:rPr>
            </w:pPr>
            <w:r w:rsidRPr="00ED5F1E">
              <w:rPr>
                <w:rFonts w:ascii="GHEA Grapalat" w:hAnsi="GHEA Grapalat" w:cs="Sylfaen"/>
                <w:bCs/>
                <w:sz w:val="24"/>
                <w:szCs w:val="24"/>
                <w:lang w:val="hy-AM"/>
              </w:rPr>
              <w:t>Նախագծի N5 հավելվածով սահմանվել է, որ «</w:t>
            </w:r>
            <w:r w:rsidRPr="00ED5F1E">
              <w:rPr>
                <w:rFonts w:ascii="GHEA Grapalat" w:hAnsi="GHEA Grapalat" w:cs="Sylfaen"/>
                <w:sz w:val="24"/>
                <w:szCs w:val="24"/>
                <w:lang w:val="hy-AM"/>
              </w:rPr>
              <w:t>Նախագծում կատարվել են համապատասխան փոփոխություններ։</w:t>
            </w:r>
          </w:p>
          <w:p w:rsidR="00A6206A" w:rsidRPr="00ED5F1E" w:rsidRDefault="00A6206A" w:rsidP="00333F02">
            <w:pPr>
              <w:spacing w:after="0" w:line="240" w:lineRule="auto"/>
              <w:ind w:left="87" w:right="184"/>
              <w:jc w:val="both"/>
              <w:rPr>
                <w:rFonts w:ascii="GHEA Grapalat" w:hAnsi="GHEA Grapalat"/>
                <w:sz w:val="24"/>
                <w:szCs w:val="24"/>
                <w:lang w:val="hy-AM"/>
              </w:rPr>
            </w:pPr>
            <w:r w:rsidRPr="00ED5F1E">
              <w:rPr>
                <w:rFonts w:ascii="GHEA Grapalat" w:hAnsi="GHEA Grapalat" w:cs="Sylfaen"/>
                <w:sz w:val="24"/>
                <w:szCs w:val="24"/>
                <w:lang w:val="hy-AM"/>
              </w:rPr>
              <w:t xml:space="preserve">Նախագծի 5-րդ հավելվածում սահմանվել է, որ </w:t>
            </w:r>
            <w:r w:rsidRPr="00ED5F1E">
              <w:rPr>
                <w:rFonts w:ascii="GHEA Grapalat" w:hAnsi="GHEA Grapalat"/>
                <w:sz w:val="24"/>
                <w:szCs w:val="24"/>
                <w:lang w:val="hy-AM"/>
              </w:rPr>
              <w:t xml:space="preserve"> «</w:t>
            </w:r>
            <w:r>
              <w:rPr>
                <w:rFonts w:ascii="GHEA Grapalat" w:hAnsi="GHEA Grapalat"/>
                <w:sz w:val="24"/>
                <w:szCs w:val="24"/>
                <w:lang w:val="hy-AM"/>
              </w:rPr>
              <w:t>Կառուցապատման ժամկետի ավարտից հետո կամ մ</w:t>
            </w:r>
            <w:r w:rsidRPr="00ED5F1E">
              <w:rPr>
                <w:rFonts w:ascii="GHEA Grapalat" w:hAnsi="GHEA Grapalat"/>
                <w:sz w:val="24"/>
                <w:szCs w:val="24"/>
                <w:lang w:val="hy-AM"/>
              </w:rPr>
              <w:t xml:space="preserve">ինչև Պայմանագրով նշված կառուցապատման իրավունքի տրամադրման ժամկետի ավարտը կառուցված շենք, շինությունը համայնքին անհատույց պայմանագրի հիմքով օտարելու դեպքում կառուցապատողը կարող է օգտվել </w:t>
            </w:r>
            <w:r w:rsidRPr="00ED5F1E">
              <w:rPr>
                <w:rFonts w:ascii="GHEA Grapalat" w:hAnsi="GHEA Grapalat" w:cs="Sylfaen"/>
                <w:bCs/>
                <w:sz w:val="24"/>
                <w:szCs w:val="24"/>
                <w:lang w:val="hy-AM"/>
              </w:rPr>
              <w:t>անհատույց գործարքների դեպքում ԱԱՀ-ով հարկման բազայի կառավարության որոշումների հիման վրա 0 դրամ սահմանելու վերաբերյալ ՀՀ հարկային օրենսգրքի կարգավորումներից։»։</w:t>
            </w:r>
          </w:p>
          <w:p w:rsidR="00A6206A" w:rsidRPr="005F56E3" w:rsidRDefault="00A6206A" w:rsidP="00333F02">
            <w:pPr>
              <w:spacing w:after="0" w:line="240" w:lineRule="auto"/>
              <w:ind w:left="87" w:right="184"/>
              <w:jc w:val="both"/>
              <w:rPr>
                <w:rFonts w:ascii="GHEA Grapalat" w:hAnsi="GHEA Grapalat" w:cs="Sylfaen"/>
                <w:sz w:val="24"/>
                <w:szCs w:val="24"/>
                <w:lang w:val="hy-AM"/>
              </w:rPr>
            </w:pPr>
            <w:r w:rsidRPr="00ED5F1E">
              <w:rPr>
                <w:rFonts w:ascii="GHEA Grapalat" w:hAnsi="GHEA Grapalat" w:cs="Sylfaen"/>
                <w:sz w:val="24"/>
                <w:szCs w:val="24"/>
                <w:lang w:val="hy-AM"/>
              </w:rPr>
              <w:t>Նշված կարգավորմամբ Երևան համայնքին անհատույց փոխանցվելու է</w:t>
            </w:r>
            <w:r w:rsidRPr="00ED5F1E">
              <w:rPr>
                <w:rFonts w:cs="Calibri"/>
                <w:sz w:val="24"/>
                <w:szCs w:val="24"/>
                <w:lang w:val="hy-AM"/>
              </w:rPr>
              <w:t> </w:t>
            </w:r>
            <w:r w:rsidRPr="00ED5F1E">
              <w:rPr>
                <w:rFonts w:ascii="GHEA Grapalat" w:hAnsi="GHEA Grapalat" w:cs="Sylfaen"/>
                <w:sz w:val="24"/>
                <w:szCs w:val="24"/>
                <w:lang w:val="hy-AM"/>
              </w:rPr>
              <w:t>կատարված աշխատանքը, այսինքն՝ տեղի է ունենալու աշխատանքի կատարման արդյունքի փոխանցում համայնքին</w:t>
            </w:r>
            <w:r>
              <w:rPr>
                <w:rFonts w:ascii="GHEA Grapalat" w:hAnsi="GHEA Grapalat" w:cs="Sylfaen"/>
                <w:bCs/>
                <w:sz w:val="24"/>
                <w:szCs w:val="24"/>
                <w:lang w:val="hy-AM"/>
              </w:rPr>
              <w:t>։</w:t>
            </w:r>
          </w:p>
        </w:tc>
        <w:tc>
          <w:tcPr>
            <w:tcW w:w="35" w:type="dxa"/>
            <w:tcBorders>
              <w:top w:val="outset" w:sz="6" w:space="0" w:color="auto"/>
              <w:left w:val="nil"/>
              <w:bottom w:val="outset" w:sz="6" w:space="0" w:color="auto"/>
              <w:right w:val="outset" w:sz="6" w:space="0" w:color="auto"/>
            </w:tcBorders>
            <w:hideMark/>
          </w:tcPr>
          <w:p w:rsidR="00A6206A" w:rsidRPr="00074781" w:rsidRDefault="00A6206A" w:rsidP="00333F02">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bl>
    <w:p w:rsidR="00A6206A" w:rsidRPr="000035C8" w:rsidRDefault="00A6206A" w:rsidP="00A6206A">
      <w:pPr>
        <w:ind w:left="360" w:firstLine="450"/>
        <w:rPr>
          <w:rFonts w:ascii="GHEA Grapalat" w:hAnsi="GHEA Grapalat"/>
          <w:sz w:val="24"/>
          <w:szCs w:val="24"/>
          <w:lang w:val="hy-AM"/>
        </w:rPr>
      </w:pPr>
      <w:r>
        <w:rPr>
          <w:rFonts w:ascii="GHEA Grapalat" w:hAnsi="GHEA Grapalat"/>
          <w:sz w:val="24"/>
          <w:szCs w:val="24"/>
          <w:lang w:val="af-ZA"/>
        </w:rPr>
        <w:lastRenderedPageBreak/>
        <w:br/>
      </w:r>
    </w:p>
    <w:p w:rsidR="00E1771F" w:rsidRPr="00A6206A" w:rsidRDefault="00E1771F" w:rsidP="00A6206A">
      <w:pPr>
        <w:rPr>
          <w:lang w:val="hy-AM"/>
        </w:rPr>
      </w:pPr>
      <w:bookmarkStart w:id="1" w:name="_GoBack"/>
      <w:bookmarkEnd w:id="1"/>
    </w:p>
    <w:sectPr w:rsidR="00E1771F" w:rsidRPr="00A6206A" w:rsidSect="00D667E8">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D45AA"/>
    <w:multiLevelType w:val="hybridMultilevel"/>
    <w:tmpl w:val="7FA2E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697516"/>
    <w:multiLevelType w:val="hybridMultilevel"/>
    <w:tmpl w:val="4E7E91E4"/>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 w15:restartNumberingAfterBreak="0">
    <w:nsid w:val="4EAC7446"/>
    <w:multiLevelType w:val="hybridMultilevel"/>
    <w:tmpl w:val="1F101D12"/>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53A36C1A"/>
    <w:multiLevelType w:val="hybridMultilevel"/>
    <w:tmpl w:val="33C8FAE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4E28C0"/>
    <w:multiLevelType w:val="hybridMultilevel"/>
    <w:tmpl w:val="09149FA6"/>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5" w15:restartNumberingAfterBreak="0">
    <w:nsid w:val="711B78DD"/>
    <w:multiLevelType w:val="hybridMultilevel"/>
    <w:tmpl w:val="3F6ED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E90A3E"/>
    <w:multiLevelType w:val="hybridMultilevel"/>
    <w:tmpl w:val="AD8AFBC8"/>
    <w:lvl w:ilvl="0" w:tplc="C5FAA38E">
      <w:start w:val="1"/>
      <w:numFmt w:val="decimal"/>
      <w:lvlText w:val="%1."/>
      <w:lvlJc w:val="left"/>
      <w:pPr>
        <w:ind w:left="720" w:hanging="360"/>
      </w:pPr>
      <w:rPr>
        <w:rFonts w:eastAsia="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0"/>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07B5E"/>
    <w:rsid w:val="00010F38"/>
    <w:rsid w:val="0003457F"/>
    <w:rsid w:val="00041B98"/>
    <w:rsid w:val="000438A8"/>
    <w:rsid w:val="0004584D"/>
    <w:rsid w:val="000510FA"/>
    <w:rsid w:val="0005376A"/>
    <w:rsid w:val="0006225D"/>
    <w:rsid w:val="000650F2"/>
    <w:rsid w:val="00065556"/>
    <w:rsid w:val="00074781"/>
    <w:rsid w:val="00074B4E"/>
    <w:rsid w:val="00083947"/>
    <w:rsid w:val="00087992"/>
    <w:rsid w:val="00094475"/>
    <w:rsid w:val="00097416"/>
    <w:rsid w:val="000A0875"/>
    <w:rsid w:val="000A4CB4"/>
    <w:rsid w:val="000A6D07"/>
    <w:rsid w:val="000C15E5"/>
    <w:rsid w:val="000C1F81"/>
    <w:rsid w:val="000C407D"/>
    <w:rsid w:val="000D0EDA"/>
    <w:rsid w:val="000D3411"/>
    <w:rsid w:val="000D7C94"/>
    <w:rsid w:val="000E0A62"/>
    <w:rsid w:val="000E4030"/>
    <w:rsid w:val="000E5E71"/>
    <w:rsid w:val="000E6041"/>
    <w:rsid w:val="000E6A59"/>
    <w:rsid w:val="000E7694"/>
    <w:rsid w:val="000F0642"/>
    <w:rsid w:val="000F6CBC"/>
    <w:rsid w:val="0010121A"/>
    <w:rsid w:val="00113E49"/>
    <w:rsid w:val="00114BAC"/>
    <w:rsid w:val="001153F6"/>
    <w:rsid w:val="00116886"/>
    <w:rsid w:val="00117870"/>
    <w:rsid w:val="001272E1"/>
    <w:rsid w:val="00131D85"/>
    <w:rsid w:val="00135262"/>
    <w:rsid w:val="00137C1B"/>
    <w:rsid w:val="00143210"/>
    <w:rsid w:val="001449D6"/>
    <w:rsid w:val="001523DE"/>
    <w:rsid w:val="00153407"/>
    <w:rsid w:val="00154A6A"/>
    <w:rsid w:val="00160511"/>
    <w:rsid w:val="00163452"/>
    <w:rsid w:val="00163531"/>
    <w:rsid w:val="001756DB"/>
    <w:rsid w:val="00186DFE"/>
    <w:rsid w:val="0018747A"/>
    <w:rsid w:val="001A2B8C"/>
    <w:rsid w:val="001A2F92"/>
    <w:rsid w:val="001A6345"/>
    <w:rsid w:val="001B084D"/>
    <w:rsid w:val="001B1079"/>
    <w:rsid w:val="001B22A8"/>
    <w:rsid w:val="001B6AF0"/>
    <w:rsid w:val="001C1761"/>
    <w:rsid w:val="001C3CF2"/>
    <w:rsid w:val="001D5E44"/>
    <w:rsid w:val="001E05E8"/>
    <w:rsid w:val="001E3D55"/>
    <w:rsid w:val="001E50DD"/>
    <w:rsid w:val="001E515C"/>
    <w:rsid w:val="001E562F"/>
    <w:rsid w:val="001E7111"/>
    <w:rsid w:val="001F2D81"/>
    <w:rsid w:val="001F38C4"/>
    <w:rsid w:val="001F5B83"/>
    <w:rsid w:val="00203E1C"/>
    <w:rsid w:val="00205635"/>
    <w:rsid w:val="00206041"/>
    <w:rsid w:val="00212222"/>
    <w:rsid w:val="00213098"/>
    <w:rsid w:val="002208DD"/>
    <w:rsid w:val="00220E8D"/>
    <w:rsid w:val="00224F14"/>
    <w:rsid w:val="00225446"/>
    <w:rsid w:val="00227CC1"/>
    <w:rsid w:val="0023101D"/>
    <w:rsid w:val="00231080"/>
    <w:rsid w:val="00232607"/>
    <w:rsid w:val="00232AED"/>
    <w:rsid w:val="00232FAB"/>
    <w:rsid w:val="002406BB"/>
    <w:rsid w:val="00242758"/>
    <w:rsid w:val="00244D84"/>
    <w:rsid w:val="00254397"/>
    <w:rsid w:val="00257B75"/>
    <w:rsid w:val="002660E1"/>
    <w:rsid w:val="00270B8A"/>
    <w:rsid w:val="002750F3"/>
    <w:rsid w:val="0028169B"/>
    <w:rsid w:val="00283975"/>
    <w:rsid w:val="00284ABD"/>
    <w:rsid w:val="002924EB"/>
    <w:rsid w:val="00294FBF"/>
    <w:rsid w:val="002A1DF1"/>
    <w:rsid w:val="002B2B85"/>
    <w:rsid w:val="002B4396"/>
    <w:rsid w:val="002D026F"/>
    <w:rsid w:val="002D5B7B"/>
    <w:rsid w:val="002E2ACF"/>
    <w:rsid w:val="002E672B"/>
    <w:rsid w:val="002E7242"/>
    <w:rsid w:val="002F1ED6"/>
    <w:rsid w:val="002F57E6"/>
    <w:rsid w:val="002F699E"/>
    <w:rsid w:val="00304105"/>
    <w:rsid w:val="003161B8"/>
    <w:rsid w:val="00317498"/>
    <w:rsid w:val="00325979"/>
    <w:rsid w:val="00327914"/>
    <w:rsid w:val="00330B22"/>
    <w:rsid w:val="00334824"/>
    <w:rsid w:val="00337F7B"/>
    <w:rsid w:val="00341951"/>
    <w:rsid w:val="00344AB8"/>
    <w:rsid w:val="00353144"/>
    <w:rsid w:val="003538B0"/>
    <w:rsid w:val="00353A3A"/>
    <w:rsid w:val="00355A2E"/>
    <w:rsid w:val="00355D17"/>
    <w:rsid w:val="00360CA1"/>
    <w:rsid w:val="00364147"/>
    <w:rsid w:val="00366946"/>
    <w:rsid w:val="0037277F"/>
    <w:rsid w:val="00374EE8"/>
    <w:rsid w:val="00376375"/>
    <w:rsid w:val="003831BC"/>
    <w:rsid w:val="00383F7D"/>
    <w:rsid w:val="00386C50"/>
    <w:rsid w:val="00387125"/>
    <w:rsid w:val="00387529"/>
    <w:rsid w:val="003A00BE"/>
    <w:rsid w:val="003A26B4"/>
    <w:rsid w:val="003A63D8"/>
    <w:rsid w:val="003B67F3"/>
    <w:rsid w:val="003C3AC8"/>
    <w:rsid w:val="003C65D9"/>
    <w:rsid w:val="003C6A9D"/>
    <w:rsid w:val="003D2021"/>
    <w:rsid w:val="003D4299"/>
    <w:rsid w:val="003D4472"/>
    <w:rsid w:val="003D4DF2"/>
    <w:rsid w:val="003D50F9"/>
    <w:rsid w:val="003D74B7"/>
    <w:rsid w:val="003D7AFF"/>
    <w:rsid w:val="003E0B60"/>
    <w:rsid w:val="003E140B"/>
    <w:rsid w:val="003F0313"/>
    <w:rsid w:val="003F0347"/>
    <w:rsid w:val="003F361F"/>
    <w:rsid w:val="003F3F68"/>
    <w:rsid w:val="00404F5D"/>
    <w:rsid w:val="00410022"/>
    <w:rsid w:val="004132EB"/>
    <w:rsid w:val="00423E0A"/>
    <w:rsid w:val="00426F2E"/>
    <w:rsid w:val="004302E9"/>
    <w:rsid w:val="00430DE4"/>
    <w:rsid w:val="0043119F"/>
    <w:rsid w:val="00431A5F"/>
    <w:rsid w:val="004369E1"/>
    <w:rsid w:val="00443B38"/>
    <w:rsid w:val="00446C79"/>
    <w:rsid w:val="004543EA"/>
    <w:rsid w:val="00456D85"/>
    <w:rsid w:val="004655EA"/>
    <w:rsid w:val="00477644"/>
    <w:rsid w:val="0048065F"/>
    <w:rsid w:val="00480BFB"/>
    <w:rsid w:val="004816CF"/>
    <w:rsid w:val="004862A1"/>
    <w:rsid w:val="00494CF6"/>
    <w:rsid w:val="004977D0"/>
    <w:rsid w:val="004A3C98"/>
    <w:rsid w:val="004A4D5A"/>
    <w:rsid w:val="004A6827"/>
    <w:rsid w:val="004A703A"/>
    <w:rsid w:val="004A7AF1"/>
    <w:rsid w:val="004B275F"/>
    <w:rsid w:val="004B5607"/>
    <w:rsid w:val="004B6A96"/>
    <w:rsid w:val="004D009C"/>
    <w:rsid w:val="004D0D81"/>
    <w:rsid w:val="004D5982"/>
    <w:rsid w:val="004D5AD1"/>
    <w:rsid w:val="004D729C"/>
    <w:rsid w:val="004E7F8B"/>
    <w:rsid w:val="004F0EA2"/>
    <w:rsid w:val="004F27E5"/>
    <w:rsid w:val="004F591C"/>
    <w:rsid w:val="004F6123"/>
    <w:rsid w:val="005055B1"/>
    <w:rsid w:val="00510474"/>
    <w:rsid w:val="005201A7"/>
    <w:rsid w:val="00520EFC"/>
    <w:rsid w:val="0052327A"/>
    <w:rsid w:val="00524F92"/>
    <w:rsid w:val="00525B01"/>
    <w:rsid w:val="00535E59"/>
    <w:rsid w:val="00536632"/>
    <w:rsid w:val="00540A47"/>
    <w:rsid w:val="00540CA5"/>
    <w:rsid w:val="00551A89"/>
    <w:rsid w:val="00560407"/>
    <w:rsid w:val="0056640E"/>
    <w:rsid w:val="005712ED"/>
    <w:rsid w:val="00572168"/>
    <w:rsid w:val="00577729"/>
    <w:rsid w:val="005802B8"/>
    <w:rsid w:val="00583B49"/>
    <w:rsid w:val="00584078"/>
    <w:rsid w:val="0058641B"/>
    <w:rsid w:val="00590761"/>
    <w:rsid w:val="005928F7"/>
    <w:rsid w:val="005A37BE"/>
    <w:rsid w:val="005B0B67"/>
    <w:rsid w:val="005B7475"/>
    <w:rsid w:val="005C46F8"/>
    <w:rsid w:val="005C5217"/>
    <w:rsid w:val="005C607A"/>
    <w:rsid w:val="005D52C3"/>
    <w:rsid w:val="005D7CBC"/>
    <w:rsid w:val="005E1614"/>
    <w:rsid w:val="005E1F40"/>
    <w:rsid w:val="005E39A5"/>
    <w:rsid w:val="005F044D"/>
    <w:rsid w:val="005F56E3"/>
    <w:rsid w:val="005F5769"/>
    <w:rsid w:val="005F5FCA"/>
    <w:rsid w:val="0062288F"/>
    <w:rsid w:val="006308B8"/>
    <w:rsid w:val="006310A0"/>
    <w:rsid w:val="00634F8E"/>
    <w:rsid w:val="00636D16"/>
    <w:rsid w:val="00650853"/>
    <w:rsid w:val="0065474E"/>
    <w:rsid w:val="00654805"/>
    <w:rsid w:val="00670058"/>
    <w:rsid w:val="00673564"/>
    <w:rsid w:val="006809C8"/>
    <w:rsid w:val="00683985"/>
    <w:rsid w:val="0068670F"/>
    <w:rsid w:val="00692463"/>
    <w:rsid w:val="0069783F"/>
    <w:rsid w:val="006A40A3"/>
    <w:rsid w:val="006B2FBE"/>
    <w:rsid w:val="006B314F"/>
    <w:rsid w:val="006C53EE"/>
    <w:rsid w:val="006C78BA"/>
    <w:rsid w:val="006D3B41"/>
    <w:rsid w:val="006D54F0"/>
    <w:rsid w:val="006D553C"/>
    <w:rsid w:val="006D59FC"/>
    <w:rsid w:val="006D77EF"/>
    <w:rsid w:val="006E150D"/>
    <w:rsid w:val="006E1F3F"/>
    <w:rsid w:val="006E48AB"/>
    <w:rsid w:val="006E705F"/>
    <w:rsid w:val="006F0EA8"/>
    <w:rsid w:val="006F4EC0"/>
    <w:rsid w:val="00702C8C"/>
    <w:rsid w:val="00706A5F"/>
    <w:rsid w:val="00711B77"/>
    <w:rsid w:val="007121EA"/>
    <w:rsid w:val="0072044E"/>
    <w:rsid w:val="00720AB4"/>
    <w:rsid w:val="007230CD"/>
    <w:rsid w:val="0074051C"/>
    <w:rsid w:val="00764A9A"/>
    <w:rsid w:val="007652F9"/>
    <w:rsid w:val="00771543"/>
    <w:rsid w:val="00774DCA"/>
    <w:rsid w:val="007766C4"/>
    <w:rsid w:val="00791094"/>
    <w:rsid w:val="00794F13"/>
    <w:rsid w:val="00795F66"/>
    <w:rsid w:val="007A045D"/>
    <w:rsid w:val="007A4173"/>
    <w:rsid w:val="007A72CF"/>
    <w:rsid w:val="007A7481"/>
    <w:rsid w:val="007B147B"/>
    <w:rsid w:val="007C78B9"/>
    <w:rsid w:val="007D5303"/>
    <w:rsid w:val="007D56A6"/>
    <w:rsid w:val="007E65A0"/>
    <w:rsid w:val="007F7923"/>
    <w:rsid w:val="00801689"/>
    <w:rsid w:val="00802EA9"/>
    <w:rsid w:val="0080389E"/>
    <w:rsid w:val="008058B1"/>
    <w:rsid w:val="00807923"/>
    <w:rsid w:val="008118A0"/>
    <w:rsid w:val="0081222B"/>
    <w:rsid w:val="00812BB7"/>
    <w:rsid w:val="00831E3A"/>
    <w:rsid w:val="00851DC9"/>
    <w:rsid w:val="00855421"/>
    <w:rsid w:val="00855712"/>
    <w:rsid w:val="008558A3"/>
    <w:rsid w:val="00861E63"/>
    <w:rsid w:val="00861F20"/>
    <w:rsid w:val="00866BB3"/>
    <w:rsid w:val="00877BD9"/>
    <w:rsid w:val="008808C6"/>
    <w:rsid w:val="00884EA7"/>
    <w:rsid w:val="00891163"/>
    <w:rsid w:val="008922B7"/>
    <w:rsid w:val="0089350F"/>
    <w:rsid w:val="008A7047"/>
    <w:rsid w:val="008B2F19"/>
    <w:rsid w:val="008B77DF"/>
    <w:rsid w:val="008C0216"/>
    <w:rsid w:val="008C2F63"/>
    <w:rsid w:val="008C6FD2"/>
    <w:rsid w:val="008D0079"/>
    <w:rsid w:val="008D1DA7"/>
    <w:rsid w:val="008D290E"/>
    <w:rsid w:val="008E1E57"/>
    <w:rsid w:val="008E2727"/>
    <w:rsid w:val="008E2D83"/>
    <w:rsid w:val="008E3A28"/>
    <w:rsid w:val="008E628F"/>
    <w:rsid w:val="008F3B2A"/>
    <w:rsid w:val="009026A0"/>
    <w:rsid w:val="00912CC1"/>
    <w:rsid w:val="0092029B"/>
    <w:rsid w:val="009208AB"/>
    <w:rsid w:val="009212CB"/>
    <w:rsid w:val="00923D51"/>
    <w:rsid w:val="00926CDD"/>
    <w:rsid w:val="009337A5"/>
    <w:rsid w:val="009342A1"/>
    <w:rsid w:val="009403B8"/>
    <w:rsid w:val="00950BC6"/>
    <w:rsid w:val="00952117"/>
    <w:rsid w:val="00954456"/>
    <w:rsid w:val="00961554"/>
    <w:rsid w:val="00967A67"/>
    <w:rsid w:val="00971739"/>
    <w:rsid w:val="00972764"/>
    <w:rsid w:val="00973E1D"/>
    <w:rsid w:val="009762DD"/>
    <w:rsid w:val="00976F0D"/>
    <w:rsid w:val="00980827"/>
    <w:rsid w:val="009910DA"/>
    <w:rsid w:val="00992BE3"/>
    <w:rsid w:val="009A1FB6"/>
    <w:rsid w:val="009A44F4"/>
    <w:rsid w:val="009A62B4"/>
    <w:rsid w:val="009B0928"/>
    <w:rsid w:val="009B2FBB"/>
    <w:rsid w:val="009C34C3"/>
    <w:rsid w:val="009C5D36"/>
    <w:rsid w:val="009C5EE0"/>
    <w:rsid w:val="009D0298"/>
    <w:rsid w:val="009D267B"/>
    <w:rsid w:val="009E3A22"/>
    <w:rsid w:val="009E3C72"/>
    <w:rsid w:val="009E4787"/>
    <w:rsid w:val="009E56A4"/>
    <w:rsid w:val="009E702C"/>
    <w:rsid w:val="009F6AF9"/>
    <w:rsid w:val="00A041AC"/>
    <w:rsid w:val="00A047D7"/>
    <w:rsid w:val="00A1577B"/>
    <w:rsid w:val="00A17637"/>
    <w:rsid w:val="00A226A8"/>
    <w:rsid w:val="00A235F3"/>
    <w:rsid w:val="00A267A0"/>
    <w:rsid w:val="00A30269"/>
    <w:rsid w:val="00A4145C"/>
    <w:rsid w:val="00A45EE3"/>
    <w:rsid w:val="00A47195"/>
    <w:rsid w:val="00A505AA"/>
    <w:rsid w:val="00A51919"/>
    <w:rsid w:val="00A562B5"/>
    <w:rsid w:val="00A563E1"/>
    <w:rsid w:val="00A566D6"/>
    <w:rsid w:val="00A604BA"/>
    <w:rsid w:val="00A6206A"/>
    <w:rsid w:val="00A706D2"/>
    <w:rsid w:val="00A72372"/>
    <w:rsid w:val="00A754EF"/>
    <w:rsid w:val="00A84D86"/>
    <w:rsid w:val="00A911A1"/>
    <w:rsid w:val="00A95B6D"/>
    <w:rsid w:val="00AA11AE"/>
    <w:rsid w:val="00AA695F"/>
    <w:rsid w:val="00AB685A"/>
    <w:rsid w:val="00AC2F30"/>
    <w:rsid w:val="00AD110D"/>
    <w:rsid w:val="00AD1858"/>
    <w:rsid w:val="00AD4382"/>
    <w:rsid w:val="00AE1CD3"/>
    <w:rsid w:val="00AF0447"/>
    <w:rsid w:val="00AF16AA"/>
    <w:rsid w:val="00AF269C"/>
    <w:rsid w:val="00B0613C"/>
    <w:rsid w:val="00B134DF"/>
    <w:rsid w:val="00B332CA"/>
    <w:rsid w:val="00B37261"/>
    <w:rsid w:val="00B4230F"/>
    <w:rsid w:val="00B43B8E"/>
    <w:rsid w:val="00B4689F"/>
    <w:rsid w:val="00B47B6A"/>
    <w:rsid w:val="00B518CC"/>
    <w:rsid w:val="00B519FA"/>
    <w:rsid w:val="00B5556D"/>
    <w:rsid w:val="00B60874"/>
    <w:rsid w:val="00B73132"/>
    <w:rsid w:val="00B77C88"/>
    <w:rsid w:val="00B77E04"/>
    <w:rsid w:val="00B91279"/>
    <w:rsid w:val="00B92030"/>
    <w:rsid w:val="00B92534"/>
    <w:rsid w:val="00B93372"/>
    <w:rsid w:val="00B938D4"/>
    <w:rsid w:val="00B97AE9"/>
    <w:rsid w:val="00BA35CC"/>
    <w:rsid w:val="00BA4E30"/>
    <w:rsid w:val="00BA6FAE"/>
    <w:rsid w:val="00BB218C"/>
    <w:rsid w:val="00BB497B"/>
    <w:rsid w:val="00BC1B62"/>
    <w:rsid w:val="00BC7AD6"/>
    <w:rsid w:val="00BD49C2"/>
    <w:rsid w:val="00BD7994"/>
    <w:rsid w:val="00BE22ED"/>
    <w:rsid w:val="00BE2CF5"/>
    <w:rsid w:val="00BE35FC"/>
    <w:rsid w:val="00BE71B8"/>
    <w:rsid w:val="00BE7E01"/>
    <w:rsid w:val="00BF3278"/>
    <w:rsid w:val="00BF5293"/>
    <w:rsid w:val="00C01378"/>
    <w:rsid w:val="00C03117"/>
    <w:rsid w:val="00C10D7B"/>
    <w:rsid w:val="00C15C6E"/>
    <w:rsid w:val="00C24456"/>
    <w:rsid w:val="00C25E3F"/>
    <w:rsid w:val="00C33B08"/>
    <w:rsid w:val="00C42636"/>
    <w:rsid w:val="00C44B01"/>
    <w:rsid w:val="00C453DE"/>
    <w:rsid w:val="00C466A9"/>
    <w:rsid w:val="00C46D64"/>
    <w:rsid w:val="00C47E9A"/>
    <w:rsid w:val="00C53EE9"/>
    <w:rsid w:val="00C556FB"/>
    <w:rsid w:val="00C616FD"/>
    <w:rsid w:val="00C62D9D"/>
    <w:rsid w:val="00C70929"/>
    <w:rsid w:val="00C71129"/>
    <w:rsid w:val="00C71EC1"/>
    <w:rsid w:val="00C73FB4"/>
    <w:rsid w:val="00C84BD0"/>
    <w:rsid w:val="00C84E19"/>
    <w:rsid w:val="00C85F30"/>
    <w:rsid w:val="00C92298"/>
    <w:rsid w:val="00C94F6B"/>
    <w:rsid w:val="00C9524D"/>
    <w:rsid w:val="00CB266E"/>
    <w:rsid w:val="00CC6884"/>
    <w:rsid w:val="00CD6346"/>
    <w:rsid w:val="00CD6CAD"/>
    <w:rsid w:val="00CD7077"/>
    <w:rsid w:val="00CD71E3"/>
    <w:rsid w:val="00CE1AF3"/>
    <w:rsid w:val="00CE56F1"/>
    <w:rsid w:val="00CE5A06"/>
    <w:rsid w:val="00CE5C96"/>
    <w:rsid w:val="00CE603E"/>
    <w:rsid w:val="00CE74C3"/>
    <w:rsid w:val="00CF1CFE"/>
    <w:rsid w:val="00CF4862"/>
    <w:rsid w:val="00D010C9"/>
    <w:rsid w:val="00D07526"/>
    <w:rsid w:val="00D13895"/>
    <w:rsid w:val="00D14A7C"/>
    <w:rsid w:val="00D1515B"/>
    <w:rsid w:val="00D202F7"/>
    <w:rsid w:val="00D21641"/>
    <w:rsid w:val="00D2484E"/>
    <w:rsid w:val="00D2485B"/>
    <w:rsid w:val="00D2732A"/>
    <w:rsid w:val="00D27E3E"/>
    <w:rsid w:val="00D30EF3"/>
    <w:rsid w:val="00D31C4E"/>
    <w:rsid w:val="00D40390"/>
    <w:rsid w:val="00D4383D"/>
    <w:rsid w:val="00D45C9F"/>
    <w:rsid w:val="00D45DC6"/>
    <w:rsid w:val="00D50E96"/>
    <w:rsid w:val="00D54BA5"/>
    <w:rsid w:val="00D667E8"/>
    <w:rsid w:val="00D73692"/>
    <w:rsid w:val="00D8188E"/>
    <w:rsid w:val="00D84F2F"/>
    <w:rsid w:val="00D85217"/>
    <w:rsid w:val="00D90A23"/>
    <w:rsid w:val="00D9259E"/>
    <w:rsid w:val="00DA3179"/>
    <w:rsid w:val="00DA67C2"/>
    <w:rsid w:val="00DA67C3"/>
    <w:rsid w:val="00DA6A79"/>
    <w:rsid w:val="00DB2CCE"/>
    <w:rsid w:val="00DB52D7"/>
    <w:rsid w:val="00DC3DBD"/>
    <w:rsid w:val="00DC600C"/>
    <w:rsid w:val="00DD17A3"/>
    <w:rsid w:val="00DD5FFF"/>
    <w:rsid w:val="00DE5478"/>
    <w:rsid w:val="00DF6F7C"/>
    <w:rsid w:val="00E01398"/>
    <w:rsid w:val="00E02374"/>
    <w:rsid w:val="00E06A7A"/>
    <w:rsid w:val="00E07C51"/>
    <w:rsid w:val="00E10F01"/>
    <w:rsid w:val="00E13037"/>
    <w:rsid w:val="00E1771F"/>
    <w:rsid w:val="00E2586E"/>
    <w:rsid w:val="00E25B0C"/>
    <w:rsid w:val="00E31219"/>
    <w:rsid w:val="00E315BC"/>
    <w:rsid w:val="00E36D25"/>
    <w:rsid w:val="00E40618"/>
    <w:rsid w:val="00E43972"/>
    <w:rsid w:val="00E44D94"/>
    <w:rsid w:val="00E5501C"/>
    <w:rsid w:val="00E55482"/>
    <w:rsid w:val="00E559F0"/>
    <w:rsid w:val="00E561FE"/>
    <w:rsid w:val="00E6712A"/>
    <w:rsid w:val="00E67F10"/>
    <w:rsid w:val="00E859D1"/>
    <w:rsid w:val="00E93B25"/>
    <w:rsid w:val="00EA6C2A"/>
    <w:rsid w:val="00EB13DB"/>
    <w:rsid w:val="00EB2EA8"/>
    <w:rsid w:val="00EC0906"/>
    <w:rsid w:val="00EC369A"/>
    <w:rsid w:val="00EC440A"/>
    <w:rsid w:val="00ED5F1E"/>
    <w:rsid w:val="00ED72E3"/>
    <w:rsid w:val="00EE1FB0"/>
    <w:rsid w:val="00EE3687"/>
    <w:rsid w:val="00EE60E4"/>
    <w:rsid w:val="00EE6D16"/>
    <w:rsid w:val="00EF4FAA"/>
    <w:rsid w:val="00EF59DA"/>
    <w:rsid w:val="00F00408"/>
    <w:rsid w:val="00F027D0"/>
    <w:rsid w:val="00F03365"/>
    <w:rsid w:val="00F04A88"/>
    <w:rsid w:val="00F0514A"/>
    <w:rsid w:val="00F05332"/>
    <w:rsid w:val="00F05648"/>
    <w:rsid w:val="00F120FA"/>
    <w:rsid w:val="00F14890"/>
    <w:rsid w:val="00F16A17"/>
    <w:rsid w:val="00F23A9C"/>
    <w:rsid w:val="00F24681"/>
    <w:rsid w:val="00F3103B"/>
    <w:rsid w:val="00F368CB"/>
    <w:rsid w:val="00F36B15"/>
    <w:rsid w:val="00F41023"/>
    <w:rsid w:val="00F42690"/>
    <w:rsid w:val="00F471CB"/>
    <w:rsid w:val="00F53B1A"/>
    <w:rsid w:val="00F53E06"/>
    <w:rsid w:val="00F55419"/>
    <w:rsid w:val="00F555B4"/>
    <w:rsid w:val="00F555D4"/>
    <w:rsid w:val="00F570AE"/>
    <w:rsid w:val="00F62E7C"/>
    <w:rsid w:val="00F630DE"/>
    <w:rsid w:val="00F63BC9"/>
    <w:rsid w:val="00F718F1"/>
    <w:rsid w:val="00F734AD"/>
    <w:rsid w:val="00F776D6"/>
    <w:rsid w:val="00F80647"/>
    <w:rsid w:val="00F809D2"/>
    <w:rsid w:val="00F84276"/>
    <w:rsid w:val="00F85FB1"/>
    <w:rsid w:val="00F94288"/>
    <w:rsid w:val="00F94C7B"/>
    <w:rsid w:val="00FA0154"/>
    <w:rsid w:val="00FB063E"/>
    <w:rsid w:val="00FB27D4"/>
    <w:rsid w:val="00FB3081"/>
    <w:rsid w:val="00FB746D"/>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C5E415-48F1-43E6-82AC-E0A3A988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mechtexChar">
    <w:name w:val="mechtex Char"/>
    <w:link w:val="mechtex"/>
    <w:locked/>
    <w:rsid w:val="00A1577B"/>
    <w:rPr>
      <w:rFonts w:ascii="Arial Armenian" w:hAnsi="Arial Armenian" w:cs="Arial Armenian"/>
      <w:sz w:val="22"/>
      <w:szCs w:val="22"/>
      <w:lang w:eastAsia="ru-RU"/>
    </w:rPr>
  </w:style>
  <w:style w:type="paragraph" w:customStyle="1" w:styleId="mechtex">
    <w:name w:val="mechtex"/>
    <w:basedOn w:val="Normal"/>
    <w:link w:val="mechtexChar"/>
    <w:rsid w:val="00A1577B"/>
    <w:pPr>
      <w:spacing w:after="0" w:line="240" w:lineRule="auto"/>
      <w:jc w:val="center"/>
    </w:pPr>
    <w:rPr>
      <w:rFonts w:ascii="Arial Armenian" w:hAnsi="Arial Armenian" w:cs="Arial Armenian"/>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00408"/>
    <w:rPr>
      <w:sz w:val="22"/>
      <w:szCs w:val="22"/>
    </w:rPr>
  </w:style>
  <w:style w:type="paragraph" w:styleId="Title">
    <w:name w:val="Title"/>
    <w:basedOn w:val="Normal"/>
    <w:next w:val="Normal"/>
    <w:link w:val="TitleChar"/>
    <w:uiPriority w:val="10"/>
    <w:qFormat/>
    <w:rsid w:val="00114BAC"/>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114BAC"/>
    <w:rPr>
      <w:rFonts w:ascii="Calibri Light" w:eastAsia="Times New Roman" w:hAnsi="Calibri Light" w:cs="Times New Roman"/>
      <w:b/>
      <w:bCs/>
      <w:kern w:val="28"/>
      <w:sz w:val="32"/>
      <w:szCs w:val="32"/>
    </w:rPr>
  </w:style>
  <w:style w:type="paragraph" w:styleId="Subtitle">
    <w:name w:val="Subtitle"/>
    <w:basedOn w:val="Normal"/>
    <w:next w:val="Normal"/>
    <w:link w:val="SubtitleChar"/>
    <w:uiPriority w:val="11"/>
    <w:qFormat/>
    <w:rsid w:val="00114BAC"/>
    <w:pPr>
      <w:spacing w:after="60"/>
      <w:jc w:val="center"/>
      <w:outlineLvl w:val="1"/>
    </w:pPr>
    <w:rPr>
      <w:rFonts w:ascii="Calibri Light" w:eastAsia="Times New Roman" w:hAnsi="Calibri Light"/>
      <w:sz w:val="24"/>
      <w:szCs w:val="24"/>
    </w:rPr>
  </w:style>
  <w:style w:type="character" w:customStyle="1" w:styleId="SubtitleChar">
    <w:name w:val="Subtitle Char"/>
    <w:link w:val="Subtitle"/>
    <w:uiPriority w:val="11"/>
    <w:rsid w:val="00114BAC"/>
    <w:rPr>
      <w:rFonts w:ascii="Calibri Light" w:eastAsia="Times New Roman" w:hAnsi="Calibri Ligh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5729">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20923755">
      <w:bodyDiv w:val="1"/>
      <w:marLeft w:val="0"/>
      <w:marRight w:val="0"/>
      <w:marTop w:val="0"/>
      <w:marBottom w:val="0"/>
      <w:divBdr>
        <w:top w:val="none" w:sz="0" w:space="0" w:color="auto"/>
        <w:left w:val="none" w:sz="0" w:space="0" w:color="auto"/>
        <w:bottom w:val="none" w:sz="0" w:space="0" w:color="auto"/>
        <w:right w:val="none" w:sz="0" w:space="0" w:color="auto"/>
      </w:divBdr>
    </w:div>
    <w:div w:id="219293260">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411510297">
      <w:bodyDiv w:val="1"/>
      <w:marLeft w:val="0"/>
      <w:marRight w:val="0"/>
      <w:marTop w:val="0"/>
      <w:marBottom w:val="0"/>
      <w:divBdr>
        <w:top w:val="none" w:sz="0" w:space="0" w:color="auto"/>
        <w:left w:val="none" w:sz="0" w:space="0" w:color="auto"/>
        <w:bottom w:val="none" w:sz="0" w:space="0" w:color="auto"/>
        <w:right w:val="none" w:sz="0" w:space="0" w:color="auto"/>
      </w:divBdr>
    </w:div>
    <w:div w:id="416362930">
      <w:bodyDiv w:val="1"/>
      <w:marLeft w:val="0"/>
      <w:marRight w:val="0"/>
      <w:marTop w:val="0"/>
      <w:marBottom w:val="0"/>
      <w:divBdr>
        <w:top w:val="none" w:sz="0" w:space="0" w:color="auto"/>
        <w:left w:val="none" w:sz="0" w:space="0" w:color="auto"/>
        <w:bottom w:val="none" w:sz="0" w:space="0" w:color="auto"/>
        <w:right w:val="none" w:sz="0" w:space="0" w:color="auto"/>
      </w:divBdr>
    </w:div>
    <w:div w:id="431319469">
      <w:bodyDiv w:val="1"/>
      <w:marLeft w:val="0"/>
      <w:marRight w:val="0"/>
      <w:marTop w:val="0"/>
      <w:marBottom w:val="0"/>
      <w:divBdr>
        <w:top w:val="none" w:sz="0" w:space="0" w:color="auto"/>
        <w:left w:val="none" w:sz="0" w:space="0" w:color="auto"/>
        <w:bottom w:val="none" w:sz="0" w:space="0" w:color="auto"/>
        <w:right w:val="none" w:sz="0" w:space="0" w:color="auto"/>
      </w:divBdr>
    </w:div>
    <w:div w:id="501048240">
      <w:bodyDiv w:val="1"/>
      <w:marLeft w:val="0"/>
      <w:marRight w:val="0"/>
      <w:marTop w:val="0"/>
      <w:marBottom w:val="0"/>
      <w:divBdr>
        <w:top w:val="none" w:sz="0" w:space="0" w:color="auto"/>
        <w:left w:val="none" w:sz="0" w:space="0" w:color="auto"/>
        <w:bottom w:val="none" w:sz="0" w:space="0" w:color="auto"/>
        <w:right w:val="none" w:sz="0" w:space="0" w:color="auto"/>
      </w:divBdr>
    </w:div>
    <w:div w:id="662465681">
      <w:bodyDiv w:val="1"/>
      <w:marLeft w:val="0"/>
      <w:marRight w:val="0"/>
      <w:marTop w:val="0"/>
      <w:marBottom w:val="0"/>
      <w:divBdr>
        <w:top w:val="none" w:sz="0" w:space="0" w:color="auto"/>
        <w:left w:val="none" w:sz="0" w:space="0" w:color="auto"/>
        <w:bottom w:val="none" w:sz="0" w:space="0" w:color="auto"/>
        <w:right w:val="none" w:sz="0" w:space="0" w:color="auto"/>
      </w:divBdr>
    </w:div>
    <w:div w:id="705524246">
      <w:bodyDiv w:val="1"/>
      <w:marLeft w:val="0"/>
      <w:marRight w:val="0"/>
      <w:marTop w:val="0"/>
      <w:marBottom w:val="0"/>
      <w:divBdr>
        <w:top w:val="none" w:sz="0" w:space="0" w:color="auto"/>
        <w:left w:val="none" w:sz="0" w:space="0" w:color="auto"/>
        <w:bottom w:val="none" w:sz="0" w:space="0" w:color="auto"/>
        <w:right w:val="none" w:sz="0" w:space="0" w:color="auto"/>
      </w:divBdr>
    </w:div>
    <w:div w:id="794562652">
      <w:bodyDiv w:val="1"/>
      <w:marLeft w:val="0"/>
      <w:marRight w:val="0"/>
      <w:marTop w:val="0"/>
      <w:marBottom w:val="0"/>
      <w:divBdr>
        <w:top w:val="none" w:sz="0" w:space="0" w:color="auto"/>
        <w:left w:val="none" w:sz="0" w:space="0" w:color="auto"/>
        <w:bottom w:val="none" w:sz="0" w:space="0" w:color="auto"/>
        <w:right w:val="none" w:sz="0" w:space="0" w:color="auto"/>
      </w:divBdr>
    </w:div>
    <w:div w:id="797722578">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880747356">
      <w:bodyDiv w:val="1"/>
      <w:marLeft w:val="0"/>
      <w:marRight w:val="0"/>
      <w:marTop w:val="0"/>
      <w:marBottom w:val="0"/>
      <w:divBdr>
        <w:top w:val="none" w:sz="0" w:space="0" w:color="auto"/>
        <w:left w:val="none" w:sz="0" w:space="0" w:color="auto"/>
        <w:bottom w:val="none" w:sz="0" w:space="0" w:color="auto"/>
        <w:right w:val="none" w:sz="0" w:space="0" w:color="auto"/>
      </w:divBdr>
    </w:div>
    <w:div w:id="886645619">
      <w:bodyDiv w:val="1"/>
      <w:marLeft w:val="0"/>
      <w:marRight w:val="0"/>
      <w:marTop w:val="0"/>
      <w:marBottom w:val="0"/>
      <w:divBdr>
        <w:top w:val="none" w:sz="0" w:space="0" w:color="auto"/>
        <w:left w:val="none" w:sz="0" w:space="0" w:color="auto"/>
        <w:bottom w:val="none" w:sz="0" w:space="0" w:color="auto"/>
        <w:right w:val="none" w:sz="0" w:space="0" w:color="auto"/>
      </w:divBdr>
    </w:div>
    <w:div w:id="891505053">
      <w:bodyDiv w:val="1"/>
      <w:marLeft w:val="0"/>
      <w:marRight w:val="0"/>
      <w:marTop w:val="0"/>
      <w:marBottom w:val="0"/>
      <w:divBdr>
        <w:top w:val="none" w:sz="0" w:space="0" w:color="auto"/>
        <w:left w:val="none" w:sz="0" w:space="0" w:color="auto"/>
        <w:bottom w:val="none" w:sz="0" w:space="0" w:color="auto"/>
        <w:right w:val="none" w:sz="0" w:space="0" w:color="auto"/>
      </w:divBdr>
    </w:div>
    <w:div w:id="955867673">
      <w:bodyDiv w:val="1"/>
      <w:marLeft w:val="0"/>
      <w:marRight w:val="0"/>
      <w:marTop w:val="0"/>
      <w:marBottom w:val="0"/>
      <w:divBdr>
        <w:top w:val="none" w:sz="0" w:space="0" w:color="auto"/>
        <w:left w:val="none" w:sz="0" w:space="0" w:color="auto"/>
        <w:bottom w:val="none" w:sz="0" w:space="0" w:color="auto"/>
        <w:right w:val="none" w:sz="0" w:space="0" w:color="auto"/>
      </w:divBdr>
    </w:div>
    <w:div w:id="994841323">
      <w:bodyDiv w:val="1"/>
      <w:marLeft w:val="0"/>
      <w:marRight w:val="0"/>
      <w:marTop w:val="0"/>
      <w:marBottom w:val="0"/>
      <w:divBdr>
        <w:top w:val="none" w:sz="0" w:space="0" w:color="auto"/>
        <w:left w:val="none" w:sz="0" w:space="0" w:color="auto"/>
        <w:bottom w:val="none" w:sz="0" w:space="0" w:color="auto"/>
        <w:right w:val="none" w:sz="0" w:space="0" w:color="auto"/>
      </w:divBdr>
    </w:div>
    <w:div w:id="1111700366">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44663494">
      <w:bodyDiv w:val="1"/>
      <w:marLeft w:val="0"/>
      <w:marRight w:val="0"/>
      <w:marTop w:val="0"/>
      <w:marBottom w:val="0"/>
      <w:divBdr>
        <w:top w:val="none" w:sz="0" w:space="0" w:color="auto"/>
        <w:left w:val="none" w:sz="0" w:space="0" w:color="auto"/>
        <w:bottom w:val="none" w:sz="0" w:space="0" w:color="auto"/>
        <w:right w:val="none" w:sz="0" w:space="0" w:color="auto"/>
      </w:divBdr>
    </w:div>
    <w:div w:id="1194001788">
      <w:bodyDiv w:val="1"/>
      <w:marLeft w:val="0"/>
      <w:marRight w:val="0"/>
      <w:marTop w:val="0"/>
      <w:marBottom w:val="0"/>
      <w:divBdr>
        <w:top w:val="none" w:sz="0" w:space="0" w:color="auto"/>
        <w:left w:val="none" w:sz="0" w:space="0" w:color="auto"/>
        <w:bottom w:val="none" w:sz="0" w:space="0" w:color="auto"/>
        <w:right w:val="none" w:sz="0" w:space="0" w:color="auto"/>
      </w:divBdr>
    </w:div>
    <w:div w:id="1329213956">
      <w:bodyDiv w:val="1"/>
      <w:marLeft w:val="0"/>
      <w:marRight w:val="0"/>
      <w:marTop w:val="0"/>
      <w:marBottom w:val="0"/>
      <w:divBdr>
        <w:top w:val="none" w:sz="0" w:space="0" w:color="auto"/>
        <w:left w:val="none" w:sz="0" w:space="0" w:color="auto"/>
        <w:bottom w:val="none" w:sz="0" w:space="0" w:color="auto"/>
        <w:right w:val="none" w:sz="0" w:space="0" w:color="auto"/>
      </w:divBdr>
    </w:div>
    <w:div w:id="1415054389">
      <w:bodyDiv w:val="1"/>
      <w:marLeft w:val="0"/>
      <w:marRight w:val="0"/>
      <w:marTop w:val="0"/>
      <w:marBottom w:val="0"/>
      <w:divBdr>
        <w:top w:val="none" w:sz="0" w:space="0" w:color="auto"/>
        <w:left w:val="none" w:sz="0" w:space="0" w:color="auto"/>
        <w:bottom w:val="none" w:sz="0" w:space="0" w:color="auto"/>
        <w:right w:val="none" w:sz="0" w:space="0" w:color="auto"/>
      </w:divBdr>
    </w:div>
    <w:div w:id="1422995564">
      <w:bodyDiv w:val="1"/>
      <w:marLeft w:val="0"/>
      <w:marRight w:val="0"/>
      <w:marTop w:val="0"/>
      <w:marBottom w:val="0"/>
      <w:divBdr>
        <w:top w:val="none" w:sz="0" w:space="0" w:color="auto"/>
        <w:left w:val="none" w:sz="0" w:space="0" w:color="auto"/>
        <w:bottom w:val="none" w:sz="0" w:space="0" w:color="auto"/>
        <w:right w:val="none" w:sz="0" w:space="0" w:color="auto"/>
      </w:divBdr>
    </w:div>
    <w:div w:id="1505822843">
      <w:bodyDiv w:val="1"/>
      <w:marLeft w:val="0"/>
      <w:marRight w:val="0"/>
      <w:marTop w:val="0"/>
      <w:marBottom w:val="0"/>
      <w:divBdr>
        <w:top w:val="none" w:sz="0" w:space="0" w:color="auto"/>
        <w:left w:val="none" w:sz="0" w:space="0" w:color="auto"/>
        <w:bottom w:val="none" w:sz="0" w:space="0" w:color="auto"/>
        <w:right w:val="none" w:sz="0" w:space="0" w:color="auto"/>
      </w:divBdr>
    </w:div>
    <w:div w:id="1592741611">
      <w:bodyDiv w:val="1"/>
      <w:marLeft w:val="0"/>
      <w:marRight w:val="0"/>
      <w:marTop w:val="0"/>
      <w:marBottom w:val="0"/>
      <w:divBdr>
        <w:top w:val="none" w:sz="0" w:space="0" w:color="auto"/>
        <w:left w:val="none" w:sz="0" w:space="0" w:color="auto"/>
        <w:bottom w:val="none" w:sz="0" w:space="0" w:color="auto"/>
        <w:right w:val="none" w:sz="0" w:space="0" w:color="auto"/>
      </w:divBdr>
    </w:div>
    <w:div w:id="1665357790">
      <w:bodyDiv w:val="1"/>
      <w:marLeft w:val="0"/>
      <w:marRight w:val="0"/>
      <w:marTop w:val="0"/>
      <w:marBottom w:val="0"/>
      <w:divBdr>
        <w:top w:val="none" w:sz="0" w:space="0" w:color="auto"/>
        <w:left w:val="none" w:sz="0" w:space="0" w:color="auto"/>
        <w:bottom w:val="none" w:sz="0" w:space="0" w:color="auto"/>
        <w:right w:val="none" w:sz="0" w:space="0" w:color="auto"/>
      </w:divBdr>
    </w:div>
    <w:div w:id="1671177145">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836602100">
      <w:bodyDiv w:val="1"/>
      <w:marLeft w:val="0"/>
      <w:marRight w:val="0"/>
      <w:marTop w:val="0"/>
      <w:marBottom w:val="0"/>
      <w:divBdr>
        <w:top w:val="none" w:sz="0" w:space="0" w:color="auto"/>
        <w:left w:val="none" w:sz="0" w:space="0" w:color="auto"/>
        <w:bottom w:val="none" w:sz="0" w:space="0" w:color="auto"/>
        <w:right w:val="none" w:sz="0" w:space="0" w:color="auto"/>
      </w:divBdr>
    </w:div>
    <w:div w:id="1862429734">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09290133">
      <w:bodyDiv w:val="1"/>
      <w:marLeft w:val="0"/>
      <w:marRight w:val="0"/>
      <w:marTop w:val="0"/>
      <w:marBottom w:val="0"/>
      <w:divBdr>
        <w:top w:val="none" w:sz="0" w:space="0" w:color="auto"/>
        <w:left w:val="none" w:sz="0" w:space="0" w:color="auto"/>
        <w:bottom w:val="none" w:sz="0" w:space="0" w:color="auto"/>
        <w:right w:val="none" w:sz="0" w:space="0" w:color="auto"/>
      </w:divBdr>
    </w:div>
    <w:div w:id="2037267575">
      <w:bodyDiv w:val="1"/>
      <w:marLeft w:val="0"/>
      <w:marRight w:val="0"/>
      <w:marTop w:val="0"/>
      <w:marBottom w:val="0"/>
      <w:divBdr>
        <w:top w:val="none" w:sz="0" w:space="0" w:color="auto"/>
        <w:left w:val="none" w:sz="0" w:space="0" w:color="auto"/>
        <w:bottom w:val="none" w:sz="0" w:space="0" w:color="auto"/>
        <w:right w:val="none" w:sz="0" w:space="0" w:color="auto"/>
      </w:divBdr>
    </w:div>
    <w:div w:id="2039891141">
      <w:bodyDiv w:val="1"/>
      <w:marLeft w:val="0"/>
      <w:marRight w:val="0"/>
      <w:marTop w:val="0"/>
      <w:marBottom w:val="0"/>
      <w:divBdr>
        <w:top w:val="none" w:sz="0" w:space="0" w:color="auto"/>
        <w:left w:val="none" w:sz="0" w:space="0" w:color="auto"/>
        <w:bottom w:val="none" w:sz="0" w:space="0" w:color="auto"/>
        <w:right w:val="none" w:sz="0" w:space="0" w:color="auto"/>
      </w:divBdr>
    </w:div>
    <w:div w:id="2068531598">
      <w:bodyDiv w:val="1"/>
      <w:marLeft w:val="0"/>
      <w:marRight w:val="0"/>
      <w:marTop w:val="0"/>
      <w:marBottom w:val="0"/>
      <w:divBdr>
        <w:top w:val="none" w:sz="0" w:space="0" w:color="auto"/>
        <w:left w:val="none" w:sz="0" w:space="0" w:color="auto"/>
        <w:bottom w:val="none" w:sz="0" w:space="0" w:color="auto"/>
        <w:right w:val="none" w:sz="0" w:space="0" w:color="auto"/>
      </w:divBdr>
    </w:div>
    <w:div w:id="212141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A97451-E576-4BF6-9900-23F6C7252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7745</Words>
  <Characters>55970</Characters>
  <Application>Microsoft Office Word</Application>
  <DocSecurity>0</DocSecurity>
  <Lines>1514</Lines>
  <Paragraphs>275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https://mul2.gov.am/tasks/1224340/oneclick?token=8298145dce1aa3613d45a4e37e696a98</cp:keywords>
  <cp:lastModifiedBy>Jemma Dadoyan</cp:lastModifiedBy>
  <cp:revision>3</cp:revision>
  <cp:lastPrinted>2025-10-05T11:22:00Z</cp:lastPrinted>
  <dcterms:created xsi:type="dcterms:W3CDTF">2025-10-14T11:16:00Z</dcterms:created>
  <dcterms:modified xsi:type="dcterms:W3CDTF">2025-10-22T06:23:00Z</dcterms:modified>
</cp:coreProperties>
</file>