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18A" w:rsidRDefault="00A8618A" w:rsidP="00A8618A">
      <w:pPr>
        <w:spacing w:after="160" w:line="259" w:lineRule="auto"/>
        <w:jc w:val="center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ՏԵՂԵԿԱՆՔ</w:t>
      </w:r>
    </w:p>
    <w:p w:rsidR="00A8618A" w:rsidRDefault="00A8618A" w:rsidP="00A8618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</w:p>
    <w:p w:rsidR="00A8618A" w:rsidRDefault="00A8618A" w:rsidP="00A8618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</w:p>
    <w:p w:rsidR="00A8618A" w:rsidRDefault="00A8618A" w:rsidP="00A8618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  <w:lang w:val="hy-AM"/>
        </w:rPr>
      </w:pPr>
      <w:r>
        <w:rPr>
          <w:rFonts w:ascii="AK Courier" w:hAnsi="AK Courier" w:cs="AK Courier"/>
          <w:lang w:val="hy-AM"/>
        </w:rPr>
        <w:t>ՀԱՅԱՍՏԱՆԻ ՀԱՆՐԱՊԵՏՈՒԹՅԱՆ</w:t>
      </w:r>
    </w:p>
    <w:p w:rsidR="00A8618A" w:rsidRDefault="00A8618A" w:rsidP="00A8618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  <w:lang w:val="hy-AM"/>
        </w:rPr>
      </w:pPr>
      <w:r>
        <w:rPr>
          <w:rFonts w:ascii="AK Courier" w:hAnsi="AK Courier" w:cs="AK Courier"/>
          <w:lang w:val="hy-AM"/>
        </w:rPr>
        <w:t>ՕՐԵՆՔԸ</w:t>
      </w:r>
    </w:p>
    <w:p w:rsidR="00A8618A" w:rsidRDefault="00A8618A" w:rsidP="00A8618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  <w:lang w:val="hy-AM"/>
        </w:rPr>
      </w:pPr>
    </w:p>
    <w:p w:rsidR="00A8618A" w:rsidRDefault="00A8618A" w:rsidP="00A8618A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AK Courier" w:hAnsi="AK Courier" w:cs="AK Courier"/>
          <w:lang w:val="hy-AM"/>
        </w:rPr>
      </w:pPr>
      <w:r>
        <w:rPr>
          <w:rFonts w:ascii="AK Courier" w:hAnsi="AK Courier" w:cs="AK Courier"/>
          <w:lang w:val="hy-AM"/>
        </w:rPr>
        <w:t>Ընդունված է 2017 թվականի նոյեմբերի 15-ին</w:t>
      </w:r>
    </w:p>
    <w:p w:rsidR="00A8618A" w:rsidRDefault="00A8618A" w:rsidP="00A8618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  <w:lang w:val="hy-AM"/>
        </w:rPr>
      </w:pPr>
    </w:p>
    <w:p w:rsidR="00A8618A" w:rsidRDefault="00A8618A" w:rsidP="00A8618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  <w:lang w:val="hy-AM"/>
        </w:rPr>
      </w:pPr>
      <w:r>
        <w:rPr>
          <w:rFonts w:ascii="AK Courier" w:hAnsi="AK Courier" w:cs="AK Courier"/>
          <w:lang w:val="hy-AM"/>
        </w:rPr>
        <w:t>ԶԻՆՎՈՐԱԿԱՆ ԾԱՌԱՅՈՒԹՅԱՆ ԵՎ ԶԻՆԾԱՌԱՅՈՂԻ ԿԱՐԳԱՎԻՃԱԿԻ ՄԱՍԻՆ</w:t>
      </w:r>
    </w:p>
    <w:p w:rsidR="00A8618A" w:rsidRDefault="00A8618A" w:rsidP="00A8618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</w:p>
    <w:p w:rsidR="00A8618A" w:rsidRDefault="00A8618A" w:rsidP="00A8618A">
      <w:pPr>
        <w:autoSpaceDE w:val="0"/>
        <w:autoSpaceDN w:val="0"/>
        <w:adjustRightInd w:val="0"/>
        <w:spacing w:after="0" w:line="240" w:lineRule="auto"/>
        <w:jc w:val="both"/>
        <w:rPr>
          <w:rFonts w:ascii="AK Courier" w:hAnsi="AK Courier" w:cs="AK Courier"/>
          <w:lang w:val="hy-AM"/>
        </w:rPr>
      </w:pPr>
    </w:p>
    <w:p w:rsidR="00A8618A" w:rsidRDefault="00A8618A" w:rsidP="00A8618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</w:p>
    <w:p w:rsidR="00A8618A" w:rsidRDefault="00A8618A" w:rsidP="00A8618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>
        <w:rPr>
          <w:rFonts w:ascii="AK Courier" w:hAnsi="AK Courier" w:cs="AK Courier"/>
          <w:lang w:val="hy-AM"/>
        </w:rPr>
        <w:t>ՀՈԴՎԱԾ 5. ԶԻՆՎՈՐԱԿԱՆ ԾԱՌԱՅՈՒԹՅԱՆ ՏԵՍԱԿՆԵՐԸ ԵՎ ԺԱՄԿԵՏՆԵՐԸ</w:t>
      </w:r>
    </w:p>
    <w:p w:rsidR="00A8618A" w:rsidRDefault="00A8618A" w:rsidP="00A8618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</w:p>
    <w:p w:rsidR="00A8618A" w:rsidRDefault="00A8618A" w:rsidP="00A8618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>
        <w:rPr>
          <w:rFonts w:ascii="AK Courier" w:hAnsi="AK Courier" w:cs="AK Courier"/>
          <w:lang w:val="hy-AM"/>
        </w:rPr>
        <w:t>1. Զինվորական ծառայության տեսակներն են`</w:t>
      </w:r>
    </w:p>
    <w:p w:rsidR="00A8618A" w:rsidRDefault="00A8618A" w:rsidP="00A8618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>
        <w:rPr>
          <w:rFonts w:ascii="AK Courier" w:hAnsi="AK Courier" w:cs="AK Courier"/>
          <w:lang w:val="hy-AM"/>
        </w:rPr>
        <w:t>1) ժամկետային.</w:t>
      </w:r>
    </w:p>
    <w:p w:rsidR="00A8618A" w:rsidRDefault="00A8618A" w:rsidP="00A8618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>
        <w:rPr>
          <w:rFonts w:ascii="AK Courier" w:hAnsi="AK Courier" w:cs="AK Courier"/>
          <w:lang w:val="hy-AM"/>
        </w:rPr>
        <w:t>2) պահեստազորային.</w:t>
      </w:r>
    </w:p>
    <w:p w:rsidR="00A8618A" w:rsidRDefault="00A8618A" w:rsidP="00A8618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>
        <w:rPr>
          <w:rFonts w:ascii="AK Courier" w:hAnsi="AK Courier" w:cs="AK Courier"/>
          <w:lang w:val="hy-AM"/>
        </w:rPr>
        <w:t>3) զորահավաքային:</w:t>
      </w:r>
    </w:p>
    <w:p w:rsidR="00A8618A" w:rsidRDefault="00A8618A" w:rsidP="00A8618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>
        <w:rPr>
          <w:rFonts w:ascii="AK Courier" w:hAnsi="AK Courier" w:cs="AK Courier"/>
          <w:lang w:val="hy-AM"/>
        </w:rPr>
        <w:t>2. Ժամկետային զինվորական ծառայությունը բաղկացած է պարտադիր եւ պայմանագրային զինվորական ծառայություններից:</w:t>
      </w:r>
    </w:p>
    <w:p w:rsidR="00A8618A" w:rsidRDefault="00A8618A" w:rsidP="00A8618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>
        <w:rPr>
          <w:rFonts w:ascii="AK Courier" w:hAnsi="AK Courier" w:cs="AK Courier"/>
          <w:lang w:val="hy-AM"/>
        </w:rPr>
        <w:t>3. Պարտադիր զինվորական ծառայությունը Հայաստանի Հանրապետության քաղաքացիների կողմից Հայաստանի Հանրապետության պաշտպանությանը մասնակցելու սահմանադրական պարտականության իրականացման հիմնական ձեւն է: Պարտադիր զինվորական ծառայություն է համարվում զինված ուժերում եւ այլ զորքերում զորակոչի միջոցով կազմակերպվող ծառայությունը: Օրենքի խախտմամբ պարտադիր զինվորական ծառայություն չանցած քաղաքացիները չեն կարող ընդունվել հանրային ծառայության:</w:t>
      </w:r>
    </w:p>
    <w:p w:rsidR="00A8618A" w:rsidRDefault="00A8618A" w:rsidP="00A8618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>
        <w:rPr>
          <w:rFonts w:ascii="AK Courier" w:hAnsi="AK Courier" w:cs="AK Courier"/>
          <w:lang w:val="hy-AM"/>
        </w:rPr>
        <w:t>4. Պարտադիր զինվորական ծառայության ժամկետը սահմանվում է`</w:t>
      </w:r>
    </w:p>
    <w:p w:rsidR="00A8618A" w:rsidRDefault="00A8618A" w:rsidP="00A8618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>
        <w:rPr>
          <w:rFonts w:ascii="AK Courier" w:hAnsi="AK Courier" w:cs="AK Courier"/>
          <w:lang w:val="hy-AM"/>
        </w:rPr>
        <w:t xml:space="preserve">1) շարքային կազմի համար` </w:t>
      </w:r>
      <w:r>
        <w:rPr>
          <w:rFonts w:ascii="AK Courier" w:hAnsi="AK Courier" w:cs="AK Courier"/>
          <w:strike/>
          <w:lang w:val="hy-AM"/>
        </w:rPr>
        <w:t>24 ամիս</w:t>
      </w:r>
      <w:r>
        <w:rPr>
          <w:rFonts w:ascii="AK Courier" w:hAnsi="AK Courier" w:cs="AK Courier"/>
          <w:lang w:val="hy-AM"/>
        </w:rPr>
        <w:t xml:space="preserve"> </w:t>
      </w:r>
      <w:r>
        <w:rPr>
          <w:rFonts w:ascii="GHEA Grapalat" w:hAnsi="GHEA Grapalat" w:cs="AK Courier"/>
          <w:b/>
          <w:i/>
          <w:sz w:val="24"/>
          <w:szCs w:val="24"/>
          <w:lang w:val="hy-AM"/>
        </w:rPr>
        <w:t>18 ամիս</w:t>
      </w:r>
      <w:r>
        <w:rPr>
          <w:rFonts w:ascii="AK Courier" w:hAnsi="AK Courier" w:cs="AK Courier"/>
          <w:lang w:val="hy-AM"/>
        </w:rPr>
        <w:t>, իսկ կամավոր հիմունքներով պարտադիր զինվորական ծառայություն անցնելու համար դիմած իգական սեռի քաղաքացիների համար` 6 ամիս.</w:t>
      </w:r>
    </w:p>
    <w:p w:rsidR="00A8618A" w:rsidRDefault="00A8618A" w:rsidP="00A8618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>
        <w:rPr>
          <w:rFonts w:ascii="AK Courier" w:hAnsi="AK Courier" w:cs="AK Courier"/>
          <w:lang w:val="hy-AM"/>
        </w:rPr>
        <w:t>1.1) սույն օրենքի 19-րդ հոդվածի 1.1-ին մասում նշված քաղաքացիների համար` 12 ամիս.</w:t>
      </w:r>
    </w:p>
    <w:p w:rsidR="00A8618A" w:rsidRDefault="00A8618A" w:rsidP="00A8618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>
        <w:rPr>
          <w:rFonts w:ascii="AK Courier" w:hAnsi="AK Courier" w:cs="AK Courier"/>
          <w:lang w:val="hy-AM"/>
        </w:rPr>
        <w:t>1.2) սույն օրենքի 19-րդ հոդվածի 1.2-րդ մասում նշված քաղաքացիների համար` այդ մասով սահմանված ժամկետներով.</w:t>
      </w:r>
    </w:p>
    <w:p w:rsidR="00A8618A" w:rsidRDefault="00A8618A" w:rsidP="00A8618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>
        <w:rPr>
          <w:rFonts w:ascii="AK Courier" w:hAnsi="AK Courier" w:cs="AK Courier"/>
          <w:lang w:val="hy-AM"/>
        </w:rPr>
        <w:t>2) պահեստազորի սպայական կազմի համար` 24 ամիս.</w:t>
      </w:r>
    </w:p>
    <w:p w:rsidR="00A8618A" w:rsidRDefault="00A8618A" w:rsidP="00A8618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>
        <w:rPr>
          <w:rFonts w:ascii="AK Courier" w:hAnsi="AK Courier" w:cs="AK Courier"/>
          <w:lang w:val="hy-AM"/>
        </w:rPr>
        <w:t>3) պարտադիր զինվորական ծառայություն չանցած եւ ռազմաուսումնական հաստատություններ ընդունված անձանց համար` ռազմաուսումնական հաստատությունում ուսումնառության ժամկետով, որը ռազմաբժշկական բնույթի ռազմաուսումնական հաստատություններում սովորողների մասով ներառում է նաեւ ինտերնատուրայում ուսումնառության ժամկետը:</w:t>
      </w:r>
    </w:p>
    <w:p w:rsidR="00A8618A" w:rsidRDefault="00A8618A" w:rsidP="00A8618A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E82610" w:rsidRPr="00A8618A" w:rsidRDefault="00E82610">
      <w:pPr>
        <w:rPr>
          <w:lang w:val="hy-AM"/>
        </w:rPr>
      </w:pPr>
    </w:p>
    <w:sectPr w:rsidR="00E82610" w:rsidRPr="00A8618A" w:rsidSect="00E8261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8618A"/>
    <w:rsid w:val="00A8618A"/>
    <w:rsid w:val="00E82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618A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2025-10-21T06:18:00Z</dcterms:created>
  <dcterms:modified xsi:type="dcterms:W3CDTF">2025-10-21T06:18:00Z</dcterms:modified>
</cp:coreProperties>
</file>