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611C3A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1933139" w14:textId="71BD03BD" w:rsidR="00522345" w:rsidRPr="00611C3A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11C3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611C3A" w:rsidRDefault="00EF694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D4367D" w14:textId="413B9587" w:rsidR="00522345" w:rsidRPr="00611C3A" w:rsidRDefault="00E93876" w:rsidP="00490B49">
      <w:pPr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611C3A">
        <w:rPr>
          <w:rFonts w:ascii="GHEA Grapalat" w:hAnsi="GHEA Grapalat"/>
          <w:b/>
          <w:bCs/>
          <w:sz w:val="24"/>
          <w:szCs w:val="24"/>
          <w:lang w:val="hy-AM" w:eastAsia="en-GB"/>
        </w:rPr>
        <w:t>«</w:t>
      </w:r>
      <w:r w:rsidRPr="00611C3A">
        <w:rPr>
          <w:rFonts w:ascii="GHEA Grapalat" w:hAnsi="GHEA Grapalat"/>
          <w:sz w:val="24"/>
          <w:szCs w:val="24"/>
          <w:lang w:eastAsia="en-GB"/>
        </w:rPr>
        <w:t>Հ</w:t>
      </w:r>
      <w:r w:rsidRPr="00611C3A">
        <w:rPr>
          <w:rFonts w:ascii="GHEA Grapalat" w:hAnsi="GHEA Grapalat"/>
          <w:sz w:val="24"/>
          <w:szCs w:val="24"/>
          <w:lang w:val="af-ZA"/>
        </w:rPr>
        <w:t>այաստանի Հանրապետության 201</w:t>
      </w:r>
      <w:r w:rsidRPr="00611C3A">
        <w:rPr>
          <w:rFonts w:ascii="GHEA Grapalat" w:hAnsi="GHEA Grapalat"/>
          <w:sz w:val="24"/>
          <w:szCs w:val="24"/>
          <w:lang w:val="hy-AM"/>
        </w:rPr>
        <w:t>9</w:t>
      </w:r>
      <w:r w:rsidRPr="00611C3A">
        <w:rPr>
          <w:rFonts w:ascii="GHEA Grapalat" w:hAnsi="GHEA Grapalat"/>
          <w:sz w:val="24"/>
          <w:szCs w:val="24"/>
          <w:lang w:val="af-ZA"/>
        </w:rPr>
        <w:t xml:space="preserve"> թվականի պետական բյուջեում վերա</w:t>
      </w:r>
      <w:r w:rsidRPr="00611C3A">
        <w:rPr>
          <w:rFonts w:ascii="GHEA Grapalat" w:hAnsi="GHEA Grapalat"/>
          <w:sz w:val="24"/>
          <w:szCs w:val="24"/>
          <w:lang w:val="hy-AM"/>
        </w:rPr>
        <w:t>բ</w:t>
      </w:r>
      <w:r w:rsidRPr="00611C3A">
        <w:rPr>
          <w:rFonts w:ascii="GHEA Grapalat" w:hAnsi="GHEA Grapalat"/>
          <w:sz w:val="24"/>
          <w:szCs w:val="24"/>
          <w:lang w:val="af-ZA"/>
        </w:rPr>
        <w:t>աշխում և</w:t>
      </w:r>
      <w:r w:rsidRPr="00611C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C3A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2018 թվականի դեկտեմբերի 27-ի N 1515-Ն որոշման մեջ փոփոխություններ կատարելու մասին</w:t>
      </w:r>
      <w:r w:rsidRPr="00611C3A">
        <w:rPr>
          <w:rFonts w:ascii="GHEA Grapalat" w:hAnsi="GHEA Grapalat"/>
          <w:sz w:val="24"/>
          <w:szCs w:val="24"/>
          <w:lang w:val="hy-AM" w:eastAsia="en-GB"/>
        </w:rPr>
        <w:t>»</w:t>
      </w:r>
      <w:r w:rsidR="004C3AEA" w:rsidRPr="00611C3A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611C3A">
        <w:rPr>
          <w:rFonts w:ascii="GHEA Grapalat" w:hAnsi="GHEA Grapalat" w:cs="Sylfaen"/>
          <w:sz w:val="24"/>
          <w:szCs w:val="24"/>
          <w:lang w:val="hy-AM"/>
        </w:rPr>
        <w:t>ՀՀ</w:t>
      </w:r>
      <w:r w:rsidR="00A9666A" w:rsidRPr="00611C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E57B5E" w:rsidRPr="00611C3A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E57B5E" w:rsidRPr="00611C3A">
        <w:rPr>
          <w:rFonts w:ascii="GHEA Grapalat" w:hAnsi="GHEA Grapalat" w:cs="Sylfaen"/>
          <w:sz w:val="24"/>
          <w:szCs w:val="24"/>
        </w:rPr>
        <w:t xml:space="preserve"> </w:t>
      </w:r>
      <w:r w:rsidR="00A9666A" w:rsidRPr="00611C3A">
        <w:rPr>
          <w:rFonts w:ascii="GHEA Grapalat" w:hAnsi="GHEA Grapalat" w:cs="Sylfaen"/>
          <w:sz w:val="24"/>
          <w:szCs w:val="24"/>
          <w:lang w:val="hy-AM"/>
        </w:rPr>
        <w:t xml:space="preserve"> որոշման</w:t>
      </w:r>
      <w:r w:rsidR="008F7E99" w:rsidRPr="00611C3A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611C3A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611C3A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611C3A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611C3A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763B50FE" w14:textId="77777777" w:rsidR="00AF146F" w:rsidRPr="00611C3A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483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686"/>
        <w:gridCol w:w="5670"/>
        <w:gridCol w:w="2410"/>
        <w:gridCol w:w="2551"/>
      </w:tblGrid>
      <w:tr w:rsidR="00490B49" w:rsidRPr="00611C3A" w14:paraId="574DDE2F" w14:textId="77777777" w:rsidTr="007C7155">
        <w:tc>
          <w:tcPr>
            <w:tcW w:w="513" w:type="dxa"/>
          </w:tcPr>
          <w:p w14:paraId="5C9F1C94" w14:textId="77777777" w:rsidR="00255D63" w:rsidRPr="00611C3A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1C3A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3686" w:type="dxa"/>
          </w:tcPr>
          <w:p w14:paraId="5F1840CA" w14:textId="77777777" w:rsidR="00255D63" w:rsidRPr="00611C3A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1C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5670" w:type="dxa"/>
          </w:tcPr>
          <w:p w14:paraId="407A7C38" w14:textId="77777777" w:rsidR="00255D63" w:rsidRPr="00611C3A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1C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</w:t>
            </w:r>
            <w:bookmarkStart w:id="0" w:name="_GoBack"/>
            <w:bookmarkEnd w:id="0"/>
            <w:r w:rsidRPr="00611C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ւթյան</w:t>
            </w:r>
            <w:r w:rsidRPr="00611C3A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410" w:type="dxa"/>
          </w:tcPr>
          <w:p w14:paraId="35FC4D55" w14:textId="77777777" w:rsidR="00255D63" w:rsidRPr="00611C3A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1C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551" w:type="dxa"/>
          </w:tcPr>
          <w:p w14:paraId="2B2F7951" w14:textId="77777777" w:rsidR="00255D63" w:rsidRPr="00611C3A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1C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9482F" w:rsidRPr="00611C3A" w14:paraId="0D997CFD" w14:textId="77777777" w:rsidTr="009C76AC">
        <w:trPr>
          <w:trHeight w:val="489"/>
        </w:trPr>
        <w:tc>
          <w:tcPr>
            <w:tcW w:w="513" w:type="dxa"/>
          </w:tcPr>
          <w:p w14:paraId="61518F08" w14:textId="491248BA" w:rsidR="00F9482F" w:rsidRPr="00611C3A" w:rsidRDefault="008C1EC6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1C3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686" w:type="dxa"/>
          </w:tcPr>
          <w:p w14:paraId="14126D74" w14:textId="79481B3B" w:rsidR="00C8012E" w:rsidRPr="00611C3A" w:rsidRDefault="00D4754E" w:rsidP="0079656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11C3A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</w:t>
            </w:r>
            <w:r w:rsidR="00E42BEC" w:rsidRPr="00611C3A">
              <w:rPr>
                <w:rFonts w:ascii="GHEA Grapalat" w:hAnsi="GHEA Grapalat" w:cs="Sylfaen"/>
                <w:sz w:val="24"/>
                <w:szCs w:val="24"/>
                <w:lang w:val="hy-AM"/>
              </w:rPr>
              <w:t>ություն</w:t>
            </w:r>
            <w:r w:rsidR="00C8012E" w:rsidRPr="00611C3A">
              <w:rPr>
                <w:rFonts w:ascii="GHEA Grapalat" w:hAnsi="GHEA Grapalat"/>
                <w:color w:val="000000"/>
                <w:sz w:val="24"/>
                <w:szCs w:val="24"/>
              </w:rPr>
              <w:br/>
              <w:t>01/8-4/16012-2019</w:t>
            </w:r>
          </w:p>
          <w:p w14:paraId="13311E16" w14:textId="4206743B" w:rsidR="00D4210B" w:rsidRPr="00611C3A" w:rsidRDefault="00C8012E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11C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30.09.2019</w:t>
            </w:r>
            <w:r w:rsidR="0030577E" w:rsidRPr="00611C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թ.</w:t>
            </w:r>
          </w:p>
        </w:tc>
        <w:tc>
          <w:tcPr>
            <w:tcW w:w="5670" w:type="dxa"/>
          </w:tcPr>
          <w:p w14:paraId="70D0AF99" w14:textId="1AE1941E" w:rsidR="00D63D9B" w:rsidRPr="00611C3A" w:rsidRDefault="00D63D9B" w:rsidP="00D63D9B">
            <w:pPr>
              <w:spacing w:line="360" w:lineRule="auto"/>
              <w:ind w:firstLine="810"/>
              <w:jc w:val="both"/>
              <w:rPr>
                <w:rFonts w:ascii="GHEA Grapalat" w:hAnsi="GHEA Grapalat" w:cs="Angsana New"/>
                <w:sz w:val="24"/>
                <w:szCs w:val="24"/>
              </w:rPr>
            </w:pPr>
            <w:proofErr w:type="spellStart"/>
            <w:r w:rsidRPr="00611C3A">
              <w:rPr>
                <w:rFonts w:ascii="GHEA Grapalat" w:hAnsi="GHEA Grapalat" w:cs="Angsana New"/>
                <w:sz w:val="24"/>
                <w:szCs w:val="24"/>
              </w:rPr>
              <w:t>Նախագ</w:t>
            </w:r>
            <w:r w:rsidR="00C72121" w:rsidRPr="00611C3A">
              <w:rPr>
                <w:rFonts w:ascii="GHEA Grapalat" w:hAnsi="GHEA Grapalat" w:cs="Angsana New"/>
                <w:sz w:val="24"/>
                <w:szCs w:val="24"/>
              </w:rPr>
              <w:t>ծի</w:t>
            </w:r>
            <w:proofErr w:type="spellEnd"/>
            <w:r w:rsidRPr="00611C3A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Angsana New"/>
                <w:sz w:val="24"/>
                <w:szCs w:val="24"/>
              </w:rPr>
              <w:t>վերաբերյալ</w:t>
            </w:r>
            <w:proofErr w:type="spellEnd"/>
            <w:r w:rsidRPr="00611C3A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Angsana New"/>
                <w:sz w:val="24"/>
                <w:szCs w:val="24"/>
              </w:rPr>
              <w:t>հայտնում</w:t>
            </w:r>
            <w:proofErr w:type="spellEnd"/>
            <w:r w:rsidRPr="00611C3A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Angsana New"/>
                <w:sz w:val="24"/>
                <w:szCs w:val="24"/>
              </w:rPr>
              <w:t>ենք</w:t>
            </w:r>
            <w:proofErr w:type="spellEnd"/>
            <w:r w:rsidRPr="00611C3A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Angsana New"/>
                <w:sz w:val="24"/>
                <w:szCs w:val="24"/>
              </w:rPr>
              <w:t>հետևյալը</w:t>
            </w:r>
            <w:proofErr w:type="spellEnd"/>
            <w:r w:rsidRPr="00611C3A">
              <w:rPr>
                <w:rFonts w:ascii="GHEA Grapalat" w:hAnsi="GHEA Grapalat" w:cs="Angsana New"/>
                <w:sz w:val="24"/>
                <w:szCs w:val="24"/>
              </w:rPr>
              <w:t>.</w:t>
            </w:r>
          </w:p>
          <w:p w14:paraId="10ED6165" w14:textId="77777777" w:rsidR="00D63D9B" w:rsidRPr="00611C3A" w:rsidRDefault="00D63D9B" w:rsidP="00B06034">
            <w:pPr>
              <w:ind w:firstLine="81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611C3A">
              <w:rPr>
                <w:rFonts w:ascii="GHEA Grapalat" w:hAnsi="GHEA Grapalat" w:cs="Angsana New"/>
                <w:sz w:val="24"/>
                <w:szCs w:val="24"/>
              </w:rPr>
              <w:t>Նախագծով</w:t>
            </w:r>
            <w:proofErr w:type="spellEnd"/>
            <w:r w:rsidRPr="00611C3A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Angsana New"/>
                <w:sz w:val="24"/>
                <w:szCs w:val="24"/>
              </w:rPr>
              <w:t>առաջարկվում</w:t>
            </w:r>
            <w:proofErr w:type="spellEnd"/>
            <w:r w:rsidRPr="00611C3A">
              <w:rPr>
                <w:rFonts w:ascii="GHEA Grapalat" w:hAnsi="GHEA Grapalat" w:cs="Angsana New"/>
                <w:sz w:val="24"/>
                <w:szCs w:val="24"/>
              </w:rPr>
              <w:t xml:space="preserve"> է</w:t>
            </w:r>
            <w:r w:rsidRPr="00611C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ՀՀ 2019 թվականի</w:t>
            </w:r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բյուջեով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Ասիական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զարգացման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բանկի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աջակցությամբ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իրականացվող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Հյուսիս-հարավ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միջանցքի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զարգացման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վարկային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Տրանշ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3)» և «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Համաշխարհային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բանկի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աջակցությամբ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իրականացվող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կենսական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նշանակության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ճանապարհային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ցանցի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բարելավման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լրացուցիչ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շրջանակներում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ավտոճանապարհների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բարեկարգման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աշխատանքներ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միջոցառումների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գծով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ընդհանուր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հատկացումները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11C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2,635.0 մլն դրամով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ավելացնել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11C3A">
              <w:rPr>
                <w:rFonts w:ascii="GHEA Grapalat" w:hAnsi="GHEA Grapalat" w:cs="Sylfaen"/>
                <w:sz w:val="24"/>
                <w:szCs w:val="24"/>
                <w:lang w:val="af-ZA"/>
              </w:rPr>
              <w:t>ՀՀ 2019 թվականի ինն ամսվա արդյունքներով պետական բյուջեի հարկային եկամուտների</w:t>
            </w:r>
            <w:r w:rsidRPr="00611C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ավելացման հաշվի</w:t>
            </w:r>
            <w:r w:rsidRPr="00611C3A">
              <w:rPr>
                <w:rFonts w:ascii="GHEA Grapalat" w:hAnsi="GHEA Grapalat" w:cs="Sylfaen"/>
                <w:sz w:val="24"/>
                <w:szCs w:val="24"/>
              </w:rPr>
              <w:t>ն:</w:t>
            </w:r>
          </w:p>
          <w:p w14:paraId="7DBE06E0" w14:textId="77777777" w:rsidR="00D63D9B" w:rsidRPr="00611C3A" w:rsidRDefault="00D63D9B" w:rsidP="00B06034">
            <w:pPr>
              <w:ind w:firstLine="81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կապակցությամբ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հարկային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եկամուտները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չեն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դիտարկվել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վարկային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միջոցների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ավելացման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աղբյուր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հարկ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նշել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եկամուտների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գծով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լրացուցիչ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62.0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մլրդ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դրամը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lastRenderedPageBreak/>
              <w:t>շրջանառվող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նախագծերով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արդեն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Sylfaen"/>
                <w:sz w:val="24"/>
                <w:szCs w:val="24"/>
              </w:rPr>
              <w:t>սպառված</w:t>
            </w:r>
            <w:proofErr w:type="spellEnd"/>
            <w:r w:rsidRPr="00611C3A"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</w:p>
          <w:p w14:paraId="7E1ABF80" w14:textId="77777777" w:rsidR="00D63D9B" w:rsidRPr="00611C3A" w:rsidRDefault="00D63D9B" w:rsidP="00B06034">
            <w:pPr>
              <w:pStyle w:val="norm"/>
              <w:spacing w:line="240" w:lineRule="auto"/>
              <w:rPr>
                <w:rFonts w:ascii="GHEA Grapalat" w:eastAsia="Times New Roman" w:hAnsi="GHEA Grapalat"/>
                <w:spacing w:val="-8"/>
                <w:sz w:val="24"/>
                <w:szCs w:val="24"/>
                <w:lang w:val="fr-FR"/>
              </w:rPr>
            </w:pPr>
            <w:proofErr w:type="spellStart"/>
            <w:r w:rsidRPr="00611C3A">
              <w:rPr>
                <w:rFonts w:ascii="GHEA Grapalat" w:hAnsi="GHEA Grapalat"/>
                <w:sz w:val="24"/>
                <w:szCs w:val="24"/>
              </w:rPr>
              <w:t>Ելնելով</w:t>
            </w:r>
            <w:proofErr w:type="spellEnd"/>
            <w:r w:rsidRPr="00611C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/>
                <w:sz w:val="24"/>
                <w:szCs w:val="24"/>
              </w:rPr>
              <w:t>վերոգրյալից</w:t>
            </w:r>
            <w:proofErr w:type="spellEnd"/>
            <w:r w:rsidRPr="00611C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611C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611C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/>
                <w:sz w:val="24"/>
                <w:szCs w:val="24"/>
              </w:rPr>
              <w:t>լրամշակել</w:t>
            </w:r>
            <w:proofErr w:type="spellEnd"/>
            <w:r w:rsidRPr="00611C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611C3A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611C3A">
              <w:rPr>
                <w:rFonts w:ascii="GHEA Grapalat" w:hAnsi="GHEA Grapalat"/>
                <w:sz w:val="24"/>
                <w:szCs w:val="24"/>
              </w:rPr>
              <w:t>միջացառումների</w:t>
            </w:r>
            <w:proofErr w:type="spellEnd"/>
            <w:r w:rsidRPr="00611C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Arial"/>
                <w:spacing w:val="-8"/>
                <w:sz w:val="24"/>
                <w:szCs w:val="24"/>
              </w:rPr>
              <w:t>գլխավոր</w:t>
            </w:r>
            <w:proofErr w:type="spellEnd"/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Arial"/>
                <w:spacing w:val="-8"/>
                <w:sz w:val="24"/>
                <w:szCs w:val="24"/>
              </w:rPr>
              <w:t>կարգադրիչ</w:t>
            </w:r>
            <w:proofErr w:type="spellEnd"/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հան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դի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սա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ցող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Arial"/>
                <w:spacing w:val="-8"/>
                <w:sz w:val="24"/>
                <w:szCs w:val="24"/>
              </w:rPr>
              <w:t>մարմնի</w:t>
            </w:r>
            <w:proofErr w:type="spellEnd"/>
            <w:r w:rsidRPr="00611C3A">
              <w:rPr>
                <w:rFonts w:ascii="GHEA Grapalat" w:hAnsi="GHEA Grapalat" w:cs="Arial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Arial"/>
                <w:spacing w:val="-8"/>
                <w:sz w:val="24"/>
                <w:szCs w:val="24"/>
              </w:rPr>
              <w:t>գծով</w:t>
            </w:r>
            <w:proofErr w:type="spellEnd"/>
            <w:r w:rsidRPr="00611C3A">
              <w:rPr>
                <w:rFonts w:ascii="GHEA Grapalat" w:hAnsi="GHEA Grapalat" w:cs="Arial"/>
                <w:spacing w:val="-8"/>
                <w:sz w:val="24"/>
                <w:szCs w:val="24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Հայաստանի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Հանրապետության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2019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թվականի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պետական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բյուջեով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նա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խա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տեսված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11C3A">
              <w:rPr>
                <w:rFonts w:ascii="GHEA Grapalat" w:hAnsi="GHEA Grapalat"/>
                <w:spacing w:val="-8"/>
                <w:sz w:val="24"/>
                <w:szCs w:val="24"/>
              </w:rPr>
              <w:t>վարկային</w:t>
            </w:r>
            <w:proofErr w:type="spellEnd"/>
            <w:r w:rsidRPr="00611C3A">
              <w:rPr>
                <w:rFonts w:ascii="GHEA Grapalat" w:hAnsi="GHEA Grapalat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11C3A">
              <w:rPr>
                <w:rFonts w:ascii="GHEA Grapalat" w:hAnsi="GHEA Grapalat"/>
                <w:spacing w:val="-8"/>
                <w:sz w:val="24"/>
                <w:szCs w:val="24"/>
              </w:rPr>
              <w:t>ծրագրերի</w:t>
            </w:r>
            <w:proofErr w:type="spellEnd"/>
            <w:r w:rsidRPr="00611C3A">
              <w:rPr>
                <w:rFonts w:ascii="GHEA Grapalat" w:hAnsi="GHEA Grapalat"/>
                <w:spacing w:val="-8"/>
                <w:sz w:val="24"/>
                <w:szCs w:val="24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հատ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կա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ցում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նե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րից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վերա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բա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</w:rPr>
              <w:t>շխ</w:t>
            </w:r>
            <w:proofErr w:type="spellEnd"/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ու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</w:rPr>
              <w:t xml:space="preserve">մ </w:t>
            </w:r>
            <w:proofErr w:type="spellStart"/>
            <w:r w:rsidRPr="00611C3A">
              <w:rPr>
                <w:rFonts w:ascii="GHEA Grapalat" w:hAnsi="GHEA Grapalat" w:cs="Arial"/>
                <w:spacing w:val="-8"/>
                <w:sz w:val="24"/>
                <w:szCs w:val="24"/>
              </w:rPr>
              <w:t>կատարելու</w:t>
            </w:r>
            <w:proofErr w:type="spellEnd"/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11C3A">
              <w:rPr>
                <w:rFonts w:ascii="GHEA Grapalat" w:hAnsi="GHEA Grapalat" w:cs="Arial"/>
                <w:spacing w:val="-8"/>
                <w:sz w:val="24"/>
                <w:szCs w:val="24"/>
              </w:rPr>
              <w:t>միջոցով</w:t>
            </w:r>
            <w:proofErr w:type="spellEnd"/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(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անհրաժեշ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տության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դեպքում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այն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նա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խապես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համաձայնեցնելով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տվյալ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ոլորտում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պետական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կառա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վարում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իրականացնող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պե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տա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կան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կառա</w:t>
            </w:r>
            <w:r w:rsidRPr="00611C3A">
              <w:rPr>
                <w:rFonts w:ascii="GHEA Grapalat" w:hAnsi="GHEA Grapalat" w:cs="Arial Armenian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վարման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մարմ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նի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հետ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)</w:t>
            </w:r>
            <w:r w:rsidRPr="00611C3A">
              <w:rPr>
                <w:rFonts w:ascii="GHEA Grapalat" w:hAnsi="GHEA Grapalat"/>
                <w:spacing w:val="-8"/>
                <w:sz w:val="24"/>
                <w:szCs w:val="24"/>
                <w:lang w:val="fr-FR"/>
              </w:rPr>
              <w:t>:</w:t>
            </w:r>
          </w:p>
          <w:p w14:paraId="09A3DA0F" w14:textId="57BD6585" w:rsidR="00F9482F" w:rsidRPr="00611C3A" w:rsidRDefault="00F9482F" w:rsidP="00583631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</w:tcPr>
          <w:p w14:paraId="6DF1217A" w14:textId="53957CCC" w:rsidR="00F9482F" w:rsidRPr="00611C3A" w:rsidRDefault="0092274F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11C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2551" w:type="dxa"/>
          </w:tcPr>
          <w:p w14:paraId="569E2FB8" w14:textId="2486D2EF" w:rsidR="00F9482F" w:rsidRPr="00611C3A" w:rsidRDefault="009D61FC" w:rsidP="00F9482F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11C3A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="00CE72CA" w:rsidRPr="00611C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E72CA" w:rsidRPr="00611C3A">
              <w:rPr>
                <w:rFonts w:ascii="GHEA Grapalat" w:hAnsi="GHEA Grapalat"/>
                <w:sz w:val="24"/>
                <w:szCs w:val="24"/>
              </w:rPr>
              <w:t>լրամշակվել</w:t>
            </w:r>
            <w:proofErr w:type="spellEnd"/>
            <w:r w:rsidR="00CE72CA" w:rsidRPr="00611C3A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</w:tbl>
    <w:p w14:paraId="73225ACE" w14:textId="77777777" w:rsidR="00E52DF0" w:rsidRPr="00611C3A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611C3A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10"/>
  </w:num>
  <w:num w:numId="5">
    <w:abstractNumId w:val="9"/>
  </w:num>
  <w:num w:numId="6">
    <w:abstractNumId w:val="1"/>
  </w:num>
  <w:num w:numId="7">
    <w:abstractNumId w:val="7"/>
  </w:num>
  <w:num w:numId="8">
    <w:abstractNumId w:val="11"/>
  </w:num>
  <w:num w:numId="9">
    <w:abstractNumId w:val="6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BFF"/>
    <w:rsid w:val="00011B05"/>
    <w:rsid w:val="00015C02"/>
    <w:rsid w:val="0002258E"/>
    <w:rsid w:val="0002285B"/>
    <w:rsid w:val="00023363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41EC"/>
    <w:rsid w:val="000452FD"/>
    <w:rsid w:val="00047134"/>
    <w:rsid w:val="00052332"/>
    <w:rsid w:val="00052EAB"/>
    <w:rsid w:val="00053017"/>
    <w:rsid w:val="00054DAE"/>
    <w:rsid w:val="00057D4D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2FF7"/>
    <w:rsid w:val="0009366B"/>
    <w:rsid w:val="00094CFB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104E8"/>
    <w:rsid w:val="0011082F"/>
    <w:rsid w:val="00114AFB"/>
    <w:rsid w:val="00114FE4"/>
    <w:rsid w:val="00120385"/>
    <w:rsid w:val="00120B4B"/>
    <w:rsid w:val="00122C05"/>
    <w:rsid w:val="00123854"/>
    <w:rsid w:val="001260F4"/>
    <w:rsid w:val="001320ED"/>
    <w:rsid w:val="00132E57"/>
    <w:rsid w:val="0013455A"/>
    <w:rsid w:val="001345C0"/>
    <w:rsid w:val="00136AD7"/>
    <w:rsid w:val="00136DD3"/>
    <w:rsid w:val="00137F6A"/>
    <w:rsid w:val="001413E9"/>
    <w:rsid w:val="00143DF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700C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528A"/>
    <w:rsid w:val="001F608E"/>
    <w:rsid w:val="001F6FAE"/>
    <w:rsid w:val="001F769A"/>
    <w:rsid w:val="00201FB7"/>
    <w:rsid w:val="00205C02"/>
    <w:rsid w:val="00214A64"/>
    <w:rsid w:val="00216430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72C4"/>
    <w:rsid w:val="00243A6E"/>
    <w:rsid w:val="00244AA1"/>
    <w:rsid w:val="00245724"/>
    <w:rsid w:val="0024631F"/>
    <w:rsid w:val="00251635"/>
    <w:rsid w:val="00255D63"/>
    <w:rsid w:val="0026264D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48AA"/>
    <w:rsid w:val="002852A1"/>
    <w:rsid w:val="00292365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710D"/>
    <w:rsid w:val="002E0FDA"/>
    <w:rsid w:val="002E3AB0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2F71BE"/>
    <w:rsid w:val="00302395"/>
    <w:rsid w:val="00303CF3"/>
    <w:rsid w:val="0030577E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5C52"/>
    <w:rsid w:val="00326716"/>
    <w:rsid w:val="00326E3A"/>
    <w:rsid w:val="003315B4"/>
    <w:rsid w:val="00341713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291A"/>
    <w:rsid w:val="0038534B"/>
    <w:rsid w:val="00385433"/>
    <w:rsid w:val="00391549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1061C"/>
    <w:rsid w:val="004117E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424BB"/>
    <w:rsid w:val="00442A31"/>
    <w:rsid w:val="004448ED"/>
    <w:rsid w:val="004464CB"/>
    <w:rsid w:val="004527E2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4962"/>
    <w:rsid w:val="00490B49"/>
    <w:rsid w:val="00492DF1"/>
    <w:rsid w:val="00493CB8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08AF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9015E"/>
    <w:rsid w:val="00596F2C"/>
    <w:rsid w:val="005A1285"/>
    <w:rsid w:val="005A2A3F"/>
    <w:rsid w:val="005A6CA1"/>
    <w:rsid w:val="005B3387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4D5C"/>
    <w:rsid w:val="005E54A9"/>
    <w:rsid w:val="005E5A43"/>
    <w:rsid w:val="005E67A6"/>
    <w:rsid w:val="005F0C40"/>
    <w:rsid w:val="005F2A1A"/>
    <w:rsid w:val="005F3AE1"/>
    <w:rsid w:val="005F3E92"/>
    <w:rsid w:val="005F4D3E"/>
    <w:rsid w:val="00600AB8"/>
    <w:rsid w:val="0060489D"/>
    <w:rsid w:val="006070C3"/>
    <w:rsid w:val="006072C9"/>
    <w:rsid w:val="00611B41"/>
    <w:rsid w:val="00611C3A"/>
    <w:rsid w:val="00612F9D"/>
    <w:rsid w:val="00613A88"/>
    <w:rsid w:val="00617899"/>
    <w:rsid w:val="006213F9"/>
    <w:rsid w:val="00623D15"/>
    <w:rsid w:val="006270A9"/>
    <w:rsid w:val="00627654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34DD"/>
    <w:rsid w:val="006764C5"/>
    <w:rsid w:val="006772A2"/>
    <w:rsid w:val="00677A73"/>
    <w:rsid w:val="00682218"/>
    <w:rsid w:val="00690053"/>
    <w:rsid w:val="00690441"/>
    <w:rsid w:val="00690C0C"/>
    <w:rsid w:val="00691DD3"/>
    <w:rsid w:val="00692BF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4735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1811"/>
    <w:rsid w:val="007218D5"/>
    <w:rsid w:val="007248CC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69C1"/>
    <w:rsid w:val="0075793E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6567"/>
    <w:rsid w:val="007A19CA"/>
    <w:rsid w:val="007A2812"/>
    <w:rsid w:val="007A2D08"/>
    <w:rsid w:val="007A72B0"/>
    <w:rsid w:val="007B2755"/>
    <w:rsid w:val="007B47F5"/>
    <w:rsid w:val="007B72B6"/>
    <w:rsid w:val="007B7715"/>
    <w:rsid w:val="007C1EF5"/>
    <w:rsid w:val="007C2FC3"/>
    <w:rsid w:val="007C66ED"/>
    <w:rsid w:val="007C7155"/>
    <w:rsid w:val="007C7756"/>
    <w:rsid w:val="007C78D4"/>
    <w:rsid w:val="007D2AC8"/>
    <w:rsid w:val="007D5232"/>
    <w:rsid w:val="007D7806"/>
    <w:rsid w:val="007E07EA"/>
    <w:rsid w:val="007E0D58"/>
    <w:rsid w:val="007E27F9"/>
    <w:rsid w:val="007E291D"/>
    <w:rsid w:val="007E474C"/>
    <w:rsid w:val="007E518A"/>
    <w:rsid w:val="007E6174"/>
    <w:rsid w:val="007E61FD"/>
    <w:rsid w:val="007E783D"/>
    <w:rsid w:val="007F1B6B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592E"/>
    <w:rsid w:val="008104E4"/>
    <w:rsid w:val="00810CE2"/>
    <w:rsid w:val="00817835"/>
    <w:rsid w:val="00820A31"/>
    <w:rsid w:val="0082217A"/>
    <w:rsid w:val="0082242E"/>
    <w:rsid w:val="0082434C"/>
    <w:rsid w:val="008260B0"/>
    <w:rsid w:val="0082622F"/>
    <w:rsid w:val="008277A9"/>
    <w:rsid w:val="00827847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66D0"/>
    <w:rsid w:val="00896B75"/>
    <w:rsid w:val="008A0180"/>
    <w:rsid w:val="008A1064"/>
    <w:rsid w:val="008A2275"/>
    <w:rsid w:val="008A289D"/>
    <w:rsid w:val="008A4B6F"/>
    <w:rsid w:val="008B03A5"/>
    <w:rsid w:val="008B0599"/>
    <w:rsid w:val="008B0DEA"/>
    <w:rsid w:val="008B43A9"/>
    <w:rsid w:val="008B6CB0"/>
    <w:rsid w:val="008C0FBB"/>
    <w:rsid w:val="008C1EC6"/>
    <w:rsid w:val="008C3653"/>
    <w:rsid w:val="008C6A6D"/>
    <w:rsid w:val="008D0EBA"/>
    <w:rsid w:val="008D111F"/>
    <w:rsid w:val="008D20E4"/>
    <w:rsid w:val="008D3D14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7C5A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BDB"/>
    <w:rsid w:val="0095168B"/>
    <w:rsid w:val="00951FB5"/>
    <w:rsid w:val="00951FE8"/>
    <w:rsid w:val="00955244"/>
    <w:rsid w:val="00955664"/>
    <w:rsid w:val="00955CDD"/>
    <w:rsid w:val="0095649D"/>
    <w:rsid w:val="00956CB2"/>
    <w:rsid w:val="00957570"/>
    <w:rsid w:val="009576D0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61FC"/>
    <w:rsid w:val="009D6270"/>
    <w:rsid w:val="009D73DD"/>
    <w:rsid w:val="009E2404"/>
    <w:rsid w:val="009E281C"/>
    <w:rsid w:val="009E2F48"/>
    <w:rsid w:val="009E5229"/>
    <w:rsid w:val="009E6A88"/>
    <w:rsid w:val="009E72D4"/>
    <w:rsid w:val="009F4F35"/>
    <w:rsid w:val="009F656A"/>
    <w:rsid w:val="009F75E4"/>
    <w:rsid w:val="00A00E9C"/>
    <w:rsid w:val="00A01852"/>
    <w:rsid w:val="00A07845"/>
    <w:rsid w:val="00A108F7"/>
    <w:rsid w:val="00A12885"/>
    <w:rsid w:val="00A1365B"/>
    <w:rsid w:val="00A14A43"/>
    <w:rsid w:val="00A16CBD"/>
    <w:rsid w:val="00A16D21"/>
    <w:rsid w:val="00A17B02"/>
    <w:rsid w:val="00A202E9"/>
    <w:rsid w:val="00A20A5C"/>
    <w:rsid w:val="00A24D5F"/>
    <w:rsid w:val="00A25158"/>
    <w:rsid w:val="00A3162C"/>
    <w:rsid w:val="00A36903"/>
    <w:rsid w:val="00A37F8C"/>
    <w:rsid w:val="00A43227"/>
    <w:rsid w:val="00A44811"/>
    <w:rsid w:val="00A44A45"/>
    <w:rsid w:val="00A475AA"/>
    <w:rsid w:val="00A526C9"/>
    <w:rsid w:val="00A53D88"/>
    <w:rsid w:val="00A55C92"/>
    <w:rsid w:val="00A56F4B"/>
    <w:rsid w:val="00A57801"/>
    <w:rsid w:val="00A62287"/>
    <w:rsid w:val="00A62665"/>
    <w:rsid w:val="00A709F0"/>
    <w:rsid w:val="00A71329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F146F"/>
    <w:rsid w:val="00AF4A30"/>
    <w:rsid w:val="00AF5267"/>
    <w:rsid w:val="00AF6C1A"/>
    <w:rsid w:val="00AF7E29"/>
    <w:rsid w:val="00B00B9C"/>
    <w:rsid w:val="00B0244F"/>
    <w:rsid w:val="00B06034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425D5"/>
    <w:rsid w:val="00B44BE1"/>
    <w:rsid w:val="00B4784C"/>
    <w:rsid w:val="00B51BD3"/>
    <w:rsid w:val="00B51F4F"/>
    <w:rsid w:val="00B521EC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6327"/>
    <w:rsid w:val="00BB24C1"/>
    <w:rsid w:val="00BB3510"/>
    <w:rsid w:val="00BB480B"/>
    <w:rsid w:val="00BB5C85"/>
    <w:rsid w:val="00BB6060"/>
    <w:rsid w:val="00BB7E45"/>
    <w:rsid w:val="00BC0BB0"/>
    <w:rsid w:val="00BC0C76"/>
    <w:rsid w:val="00BC16C7"/>
    <w:rsid w:val="00BC5FC8"/>
    <w:rsid w:val="00BC6D1C"/>
    <w:rsid w:val="00BD0BC2"/>
    <w:rsid w:val="00BD4B5D"/>
    <w:rsid w:val="00BD56A1"/>
    <w:rsid w:val="00BD64EA"/>
    <w:rsid w:val="00BE1EF3"/>
    <w:rsid w:val="00BE44B5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61B7B"/>
    <w:rsid w:val="00C659A3"/>
    <w:rsid w:val="00C67D9C"/>
    <w:rsid w:val="00C72121"/>
    <w:rsid w:val="00C75680"/>
    <w:rsid w:val="00C7747C"/>
    <w:rsid w:val="00C77B78"/>
    <w:rsid w:val="00C8012E"/>
    <w:rsid w:val="00C80F11"/>
    <w:rsid w:val="00C8793C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E0376"/>
    <w:rsid w:val="00CE1355"/>
    <w:rsid w:val="00CE72CA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3D9B"/>
    <w:rsid w:val="00D660A1"/>
    <w:rsid w:val="00D664CF"/>
    <w:rsid w:val="00D67518"/>
    <w:rsid w:val="00D72B5C"/>
    <w:rsid w:val="00D73099"/>
    <w:rsid w:val="00D76323"/>
    <w:rsid w:val="00D77DDF"/>
    <w:rsid w:val="00D80861"/>
    <w:rsid w:val="00D80886"/>
    <w:rsid w:val="00D808C8"/>
    <w:rsid w:val="00D83462"/>
    <w:rsid w:val="00D876B7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E3EA2"/>
    <w:rsid w:val="00DE5FF8"/>
    <w:rsid w:val="00DE7D69"/>
    <w:rsid w:val="00DF3292"/>
    <w:rsid w:val="00DF4C96"/>
    <w:rsid w:val="00DF5493"/>
    <w:rsid w:val="00DF6B46"/>
    <w:rsid w:val="00E004EF"/>
    <w:rsid w:val="00E02BBE"/>
    <w:rsid w:val="00E03B77"/>
    <w:rsid w:val="00E105D2"/>
    <w:rsid w:val="00E12173"/>
    <w:rsid w:val="00E128C5"/>
    <w:rsid w:val="00E16099"/>
    <w:rsid w:val="00E17BFD"/>
    <w:rsid w:val="00E20507"/>
    <w:rsid w:val="00E207E4"/>
    <w:rsid w:val="00E22BE3"/>
    <w:rsid w:val="00E23318"/>
    <w:rsid w:val="00E3114B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57B5E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3876"/>
    <w:rsid w:val="00E955EC"/>
    <w:rsid w:val="00E970FF"/>
    <w:rsid w:val="00EA22DD"/>
    <w:rsid w:val="00EA2D05"/>
    <w:rsid w:val="00EA35A4"/>
    <w:rsid w:val="00EA42D0"/>
    <w:rsid w:val="00EA60BA"/>
    <w:rsid w:val="00EA75F4"/>
    <w:rsid w:val="00EB026D"/>
    <w:rsid w:val="00EB06D7"/>
    <w:rsid w:val="00EB256E"/>
    <w:rsid w:val="00EB3C49"/>
    <w:rsid w:val="00EB6FA2"/>
    <w:rsid w:val="00EC06B7"/>
    <w:rsid w:val="00EC4FC8"/>
    <w:rsid w:val="00EC50AC"/>
    <w:rsid w:val="00EC6C13"/>
    <w:rsid w:val="00EC746B"/>
    <w:rsid w:val="00EC7D19"/>
    <w:rsid w:val="00ED1929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49DA"/>
    <w:rsid w:val="00EF5E02"/>
    <w:rsid w:val="00EF6913"/>
    <w:rsid w:val="00EF694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582E"/>
    <w:rsid w:val="00F365F3"/>
    <w:rsid w:val="00F41CED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7F21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7F0C6A28-6598-4851-9E8D-1BCD3F4FB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Char">
    <w:name w:val="norm Char"/>
    <w:link w:val="norm"/>
    <w:locked/>
    <w:rsid w:val="00D63D9B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D63D9B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2EA6A-1275-46AC-8BF6-701188D34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https://mul2.gov.am/tasks/136261/oneclick/Ampopatert (1).docx?token=8556b81334a718f914e3d8a9361a4b32</cp:keywords>
</cp:coreProperties>
</file>