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A10A26" w:rsidRDefault="00D76C92" w:rsidP="00A71CED">
      <w:pPr>
        <w:jc w:val="center"/>
        <w:rPr>
          <w:rFonts w:ascii="GHEA Mariam" w:hAnsi="GHEA Mariam"/>
          <w:sz w:val="16"/>
          <w:szCs w:val="16"/>
        </w:rPr>
      </w:pPr>
    </w:p>
    <w:p w:rsidR="00D76C92" w:rsidRPr="00A10A26" w:rsidRDefault="00D76C92" w:rsidP="00A71CED">
      <w:pPr>
        <w:jc w:val="center"/>
        <w:rPr>
          <w:rFonts w:ascii="GHEA Mariam" w:hAnsi="GHEA Mariam"/>
          <w:sz w:val="16"/>
          <w:szCs w:val="16"/>
        </w:rPr>
      </w:pPr>
    </w:p>
    <w:p w:rsidR="003B52D7" w:rsidRPr="00A10A26"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A10A26">
        <w:rPr>
          <w:rFonts w:ascii="GHEA Mariam" w:hAnsi="GHEA Mariam"/>
          <w:sz w:val="24"/>
          <w:szCs w:val="24"/>
          <w:lang w:val="fr-FR"/>
        </w:rPr>
        <w:t xml:space="preserve"> N   </w:t>
      </w:r>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Pr="00A10A26" w:rsidRDefault="00D76C92" w:rsidP="00A71CED">
      <w:pPr>
        <w:jc w:val="center"/>
        <w:rPr>
          <w:rFonts w:ascii="GHEA Mariam" w:hAnsi="GHEA Mariam"/>
          <w:sz w:val="16"/>
          <w:szCs w:val="16"/>
          <w:lang w:val="fr-FR"/>
        </w:rPr>
      </w:pPr>
    </w:p>
    <w:p w:rsidR="00801C89" w:rsidRPr="00A10A26" w:rsidRDefault="00801C89" w:rsidP="00A71CED">
      <w:pPr>
        <w:jc w:val="center"/>
        <w:rPr>
          <w:rFonts w:ascii="GHEA Mariam" w:hAnsi="GHEA Mariam"/>
          <w:sz w:val="16"/>
          <w:szCs w:val="16"/>
          <w:lang w:val="fr-FR"/>
        </w:rPr>
      </w:pPr>
    </w:p>
    <w:p w:rsidR="003A27F3" w:rsidRPr="00A10A26" w:rsidRDefault="003A27F3" w:rsidP="00A71CED">
      <w:pPr>
        <w:jc w:val="center"/>
        <w:rPr>
          <w:rFonts w:ascii="GHEA Mariam" w:hAnsi="GHEA Mariam"/>
          <w:sz w:val="16"/>
          <w:szCs w:val="16"/>
          <w:lang w:val="fr-FR"/>
        </w:rPr>
      </w:pPr>
    </w:p>
    <w:p w:rsidR="00A10A26" w:rsidRDefault="00EC4AD3" w:rsidP="00EC4AD3">
      <w:pPr>
        <w:pStyle w:val="mechtex"/>
        <w:rPr>
          <w:rStyle w:val="Strong"/>
          <w:rFonts w:ascii="GHEA Mariam" w:hAnsi="GHEA Mariam" w:cs="Arial"/>
          <w:b w:val="0"/>
          <w:color w:val="333333"/>
          <w:sz w:val="24"/>
          <w:shd w:val="clear" w:color="auto" w:fill="FFFFFF"/>
          <w:lang w:val="af-ZA"/>
        </w:rPr>
      </w:pPr>
      <w:r w:rsidRPr="00EC4AD3">
        <w:rPr>
          <w:rStyle w:val="Strong"/>
          <w:rFonts w:ascii="GHEA Mariam" w:hAnsi="GHEA Mariam" w:cs="Arial"/>
          <w:b w:val="0"/>
          <w:color w:val="333333"/>
          <w:sz w:val="24"/>
          <w:shd w:val="clear" w:color="auto" w:fill="FFFFFF"/>
          <w:lang w:val="af-ZA"/>
        </w:rPr>
        <w:t>«</w:t>
      </w:r>
      <w:r w:rsidRPr="00EC4AD3">
        <w:rPr>
          <w:rStyle w:val="Strong"/>
          <w:rFonts w:ascii="GHEA Mariam" w:hAnsi="GHEA Mariam" w:cs="Arial"/>
          <w:b w:val="0"/>
          <w:color w:val="333333"/>
          <w:sz w:val="24"/>
          <w:shd w:val="clear" w:color="auto" w:fill="FFFFFF"/>
        </w:rPr>
        <w:t>ՀԱՅԱՍՏԱՆԻ</w:t>
      </w:r>
      <w:r w:rsidRPr="00EC4AD3">
        <w:rPr>
          <w:rStyle w:val="Strong"/>
          <w:rFonts w:ascii="GHEA Mariam" w:hAnsi="GHEA Mariam" w:cs="Arial"/>
          <w:b w:val="0"/>
          <w:color w:val="333333"/>
          <w:sz w:val="24"/>
          <w:shd w:val="clear" w:color="auto" w:fill="FFFFFF"/>
          <w:lang w:val="af-ZA"/>
        </w:rPr>
        <w:t xml:space="preserve"> </w:t>
      </w:r>
      <w:r w:rsidR="00A10A26">
        <w:rPr>
          <w:rStyle w:val="Strong"/>
          <w:rFonts w:ascii="GHEA Mariam" w:hAnsi="GHEA Mariam" w:cs="Arial"/>
          <w:b w:val="0"/>
          <w:color w:val="333333"/>
          <w:sz w:val="24"/>
          <w:shd w:val="clear" w:color="auto" w:fill="FFFFFF"/>
          <w:lang w:val="hy-AM"/>
        </w:rPr>
        <w:t xml:space="preserve"> </w:t>
      </w:r>
      <w:r w:rsidRPr="00EC4AD3">
        <w:rPr>
          <w:rStyle w:val="Strong"/>
          <w:rFonts w:ascii="GHEA Mariam" w:hAnsi="GHEA Mariam" w:cs="Arial"/>
          <w:b w:val="0"/>
          <w:color w:val="333333"/>
          <w:sz w:val="24"/>
          <w:shd w:val="clear" w:color="auto" w:fill="FFFFFF"/>
        </w:rPr>
        <w:t>ՀԱՆՐԱՊԵՏՈՒԹՅԱՆ</w:t>
      </w:r>
      <w:r w:rsidR="00A10A26">
        <w:rPr>
          <w:rStyle w:val="Strong"/>
          <w:rFonts w:ascii="GHEA Mariam" w:hAnsi="GHEA Mariam" w:cs="Arial"/>
          <w:b w:val="0"/>
          <w:color w:val="333333"/>
          <w:sz w:val="24"/>
          <w:shd w:val="clear" w:color="auto" w:fill="FFFFFF"/>
          <w:lang w:val="hy-AM"/>
        </w:rPr>
        <w:t xml:space="preserve"> </w:t>
      </w:r>
      <w:r w:rsidRPr="00EC4AD3">
        <w:rPr>
          <w:rStyle w:val="Strong"/>
          <w:rFonts w:ascii="GHEA Mariam" w:hAnsi="GHEA Mariam" w:cs="Arial"/>
          <w:b w:val="0"/>
          <w:color w:val="333333"/>
          <w:sz w:val="24"/>
          <w:shd w:val="clear" w:color="auto" w:fill="FFFFFF"/>
          <w:lang w:val="af-ZA"/>
        </w:rPr>
        <w:t xml:space="preserve"> 2025 </w:t>
      </w:r>
      <w:r w:rsidRPr="00EC4AD3">
        <w:rPr>
          <w:rStyle w:val="Strong"/>
          <w:rFonts w:ascii="GHEA Mariam" w:hAnsi="GHEA Mariam" w:cs="Arial"/>
          <w:b w:val="0"/>
          <w:color w:val="333333"/>
          <w:sz w:val="24"/>
          <w:shd w:val="clear" w:color="auto" w:fill="FFFFFF"/>
        </w:rPr>
        <w:t>ԹՎԱԿԱՆԻ</w:t>
      </w:r>
      <w:r w:rsidRPr="00EC4AD3">
        <w:rPr>
          <w:rStyle w:val="Strong"/>
          <w:rFonts w:ascii="GHEA Mariam" w:hAnsi="GHEA Mariam" w:cs="Arial"/>
          <w:b w:val="0"/>
          <w:color w:val="333333"/>
          <w:sz w:val="24"/>
          <w:shd w:val="clear" w:color="auto" w:fill="FFFFFF"/>
          <w:lang w:val="af-ZA"/>
        </w:rPr>
        <w:t xml:space="preserve"> </w:t>
      </w:r>
      <w:r w:rsidR="00A10A26">
        <w:rPr>
          <w:rStyle w:val="Strong"/>
          <w:rFonts w:ascii="GHEA Mariam" w:hAnsi="GHEA Mariam" w:cs="Arial"/>
          <w:b w:val="0"/>
          <w:color w:val="333333"/>
          <w:sz w:val="24"/>
          <w:shd w:val="clear" w:color="auto" w:fill="FFFFFF"/>
          <w:lang w:val="hy-AM"/>
        </w:rPr>
        <w:t xml:space="preserve"> </w:t>
      </w:r>
      <w:r w:rsidRPr="00EC4AD3">
        <w:rPr>
          <w:rStyle w:val="Strong"/>
          <w:rFonts w:ascii="GHEA Mariam" w:hAnsi="GHEA Mariam" w:cs="Arial"/>
          <w:b w:val="0"/>
          <w:color w:val="333333"/>
          <w:sz w:val="24"/>
          <w:shd w:val="clear" w:color="auto" w:fill="FFFFFF"/>
        </w:rPr>
        <w:t>ՊԵՏԱԿԱՆ</w:t>
      </w:r>
      <w:r w:rsidRPr="00EC4AD3">
        <w:rPr>
          <w:rStyle w:val="Strong"/>
          <w:rFonts w:ascii="GHEA Mariam" w:hAnsi="GHEA Mariam" w:cs="Arial"/>
          <w:b w:val="0"/>
          <w:color w:val="333333"/>
          <w:sz w:val="24"/>
          <w:shd w:val="clear" w:color="auto" w:fill="FFFFFF"/>
          <w:lang w:val="af-ZA"/>
        </w:rPr>
        <w:t xml:space="preserve"> </w:t>
      </w:r>
    </w:p>
    <w:p w:rsidR="00A10A26" w:rsidRDefault="00EC4AD3" w:rsidP="00EC4AD3">
      <w:pPr>
        <w:pStyle w:val="mechtex"/>
        <w:rPr>
          <w:rStyle w:val="Strong"/>
          <w:rFonts w:ascii="GHEA Mariam" w:hAnsi="GHEA Mariam" w:cs="Arial"/>
          <w:b w:val="0"/>
          <w:color w:val="333333"/>
          <w:sz w:val="24"/>
          <w:shd w:val="clear" w:color="auto" w:fill="FFFFFF"/>
          <w:lang w:val="af-ZA"/>
        </w:rPr>
      </w:pPr>
      <w:r w:rsidRPr="00A10A26">
        <w:rPr>
          <w:rStyle w:val="Strong"/>
          <w:rFonts w:ascii="GHEA Mariam" w:hAnsi="GHEA Mariam" w:cs="Arial"/>
          <w:b w:val="0"/>
          <w:color w:val="333333"/>
          <w:spacing w:val="-8"/>
          <w:sz w:val="24"/>
          <w:shd w:val="clear" w:color="auto" w:fill="FFFFFF"/>
        </w:rPr>
        <w:t>ԲՅՈՒՋԵԻ</w:t>
      </w:r>
      <w:r w:rsidRPr="00A10A26">
        <w:rPr>
          <w:rStyle w:val="Strong"/>
          <w:rFonts w:ascii="GHEA Mariam" w:hAnsi="GHEA Mariam" w:cs="Arial"/>
          <w:b w:val="0"/>
          <w:color w:val="333333"/>
          <w:spacing w:val="-8"/>
          <w:sz w:val="24"/>
          <w:shd w:val="clear" w:color="auto" w:fill="FFFFFF"/>
          <w:lang w:val="af-ZA"/>
        </w:rPr>
        <w:t xml:space="preserve"> </w:t>
      </w:r>
      <w:r w:rsidRPr="00A10A26">
        <w:rPr>
          <w:rStyle w:val="Strong"/>
          <w:rFonts w:ascii="GHEA Mariam" w:hAnsi="GHEA Mariam" w:cs="Arial"/>
          <w:b w:val="0"/>
          <w:color w:val="333333"/>
          <w:spacing w:val="-8"/>
          <w:sz w:val="24"/>
          <w:shd w:val="clear" w:color="auto" w:fill="FFFFFF"/>
        </w:rPr>
        <w:t>ՄԱՍԻՆ</w:t>
      </w:r>
      <w:r w:rsidRPr="00A10A26">
        <w:rPr>
          <w:rStyle w:val="Strong"/>
          <w:rFonts w:ascii="GHEA Mariam" w:hAnsi="GHEA Mariam" w:cs="Arial"/>
          <w:b w:val="0"/>
          <w:color w:val="333333"/>
          <w:spacing w:val="-8"/>
          <w:sz w:val="24"/>
          <w:shd w:val="clear" w:color="auto" w:fill="FFFFFF"/>
          <w:lang w:val="af-ZA"/>
        </w:rPr>
        <w:t xml:space="preserve">» </w:t>
      </w:r>
      <w:r w:rsidRPr="00A10A26">
        <w:rPr>
          <w:rStyle w:val="Strong"/>
          <w:rFonts w:ascii="GHEA Mariam" w:hAnsi="GHEA Mariam" w:cs="Arial"/>
          <w:b w:val="0"/>
          <w:color w:val="333333"/>
          <w:spacing w:val="-8"/>
          <w:sz w:val="24"/>
          <w:shd w:val="clear" w:color="auto" w:fill="FFFFFF"/>
        </w:rPr>
        <w:t>ՕՐԵՆՔՈՒՄ</w:t>
      </w:r>
      <w:r w:rsidRPr="00A10A26">
        <w:rPr>
          <w:rStyle w:val="Strong"/>
          <w:rFonts w:ascii="GHEA Mariam" w:hAnsi="GHEA Mariam" w:cs="Arial"/>
          <w:b w:val="0"/>
          <w:color w:val="333333"/>
          <w:spacing w:val="-8"/>
          <w:sz w:val="24"/>
          <w:shd w:val="clear" w:color="auto" w:fill="FFFFFF"/>
          <w:lang w:val="af-ZA"/>
        </w:rPr>
        <w:t xml:space="preserve"> </w:t>
      </w:r>
      <w:r w:rsidRPr="00A10A26">
        <w:rPr>
          <w:rStyle w:val="Strong"/>
          <w:rFonts w:ascii="GHEA Mariam" w:hAnsi="GHEA Mariam" w:cs="Arial"/>
          <w:b w:val="0"/>
          <w:color w:val="333333"/>
          <w:spacing w:val="-8"/>
          <w:sz w:val="24"/>
          <w:shd w:val="clear" w:color="auto" w:fill="FFFFFF"/>
        </w:rPr>
        <w:t>ԵՎ</w:t>
      </w:r>
      <w:r w:rsidRPr="00A10A26">
        <w:rPr>
          <w:rStyle w:val="Strong"/>
          <w:rFonts w:ascii="GHEA Mariam" w:hAnsi="GHEA Mariam" w:cs="Arial"/>
          <w:b w:val="0"/>
          <w:color w:val="333333"/>
          <w:spacing w:val="-8"/>
          <w:sz w:val="24"/>
          <w:shd w:val="clear" w:color="auto" w:fill="FFFFFF"/>
          <w:lang w:val="af-ZA"/>
        </w:rPr>
        <w:t xml:space="preserve"> </w:t>
      </w:r>
      <w:r w:rsidRPr="00A10A26">
        <w:rPr>
          <w:rStyle w:val="Strong"/>
          <w:rFonts w:ascii="GHEA Mariam" w:hAnsi="GHEA Mariam" w:cs="Arial"/>
          <w:b w:val="0"/>
          <w:color w:val="333333"/>
          <w:spacing w:val="-8"/>
          <w:sz w:val="24"/>
          <w:shd w:val="clear" w:color="auto" w:fill="FFFFFF"/>
        </w:rPr>
        <w:t>ՀԱՅԱՍՏԱՆԻ</w:t>
      </w:r>
      <w:r w:rsidRPr="00A10A26">
        <w:rPr>
          <w:rStyle w:val="Strong"/>
          <w:rFonts w:ascii="GHEA Mariam" w:hAnsi="GHEA Mariam" w:cs="Arial"/>
          <w:b w:val="0"/>
          <w:color w:val="333333"/>
          <w:spacing w:val="-8"/>
          <w:sz w:val="24"/>
          <w:shd w:val="clear" w:color="auto" w:fill="FFFFFF"/>
          <w:lang w:val="af-ZA"/>
        </w:rPr>
        <w:t xml:space="preserve"> </w:t>
      </w:r>
      <w:r w:rsidRPr="00A10A26">
        <w:rPr>
          <w:rStyle w:val="Strong"/>
          <w:rFonts w:ascii="GHEA Mariam" w:hAnsi="GHEA Mariam" w:cs="Arial"/>
          <w:b w:val="0"/>
          <w:color w:val="333333"/>
          <w:spacing w:val="-8"/>
          <w:sz w:val="24"/>
          <w:shd w:val="clear" w:color="auto" w:fill="FFFFFF"/>
        </w:rPr>
        <w:t>ՀԱՆՐԱՊԵՏՈՒԹՅԱՆ</w:t>
      </w:r>
      <w:r w:rsidRPr="00EC4AD3">
        <w:rPr>
          <w:rStyle w:val="Strong"/>
          <w:rFonts w:ascii="GHEA Mariam" w:hAnsi="GHEA Mariam" w:cs="Arial"/>
          <w:b w:val="0"/>
          <w:color w:val="333333"/>
          <w:spacing w:val="-8"/>
          <w:sz w:val="24"/>
          <w:shd w:val="clear" w:color="auto" w:fill="FFFFFF"/>
          <w:lang w:val="af-ZA"/>
        </w:rPr>
        <w:t xml:space="preserve"> </w:t>
      </w:r>
      <w:r w:rsidRPr="00EC4AD3">
        <w:rPr>
          <w:rStyle w:val="Strong"/>
          <w:rFonts w:ascii="GHEA Mariam" w:hAnsi="GHEA Mariam" w:cs="Arial"/>
          <w:b w:val="0"/>
          <w:color w:val="333333"/>
          <w:spacing w:val="-8"/>
          <w:sz w:val="24"/>
          <w:shd w:val="clear" w:color="auto" w:fill="FFFFFF"/>
        </w:rPr>
        <w:t>ԿԱՌԱՎԱՐՈՒԹՅԱՆ</w:t>
      </w:r>
      <w:r w:rsidRPr="00EC4AD3">
        <w:rPr>
          <w:rStyle w:val="Strong"/>
          <w:rFonts w:ascii="GHEA Mariam" w:hAnsi="GHEA Mariam" w:cs="Arial"/>
          <w:b w:val="0"/>
          <w:color w:val="333333"/>
          <w:spacing w:val="-8"/>
          <w:sz w:val="24"/>
          <w:shd w:val="clear" w:color="auto" w:fill="FFFFFF"/>
          <w:lang w:val="af-ZA"/>
        </w:rPr>
        <w:t xml:space="preserve"> 2024 </w:t>
      </w:r>
      <w:r w:rsidRPr="00EC4AD3">
        <w:rPr>
          <w:rStyle w:val="Strong"/>
          <w:rFonts w:ascii="GHEA Mariam" w:hAnsi="GHEA Mariam" w:cs="Arial"/>
          <w:b w:val="0"/>
          <w:color w:val="333333"/>
          <w:spacing w:val="-8"/>
          <w:sz w:val="24"/>
          <w:shd w:val="clear" w:color="auto" w:fill="FFFFFF"/>
        </w:rPr>
        <w:t>ԹՎԱԿԱՆԻ</w:t>
      </w:r>
      <w:r w:rsidRPr="00EC4AD3">
        <w:rPr>
          <w:rStyle w:val="Strong"/>
          <w:rFonts w:ascii="GHEA Mariam" w:hAnsi="GHEA Mariam" w:cs="Arial"/>
          <w:b w:val="0"/>
          <w:color w:val="333333"/>
          <w:spacing w:val="-8"/>
          <w:sz w:val="24"/>
          <w:shd w:val="clear" w:color="auto" w:fill="FFFFFF"/>
          <w:lang w:val="af-ZA"/>
        </w:rPr>
        <w:t xml:space="preserve"> </w:t>
      </w:r>
      <w:r w:rsidRPr="00EC4AD3">
        <w:rPr>
          <w:rStyle w:val="Strong"/>
          <w:rFonts w:ascii="GHEA Mariam" w:hAnsi="GHEA Mariam" w:cs="Arial"/>
          <w:b w:val="0"/>
          <w:color w:val="333333"/>
          <w:spacing w:val="-8"/>
          <w:sz w:val="24"/>
          <w:shd w:val="clear" w:color="auto" w:fill="FFFFFF"/>
        </w:rPr>
        <w:t>ԴԵԿՏԵՄԲԵՐԻ</w:t>
      </w:r>
      <w:r w:rsidRPr="00EC4AD3">
        <w:rPr>
          <w:rStyle w:val="Strong"/>
          <w:rFonts w:ascii="GHEA Mariam" w:hAnsi="GHEA Mariam" w:cs="Arial"/>
          <w:b w:val="0"/>
          <w:color w:val="333333"/>
          <w:spacing w:val="-8"/>
          <w:sz w:val="24"/>
          <w:shd w:val="clear" w:color="auto" w:fill="FFFFFF"/>
          <w:lang w:val="af-ZA"/>
        </w:rPr>
        <w:t xml:space="preserve"> 27</w:t>
      </w:r>
      <w:r w:rsidRPr="00EC4AD3">
        <w:rPr>
          <w:rStyle w:val="Strong"/>
          <w:rFonts w:ascii="GHEA Mariam" w:hAnsi="GHEA Mariam" w:cs="Arial"/>
          <w:b w:val="0"/>
          <w:color w:val="333333"/>
          <w:sz w:val="24"/>
          <w:shd w:val="clear" w:color="auto" w:fill="FFFFFF"/>
          <w:lang w:val="af-ZA"/>
        </w:rPr>
        <w:t>-</w:t>
      </w:r>
      <w:r w:rsidRPr="00EC4AD3">
        <w:rPr>
          <w:rStyle w:val="Strong"/>
          <w:rFonts w:ascii="GHEA Mariam" w:hAnsi="GHEA Mariam" w:cs="Arial"/>
          <w:b w:val="0"/>
          <w:color w:val="333333"/>
          <w:sz w:val="24"/>
          <w:shd w:val="clear" w:color="auto" w:fill="FFFFFF"/>
        </w:rPr>
        <w:t>Ի</w:t>
      </w:r>
      <w:r w:rsidRPr="00EC4AD3">
        <w:rPr>
          <w:rStyle w:val="Strong"/>
          <w:rFonts w:ascii="GHEA Mariam" w:hAnsi="GHEA Mariam" w:cs="Arial"/>
          <w:b w:val="0"/>
          <w:color w:val="333333"/>
          <w:sz w:val="24"/>
          <w:shd w:val="clear" w:color="auto" w:fill="FFFFFF"/>
          <w:lang w:val="af-ZA"/>
        </w:rPr>
        <w:t xml:space="preserve"> </w:t>
      </w:r>
      <w:r w:rsidRPr="00EC4AD3">
        <w:rPr>
          <w:rStyle w:val="Strong"/>
          <w:rFonts w:ascii="GHEA Mariam" w:hAnsi="GHEA Mariam" w:cs="Arial"/>
          <w:b w:val="0"/>
          <w:color w:val="333333"/>
          <w:sz w:val="24"/>
          <w:szCs w:val="24"/>
          <w:shd w:val="clear" w:color="auto" w:fill="FFFFFF"/>
          <w:lang w:val="hy-AM" w:eastAsia="en-US"/>
        </w:rPr>
        <w:t>N</w:t>
      </w:r>
      <w:r w:rsidRPr="00EC4AD3">
        <w:rPr>
          <w:rStyle w:val="Strong"/>
          <w:rFonts w:ascii="GHEA Mariam" w:hAnsi="GHEA Mariam" w:cs="Arial"/>
          <w:b w:val="0"/>
          <w:color w:val="333333"/>
          <w:sz w:val="24"/>
          <w:shd w:val="clear" w:color="auto" w:fill="FFFFFF"/>
          <w:lang w:val="af-ZA"/>
        </w:rPr>
        <w:t xml:space="preserve"> 2060-</w:t>
      </w:r>
      <w:r w:rsidRPr="00EC4AD3">
        <w:rPr>
          <w:rStyle w:val="Strong"/>
          <w:rFonts w:ascii="GHEA Mariam" w:hAnsi="GHEA Mariam" w:cs="Arial"/>
          <w:b w:val="0"/>
          <w:color w:val="333333"/>
          <w:sz w:val="24"/>
          <w:shd w:val="clear" w:color="auto" w:fill="FFFFFF"/>
        </w:rPr>
        <w:t>Ն</w:t>
      </w:r>
      <w:r w:rsidRPr="00EC4AD3">
        <w:rPr>
          <w:rStyle w:val="Strong"/>
          <w:rFonts w:ascii="GHEA Mariam" w:hAnsi="GHEA Mariam" w:cs="Arial"/>
          <w:b w:val="0"/>
          <w:color w:val="333333"/>
          <w:sz w:val="24"/>
          <w:shd w:val="clear" w:color="auto" w:fill="FFFFFF"/>
          <w:lang w:val="af-ZA"/>
        </w:rPr>
        <w:t xml:space="preserve"> </w:t>
      </w:r>
    </w:p>
    <w:p w:rsidR="00EC4AD3" w:rsidRPr="00EC4AD3" w:rsidRDefault="00EC4AD3" w:rsidP="00EC4AD3">
      <w:pPr>
        <w:pStyle w:val="mechtex"/>
        <w:rPr>
          <w:rFonts w:ascii="GHEA Mariam" w:hAnsi="GHEA Mariam"/>
          <w:color w:val="000000"/>
          <w:sz w:val="18"/>
          <w:szCs w:val="16"/>
          <w:lang w:val="af-ZA"/>
        </w:rPr>
      </w:pPr>
      <w:r w:rsidRPr="00EC4AD3">
        <w:rPr>
          <w:rStyle w:val="Strong"/>
          <w:rFonts w:ascii="GHEA Mariam" w:hAnsi="GHEA Mariam" w:cs="Arial"/>
          <w:b w:val="0"/>
          <w:color w:val="333333"/>
          <w:sz w:val="24"/>
          <w:shd w:val="clear" w:color="auto" w:fill="FFFFFF"/>
        </w:rPr>
        <w:t>ՈՐՈՇՄԱՆ</w:t>
      </w:r>
      <w:r w:rsidRPr="00EC4AD3">
        <w:rPr>
          <w:rStyle w:val="Strong"/>
          <w:rFonts w:ascii="GHEA Mariam" w:hAnsi="GHEA Mariam" w:cs="Arial"/>
          <w:b w:val="0"/>
          <w:color w:val="333333"/>
          <w:sz w:val="24"/>
          <w:shd w:val="clear" w:color="auto" w:fill="FFFFFF"/>
          <w:lang w:val="af-ZA"/>
        </w:rPr>
        <w:t xml:space="preserve"> </w:t>
      </w:r>
      <w:r w:rsidRPr="00EC4AD3">
        <w:rPr>
          <w:rStyle w:val="Strong"/>
          <w:rFonts w:ascii="GHEA Mariam" w:hAnsi="GHEA Mariam" w:cs="Arial"/>
          <w:b w:val="0"/>
          <w:color w:val="333333"/>
          <w:sz w:val="24"/>
          <w:shd w:val="clear" w:color="auto" w:fill="FFFFFF"/>
        </w:rPr>
        <w:t>ՄԵՋ</w:t>
      </w:r>
      <w:r w:rsidRPr="00EC4AD3">
        <w:rPr>
          <w:rStyle w:val="Strong"/>
          <w:rFonts w:ascii="GHEA Mariam" w:hAnsi="GHEA Mariam" w:cs="Arial"/>
          <w:b w:val="0"/>
          <w:color w:val="333333"/>
          <w:sz w:val="24"/>
          <w:shd w:val="clear" w:color="auto" w:fill="FFFFFF"/>
          <w:lang w:val="af-ZA"/>
        </w:rPr>
        <w:t xml:space="preserve"> </w:t>
      </w:r>
      <w:r w:rsidRPr="00EC4AD3">
        <w:rPr>
          <w:rStyle w:val="Strong"/>
          <w:rFonts w:ascii="GHEA Mariam" w:hAnsi="GHEA Mariam" w:cs="Arial"/>
          <w:b w:val="0"/>
          <w:color w:val="333333"/>
          <w:sz w:val="24"/>
          <w:shd w:val="clear" w:color="auto" w:fill="FFFFFF"/>
        </w:rPr>
        <w:t>ՓՈՓՈԽՈՒԹՅՈՒՆՆԵՐ</w:t>
      </w:r>
      <w:r w:rsidRPr="00EC4AD3">
        <w:rPr>
          <w:rStyle w:val="Strong"/>
          <w:rFonts w:ascii="GHEA Mariam" w:hAnsi="GHEA Mariam" w:cs="Arial"/>
          <w:b w:val="0"/>
          <w:color w:val="333333"/>
          <w:sz w:val="24"/>
          <w:shd w:val="clear" w:color="auto" w:fill="FFFFFF"/>
          <w:lang w:val="af-ZA"/>
        </w:rPr>
        <w:t xml:space="preserve"> </w:t>
      </w:r>
      <w:r w:rsidRPr="00EC4AD3">
        <w:rPr>
          <w:rStyle w:val="Strong"/>
          <w:rFonts w:ascii="GHEA Mariam" w:hAnsi="GHEA Mariam" w:cs="Arial"/>
          <w:b w:val="0"/>
          <w:color w:val="333333"/>
          <w:sz w:val="24"/>
          <w:shd w:val="clear" w:color="auto" w:fill="FFFFFF"/>
        </w:rPr>
        <w:t>ԿԱՏԱՐԵԼՈՒ</w:t>
      </w:r>
      <w:r w:rsidRPr="00EC4AD3">
        <w:rPr>
          <w:rStyle w:val="Strong"/>
          <w:rFonts w:ascii="GHEA Mariam" w:hAnsi="GHEA Mariam" w:cs="Arial"/>
          <w:b w:val="0"/>
          <w:color w:val="333333"/>
          <w:sz w:val="24"/>
          <w:shd w:val="clear" w:color="auto" w:fill="FFFFFF"/>
          <w:lang w:val="af-ZA"/>
        </w:rPr>
        <w:t xml:space="preserve"> </w:t>
      </w:r>
      <w:r w:rsidRPr="00EC4AD3">
        <w:rPr>
          <w:rStyle w:val="Strong"/>
          <w:rFonts w:ascii="GHEA Mariam" w:hAnsi="GHEA Mariam" w:cs="Arial"/>
          <w:b w:val="0"/>
          <w:color w:val="333333"/>
          <w:sz w:val="24"/>
          <w:shd w:val="clear" w:color="auto" w:fill="FFFFFF"/>
        </w:rPr>
        <w:t>ՄԱՍԻՆ</w:t>
      </w:r>
      <w:r w:rsidRPr="00EC4AD3">
        <w:rPr>
          <w:rFonts w:ascii="Calibri" w:hAnsi="Calibri" w:cs="Calibri"/>
          <w:color w:val="000000"/>
          <w:sz w:val="18"/>
          <w:szCs w:val="16"/>
          <w:lang w:val="af-ZA"/>
        </w:rPr>
        <w:t> </w:t>
      </w:r>
    </w:p>
    <w:p w:rsidR="00EC4AD3" w:rsidRDefault="00EC4AD3" w:rsidP="00EC4AD3">
      <w:pPr>
        <w:pStyle w:val="mechtex"/>
        <w:rPr>
          <w:rFonts w:ascii="GHEA Mariam" w:hAnsi="GHEA Mariam"/>
          <w:sz w:val="24"/>
          <w:lang w:val="af-ZA"/>
        </w:rPr>
      </w:pPr>
      <w:r w:rsidRPr="00EC4AD3">
        <w:rPr>
          <w:rFonts w:ascii="GHEA Mariam" w:hAnsi="GHEA Mariam"/>
          <w:sz w:val="24"/>
          <w:lang w:val="af-ZA"/>
        </w:rPr>
        <w:t>----------------------------------------------------</w:t>
      </w:r>
      <w:r w:rsidRPr="00EC4AD3">
        <w:rPr>
          <w:rFonts w:ascii="GHEA Mariam" w:hAnsi="GHEA Mariam"/>
          <w:sz w:val="24"/>
          <w:lang w:val="hy-AM"/>
        </w:rPr>
        <w:t>--</w:t>
      </w:r>
      <w:r w:rsidRPr="00EC4AD3">
        <w:rPr>
          <w:rFonts w:ascii="GHEA Mariam" w:hAnsi="GHEA Mariam"/>
          <w:sz w:val="24"/>
          <w:lang w:val="af-ZA"/>
        </w:rPr>
        <w:t>---------------------------------------</w:t>
      </w:r>
      <w:r w:rsidRPr="00EC4AD3">
        <w:rPr>
          <w:rFonts w:ascii="GHEA Mariam" w:hAnsi="GHEA Mariam"/>
          <w:sz w:val="24"/>
          <w:lang w:val="hy-AM"/>
        </w:rPr>
        <w:t>---</w:t>
      </w:r>
      <w:r w:rsidRPr="00EC4AD3">
        <w:rPr>
          <w:rFonts w:ascii="GHEA Mariam" w:hAnsi="GHEA Mariam"/>
          <w:sz w:val="24"/>
          <w:lang w:val="af-ZA"/>
        </w:rPr>
        <w:t>-</w:t>
      </w:r>
    </w:p>
    <w:p w:rsidR="00EC4AD3" w:rsidRDefault="00EC4AD3" w:rsidP="00EC4AD3">
      <w:pPr>
        <w:pStyle w:val="mechtex"/>
        <w:rPr>
          <w:rFonts w:ascii="GHEA Mariam" w:hAnsi="GHEA Mariam"/>
          <w:color w:val="000000"/>
          <w:sz w:val="24"/>
          <w:lang w:val="af-ZA"/>
        </w:rPr>
      </w:pPr>
    </w:p>
    <w:p w:rsidR="00EC4AD3" w:rsidRPr="00EC4AD3" w:rsidRDefault="00EC4AD3" w:rsidP="00EC4AD3">
      <w:pPr>
        <w:pStyle w:val="mechtex"/>
        <w:rPr>
          <w:rFonts w:ascii="GHEA Mariam" w:hAnsi="GHEA Mariam"/>
          <w:color w:val="000000"/>
          <w:sz w:val="24"/>
          <w:lang w:val="af-ZA"/>
        </w:rPr>
      </w:pPr>
    </w:p>
    <w:p w:rsidR="00EC4AD3" w:rsidRPr="00EC4AD3" w:rsidRDefault="00EC4AD3" w:rsidP="00EC4AD3">
      <w:pPr>
        <w:pStyle w:val="norm"/>
        <w:spacing w:line="360" w:lineRule="auto"/>
        <w:ind w:firstLine="720"/>
        <w:rPr>
          <w:rFonts w:ascii="GHEA Mariam" w:hAnsi="GHEA Mariam"/>
          <w:sz w:val="24"/>
          <w:szCs w:val="24"/>
          <w:lang w:val="de-DE"/>
        </w:rPr>
      </w:pPr>
      <w:r w:rsidRPr="00EC4AD3">
        <w:rPr>
          <w:rFonts w:ascii="GHEA Mariam" w:hAnsi="GHEA Mariam"/>
          <w:spacing w:val="-8"/>
          <w:sz w:val="24"/>
          <w:szCs w:val="24"/>
          <w:lang w:val="hy-AM"/>
        </w:rPr>
        <w:t>Ղեկավարվելով «Հայաստանի Հանրապետության բյուջետային</w:t>
      </w:r>
      <w:r w:rsidRPr="00EC4AD3">
        <w:rPr>
          <w:rFonts w:ascii="GHEA Mariam" w:hAnsi="GHEA Mariam"/>
          <w:sz w:val="24"/>
          <w:szCs w:val="24"/>
          <w:lang w:val="hy-AM"/>
        </w:rPr>
        <w:t xml:space="preserve"> համակարգի մասին» օրենքի 23-րդ հոդվածի 3-րդ մասով, «Նորմատիվ իրավական ակտերի մասին» օրենքի 33-րդ և 34-րդ հոդվածներով՝ </w:t>
      </w:r>
      <w:r w:rsidRPr="00EC4AD3">
        <w:rPr>
          <w:rFonts w:ascii="GHEA Mariam" w:hAnsi="GHEA Mariam" w:cs="Sylfaen"/>
          <w:sz w:val="24"/>
          <w:szCs w:val="24"/>
          <w:lang w:val="de-DE"/>
        </w:rPr>
        <w:t>Հայաստանի</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Հանրապետության</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կառավարությունը</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ո</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ր</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ո</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շ</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ու</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մ</w:t>
      </w:r>
      <w:r w:rsidRPr="00EC4AD3">
        <w:rPr>
          <w:rFonts w:ascii="GHEA Mariam" w:hAnsi="GHEA Mariam" w:cs="Arial Armenian"/>
          <w:sz w:val="24"/>
          <w:szCs w:val="24"/>
          <w:lang w:val="de-DE"/>
        </w:rPr>
        <w:t xml:space="preserve">     </w:t>
      </w:r>
      <w:r w:rsidRPr="00EC4AD3">
        <w:rPr>
          <w:rFonts w:ascii="GHEA Mariam" w:hAnsi="GHEA Mariam" w:cs="Sylfaen"/>
          <w:sz w:val="24"/>
          <w:szCs w:val="24"/>
          <w:lang w:val="de-DE"/>
        </w:rPr>
        <w:t>է</w:t>
      </w:r>
      <w:r w:rsidRPr="00EC4AD3">
        <w:rPr>
          <w:rFonts w:ascii="GHEA Mariam" w:hAnsi="GHEA Mariam" w:cs="Arial Armenian"/>
          <w:sz w:val="24"/>
          <w:szCs w:val="24"/>
          <w:lang w:val="de-DE"/>
        </w:rPr>
        <w:t>.</w:t>
      </w:r>
    </w:p>
    <w:p w:rsidR="00EC4AD3" w:rsidRPr="00EC4AD3" w:rsidRDefault="00EC4AD3" w:rsidP="00EC4AD3">
      <w:pPr>
        <w:pStyle w:val="NormalWeb"/>
        <w:shd w:val="clear" w:color="auto" w:fill="FFFFFF"/>
        <w:spacing w:before="0" w:beforeAutospacing="0" w:after="0" w:afterAutospacing="0" w:line="360" w:lineRule="auto"/>
        <w:ind w:firstLine="720"/>
        <w:jc w:val="both"/>
        <w:rPr>
          <w:rFonts w:ascii="GHEA Mariam" w:hAnsi="GHEA Mariam"/>
          <w:b/>
          <w:bCs/>
          <w:lang w:val="hy-AM"/>
        </w:rPr>
      </w:pPr>
      <w:r w:rsidRPr="00EC4AD3">
        <w:rPr>
          <w:rFonts w:ascii="GHEA Mariam" w:hAnsi="GHEA Mariam"/>
          <w:spacing w:val="-8"/>
          <w:lang w:val="hy-AM"/>
        </w:rPr>
        <w:t>1. «Հայաստանի Հանրապետության 2025 թվականի պետական բյուջեի</w:t>
      </w:r>
      <w:r w:rsidRPr="00EC4AD3">
        <w:rPr>
          <w:rFonts w:ascii="GHEA Mariam" w:hAnsi="GHEA Mariam"/>
          <w:lang w:val="hy-AM"/>
        </w:rPr>
        <w:t xml:space="preserve"> մասին»  օրենքի </w:t>
      </w:r>
      <w:r w:rsidRPr="00EC4AD3">
        <w:rPr>
          <w:rFonts w:ascii="GHEA Mariam" w:hAnsi="GHEA Mariam"/>
          <w:lang w:val="fr-FR"/>
        </w:rPr>
        <w:t>N</w:t>
      </w:r>
      <w:r w:rsidRPr="00EC4AD3">
        <w:rPr>
          <w:rFonts w:ascii="GHEA Mariam" w:hAnsi="GHEA Mariam"/>
          <w:lang w:val="hy-AM"/>
        </w:rPr>
        <w:t xml:space="preserve"> 3 հավելվածի NN 1.1, 1.1</w:t>
      </w:r>
      <w:r w:rsidRPr="00EC4AD3">
        <w:rPr>
          <w:rFonts w:ascii="GHEA Mariam" w:eastAsia="MS Mincho" w:hAnsi="GHEA Mariam" w:cs="MS Mincho"/>
          <w:lang w:val="hy-AM"/>
        </w:rPr>
        <w:t>.</w:t>
      </w:r>
      <w:r w:rsidRPr="00EC4AD3">
        <w:rPr>
          <w:rFonts w:ascii="GHEA Mariam" w:hAnsi="GHEA Mariam"/>
          <w:lang w:val="hy-AM"/>
        </w:rPr>
        <w:t>1.1 աղյու</w:t>
      </w:r>
      <w:r>
        <w:rPr>
          <w:rFonts w:ascii="GHEA Mariam" w:hAnsi="GHEA Mariam"/>
          <w:lang w:val="hy-AM"/>
        </w:rPr>
        <w:softHyphen/>
      </w:r>
      <w:r w:rsidRPr="00EC4AD3">
        <w:rPr>
          <w:rFonts w:ascii="GHEA Mariam" w:hAnsi="GHEA Mariam"/>
          <w:lang w:val="hy-AM"/>
        </w:rPr>
        <w:t>սակներում և Հայաստանի Հանրա</w:t>
      </w:r>
      <w:r w:rsidR="00A10A26">
        <w:rPr>
          <w:rFonts w:ascii="GHEA Mariam" w:hAnsi="GHEA Mariam"/>
          <w:lang w:val="hy-AM"/>
        </w:rPr>
        <w:softHyphen/>
      </w:r>
      <w:r w:rsidRPr="00EC4AD3">
        <w:rPr>
          <w:rFonts w:ascii="GHEA Mariam" w:hAnsi="GHEA Mariam"/>
          <w:lang w:val="hy-AM"/>
        </w:rPr>
        <w:t xml:space="preserve">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 1 հավելվածի </w:t>
      </w:r>
      <w:r w:rsidRPr="00EC4AD3">
        <w:rPr>
          <w:rFonts w:ascii="GHEA Mariam" w:hAnsi="GHEA Mariam"/>
          <w:lang w:val="fr-FR"/>
        </w:rPr>
        <w:t>N</w:t>
      </w:r>
      <w:r w:rsidRPr="00EC4AD3">
        <w:rPr>
          <w:rFonts w:ascii="GHEA Mariam" w:hAnsi="GHEA Mariam"/>
          <w:lang w:val="hy-AM"/>
        </w:rPr>
        <w:t>N 2, 4 և 5 աղյուսակ</w:t>
      </w:r>
      <w:r w:rsidR="00A10A26">
        <w:rPr>
          <w:rFonts w:ascii="GHEA Mariam" w:hAnsi="GHEA Mariam"/>
          <w:lang w:val="hy-AM"/>
        </w:rPr>
        <w:softHyphen/>
      </w:r>
      <w:r w:rsidRPr="00EC4AD3">
        <w:rPr>
          <w:rFonts w:ascii="GHEA Mariam" w:hAnsi="GHEA Mariam"/>
          <w:lang w:val="hy-AM"/>
        </w:rPr>
        <w:t>ներում կատարել փոփոխություններ՝ համաձայն NN 1, 2 և 3 հավելվածների:</w:t>
      </w:r>
    </w:p>
    <w:p w:rsidR="00EC4AD3" w:rsidRPr="00EC4AD3" w:rsidRDefault="00EC4AD3" w:rsidP="00EC4AD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EC4AD3">
        <w:rPr>
          <w:rFonts w:ascii="GHEA Mariam" w:hAnsi="GHEA Mariam"/>
          <w:color w:val="000000"/>
          <w:spacing w:val="-8"/>
          <w:lang w:val="hy-AM"/>
        </w:rPr>
        <w:t>2. Սույն որոշումն ուժի մեջ է մտնում պաշտոնական հրապարակմանը</w:t>
      </w:r>
      <w:r w:rsidRPr="00EC4AD3">
        <w:rPr>
          <w:rFonts w:ascii="GHEA Mariam" w:hAnsi="GHEA Mariam"/>
          <w:color w:val="000000"/>
          <w:lang w:val="hy-AM"/>
        </w:rPr>
        <w:t xml:space="preserve"> հաջորդող օրվանից։</w:t>
      </w: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A10A26"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7F7615">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76C92" w:rsidRPr="007F7615">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A10A26">
        <w:rPr>
          <w:rFonts w:ascii="GHEA Mariam" w:hAnsi="GHEA Mariam"/>
          <w:sz w:val="24"/>
          <w:szCs w:val="24"/>
          <w:lang w:val="hy-AM"/>
        </w:rPr>
        <w:t xml:space="preserve">       </w:t>
      </w:r>
      <w:r w:rsidRPr="000F4671">
        <w:rPr>
          <w:rFonts w:ascii="GHEA Mariam" w:hAnsi="GHEA Mariam"/>
          <w:sz w:val="24"/>
          <w:szCs w:val="24"/>
          <w:lang w:val="fr-FR"/>
        </w:rPr>
        <w:t xml:space="preserve">   </w:t>
      </w:r>
      <w:r w:rsidRPr="007F7615">
        <w:rPr>
          <w:rFonts w:ascii="GHEA Mariam" w:hAnsi="GHEA Mariam" w:cs="Sylfaen"/>
          <w:sz w:val="24"/>
          <w:szCs w:val="24"/>
          <w:lang w:val="hy-AM"/>
        </w:rPr>
        <w:t>ՎԱՐՉԱՊԵՏ</w:t>
      </w:r>
      <w:r w:rsidR="00A10A26">
        <w:rPr>
          <w:rFonts w:ascii="GHEA Mariam" w:hAnsi="GHEA Mariam" w:cs="Arial Armenian"/>
          <w:sz w:val="24"/>
          <w:szCs w:val="24"/>
          <w:lang w:val="fr-FR"/>
        </w:rPr>
        <w:tab/>
        <w:t xml:space="preserve">            </w:t>
      </w:r>
      <w:r w:rsidR="00A10A26">
        <w:rPr>
          <w:rFonts w:ascii="GHEA Mariam" w:hAnsi="GHEA Mariam" w:cs="Arial Armenian"/>
          <w:sz w:val="24"/>
          <w:szCs w:val="24"/>
          <w:lang w:val="fr-FR"/>
        </w:rPr>
        <w:tab/>
      </w:r>
      <w:r w:rsidRPr="007F7615">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7F7615">
        <w:rPr>
          <w:rFonts w:ascii="GHEA Mariam" w:hAnsi="GHEA Mariam" w:cs="Arial Armenian"/>
          <w:sz w:val="24"/>
          <w:szCs w:val="24"/>
          <w:lang w:val="hy-AM"/>
        </w:rPr>
        <w:t>ՓԱՇԻՆ</w:t>
      </w:r>
      <w:r w:rsidRPr="007F7615">
        <w:rPr>
          <w:rFonts w:ascii="GHEA Mariam" w:hAnsi="GHEA Mariam" w:cs="Sylfaen"/>
          <w:sz w:val="24"/>
          <w:szCs w:val="24"/>
          <w:lang w:val="hy-AM"/>
        </w:rPr>
        <w:t>ՅԱՆ</w:t>
      </w:r>
    </w:p>
    <w:p w:rsidR="00870C18" w:rsidRPr="000F4671" w:rsidRDefault="00A10A26" w:rsidP="00A10A26">
      <w:pPr>
        <w:pStyle w:val="mechtex"/>
        <w:jc w:val="left"/>
        <w:rPr>
          <w:rFonts w:ascii="GHEA Mariam" w:hAnsi="GHEA Mariam" w:cs="Arial"/>
          <w:sz w:val="24"/>
          <w:szCs w:val="24"/>
          <w:lang w:val="fr-FR"/>
        </w:rPr>
        <w:sectPr w:rsidR="00870C18" w:rsidRPr="000F4671" w:rsidSect="00A10A26">
          <w:headerReference w:type="even" r:id="rId9"/>
          <w:headerReference w:type="default" r:id="rId10"/>
          <w:footerReference w:type="even" r:id="rId11"/>
          <w:pgSz w:w="11909" w:h="16834" w:code="9"/>
          <w:pgMar w:top="1134"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7F7615">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Pr="00ED48D6" w:rsidRDefault="000252D5" w:rsidP="00C802CF">
      <w:pPr>
        <w:pStyle w:val="norm"/>
        <w:spacing w:line="240" w:lineRule="auto"/>
        <w:ind w:firstLine="0"/>
        <w:rPr>
          <w:rFonts w:ascii="GHEA Mariam" w:hAnsi="GHEA Mariam" w:cs="Arial"/>
          <w:sz w:val="16"/>
          <w:szCs w:val="24"/>
          <w:lang w:val="fr-FR"/>
        </w:rPr>
      </w:pPr>
    </w:p>
    <w:tbl>
      <w:tblPr>
        <w:tblW w:w="15750" w:type="dxa"/>
        <w:tblInd w:w="-450" w:type="dxa"/>
        <w:tblCellMar>
          <w:left w:w="0" w:type="dxa"/>
          <w:right w:w="0" w:type="dxa"/>
        </w:tblCellMar>
        <w:tblLook w:val="04A0" w:firstRow="1" w:lastRow="0" w:firstColumn="1" w:lastColumn="0" w:noHBand="0" w:noVBand="1"/>
      </w:tblPr>
      <w:tblGrid>
        <w:gridCol w:w="720"/>
        <w:gridCol w:w="1160"/>
        <w:gridCol w:w="1270"/>
        <w:gridCol w:w="3120"/>
        <w:gridCol w:w="3450"/>
        <w:gridCol w:w="3001"/>
        <w:gridCol w:w="3029"/>
      </w:tblGrid>
      <w:tr w:rsidR="00B0512B" w:rsidRPr="007F7615" w:rsidTr="00ED48D6">
        <w:trPr>
          <w:trHeight w:val="1200"/>
        </w:trPr>
        <w:tc>
          <w:tcPr>
            <w:tcW w:w="1575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356DBB" w:rsidRDefault="00B0512B">
            <w:pPr>
              <w:jc w:val="center"/>
              <w:rPr>
                <w:rFonts w:ascii="GHEA Mariam" w:hAnsi="GHEA Mariam" w:cs="Calibri"/>
                <w:bCs/>
                <w:sz w:val="24"/>
                <w:szCs w:val="24"/>
                <w:lang w:val="fr-FR"/>
              </w:rPr>
            </w:pPr>
            <w:r w:rsidRPr="00356DBB">
              <w:rPr>
                <w:rFonts w:ascii="GHEA Mariam" w:hAnsi="GHEA Mariam" w:cs="Calibri"/>
                <w:bCs/>
                <w:sz w:val="24"/>
                <w:szCs w:val="24"/>
                <w:lang w:val="fr-FR"/>
              </w:rPr>
              <w:t>«</w:t>
            </w:r>
            <w:r w:rsidRPr="00356DBB">
              <w:rPr>
                <w:rFonts w:ascii="GHEA Mariam" w:hAnsi="GHEA Mariam" w:cs="Calibri"/>
                <w:bCs/>
                <w:sz w:val="24"/>
                <w:szCs w:val="24"/>
              </w:rPr>
              <w:t>ՀԱՅԱՍՏԱՆԻ</w:t>
            </w:r>
            <w:r w:rsidRPr="00356DBB">
              <w:rPr>
                <w:rFonts w:ascii="GHEA Mariam" w:hAnsi="GHEA Mariam" w:cs="Calibri"/>
                <w:bCs/>
                <w:sz w:val="24"/>
                <w:szCs w:val="24"/>
                <w:lang w:val="fr-FR"/>
              </w:rPr>
              <w:t xml:space="preserve"> </w:t>
            </w:r>
            <w:r w:rsidRPr="00356DBB">
              <w:rPr>
                <w:rFonts w:ascii="GHEA Mariam" w:hAnsi="GHEA Mariam" w:cs="Calibri"/>
                <w:bCs/>
                <w:sz w:val="24"/>
                <w:szCs w:val="24"/>
              </w:rPr>
              <w:t>ՀԱՆՐԱՊԵՏՈՒԹՅԱՆ</w:t>
            </w:r>
            <w:r w:rsidRPr="00356DBB">
              <w:rPr>
                <w:rFonts w:ascii="GHEA Mariam" w:hAnsi="GHEA Mariam" w:cs="Calibri"/>
                <w:bCs/>
                <w:sz w:val="24"/>
                <w:szCs w:val="24"/>
                <w:lang w:val="fr-FR"/>
              </w:rPr>
              <w:t xml:space="preserve"> 2025 </w:t>
            </w:r>
            <w:r w:rsidRPr="00356DBB">
              <w:rPr>
                <w:rFonts w:ascii="GHEA Mariam" w:hAnsi="GHEA Mariam" w:cs="Calibri"/>
                <w:bCs/>
                <w:sz w:val="24"/>
                <w:szCs w:val="24"/>
              </w:rPr>
              <w:t>ԹՎԱԿԱՆԻ</w:t>
            </w:r>
            <w:r w:rsidRPr="00356DBB">
              <w:rPr>
                <w:rFonts w:ascii="GHEA Mariam" w:hAnsi="GHEA Mariam" w:cs="Calibri"/>
                <w:bCs/>
                <w:sz w:val="24"/>
                <w:szCs w:val="24"/>
                <w:lang w:val="fr-FR"/>
              </w:rPr>
              <w:t xml:space="preserve"> </w:t>
            </w:r>
            <w:r w:rsidRPr="00356DBB">
              <w:rPr>
                <w:rFonts w:ascii="GHEA Mariam" w:hAnsi="GHEA Mariam" w:cs="Calibri"/>
                <w:bCs/>
                <w:sz w:val="24"/>
                <w:szCs w:val="24"/>
              </w:rPr>
              <w:t>ՊԵՏԱԿԱՆ</w:t>
            </w:r>
            <w:r w:rsidRPr="00356DBB">
              <w:rPr>
                <w:rFonts w:ascii="GHEA Mariam" w:hAnsi="GHEA Mariam" w:cs="Calibri"/>
                <w:bCs/>
                <w:sz w:val="24"/>
                <w:szCs w:val="24"/>
                <w:lang w:val="fr-FR"/>
              </w:rPr>
              <w:t xml:space="preserve"> </w:t>
            </w:r>
            <w:r w:rsidRPr="00356DBB">
              <w:rPr>
                <w:rFonts w:ascii="GHEA Mariam" w:hAnsi="GHEA Mariam" w:cs="Calibri"/>
                <w:bCs/>
                <w:sz w:val="24"/>
                <w:szCs w:val="24"/>
              </w:rPr>
              <w:t>ԲՅՈՒՋԵԻ</w:t>
            </w:r>
            <w:r w:rsidRPr="00356DBB">
              <w:rPr>
                <w:rFonts w:ascii="GHEA Mariam" w:hAnsi="GHEA Mariam" w:cs="Calibri"/>
                <w:bCs/>
                <w:sz w:val="24"/>
                <w:szCs w:val="24"/>
                <w:lang w:val="fr-FR"/>
              </w:rPr>
              <w:t xml:space="preserve"> </w:t>
            </w:r>
            <w:r w:rsidRPr="00356DBB">
              <w:rPr>
                <w:rFonts w:ascii="GHEA Mariam" w:hAnsi="GHEA Mariam" w:cs="Calibri"/>
                <w:bCs/>
                <w:sz w:val="24"/>
                <w:szCs w:val="24"/>
              </w:rPr>
              <w:t>ՄԱՍԻՆ</w:t>
            </w:r>
            <w:r w:rsidRPr="00356DBB">
              <w:rPr>
                <w:rFonts w:ascii="GHEA Mariam" w:hAnsi="GHEA Mariam" w:cs="Calibri"/>
                <w:bCs/>
                <w:sz w:val="24"/>
                <w:szCs w:val="24"/>
                <w:lang w:val="fr-FR"/>
              </w:rPr>
              <w:t xml:space="preserve">» </w:t>
            </w:r>
            <w:r w:rsidRPr="00356DBB">
              <w:rPr>
                <w:rFonts w:ascii="GHEA Mariam" w:hAnsi="GHEA Mariam" w:cs="Calibri"/>
                <w:bCs/>
                <w:sz w:val="24"/>
                <w:szCs w:val="24"/>
              </w:rPr>
              <w:t>ՕՐԵՆՔԻ</w:t>
            </w:r>
            <w:r w:rsidRPr="00356DBB">
              <w:rPr>
                <w:rFonts w:ascii="GHEA Mariam" w:hAnsi="GHEA Mariam" w:cs="Calibri"/>
                <w:bCs/>
                <w:sz w:val="24"/>
                <w:szCs w:val="24"/>
                <w:lang w:val="fr-FR"/>
              </w:rPr>
              <w:t xml:space="preserve"> N 3 </w:t>
            </w:r>
            <w:r w:rsidRPr="00356DBB">
              <w:rPr>
                <w:rFonts w:ascii="GHEA Mariam" w:hAnsi="GHEA Mariam" w:cs="Calibri"/>
                <w:bCs/>
                <w:sz w:val="24"/>
                <w:szCs w:val="24"/>
              </w:rPr>
              <w:t>ՀԱՎԵԼՎԱԾԻ</w:t>
            </w:r>
            <w:r w:rsidRPr="00356DBB">
              <w:rPr>
                <w:rFonts w:ascii="GHEA Mariam" w:hAnsi="GHEA Mariam" w:cs="Calibri"/>
                <w:bCs/>
                <w:sz w:val="24"/>
                <w:szCs w:val="24"/>
                <w:lang w:val="fr-FR"/>
              </w:rPr>
              <w:t xml:space="preserve"> </w:t>
            </w:r>
          </w:p>
          <w:p w:rsidR="00356DBB" w:rsidRPr="007F7615" w:rsidRDefault="00B0512B">
            <w:pPr>
              <w:jc w:val="center"/>
              <w:rPr>
                <w:rFonts w:ascii="GHEA Mariam" w:hAnsi="GHEA Mariam" w:cs="Calibri"/>
                <w:bCs/>
                <w:sz w:val="24"/>
                <w:szCs w:val="24"/>
                <w:lang w:val="fr-FR"/>
              </w:rPr>
            </w:pPr>
            <w:r w:rsidRPr="00356DBB">
              <w:rPr>
                <w:rFonts w:ascii="GHEA Mariam" w:hAnsi="GHEA Mariam" w:cs="Calibri"/>
                <w:bCs/>
                <w:sz w:val="24"/>
                <w:szCs w:val="24"/>
                <w:lang w:val="fr-FR"/>
              </w:rPr>
              <w:t>N 1</w:t>
            </w:r>
            <w:r w:rsidRPr="00356DBB">
              <w:rPr>
                <w:rFonts w:ascii="MS Mincho" w:eastAsia="MS Mincho" w:hAnsi="MS Mincho" w:cs="MS Mincho" w:hint="eastAsia"/>
                <w:bCs/>
                <w:sz w:val="24"/>
                <w:szCs w:val="24"/>
                <w:lang w:val="fr-FR"/>
              </w:rPr>
              <w:t>․</w:t>
            </w:r>
            <w:r w:rsidRPr="00356DBB">
              <w:rPr>
                <w:rFonts w:ascii="GHEA Mariam" w:hAnsi="GHEA Mariam" w:cs="Calibri"/>
                <w:bCs/>
                <w:sz w:val="24"/>
                <w:szCs w:val="24"/>
                <w:lang w:val="fr-FR"/>
              </w:rPr>
              <w:t xml:space="preserve">1 </w:t>
            </w:r>
            <w:r w:rsidRPr="00356DBB">
              <w:rPr>
                <w:rFonts w:ascii="GHEA Mariam" w:hAnsi="GHEA Mariam" w:cs="GHEA Grapalat"/>
                <w:bCs/>
                <w:sz w:val="24"/>
                <w:szCs w:val="24"/>
              </w:rPr>
              <w:t>ԱՂՅՈՒՍԱԿՈՒՄ</w:t>
            </w:r>
            <w:r w:rsidRPr="00356DBB">
              <w:rPr>
                <w:rFonts w:ascii="GHEA Mariam" w:hAnsi="GHEA Mariam" w:cs="Calibri"/>
                <w:bCs/>
                <w:sz w:val="24"/>
                <w:szCs w:val="24"/>
                <w:lang w:val="fr-FR"/>
              </w:rPr>
              <w:t xml:space="preserve"> </w:t>
            </w:r>
            <w:r w:rsidRPr="00356DBB">
              <w:rPr>
                <w:rFonts w:ascii="GHEA Mariam" w:hAnsi="GHEA Mariam" w:cs="GHEA Grapalat"/>
                <w:bCs/>
                <w:sz w:val="24"/>
                <w:szCs w:val="24"/>
              </w:rPr>
              <w:t>ԵՎ</w:t>
            </w:r>
            <w:r w:rsidRPr="00356DBB">
              <w:rPr>
                <w:rFonts w:ascii="GHEA Mariam" w:hAnsi="GHEA Mariam" w:cs="Calibri"/>
                <w:bCs/>
                <w:sz w:val="24"/>
                <w:szCs w:val="24"/>
                <w:lang w:val="fr-FR"/>
              </w:rPr>
              <w:t xml:space="preserve"> </w:t>
            </w:r>
            <w:r w:rsidRPr="00356DBB">
              <w:rPr>
                <w:rFonts w:ascii="GHEA Mariam" w:hAnsi="GHEA Mariam" w:cs="Calibri"/>
                <w:bCs/>
                <w:sz w:val="24"/>
                <w:szCs w:val="24"/>
              </w:rPr>
              <w:t>ՀԱՅԱՍՏԱՆԻ</w:t>
            </w:r>
            <w:r w:rsidRPr="00356DBB">
              <w:rPr>
                <w:rFonts w:ascii="GHEA Mariam" w:hAnsi="GHEA Mariam" w:cs="Calibri"/>
                <w:bCs/>
                <w:sz w:val="24"/>
                <w:szCs w:val="24"/>
                <w:lang w:val="fr-FR"/>
              </w:rPr>
              <w:t xml:space="preserve"> </w:t>
            </w:r>
            <w:r w:rsidRPr="00356DBB">
              <w:rPr>
                <w:rFonts w:ascii="GHEA Mariam" w:hAnsi="GHEA Mariam" w:cs="Calibri"/>
                <w:bCs/>
                <w:sz w:val="24"/>
                <w:szCs w:val="24"/>
              </w:rPr>
              <w:t>ՀԱՆՐԱՊԵՏՈՒԹՅԱՆ</w:t>
            </w:r>
            <w:r w:rsidRPr="00356DBB">
              <w:rPr>
                <w:rFonts w:ascii="GHEA Mariam" w:hAnsi="GHEA Mariam" w:cs="Calibri"/>
                <w:bCs/>
                <w:sz w:val="24"/>
                <w:szCs w:val="24"/>
                <w:lang w:val="fr-FR"/>
              </w:rPr>
              <w:t xml:space="preserve"> </w:t>
            </w:r>
            <w:r w:rsidRPr="00356DBB">
              <w:rPr>
                <w:rFonts w:ascii="GHEA Mariam" w:hAnsi="GHEA Mariam" w:cs="Calibri"/>
                <w:bCs/>
                <w:sz w:val="24"/>
                <w:szCs w:val="24"/>
              </w:rPr>
              <w:t>ԿԱՌԱՎԱՐՈՒԹՅԱՆ</w:t>
            </w:r>
            <w:r w:rsidRPr="00356DBB">
              <w:rPr>
                <w:rFonts w:ascii="GHEA Mariam" w:hAnsi="GHEA Mariam" w:cs="Calibri"/>
                <w:bCs/>
                <w:sz w:val="24"/>
                <w:szCs w:val="24"/>
                <w:lang w:val="fr-FR"/>
              </w:rPr>
              <w:t xml:space="preserve"> 2024 </w:t>
            </w:r>
            <w:r w:rsidRPr="00356DBB">
              <w:rPr>
                <w:rFonts w:ascii="GHEA Mariam" w:hAnsi="GHEA Mariam" w:cs="Calibri"/>
                <w:bCs/>
                <w:sz w:val="24"/>
                <w:szCs w:val="24"/>
              </w:rPr>
              <w:t>ԹՎԱԿԱՆԻ</w:t>
            </w:r>
            <w:r w:rsidRPr="00356DBB">
              <w:rPr>
                <w:rFonts w:ascii="GHEA Mariam" w:hAnsi="GHEA Mariam" w:cs="Calibri"/>
                <w:bCs/>
                <w:sz w:val="24"/>
                <w:szCs w:val="24"/>
                <w:lang w:val="fr-FR"/>
              </w:rPr>
              <w:t xml:space="preserve"> </w:t>
            </w:r>
            <w:r w:rsidRPr="00356DBB">
              <w:rPr>
                <w:rFonts w:ascii="GHEA Mariam" w:hAnsi="GHEA Mariam" w:cs="Calibri"/>
                <w:bCs/>
                <w:sz w:val="24"/>
                <w:szCs w:val="24"/>
              </w:rPr>
              <w:t>ԴԵԿՏԵՄԲԵՐԻ</w:t>
            </w:r>
            <w:r w:rsidRPr="00356DBB">
              <w:rPr>
                <w:rFonts w:ascii="GHEA Mariam" w:hAnsi="GHEA Mariam" w:cs="Calibri"/>
                <w:bCs/>
                <w:sz w:val="24"/>
                <w:szCs w:val="24"/>
                <w:lang w:val="fr-FR"/>
              </w:rPr>
              <w:t xml:space="preserve"> 27-</w:t>
            </w:r>
            <w:r w:rsidRPr="00356DBB">
              <w:rPr>
                <w:rFonts w:ascii="GHEA Mariam" w:hAnsi="GHEA Mariam" w:cs="Calibri"/>
                <w:bCs/>
                <w:sz w:val="24"/>
                <w:szCs w:val="24"/>
              </w:rPr>
              <w:t>Ի</w:t>
            </w:r>
          </w:p>
          <w:p w:rsidR="00B0512B" w:rsidRPr="00356DBB" w:rsidRDefault="00B0512B">
            <w:pPr>
              <w:jc w:val="center"/>
              <w:rPr>
                <w:rFonts w:ascii="GHEA Mariam" w:hAnsi="GHEA Mariam" w:cs="Calibri"/>
                <w:bCs/>
                <w:sz w:val="24"/>
                <w:szCs w:val="24"/>
                <w:lang w:val="fr-FR" w:eastAsia="en-US"/>
              </w:rPr>
            </w:pPr>
            <w:r w:rsidRPr="00356DBB">
              <w:rPr>
                <w:rFonts w:ascii="GHEA Mariam" w:hAnsi="GHEA Mariam" w:cs="Calibri"/>
                <w:bCs/>
                <w:sz w:val="24"/>
                <w:szCs w:val="24"/>
                <w:lang w:val="fr-FR"/>
              </w:rPr>
              <w:t xml:space="preserve"> N 2060-</w:t>
            </w:r>
            <w:r w:rsidRPr="00356DBB">
              <w:rPr>
                <w:rFonts w:ascii="GHEA Mariam" w:hAnsi="GHEA Mariam" w:cs="Calibri"/>
                <w:bCs/>
                <w:sz w:val="24"/>
                <w:szCs w:val="24"/>
              </w:rPr>
              <w:t>Ն</w:t>
            </w:r>
            <w:r w:rsidRPr="00356DBB">
              <w:rPr>
                <w:rFonts w:ascii="GHEA Mariam" w:hAnsi="GHEA Mariam" w:cs="Calibri"/>
                <w:bCs/>
                <w:sz w:val="24"/>
                <w:szCs w:val="24"/>
                <w:lang w:val="fr-FR"/>
              </w:rPr>
              <w:t xml:space="preserve"> </w:t>
            </w:r>
            <w:r w:rsidRPr="00356DBB">
              <w:rPr>
                <w:rFonts w:ascii="GHEA Mariam" w:hAnsi="GHEA Mariam" w:cs="Calibri"/>
                <w:bCs/>
                <w:sz w:val="24"/>
                <w:szCs w:val="24"/>
              </w:rPr>
              <w:t>ՈՐՈՇՄԱՆ</w:t>
            </w:r>
            <w:r w:rsidRPr="00356DBB">
              <w:rPr>
                <w:rFonts w:ascii="GHEA Mariam" w:hAnsi="GHEA Mariam" w:cs="Calibri"/>
                <w:bCs/>
                <w:sz w:val="24"/>
                <w:szCs w:val="24"/>
                <w:lang w:val="fr-FR"/>
              </w:rPr>
              <w:t xml:space="preserve"> N 1 </w:t>
            </w:r>
            <w:r w:rsidRPr="00356DBB">
              <w:rPr>
                <w:rFonts w:ascii="GHEA Mariam" w:hAnsi="GHEA Mariam" w:cs="Calibri"/>
                <w:bCs/>
                <w:sz w:val="24"/>
                <w:szCs w:val="24"/>
              </w:rPr>
              <w:t>ՀԱՎԵԼՎԱԾԻ</w:t>
            </w:r>
            <w:r w:rsidRPr="00356DBB">
              <w:rPr>
                <w:rFonts w:ascii="GHEA Mariam" w:hAnsi="GHEA Mariam" w:cs="Calibri"/>
                <w:bCs/>
                <w:sz w:val="24"/>
                <w:szCs w:val="24"/>
                <w:lang w:val="fr-FR"/>
              </w:rPr>
              <w:t xml:space="preserve"> N 2 </w:t>
            </w:r>
            <w:r w:rsidRPr="00356DBB">
              <w:rPr>
                <w:rFonts w:ascii="GHEA Mariam" w:hAnsi="GHEA Mariam" w:cs="Calibri"/>
                <w:bCs/>
                <w:sz w:val="24"/>
                <w:szCs w:val="24"/>
              </w:rPr>
              <w:t>ԱՂՅՈՒՍԱԿՈՒՄ</w:t>
            </w:r>
            <w:r w:rsidRPr="00356DBB">
              <w:rPr>
                <w:rFonts w:ascii="GHEA Mariam" w:hAnsi="GHEA Mariam" w:cs="Calibri"/>
                <w:bCs/>
                <w:sz w:val="24"/>
                <w:szCs w:val="24"/>
                <w:lang w:val="fr-FR"/>
              </w:rPr>
              <w:t xml:space="preserve"> </w:t>
            </w:r>
            <w:r w:rsidRPr="00356DBB">
              <w:rPr>
                <w:rFonts w:ascii="GHEA Mariam" w:hAnsi="GHEA Mariam" w:cs="Calibri"/>
                <w:bCs/>
                <w:sz w:val="24"/>
                <w:szCs w:val="24"/>
              </w:rPr>
              <w:t>ԿԱՏԱՐՎՈՂ</w:t>
            </w:r>
            <w:r w:rsidRPr="00356DBB">
              <w:rPr>
                <w:rFonts w:ascii="GHEA Mariam" w:hAnsi="GHEA Mariam" w:cs="Calibri"/>
                <w:bCs/>
                <w:sz w:val="24"/>
                <w:szCs w:val="24"/>
                <w:lang w:val="fr-FR"/>
              </w:rPr>
              <w:t xml:space="preserve"> </w:t>
            </w:r>
            <w:r w:rsidRPr="00356DBB">
              <w:rPr>
                <w:rFonts w:ascii="GHEA Mariam" w:hAnsi="GHEA Mariam" w:cs="Calibri"/>
                <w:bCs/>
                <w:sz w:val="24"/>
                <w:szCs w:val="24"/>
              </w:rPr>
              <w:t>ՓՈՓՈԽՈՒԹՅՈՒՆՆԵՐԸ</w:t>
            </w:r>
          </w:p>
        </w:tc>
      </w:tr>
      <w:tr w:rsidR="00B0512B" w:rsidRPr="00ED48D6" w:rsidTr="00ED48D6">
        <w:trPr>
          <w:trHeight w:val="330"/>
        </w:trPr>
        <w:tc>
          <w:tcPr>
            <w:tcW w:w="720" w:type="dxa"/>
            <w:tcBorders>
              <w:top w:val="nil"/>
              <w:left w:val="nil"/>
              <w:bottom w:val="nil"/>
              <w:right w:val="nil"/>
            </w:tcBorders>
            <w:shd w:val="clear" w:color="auto" w:fill="auto"/>
            <w:tcMar>
              <w:top w:w="15" w:type="dxa"/>
              <w:left w:w="15" w:type="dxa"/>
              <w:bottom w:w="0" w:type="dxa"/>
              <w:right w:w="15" w:type="dxa"/>
            </w:tcMar>
            <w:hideMark/>
          </w:tcPr>
          <w:p w:rsidR="00B0512B" w:rsidRPr="00ED48D6" w:rsidRDefault="00B0512B">
            <w:pPr>
              <w:jc w:val="center"/>
              <w:rPr>
                <w:rFonts w:ascii="GHEA Mariam" w:hAnsi="GHEA Mariam" w:cs="Calibri"/>
                <w:b/>
                <w:bCs/>
                <w:lang w:val="fr-FR"/>
              </w:rPr>
            </w:pPr>
          </w:p>
        </w:tc>
        <w:tc>
          <w:tcPr>
            <w:tcW w:w="1160" w:type="dxa"/>
            <w:tcBorders>
              <w:top w:val="nil"/>
              <w:left w:val="nil"/>
              <w:bottom w:val="nil"/>
              <w:right w:val="nil"/>
            </w:tcBorders>
            <w:shd w:val="clear" w:color="auto" w:fill="auto"/>
            <w:tcMar>
              <w:top w:w="15" w:type="dxa"/>
              <w:left w:w="15" w:type="dxa"/>
              <w:bottom w:w="0" w:type="dxa"/>
              <w:right w:w="15" w:type="dxa"/>
            </w:tcMar>
            <w:hideMark/>
          </w:tcPr>
          <w:p w:rsidR="00B0512B" w:rsidRPr="00ED48D6" w:rsidRDefault="00B0512B">
            <w:pPr>
              <w:rPr>
                <w:rFonts w:ascii="GHEA Mariam" w:hAnsi="GHEA Mariam"/>
                <w:lang w:val="fr-FR"/>
              </w:rPr>
            </w:pPr>
          </w:p>
        </w:tc>
        <w:tc>
          <w:tcPr>
            <w:tcW w:w="1270" w:type="dxa"/>
            <w:tcBorders>
              <w:top w:val="nil"/>
              <w:left w:val="nil"/>
              <w:bottom w:val="nil"/>
              <w:right w:val="nil"/>
            </w:tcBorders>
            <w:shd w:val="clear" w:color="auto" w:fill="auto"/>
            <w:tcMar>
              <w:top w:w="15" w:type="dxa"/>
              <w:left w:w="15" w:type="dxa"/>
              <w:bottom w:w="0" w:type="dxa"/>
              <w:right w:w="15" w:type="dxa"/>
            </w:tcMar>
            <w:hideMark/>
          </w:tcPr>
          <w:p w:rsidR="00B0512B" w:rsidRPr="00ED48D6" w:rsidRDefault="00B0512B">
            <w:pPr>
              <w:jc w:val="right"/>
              <w:rPr>
                <w:rFonts w:ascii="GHEA Mariam" w:hAnsi="GHEA Mariam"/>
                <w:lang w:val="fr-FR"/>
              </w:rPr>
            </w:pPr>
          </w:p>
        </w:tc>
        <w:tc>
          <w:tcPr>
            <w:tcW w:w="3120" w:type="dxa"/>
            <w:tcBorders>
              <w:top w:val="nil"/>
              <w:left w:val="nil"/>
              <w:bottom w:val="nil"/>
              <w:right w:val="nil"/>
            </w:tcBorders>
            <w:shd w:val="clear" w:color="auto" w:fill="auto"/>
            <w:tcMar>
              <w:top w:w="15" w:type="dxa"/>
              <w:left w:w="15" w:type="dxa"/>
              <w:bottom w:w="0" w:type="dxa"/>
              <w:right w:w="15" w:type="dxa"/>
            </w:tcMar>
            <w:hideMark/>
          </w:tcPr>
          <w:p w:rsidR="00B0512B" w:rsidRPr="00ED48D6" w:rsidRDefault="00B0512B">
            <w:pPr>
              <w:jc w:val="right"/>
              <w:rPr>
                <w:rFonts w:ascii="GHEA Mariam" w:hAnsi="GHEA Mariam"/>
                <w:lang w:val="fr-FR"/>
              </w:rPr>
            </w:pPr>
          </w:p>
        </w:tc>
        <w:tc>
          <w:tcPr>
            <w:tcW w:w="3450" w:type="dxa"/>
            <w:tcBorders>
              <w:top w:val="nil"/>
              <w:left w:val="nil"/>
              <w:bottom w:val="nil"/>
              <w:right w:val="nil"/>
            </w:tcBorders>
            <w:shd w:val="clear" w:color="auto" w:fill="auto"/>
            <w:tcMar>
              <w:top w:w="15" w:type="dxa"/>
              <w:left w:w="15" w:type="dxa"/>
              <w:bottom w:w="0" w:type="dxa"/>
              <w:right w:w="15" w:type="dxa"/>
            </w:tcMar>
            <w:hideMark/>
          </w:tcPr>
          <w:p w:rsidR="00B0512B" w:rsidRPr="00ED48D6" w:rsidRDefault="00B0512B">
            <w:pPr>
              <w:jc w:val="right"/>
              <w:rPr>
                <w:rFonts w:ascii="GHEA Mariam" w:hAnsi="GHEA Mariam"/>
                <w:lang w:val="fr-FR"/>
              </w:rPr>
            </w:pPr>
          </w:p>
        </w:tc>
        <w:tc>
          <w:tcPr>
            <w:tcW w:w="3001" w:type="dxa"/>
            <w:tcBorders>
              <w:top w:val="nil"/>
              <w:left w:val="nil"/>
              <w:bottom w:val="nil"/>
              <w:right w:val="nil"/>
            </w:tcBorders>
            <w:shd w:val="clear" w:color="auto" w:fill="auto"/>
            <w:tcMar>
              <w:top w:w="15" w:type="dxa"/>
              <w:left w:w="15" w:type="dxa"/>
              <w:bottom w:w="0" w:type="dxa"/>
              <w:right w:w="15" w:type="dxa"/>
            </w:tcMar>
            <w:hideMark/>
          </w:tcPr>
          <w:p w:rsidR="00B0512B" w:rsidRPr="00ED48D6" w:rsidRDefault="00B0512B">
            <w:pPr>
              <w:jc w:val="right"/>
              <w:rPr>
                <w:rFonts w:ascii="GHEA Mariam" w:hAnsi="GHEA Mariam"/>
                <w:lang w:val="fr-FR"/>
              </w:rPr>
            </w:pPr>
          </w:p>
        </w:tc>
        <w:tc>
          <w:tcPr>
            <w:tcW w:w="3029" w:type="dxa"/>
            <w:tcBorders>
              <w:top w:val="nil"/>
              <w:left w:val="nil"/>
              <w:bottom w:val="single" w:sz="4" w:space="0" w:color="auto"/>
              <w:right w:val="nil"/>
            </w:tcBorders>
            <w:shd w:val="clear" w:color="auto" w:fill="auto"/>
            <w:tcMar>
              <w:top w:w="15" w:type="dxa"/>
              <w:left w:w="15" w:type="dxa"/>
              <w:bottom w:w="0" w:type="dxa"/>
              <w:right w:w="15" w:type="dxa"/>
            </w:tcMar>
            <w:hideMark/>
          </w:tcPr>
          <w:p w:rsidR="00B0512B" w:rsidRPr="00ED48D6" w:rsidRDefault="00ED48D6" w:rsidP="00ED48D6">
            <w:pPr>
              <w:jc w:val="right"/>
              <w:rPr>
                <w:rFonts w:ascii="GHEA Mariam" w:hAnsi="GHEA Mariam" w:cs="Calibri"/>
              </w:rPr>
            </w:pPr>
            <w:r w:rsidRPr="00ED48D6">
              <w:rPr>
                <w:rFonts w:ascii="Calibri" w:hAnsi="Calibri" w:cs="Calibri"/>
                <w:color w:val="000000"/>
                <w:lang w:val="ru-RU" w:eastAsia="en-US"/>
              </w:rPr>
              <w:t>(</w:t>
            </w:r>
            <w:r w:rsidRPr="00ED48D6">
              <w:rPr>
                <w:rFonts w:ascii="GHEA Mariam" w:hAnsi="GHEA Mariam" w:cs="Calibri"/>
                <w:color w:val="000000"/>
                <w:szCs w:val="24"/>
                <w:lang w:eastAsia="en-US"/>
              </w:rPr>
              <w:t>հազ. դրամ)</w:t>
            </w:r>
          </w:p>
        </w:tc>
      </w:tr>
      <w:tr w:rsidR="00B0512B" w:rsidRPr="00ED48D6" w:rsidTr="00ED48D6">
        <w:trPr>
          <w:trHeight w:val="1352"/>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bCs/>
              </w:rPr>
            </w:pPr>
            <w:r w:rsidRPr="00ED48D6">
              <w:rPr>
                <w:rFonts w:ascii="GHEA Mariam" w:hAnsi="GHEA Mariam" w:cs="Calibri"/>
                <w:bCs/>
              </w:rPr>
              <w:t xml:space="preserve"> ԲԳԿ</w:t>
            </w:r>
          </w:p>
        </w:tc>
        <w:tc>
          <w:tcPr>
            <w:tcW w:w="24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bCs/>
              </w:rPr>
            </w:pPr>
            <w:r w:rsidRPr="00ED48D6">
              <w:rPr>
                <w:rFonts w:ascii="GHEA Mariam" w:hAnsi="GHEA Mariam" w:cs="Calibri"/>
                <w:bCs/>
              </w:rPr>
              <w:t xml:space="preserve"> Ծրագրային դասիչը</w:t>
            </w:r>
          </w:p>
        </w:tc>
        <w:tc>
          <w:tcPr>
            <w:tcW w:w="31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56DBB" w:rsidRDefault="00B0512B">
            <w:pPr>
              <w:jc w:val="center"/>
              <w:rPr>
                <w:rFonts w:ascii="GHEA Mariam" w:hAnsi="GHEA Mariam" w:cs="Calibri"/>
                <w:bCs/>
              </w:rPr>
            </w:pPr>
            <w:r w:rsidRPr="00ED48D6">
              <w:rPr>
                <w:rFonts w:ascii="GHEA Mariam" w:hAnsi="GHEA Mariam" w:cs="Calibri"/>
                <w:bCs/>
              </w:rPr>
              <w:t xml:space="preserve"> ԲԳԿ/</w:t>
            </w:r>
          </w:p>
          <w:p w:rsidR="00B0512B" w:rsidRPr="00ED48D6" w:rsidRDefault="00B0512B">
            <w:pPr>
              <w:jc w:val="center"/>
              <w:rPr>
                <w:rFonts w:ascii="GHEA Mariam" w:hAnsi="GHEA Mariam" w:cs="Calibri"/>
                <w:bCs/>
              </w:rPr>
            </w:pPr>
            <w:r w:rsidRPr="00ED48D6">
              <w:rPr>
                <w:rFonts w:ascii="GHEA Mariam" w:hAnsi="GHEA Mariam" w:cs="Calibri"/>
                <w:bCs/>
              </w:rPr>
              <w:t>Ծրագրի /միջոցառման անվանումը</w:t>
            </w:r>
          </w:p>
        </w:tc>
        <w:tc>
          <w:tcPr>
            <w:tcW w:w="34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56DBB" w:rsidRDefault="00B0512B">
            <w:pPr>
              <w:jc w:val="center"/>
              <w:rPr>
                <w:rFonts w:ascii="GHEA Mariam" w:hAnsi="GHEA Mariam" w:cs="Calibri"/>
                <w:bCs/>
              </w:rPr>
            </w:pPr>
            <w:r w:rsidRPr="00ED48D6">
              <w:rPr>
                <w:rFonts w:ascii="GHEA Mariam" w:hAnsi="GHEA Mariam" w:cs="Calibri"/>
                <w:bCs/>
              </w:rPr>
              <w:t xml:space="preserve"> Ծրագրի նպատակը/</w:t>
            </w:r>
          </w:p>
          <w:p w:rsidR="00B0512B" w:rsidRPr="00ED48D6" w:rsidRDefault="00B0512B">
            <w:pPr>
              <w:jc w:val="center"/>
              <w:rPr>
                <w:rFonts w:ascii="GHEA Mariam" w:hAnsi="GHEA Mariam" w:cs="Calibri"/>
                <w:bCs/>
              </w:rPr>
            </w:pPr>
            <w:r w:rsidRPr="00ED48D6">
              <w:rPr>
                <w:rFonts w:ascii="GHEA Mariam" w:hAnsi="GHEA Mariam" w:cs="Calibri"/>
                <w:bCs/>
              </w:rPr>
              <w:t>Միջոցառման նկարագրությունը</w:t>
            </w:r>
          </w:p>
        </w:tc>
        <w:tc>
          <w:tcPr>
            <w:tcW w:w="300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bCs/>
              </w:rPr>
            </w:pPr>
            <w:r w:rsidRPr="00ED48D6">
              <w:rPr>
                <w:rFonts w:ascii="GHEA Mariam" w:hAnsi="GHEA Mariam" w:cs="Calibri"/>
                <w:bCs/>
              </w:rPr>
              <w:t xml:space="preserve"> Վերջնական արդյունքի նկարագրությունը/ Միջոցառման տեսակը</w:t>
            </w:r>
          </w:p>
        </w:tc>
        <w:tc>
          <w:tcPr>
            <w:tcW w:w="30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bCs/>
              </w:rPr>
            </w:pPr>
            <w:r w:rsidRPr="00ED48D6">
              <w:rPr>
                <w:rFonts w:ascii="GHEA Mariam" w:hAnsi="GHEA Mariam" w:cs="Calibri"/>
                <w:bCs/>
              </w:rPr>
              <w:t xml:space="preserve"> Ցուցանիշների փոփոխությունը</w:t>
            </w:r>
            <w:r w:rsidRPr="00ED48D6">
              <w:rPr>
                <w:rFonts w:ascii="GHEA Mariam" w:hAnsi="GHEA Mariam" w:cs="Calibri"/>
                <w:bCs/>
              </w:rPr>
              <w:br/>
              <w:t xml:space="preserve"> (ավելացումները նշված են դրական նշանով, իսկ նվազեցումները` փակագծերում) </w:t>
            </w:r>
          </w:p>
        </w:tc>
      </w:tr>
      <w:tr w:rsidR="00B0512B" w:rsidRPr="00ED48D6" w:rsidTr="00ED48D6">
        <w:trPr>
          <w:trHeight w:val="42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0512B" w:rsidRPr="00ED48D6" w:rsidRDefault="00B0512B">
            <w:pPr>
              <w:rPr>
                <w:rFonts w:ascii="GHEA Mariam" w:hAnsi="GHEA Mariam" w:cs="Calibri"/>
                <w:b/>
                <w:bCs/>
              </w:rPr>
            </w:pPr>
          </w:p>
        </w:tc>
        <w:tc>
          <w:tcPr>
            <w:tcW w:w="1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ED48D6">
            <w:pPr>
              <w:jc w:val="center"/>
              <w:rPr>
                <w:rFonts w:ascii="GHEA Mariam" w:hAnsi="GHEA Mariam" w:cs="Calibri"/>
                <w:bCs/>
                <w:lang w:val="hy-AM"/>
              </w:rPr>
            </w:pPr>
            <w:r w:rsidRPr="00ED48D6">
              <w:rPr>
                <w:rFonts w:ascii="GHEA Mariam" w:hAnsi="GHEA Mariam" w:cs="Calibri"/>
                <w:bCs/>
              </w:rPr>
              <w:t xml:space="preserve"> ծրագիր</w:t>
            </w:r>
            <w:r>
              <w:rPr>
                <w:rFonts w:ascii="GHEA Mariam" w:hAnsi="GHEA Mariam" w:cs="Calibri"/>
                <w:bCs/>
                <w:lang w:val="hy-AM"/>
              </w:rPr>
              <w:t>ը</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ED48D6">
            <w:pPr>
              <w:jc w:val="center"/>
              <w:rPr>
                <w:rFonts w:ascii="GHEA Mariam" w:hAnsi="GHEA Mariam" w:cs="Calibri"/>
                <w:bCs/>
                <w:lang w:val="hy-AM"/>
              </w:rPr>
            </w:pPr>
            <w:r w:rsidRPr="00ED48D6">
              <w:rPr>
                <w:rFonts w:ascii="GHEA Mariam" w:hAnsi="GHEA Mariam" w:cs="Calibri"/>
                <w:bCs/>
              </w:rPr>
              <w:t>միջոցառում</w:t>
            </w:r>
            <w:r>
              <w:rPr>
                <w:rFonts w:ascii="GHEA Mariam" w:hAnsi="GHEA Mariam" w:cs="Calibri"/>
                <w:bCs/>
                <w:lang w:val="hy-AM"/>
              </w:rPr>
              <w:t>ը</w:t>
            </w:r>
          </w:p>
        </w:tc>
        <w:tc>
          <w:tcPr>
            <w:tcW w:w="3120" w:type="dxa"/>
            <w:vMerge/>
            <w:tcBorders>
              <w:top w:val="single" w:sz="4" w:space="0" w:color="auto"/>
              <w:left w:val="single" w:sz="4" w:space="0" w:color="auto"/>
              <w:bottom w:val="single" w:sz="4" w:space="0" w:color="auto"/>
              <w:right w:val="single" w:sz="4" w:space="0" w:color="auto"/>
            </w:tcBorders>
            <w:vAlign w:val="center"/>
            <w:hideMark/>
          </w:tcPr>
          <w:p w:rsidR="00B0512B" w:rsidRPr="00ED48D6" w:rsidRDefault="00B0512B">
            <w:pPr>
              <w:rPr>
                <w:rFonts w:ascii="GHEA Mariam" w:hAnsi="GHEA Mariam" w:cs="Calibri"/>
                <w:bCs/>
              </w:rPr>
            </w:pPr>
          </w:p>
        </w:tc>
        <w:tc>
          <w:tcPr>
            <w:tcW w:w="3450" w:type="dxa"/>
            <w:vMerge/>
            <w:tcBorders>
              <w:top w:val="single" w:sz="4" w:space="0" w:color="auto"/>
              <w:left w:val="single" w:sz="4" w:space="0" w:color="auto"/>
              <w:bottom w:val="single" w:sz="4" w:space="0" w:color="auto"/>
              <w:right w:val="single" w:sz="4" w:space="0" w:color="auto"/>
            </w:tcBorders>
            <w:vAlign w:val="center"/>
            <w:hideMark/>
          </w:tcPr>
          <w:p w:rsidR="00B0512B" w:rsidRPr="00ED48D6" w:rsidRDefault="00B0512B">
            <w:pPr>
              <w:rPr>
                <w:rFonts w:ascii="GHEA Mariam" w:hAnsi="GHEA Mariam" w:cs="Calibri"/>
                <w:bCs/>
              </w:rPr>
            </w:pPr>
          </w:p>
        </w:tc>
        <w:tc>
          <w:tcPr>
            <w:tcW w:w="3001" w:type="dxa"/>
            <w:vMerge/>
            <w:tcBorders>
              <w:top w:val="single" w:sz="4" w:space="0" w:color="auto"/>
              <w:left w:val="single" w:sz="4" w:space="0" w:color="auto"/>
              <w:bottom w:val="single" w:sz="4" w:space="0" w:color="auto"/>
              <w:right w:val="single" w:sz="4" w:space="0" w:color="auto"/>
            </w:tcBorders>
            <w:vAlign w:val="center"/>
            <w:hideMark/>
          </w:tcPr>
          <w:p w:rsidR="00B0512B" w:rsidRPr="00ED48D6" w:rsidRDefault="00B0512B">
            <w:pPr>
              <w:rPr>
                <w:rFonts w:ascii="GHEA Mariam" w:hAnsi="GHEA Mariam" w:cs="Calibri"/>
                <w:bCs/>
              </w:rPr>
            </w:pPr>
          </w:p>
        </w:tc>
        <w:tc>
          <w:tcPr>
            <w:tcW w:w="30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ED48D6">
            <w:pPr>
              <w:jc w:val="center"/>
              <w:rPr>
                <w:rFonts w:ascii="GHEA Mariam" w:hAnsi="GHEA Mariam" w:cs="Calibri"/>
                <w:bCs/>
              </w:rPr>
            </w:pPr>
            <w:r w:rsidRPr="00ED48D6">
              <w:rPr>
                <w:rFonts w:ascii="GHEA Mariam" w:hAnsi="GHEA Mariam" w:cs="Calibri"/>
                <w:bCs/>
              </w:rPr>
              <w:t xml:space="preserve"> տարի </w:t>
            </w:r>
          </w:p>
        </w:tc>
      </w:tr>
      <w:tr w:rsidR="00B0512B" w:rsidRPr="00ED48D6" w:rsidTr="00ED48D6">
        <w:trPr>
          <w:trHeight w:val="290"/>
        </w:trPr>
        <w:tc>
          <w:tcPr>
            <w:tcW w:w="12721" w:type="dxa"/>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B0512B" w:rsidRPr="00ED48D6" w:rsidRDefault="00B0512B">
            <w:pPr>
              <w:rPr>
                <w:rFonts w:ascii="GHEA Mariam" w:hAnsi="GHEA Mariam" w:cs="Calibri"/>
                <w:b/>
                <w:bCs/>
              </w:rPr>
            </w:pPr>
            <w:r w:rsidRPr="00ED48D6">
              <w:rPr>
                <w:rFonts w:ascii="GHEA Mariam" w:hAnsi="GHEA Mariam" w:cs="Calibri"/>
                <w:b/>
                <w:bCs/>
              </w:rPr>
              <w:t>ԸՆԴԱՄԵՆԸ</w:t>
            </w:r>
          </w:p>
        </w:tc>
        <w:tc>
          <w:tcPr>
            <w:tcW w:w="30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b/>
                <w:bCs/>
              </w:rPr>
            </w:pPr>
            <w:r w:rsidRPr="00ED48D6">
              <w:rPr>
                <w:rFonts w:ascii="GHEA Mariam" w:hAnsi="GHEA Mariam" w:cs="Calibri"/>
                <w:b/>
                <w:bCs/>
              </w:rPr>
              <w:t xml:space="preserve">                                  -   </w:t>
            </w:r>
          </w:p>
        </w:tc>
      </w:tr>
      <w:tr w:rsidR="00B0512B" w:rsidRPr="00ED48D6" w:rsidTr="00ED48D6">
        <w:trPr>
          <w:trHeight w:val="416"/>
        </w:trPr>
        <w:tc>
          <w:tcPr>
            <w:tcW w:w="12721"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512B" w:rsidRPr="00ED48D6" w:rsidRDefault="00B0512B">
            <w:pPr>
              <w:rPr>
                <w:rFonts w:ascii="GHEA Mariam" w:hAnsi="GHEA Mariam" w:cs="Calibri"/>
                <w:b/>
                <w:bCs/>
              </w:rPr>
            </w:pPr>
            <w:r w:rsidRPr="00ED48D6">
              <w:rPr>
                <w:rFonts w:ascii="GHEA Mariam" w:hAnsi="GHEA Mariam" w:cs="Calibri"/>
                <w:b/>
                <w:bCs/>
              </w:rPr>
              <w:t xml:space="preserve">ՀՀ տարածքային կառավարման և ենթակառուցվածքների նախարարություն </w:t>
            </w:r>
          </w:p>
        </w:tc>
        <w:tc>
          <w:tcPr>
            <w:tcW w:w="30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 xml:space="preserve">                                  -   </w:t>
            </w:r>
          </w:p>
        </w:tc>
      </w:tr>
      <w:tr w:rsidR="00B0512B" w:rsidRPr="00ED48D6" w:rsidTr="00ED48D6">
        <w:trPr>
          <w:trHeight w:val="123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512B" w:rsidRPr="00ED48D6" w:rsidRDefault="00B0512B">
            <w:pPr>
              <w:rPr>
                <w:rFonts w:ascii="GHEA Mariam" w:hAnsi="GHEA Mariam" w:cs="Calibri"/>
                <w:color w:val="FF0000"/>
              </w:rPr>
            </w:pPr>
            <w:r w:rsidRPr="00ED48D6">
              <w:rPr>
                <w:rFonts w:ascii="Calibri" w:hAnsi="Calibri" w:cs="Calibri"/>
                <w:color w:val="FF0000"/>
              </w:rPr>
              <w:t> </w:t>
            </w:r>
          </w:p>
        </w:tc>
        <w:tc>
          <w:tcPr>
            <w:tcW w:w="1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b/>
                <w:bCs/>
              </w:rPr>
            </w:pPr>
            <w:r w:rsidRPr="00ED48D6">
              <w:rPr>
                <w:rFonts w:ascii="GHEA Mariam" w:hAnsi="GHEA Mariam" w:cs="Calibri"/>
                <w:b/>
                <w:bCs/>
              </w:rPr>
              <w:t>1167</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Calibri" w:hAnsi="Calibri" w:cs="Calibri"/>
              </w:rPr>
              <w:t> </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b/>
                <w:bCs/>
              </w:rPr>
            </w:pPr>
            <w:r w:rsidRPr="00ED48D6">
              <w:rPr>
                <w:rFonts w:ascii="GHEA Mariam" w:hAnsi="GHEA Mariam" w:cs="Calibri"/>
                <w:b/>
                <w:bCs/>
              </w:rPr>
              <w:t>Էլեկտրաէներգետիկ համա</w:t>
            </w:r>
            <w:r w:rsidR="00ED48D6">
              <w:rPr>
                <w:rFonts w:ascii="GHEA Mariam" w:hAnsi="GHEA Mariam" w:cs="Calibri"/>
                <w:b/>
                <w:bCs/>
              </w:rPr>
              <w:softHyphen/>
            </w:r>
            <w:r w:rsidRPr="00ED48D6">
              <w:rPr>
                <w:rFonts w:ascii="GHEA Mariam" w:hAnsi="GHEA Mariam" w:cs="Calibri"/>
                <w:b/>
                <w:bCs/>
              </w:rPr>
              <w:t>կարգի զարգացման ծրագիր</w:t>
            </w:r>
          </w:p>
        </w:tc>
        <w:tc>
          <w:tcPr>
            <w:tcW w:w="3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b/>
                <w:bCs/>
              </w:rPr>
            </w:pPr>
            <w:r w:rsidRPr="00ED48D6">
              <w:rPr>
                <w:rFonts w:ascii="GHEA Mariam" w:hAnsi="GHEA Mariam" w:cs="Calibri"/>
                <w:b/>
                <w:bCs/>
              </w:rPr>
              <w:t>Նպաստել էլեկտրաէներգետիկ համակարգի հուսալիության բարձրացմանը և էլեկտրա</w:t>
            </w:r>
            <w:r w:rsidR="00ED48D6">
              <w:rPr>
                <w:rFonts w:ascii="GHEA Mariam" w:hAnsi="GHEA Mariam" w:cs="Calibri"/>
                <w:b/>
                <w:bCs/>
              </w:rPr>
              <w:softHyphen/>
            </w:r>
            <w:r w:rsidRPr="00ED48D6">
              <w:rPr>
                <w:rFonts w:ascii="GHEA Mariam" w:hAnsi="GHEA Mariam" w:cs="Calibri"/>
                <w:b/>
                <w:bCs/>
              </w:rPr>
              <w:t>էներգիայի անխափան մատակարարման ապահովմանը</w:t>
            </w:r>
          </w:p>
        </w:tc>
        <w:tc>
          <w:tcPr>
            <w:tcW w:w="30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b/>
                <w:bCs/>
              </w:rPr>
            </w:pPr>
            <w:r w:rsidRPr="00ED48D6">
              <w:rPr>
                <w:rFonts w:ascii="GHEA Mariam" w:hAnsi="GHEA Mariam" w:cs="Calibri"/>
                <w:b/>
                <w:bCs/>
              </w:rPr>
              <w:t>Հուսալի և անվտանգ էլեկտրամատակարարման ապահովում</w:t>
            </w:r>
          </w:p>
        </w:tc>
        <w:tc>
          <w:tcPr>
            <w:tcW w:w="302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512B" w:rsidRPr="00ED48D6" w:rsidRDefault="00B0512B">
            <w:pPr>
              <w:rPr>
                <w:rFonts w:ascii="GHEA Mariam" w:hAnsi="GHEA Mariam" w:cs="Calibri"/>
                <w:b/>
                <w:bCs/>
              </w:rPr>
            </w:pPr>
            <w:r w:rsidRPr="00ED48D6">
              <w:rPr>
                <w:rFonts w:ascii="GHEA Mariam" w:hAnsi="GHEA Mariam" w:cs="Calibri"/>
                <w:b/>
                <w:bCs/>
              </w:rPr>
              <w:t xml:space="preserve">                                  -   </w:t>
            </w:r>
          </w:p>
        </w:tc>
      </w:tr>
      <w:tr w:rsidR="00B0512B" w:rsidRPr="00ED48D6" w:rsidTr="00ED48D6">
        <w:trPr>
          <w:trHeight w:val="186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512B" w:rsidRPr="00ED48D6" w:rsidRDefault="00B0512B">
            <w:pPr>
              <w:rPr>
                <w:rFonts w:ascii="GHEA Mariam" w:hAnsi="GHEA Mariam" w:cs="Calibri"/>
                <w:color w:val="FF0000"/>
              </w:rPr>
            </w:pPr>
            <w:r w:rsidRPr="00ED48D6">
              <w:rPr>
                <w:rFonts w:ascii="Calibri" w:hAnsi="Calibri" w:cs="Calibri"/>
                <w:color w:val="FF0000"/>
              </w:rPr>
              <w:t> </w:t>
            </w:r>
          </w:p>
        </w:tc>
        <w:tc>
          <w:tcPr>
            <w:tcW w:w="1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Calibri" w:hAnsi="Calibri" w:cs="Calibri"/>
              </w:rPr>
              <w:t>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rPr>
            </w:pPr>
            <w:r w:rsidRPr="00ED48D6">
              <w:rPr>
                <w:rFonts w:ascii="GHEA Mariam" w:hAnsi="GHEA Mariam" w:cs="Calibri"/>
              </w:rPr>
              <w:t>1167-42012</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«Հայկական ատոմային էլեկտրակայան» ՓԲԸ-ի 2-րդ էներգաբլոկի շահագործման նախագծային ժամկետի կրկնակի երկարաձգում</w:t>
            </w:r>
          </w:p>
        </w:tc>
        <w:tc>
          <w:tcPr>
            <w:tcW w:w="3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Հայկական ԱԷԿ-ի N 2 էներգաբլոկի շահագործման նախագծային ժամ</w:t>
            </w:r>
            <w:r w:rsidR="00ED48D6">
              <w:rPr>
                <w:rFonts w:ascii="GHEA Mariam" w:hAnsi="GHEA Mariam" w:cs="Calibri"/>
              </w:rPr>
              <w:softHyphen/>
            </w:r>
            <w:r w:rsidRPr="00ED48D6">
              <w:rPr>
                <w:rFonts w:ascii="GHEA Mariam" w:hAnsi="GHEA Mariam" w:cs="Calibri"/>
              </w:rPr>
              <w:t xml:space="preserve">կետի երկարացում-2 գործընթացի շրջանակներում էներգաբլոկի անվտանգ շահագործման շարունակականության ապահովում </w:t>
            </w:r>
          </w:p>
        </w:tc>
        <w:tc>
          <w:tcPr>
            <w:tcW w:w="30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Վարկերի տրամադրում</w:t>
            </w:r>
          </w:p>
        </w:tc>
        <w:tc>
          <w:tcPr>
            <w:tcW w:w="30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 xml:space="preserve">                    (1,035,000.0)</w:t>
            </w:r>
          </w:p>
        </w:tc>
      </w:tr>
      <w:tr w:rsidR="00B0512B" w:rsidRPr="00ED48D6" w:rsidTr="00ED48D6">
        <w:trPr>
          <w:trHeight w:val="1860"/>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512B" w:rsidRPr="00ED48D6" w:rsidRDefault="00B0512B">
            <w:pPr>
              <w:rPr>
                <w:rFonts w:ascii="GHEA Mariam" w:hAnsi="GHEA Mariam" w:cs="Calibri"/>
                <w:color w:val="FF0000"/>
              </w:rPr>
            </w:pPr>
            <w:r w:rsidRPr="00ED48D6">
              <w:rPr>
                <w:rFonts w:ascii="Calibri" w:hAnsi="Calibri" w:cs="Calibri"/>
                <w:color w:val="FF0000"/>
              </w:rPr>
              <w:lastRenderedPageBreak/>
              <w:t> </w:t>
            </w:r>
          </w:p>
        </w:tc>
        <w:tc>
          <w:tcPr>
            <w:tcW w:w="1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Calibri" w:hAnsi="Calibri" w:cs="Calibri"/>
              </w:rPr>
              <w:t> </w:t>
            </w:r>
          </w:p>
        </w:tc>
        <w:tc>
          <w:tcPr>
            <w:tcW w:w="12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jc w:val="center"/>
              <w:rPr>
                <w:rFonts w:ascii="GHEA Mariam" w:hAnsi="GHEA Mariam" w:cs="Calibri"/>
              </w:rPr>
            </w:pPr>
            <w:r w:rsidRPr="00ED48D6">
              <w:rPr>
                <w:rFonts w:ascii="GHEA Mariam" w:hAnsi="GHEA Mariam" w:cs="Calibri"/>
              </w:rPr>
              <w:t>1167-42009</w:t>
            </w:r>
          </w:p>
        </w:tc>
        <w:tc>
          <w:tcPr>
            <w:tcW w:w="3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«Հայկական ատոմային էլեկտրակայան» ՓԲԸ-ին տրամադրվող բյուջետային վարկ</w:t>
            </w:r>
          </w:p>
        </w:tc>
        <w:tc>
          <w:tcPr>
            <w:tcW w:w="3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«Հայկական ատոմային էլեկտրա</w:t>
            </w:r>
            <w:r w:rsidR="00ED48D6">
              <w:rPr>
                <w:rFonts w:ascii="GHEA Mariam" w:hAnsi="GHEA Mariam" w:cs="Calibri"/>
              </w:rPr>
              <w:softHyphen/>
            </w:r>
            <w:r w:rsidRPr="00ED48D6">
              <w:rPr>
                <w:rFonts w:ascii="GHEA Mariam" w:hAnsi="GHEA Mariam" w:cs="Calibri"/>
              </w:rPr>
              <w:t>կայան» ՓԲԸ-ի 2-րդ էներգաբլոկի շահագործման ժամկետի երկա</w:t>
            </w:r>
            <w:r w:rsidR="00ED48D6">
              <w:rPr>
                <w:rFonts w:ascii="GHEA Mariam" w:hAnsi="GHEA Mariam" w:cs="Calibri"/>
              </w:rPr>
              <w:softHyphen/>
            </w:r>
            <w:r w:rsidRPr="00ED48D6">
              <w:rPr>
                <w:rFonts w:ascii="GHEA Mariam" w:hAnsi="GHEA Mariam" w:cs="Calibri"/>
              </w:rPr>
              <w:t xml:space="preserve">րաձգման ծրագրի աշխատանքների իրականացման համար բյուջետային վարկի տրամադրում </w:t>
            </w:r>
          </w:p>
        </w:tc>
        <w:tc>
          <w:tcPr>
            <w:tcW w:w="30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Վարկերի տրամադրում</w:t>
            </w:r>
          </w:p>
        </w:tc>
        <w:tc>
          <w:tcPr>
            <w:tcW w:w="30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512B" w:rsidRPr="00ED48D6" w:rsidRDefault="00B0512B">
            <w:pPr>
              <w:rPr>
                <w:rFonts w:ascii="GHEA Mariam" w:hAnsi="GHEA Mariam" w:cs="Calibri"/>
              </w:rPr>
            </w:pPr>
            <w:r w:rsidRPr="00ED48D6">
              <w:rPr>
                <w:rFonts w:ascii="GHEA Mariam" w:hAnsi="GHEA Mariam" w:cs="Calibri"/>
              </w:rPr>
              <w:t xml:space="preserve">                     1,035,000.0 </w:t>
            </w:r>
          </w:p>
        </w:tc>
      </w:tr>
    </w:tbl>
    <w:p w:rsidR="000252D5" w:rsidRPr="00ED48D6" w:rsidRDefault="000252D5" w:rsidP="00B0512B">
      <w:pPr>
        <w:pStyle w:val="norm"/>
        <w:spacing w:line="240" w:lineRule="auto"/>
        <w:ind w:firstLine="0"/>
        <w:rPr>
          <w:rFonts w:ascii="GHEA Mariam" w:hAnsi="GHEA Mariam" w:cs="Arial"/>
          <w:sz w:val="30"/>
          <w:szCs w:val="24"/>
          <w:lang w:val="fr-FR"/>
        </w:rPr>
      </w:pPr>
    </w:p>
    <w:p w:rsidR="00ED48D6" w:rsidRPr="00ED48D6" w:rsidRDefault="00ED48D6" w:rsidP="00B0512B">
      <w:pPr>
        <w:pStyle w:val="norm"/>
        <w:spacing w:line="240" w:lineRule="auto"/>
        <w:ind w:firstLine="0"/>
        <w:rPr>
          <w:rFonts w:ascii="GHEA Mariam" w:hAnsi="GHEA Mariam" w:cs="Arial"/>
          <w:sz w:val="34"/>
          <w:szCs w:val="24"/>
          <w:lang w:val="fr-FR"/>
        </w:rPr>
      </w:pPr>
    </w:p>
    <w:p w:rsidR="007247E4" w:rsidRPr="000F4671" w:rsidRDefault="00356DBB"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56DB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356DBB">
        <w:rPr>
          <w:rFonts w:ascii="GHEA Mariam" w:hAnsi="GHEA Mariam" w:cs="Sylfaen"/>
          <w:sz w:val="24"/>
          <w:szCs w:val="24"/>
          <w:lang w:val="hy-AM"/>
        </w:rPr>
        <w:t xml:space="preserve">                                 </w:t>
      </w:r>
      <w:r w:rsidRPr="00866340">
        <w:rPr>
          <w:rFonts w:ascii="GHEA Mariam" w:hAnsi="GHEA Mariam" w:cs="Sylfaen"/>
          <w:sz w:val="24"/>
          <w:szCs w:val="24"/>
        </w:rPr>
        <w:t>ՂԵԿԱՎԱՐ</w:t>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356DBB" w:rsidP="007247E4">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007247E4" w:rsidRPr="00866340">
        <w:rPr>
          <w:rFonts w:ascii="GHEA Mariam" w:hAnsi="GHEA Mariam" w:cs="Sylfaen"/>
          <w:spacing w:val="-2"/>
          <w:sz w:val="24"/>
          <w:szCs w:val="24"/>
          <w:lang w:val="pt-BR"/>
        </w:rPr>
        <w:t>-</w:t>
      </w:r>
      <w:r w:rsidR="007247E4" w:rsidRPr="00866340">
        <w:rPr>
          <w:rFonts w:ascii="GHEA Mariam" w:hAnsi="GHEA Mariam"/>
          <w:spacing w:val="-2"/>
          <w:sz w:val="24"/>
          <w:szCs w:val="24"/>
        </w:rPr>
        <w:t>ի</w:t>
      </w:r>
      <w:r w:rsidR="007247E4" w:rsidRPr="000F4671">
        <w:rPr>
          <w:rFonts w:ascii="GHEA Mariam" w:hAnsi="GHEA Mariam"/>
          <w:spacing w:val="-2"/>
          <w:sz w:val="24"/>
          <w:szCs w:val="24"/>
          <w:lang w:val="fr-FR"/>
        </w:rPr>
        <w:t xml:space="preserve"> N           - </w:t>
      </w:r>
      <w:r w:rsidR="007247E4" w:rsidRPr="00866340">
        <w:rPr>
          <w:rFonts w:ascii="GHEA Mariam" w:hAnsi="GHEA Mariam"/>
          <w:spacing w:val="-2"/>
          <w:sz w:val="24"/>
          <w:szCs w:val="24"/>
        </w:rPr>
        <w:t>Ն</w:t>
      </w:r>
      <w:r w:rsidR="007247E4" w:rsidRPr="000F4671">
        <w:rPr>
          <w:rFonts w:ascii="GHEA Mariam" w:hAnsi="GHEA Mariam"/>
          <w:spacing w:val="-2"/>
          <w:sz w:val="24"/>
          <w:szCs w:val="24"/>
          <w:lang w:val="fr-FR"/>
        </w:rPr>
        <w:t xml:space="preserve"> </w:t>
      </w:r>
      <w:r w:rsidR="007247E4"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663" w:type="dxa"/>
        <w:tblInd w:w="-450" w:type="dxa"/>
        <w:tblLook w:val="04A0" w:firstRow="1" w:lastRow="0" w:firstColumn="1" w:lastColumn="0" w:noHBand="0" w:noVBand="1"/>
      </w:tblPr>
      <w:tblGrid>
        <w:gridCol w:w="1480"/>
        <w:gridCol w:w="1682"/>
        <w:gridCol w:w="8178"/>
        <w:gridCol w:w="4323"/>
      </w:tblGrid>
      <w:tr w:rsidR="00B0512B" w:rsidRPr="007F7615" w:rsidTr="00ED48D6">
        <w:trPr>
          <w:trHeight w:val="1230"/>
        </w:trPr>
        <w:tc>
          <w:tcPr>
            <w:tcW w:w="15663" w:type="dxa"/>
            <w:gridSpan w:val="4"/>
            <w:tcBorders>
              <w:top w:val="nil"/>
              <w:left w:val="nil"/>
              <w:bottom w:val="nil"/>
              <w:right w:val="nil"/>
            </w:tcBorders>
            <w:shd w:val="clear" w:color="auto" w:fill="auto"/>
            <w:vAlign w:val="center"/>
            <w:hideMark/>
          </w:tcPr>
          <w:p w:rsidR="00ED48D6" w:rsidRPr="00ED48D6" w:rsidRDefault="00B0512B" w:rsidP="00B0512B">
            <w:pPr>
              <w:jc w:val="center"/>
              <w:rPr>
                <w:rFonts w:ascii="GHEA Mariam" w:hAnsi="GHEA Mariam" w:cs="Calibri"/>
                <w:bCs/>
                <w:sz w:val="24"/>
                <w:szCs w:val="24"/>
                <w:lang w:val="fr-FR" w:eastAsia="en-US"/>
              </w:rPr>
            </w:pPr>
            <w:r w:rsidRPr="00B0512B">
              <w:rPr>
                <w:rFonts w:ascii="GHEA Mariam" w:hAnsi="GHEA Mariam" w:cs="Calibri"/>
                <w:bCs/>
                <w:sz w:val="24"/>
                <w:szCs w:val="24"/>
                <w:lang w:val="fr-FR" w:eastAsia="en-US"/>
              </w:rPr>
              <w:t>«</w:t>
            </w:r>
            <w:r w:rsidRPr="00B0512B">
              <w:rPr>
                <w:rFonts w:ascii="GHEA Mariam" w:hAnsi="GHEA Mariam" w:cs="Calibri"/>
                <w:bCs/>
                <w:sz w:val="24"/>
                <w:szCs w:val="24"/>
                <w:lang w:eastAsia="en-US"/>
              </w:rPr>
              <w:t>ՀԱՅԱՍՏԱՆԻ</w:t>
            </w:r>
            <w:r w:rsidR="00356DBB">
              <w:rPr>
                <w:rFonts w:ascii="GHEA Mariam" w:hAnsi="GHEA Mariam" w:cs="Calibri"/>
                <w:bCs/>
                <w:sz w:val="24"/>
                <w:szCs w:val="24"/>
                <w:lang w:val="fr-FR" w:eastAsia="en-US"/>
              </w:rPr>
              <w:t xml:space="preserve"> </w:t>
            </w:r>
            <w:r w:rsidRPr="00B0512B">
              <w:rPr>
                <w:rFonts w:ascii="GHEA Mariam" w:hAnsi="GHEA Mariam" w:cs="Calibri"/>
                <w:bCs/>
                <w:sz w:val="24"/>
                <w:szCs w:val="24"/>
                <w:lang w:eastAsia="en-US"/>
              </w:rPr>
              <w:t>ՀԱՆՐԱՊԵՏՈՒԹՅԱՆ</w:t>
            </w:r>
            <w:r w:rsidR="00356DBB">
              <w:rPr>
                <w:rFonts w:ascii="GHEA Mariam" w:hAnsi="GHEA Mariam" w:cs="Calibri"/>
                <w:bCs/>
                <w:sz w:val="24"/>
                <w:szCs w:val="24"/>
                <w:lang w:val="fr-FR" w:eastAsia="en-US"/>
              </w:rPr>
              <w:t xml:space="preserve"> 2025</w:t>
            </w:r>
            <w:r w:rsidR="00ED48D6">
              <w:rPr>
                <w:rFonts w:ascii="GHEA Mariam" w:hAnsi="GHEA Mariam" w:cs="Calibri"/>
                <w:bCs/>
                <w:sz w:val="24"/>
                <w:szCs w:val="24"/>
                <w:lang w:val="hy-AM" w:eastAsia="en-US"/>
              </w:rPr>
              <w:t xml:space="preserve"> </w:t>
            </w:r>
            <w:r w:rsidRPr="00B0512B">
              <w:rPr>
                <w:rFonts w:ascii="GHEA Mariam" w:hAnsi="GHEA Mariam" w:cs="Calibri"/>
                <w:bCs/>
                <w:sz w:val="24"/>
                <w:szCs w:val="24"/>
                <w:lang w:eastAsia="en-US"/>
              </w:rPr>
              <w:t>ԹՎԱԿԱՆԻ</w:t>
            </w:r>
            <w:r w:rsidRPr="00B0512B">
              <w:rPr>
                <w:rFonts w:ascii="GHEA Mariam" w:hAnsi="GHEA Mariam" w:cs="Calibri"/>
                <w:bCs/>
                <w:sz w:val="24"/>
                <w:szCs w:val="24"/>
                <w:lang w:val="fr-FR" w:eastAsia="en-US"/>
              </w:rPr>
              <w:t xml:space="preserve"> </w:t>
            </w:r>
            <w:r w:rsidRPr="00B0512B">
              <w:rPr>
                <w:rFonts w:ascii="GHEA Mariam" w:hAnsi="GHEA Mariam" w:cs="Calibri"/>
                <w:bCs/>
                <w:sz w:val="24"/>
                <w:szCs w:val="24"/>
                <w:lang w:eastAsia="en-US"/>
              </w:rPr>
              <w:t>ՊԵՏԱԿԱՆ</w:t>
            </w:r>
            <w:r w:rsidR="00ED48D6">
              <w:rPr>
                <w:rFonts w:ascii="GHEA Mariam" w:hAnsi="GHEA Mariam" w:cs="Calibri"/>
                <w:bCs/>
                <w:sz w:val="24"/>
                <w:szCs w:val="24"/>
                <w:lang w:val="hy-AM" w:eastAsia="en-US"/>
              </w:rPr>
              <w:t xml:space="preserve"> </w:t>
            </w:r>
            <w:r w:rsidRPr="00B0512B">
              <w:rPr>
                <w:rFonts w:ascii="GHEA Mariam" w:hAnsi="GHEA Mariam" w:cs="Calibri"/>
                <w:bCs/>
                <w:sz w:val="24"/>
                <w:szCs w:val="24"/>
                <w:lang w:eastAsia="en-US"/>
              </w:rPr>
              <w:t>ԲՅՈՒՋԵԻ</w:t>
            </w:r>
            <w:r w:rsidRPr="00B0512B">
              <w:rPr>
                <w:rFonts w:ascii="GHEA Mariam" w:hAnsi="GHEA Mariam" w:cs="Calibri"/>
                <w:bCs/>
                <w:sz w:val="24"/>
                <w:szCs w:val="24"/>
                <w:lang w:val="fr-FR" w:eastAsia="en-US"/>
              </w:rPr>
              <w:t xml:space="preserve"> </w:t>
            </w:r>
            <w:r w:rsidRPr="00B0512B">
              <w:rPr>
                <w:rFonts w:ascii="GHEA Mariam" w:hAnsi="GHEA Mariam" w:cs="Calibri"/>
                <w:bCs/>
                <w:sz w:val="24"/>
                <w:szCs w:val="24"/>
                <w:lang w:eastAsia="en-US"/>
              </w:rPr>
              <w:t>ՄԱՍԻՆ</w:t>
            </w:r>
            <w:r w:rsidRPr="00B0512B">
              <w:rPr>
                <w:rFonts w:ascii="GHEA Mariam" w:hAnsi="GHEA Mariam" w:cs="Calibri"/>
                <w:bCs/>
                <w:sz w:val="24"/>
                <w:szCs w:val="24"/>
                <w:lang w:val="fr-FR" w:eastAsia="en-US"/>
              </w:rPr>
              <w:t xml:space="preserve">» </w:t>
            </w:r>
            <w:r w:rsidRPr="00B0512B">
              <w:rPr>
                <w:rFonts w:ascii="GHEA Mariam" w:hAnsi="GHEA Mariam" w:cs="Calibri"/>
                <w:bCs/>
                <w:sz w:val="24"/>
                <w:szCs w:val="24"/>
                <w:lang w:eastAsia="en-US"/>
              </w:rPr>
              <w:t>ՕՐԵՆՔԻ</w:t>
            </w:r>
            <w:r w:rsidRPr="00B0512B">
              <w:rPr>
                <w:rFonts w:ascii="GHEA Mariam" w:hAnsi="GHEA Mariam" w:cs="Calibri"/>
                <w:bCs/>
                <w:sz w:val="24"/>
                <w:szCs w:val="24"/>
                <w:lang w:val="fr-FR" w:eastAsia="en-US"/>
              </w:rPr>
              <w:t xml:space="preserve"> N 3 </w:t>
            </w:r>
            <w:r w:rsidRPr="00B0512B">
              <w:rPr>
                <w:rFonts w:ascii="GHEA Mariam" w:hAnsi="GHEA Mariam" w:cs="Calibri"/>
                <w:bCs/>
                <w:sz w:val="24"/>
                <w:szCs w:val="24"/>
                <w:lang w:eastAsia="en-US"/>
              </w:rPr>
              <w:t>ՀԱՎԵԼՎԱԾԻ</w:t>
            </w:r>
          </w:p>
          <w:p w:rsidR="00ED48D6" w:rsidRDefault="00B0512B" w:rsidP="00B0512B">
            <w:pPr>
              <w:jc w:val="center"/>
              <w:rPr>
                <w:rFonts w:ascii="GHEA Mariam" w:hAnsi="GHEA Mariam" w:cs="Calibri"/>
                <w:bCs/>
                <w:sz w:val="24"/>
                <w:szCs w:val="24"/>
                <w:lang w:val="fr-FR" w:eastAsia="en-US"/>
              </w:rPr>
            </w:pPr>
            <w:r w:rsidRPr="00B0512B">
              <w:rPr>
                <w:rFonts w:ascii="GHEA Mariam" w:hAnsi="GHEA Mariam" w:cs="Calibri"/>
                <w:bCs/>
                <w:sz w:val="24"/>
                <w:szCs w:val="24"/>
                <w:lang w:val="fr-FR" w:eastAsia="en-US"/>
              </w:rPr>
              <w:t xml:space="preserve"> </w:t>
            </w:r>
            <w:r w:rsidRPr="00B0512B">
              <w:rPr>
                <w:rFonts w:ascii="GHEA Mariam" w:hAnsi="GHEA Mariam" w:cs="Calibri"/>
                <w:bCs/>
                <w:spacing w:val="-8"/>
                <w:sz w:val="24"/>
                <w:szCs w:val="24"/>
                <w:lang w:val="fr-FR" w:eastAsia="en-US"/>
              </w:rPr>
              <w:t xml:space="preserve">N 1.1.1.1 </w:t>
            </w:r>
            <w:r w:rsidRPr="00B0512B">
              <w:rPr>
                <w:rFonts w:ascii="GHEA Mariam" w:hAnsi="GHEA Mariam" w:cs="Calibri"/>
                <w:bCs/>
                <w:spacing w:val="-8"/>
                <w:sz w:val="24"/>
                <w:szCs w:val="24"/>
                <w:lang w:eastAsia="en-US"/>
              </w:rPr>
              <w:t>ԱՂՅՈՒՍԱԿՈՒՄ</w:t>
            </w:r>
            <w:r w:rsidRPr="00B0512B">
              <w:rPr>
                <w:rFonts w:ascii="GHEA Mariam" w:hAnsi="GHEA Mariam" w:cs="Calibri"/>
                <w:bCs/>
                <w:spacing w:val="-8"/>
                <w:sz w:val="24"/>
                <w:szCs w:val="24"/>
                <w:lang w:val="fr-FR" w:eastAsia="en-US"/>
              </w:rPr>
              <w:t xml:space="preserve"> </w:t>
            </w:r>
            <w:r w:rsidRPr="00B0512B">
              <w:rPr>
                <w:rFonts w:ascii="GHEA Mariam" w:hAnsi="GHEA Mariam" w:cs="Calibri"/>
                <w:bCs/>
                <w:spacing w:val="-8"/>
                <w:sz w:val="24"/>
                <w:szCs w:val="24"/>
                <w:lang w:eastAsia="en-US"/>
              </w:rPr>
              <w:t>ԵՎ</w:t>
            </w:r>
            <w:r w:rsidRPr="00B0512B">
              <w:rPr>
                <w:rFonts w:ascii="GHEA Mariam" w:hAnsi="GHEA Mariam" w:cs="Calibri"/>
                <w:bCs/>
                <w:spacing w:val="-8"/>
                <w:sz w:val="24"/>
                <w:szCs w:val="24"/>
                <w:lang w:val="fr-FR" w:eastAsia="en-US"/>
              </w:rPr>
              <w:t xml:space="preserve"> </w:t>
            </w:r>
            <w:r w:rsidRPr="00B0512B">
              <w:rPr>
                <w:rFonts w:ascii="GHEA Mariam" w:hAnsi="GHEA Mariam" w:cs="Calibri"/>
                <w:bCs/>
                <w:spacing w:val="-8"/>
                <w:sz w:val="24"/>
                <w:szCs w:val="24"/>
                <w:lang w:eastAsia="en-US"/>
              </w:rPr>
              <w:t>ՀԱՅԱՍՏԱՆԻ</w:t>
            </w:r>
            <w:r w:rsidRPr="00B0512B">
              <w:rPr>
                <w:rFonts w:ascii="GHEA Mariam" w:hAnsi="GHEA Mariam" w:cs="Calibri"/>
                <w:bCs/>
                <w:spacing w:val="-8"/>
                <w:sz w:val="24"/>
                <w:szCs w:val="24"/>
                <w:lang w:val="fr-FR" w:eastAsia="en-US"/>
              </w:rPr>
              <w:t xml:space="preserve"> </w:t>
            </w:r>
            <w:r w:rsidRPr="00B0512B">
              <w:rPr>
                <w:rFonts w:ascii="GHEA Mariam" w:hAnsi="GHEA Mariam" w:cs="Calibri"/>
                <w:bCs/>
                <w:spacing w:val="-8"/>
                <w:sz w:val="24"/>
                <w:szCs w:val="24"/>
                <w:lang w:eastAsia="en-US"/>
              </w:rPr>
              <w:t>ՀԱՆՐԱՊԵՏՈՒԹՅԱՆ</w:t>
            </w:r>
            <w:r w:rsidRPr="00B0512B">
              <w:rPr>
                <w:rFonts w:ascii="Calibri" w:hAnsi="Calibri" w:cs="Calibri"/>
                <w:bCs/>
                <w:spacing w:val="-8"/>
                <w:sz w:val="24"/>
                <w:szCs w:val="24"/>
                <w:lang w:val="fr-FR" w:eastAsia="en-US"/>
              </w:rPr>
              <w:t> </w:t>
            </w:r>
            <w:r w:rsidRPr="00B0512B">
              <w:rPr>
                <w:rFonts w:ascii="GHEA Mariam" w:hAnsi="GHEA Mariam" w:cs="GHEA Grapalat"/>
                <w:bCs/>
                <w:spacing w:val="-8"/>
                <w:sz w:val="24"/>
                <w:szCs w:val="24"/>
                <w:lang w:eastAsia="en-US"/>
              </w:rPr>
              <w:t>ԿԱՌԱՎԱՐՈՒԹՅԱՆ</w:t>
            </w:r>
            <w:r w:rsidRPr="00B0512B">
              <w:rPr>
                <w:rFonts w:ascii="Calibri" w:hAnsi="Calibri" w:cs="Calibri"/>
                <w:bCs/>
                <w:spacing w:val="-8"/>
                <w:sz w:val="24"/>
                <w:szCs w:val="24"/>
                <w:lang w:val="fr-FR" w:eastAsia="en-US"/>
              </w:rPr>
              <w:t> </w:t>
            </w:r>
            <w:r w:rsidRPr="00B0512B">
              <w:rPr>
                <w:rFonts w:ascii="GHEA Mariam" w:hAnsi="GHEA Mariam" w:cs="Calibri"/>
                <w:bCs/>
                <w:spacing w:val="-8"/>
                <w:sz w:val="24"/>
                <w:szCs w:val="24"/>
                <w:lang w:val="fr-FR" w:eastAsia="en-US"/>
              </w:rPr>
              <w:t xml:space="preserve">2024 </w:t>
            </w:r>
            <w:r w:rsidRPr="00B0512B">
              <w:rPr>
                <w:rFonts w:ascii="GHEA Mariam" w:hAnsi="GHEA Mariam" w:cs="GHEA Grapalat"/>
                <w:bCs/>
                <w:spacing w:val="-8"/>
                <w:sz w:val="24"/>
                <w:szCs w:val="24"/>
                <w:lang w:eastAsia="en-US"/>
              </w:rPr>
              <w:t>ԹՎԱԿԱՆԻ</w:t>
            </w:r>
            <w:r w:rsidRPr="00B0512B">
              <w:rPr>
                <w:rFonts w:ascii="GHEA Mariam" w:hAnsi="GHEA Mariam" w:cs="Calibri"/>
                <w:bCs/>
                <w:spacing w:val="-8"/>
                <w:sz w:val="24"/>
                <w:szCs w:val="24"/>
                <w:lang w:val="fr-FR" w:eastAsia="en-US"/>
              </w:rPr>
              <w:t xml:space="preserve"> </w:t>
            </w:r>
            <w:r w:rsidRPr="00B0512B">
              <w:rPr>
                <w:rFonts w:ascii="GHEA Mariam" w:hAnsi="GHEA Mariam" w:cs="GHEA Grapalat"/>
                <w:bCs/>
                <w:spacing w:val="-8"/>
                <w:sz w:val="24"/>
                <w:szCs w:val="24"/>
                <w:lang w:eastAsia="en-US"/>
              </w:rPr>
              <w:t>ԴԵԿՏԵՄԲԵՐԻ</w:t>
            </w:r>
            <w:r w:rsidRPr="00B0512B">
              <w:rPr>
                <w:rFonts w:ascii="GHEA Mariam" w:hAnsi="GHEA Mariam" w:cs="Calibri"/>
                <w:bCs/>
                <w:sz w:val="24"/>
                <w:szCs w:val="24"/>
                <w:lang w:val="fr-FR" w:eastAsia="en-US"/>
              </w:rPr>
              <w:t xml:space="preserve"> 27-</w:t>
            </w:r>
            <w:r w:rsidRPr="00B0512B">
              <w:rPr>
                <w:rFonts w:ascii="GHEA Mariam" w:hAnsi="GHEA Mariam" w:cs="GHEA Grapalat"/>
                <w:bCs/>
                <w:sz w:val="24"/>
                <w:szCs w:val="24"/>
                <w:lang w:eastAsia="en-US"/>
              </w:rPr>
              <w:t>Ի</w:t>
            </w:r>
            <w:r w:rsidRPr="00B0512B">
              <w:rPr>
                <w:rFonts w:ascii="GHEA Mariam" w:hAnsi="GHEA Mariam" w:cs="Calibri"/>
                <w:bCs/>
                <w:sz w:val="24"/>
                <w:szCs w:val="24"/>
                <w:lang w:val="fr-FR" w:eastAsia="en-US"/>
              </w:rPr>
              <w:t xml:space="preserve"> </w:t>
            </w:r>
          </w:p>
          <w:p w:rsidR="00B0512B" w:rsidRPr="00B0512B" w:rsidRDefault="00B0512B" w:rsidP="00B0512B">
            <w:pPr>
              <w:jc w:val="center"/>
              <w:rPr>
                <w:rFonts w:ascii="GHEA Mariam" w:hAnsi="GHEA Mariam" w:cs="Calibri"/>
                <w:bCs/>
                <w:sz w:val="24"/>
                <w:szCs w:val="24"/>
                <w:lang w:val="fr-FR" w:eastAsia="en-US"/>
              </w:rPr>
            </w:pPr>
            <w:r w:rsidRPr="00B0512B">
              <w:rPr>
                <w:rFonts w:ascii="GHEA Mariam" w:hAnsi="GHEA Mariam" w:cs="Calibri"/>
                <w:bCs/>
                <w:sz w:val="24"/>
                <w:szCs w:val="24"/>
                <w:lang w:val="fr-FR" w:eastAsia="en-US"/>
              </w:rPr>
              <w:t>N</w:t>
            </w:r>
            <w:r w:rsidRPr="00B0512B">
              <w:rPr>
                <w:rFonts w:ascii="Calibri" w:hAnsi="Calibri" w:cs="Calibri"/>
                <w:bCs/>
                <w:sz w:val="24"/>
                <w:szCs w:val="24"/>
                <w:lang w:val="fr-FR" w:eastAsia="en-US"/>
              </w:rPr>
              <w:t> </w:t>
            </w:r>
            <w:r w:rsidRPr="00B0512B">
              <w:rPr>
                <w:rFonts w:ascii="GHEA Mariam" w:hAnsi="GHEA Mariam" w:cs="Calibri"/>
                <w:bCs/>
                <w:sz w:val="24"/>
                <w:szCs w:val="24"/>
                <w:lang w:val="fr-FR" w:eastAsia="en-US"/>
              </w:rPr>
              <w:t>2060-</w:t>
            </w:r>
            <w:r w:rsidRPr="00B0512B">
              <w:rPr>
                <w:rFonts w:ascii="GHEA Mariam" w:hAnsi="GHEA Mariam" w:cs="GHEA Grapalat"/>
                <w:bCs/>
                <w:sz w:val="24"/>
                <w:szCs w:val="24"/>
                <w:lang w:eastAsia="en-US"/>
              </w:rPr>
              <w:t>Ն</w:t>
            </w:r>
            <w:r w:rsidRPr="00B0512B">
              <w:rPr>
                <w:rFonts w:ascii="Calibri" w:hAnsi="Calibri" w:cs="Calibri"/>
                <w:bCs/>
                <w:sz w:val="24"/>
                <w:szCs w:val="24"/>
                <w:lang w:val="fr-FR" w:eastAsia="en-US"/>
              </w:rPr>
              <w:t> </w:t>
            </w:r>
            <w:r w:rsidRPr="00B0512B">
              <w:rPr>
                <w:rFonts w:ascii="GHEA Mariam" w:hAnsi="GHEA Mariam" w:cs="Calibri"/>
                <w:bCs/>
                <w:sz w:val="24"/>
                <w:szCs w:val="24"/>
                <w:lang w:eastAsia="en-US"/>
              </w:rPr>
              <w:t>ՈՐՈՇՄԱՆ</w:t>
            </w:r>
            <w:r w:rsidRPr="00B0512B">
              <w:rPr>
                <w:rFonts w:ascii="Calibri" w:hAnsi="Calibri" w:cs="Calibri"/>
                <w:bCs/>
                <w:sz w:val="24"/>
                <w:szCs w:val="24"/>
                <w:lang w:val="fr-FR" w:eastAsia="en-US"/>
              </w:rPr>
              <w:t> </w:t>
            </w:r>
            <w:r w:rsidRPr="00B0512B">
              <w:rPr>
                <w:rFonts w:ascii="GHEA Mariam" w:hAnsi="GHEA Mariam" w:cs="Calibri"/>
                <w:bCs/>
                <w:sz w:val="24"/>
                <w:szCs w:val="24"/>
                <w:lang w:val="fr-FR" w:eastAsia="en-US"/>
              </w:rPr>
              <w:t xml:space="preserve">N 1 </w:t>
            </w:r>
            <w:r w:rsidRPr="00B0512B">
              <w:rPr>
                <w:rFonts w:ascii="GHEA Mariam" w:hAnsi="GHEA Mariam" w:cs="GHEA Grapalat"/>
                <w:bCs/>
                <w:sz w:val="24"/>
                <w:szCs w:val="24"/>
                <w:lang w:eastAsia="en-US"/>
              </w:rPr>
              <w:t>ՀԱՎԵԼՎԱԾԻ</w:t>
            </w:r>
            <w:r w:rsidRPr="00B0512B">
              <w:rPr>
                <w:rFonts w:ascii="GHEA Mariam" w:hAnsi="GHEA Mariam" w:cs="Calibri"/>
                <w:bCs/>
                <w:sz w:val="24"/>
                <w:szCs w:val="24"/>
                <w:lang w:val="fr-FR" w:eastAsia="en-US"/>
              </w:rPr>
              <w:t xml:space="preserve"> N 4 </w:t>
            </w:r>
            <w:r w:rsidRPr="00B0512B">
              <w:rPr>
                <w:rFonts w:ascii="GHEA Mariam" w:hAnsi="GHEA Mariam" w:cs="GHEA Grapalat"/>
                <w:bCs/>
                <w:sz w:val="24"/>
                <w:szCs w:val="24"/>
                <w:lang w:eastAsia="en-US"/>
              </w:rPr>
              <w:t>ԱՂՅՈՒՍԱԿՈՒՄ</w:t>
            </w:r>
            <w:r w:rsidRPr="00B0512B">
              <w:rPr>
                <w:rFonts w:ascii="GHEA Mariam" w:hAnsi="GHEA Mariam" w:cs="Calibri"/>
                <w:bCs/>
                <w:sz w:val="24"/>
                <w:szCs w:val="24"/>
                <w:lang w:val="fr-FR" w:eastAsia="en-US"/>
              </w:rPr>
              <w:t xml:space="preserve"> </w:t>
            </w:r>
            <w:r w:rsidRPr="00B0512B">
              <w:rPr>
                <w:rFonts w:ascii="GHEA Mariam" w:hAnsi="GHEA Mariam" w:cs="GHEA Grapalat"/>
                <w:bCs/>
                <w:sz w:val="24"/>
                <w:szCs w:val="24"/>
                <w:lang w:eastAsia="en-US"/>
              </w:rPr>
              <w:t>ԿԱՏԱՐՎՈՂ</w:t>
            </w:r>
            <w:r w:rsidRPr="00B0512B">
              <w:rPr>
                <w:rFonts w:ascii="GHEA Mariam" w:hAnsi="GHEA Mariam" w:cs="Calibri"/>
                <w:bCs/>
                <w:sz w:val="24"/>
                <w:szCs w:val="24"/>
                <w:lang w:val="fr-FR" w:eastAsia="en-US"/>
              </w:rPr>
              <w:t xml:space="preserve"> </w:t>
            </w:r>
            <w:r w:rsidRPr="00B0512B">
              <w:rPr>
                <w:rFonts w:ascii="GHEA Mariam" w:hAnsi="GHEA Mariam" w:cs="GHEA Grapalat"/>
                <w:bCs/>
                <w:sz w:val="24"/>
                <w:szCs w:val="24"/>
                <w:lang w:eastAsia="en-US"/>
              </w:rPr>
              <w:t>ՓՈՓՈԽՈՒԹՅՈՒՆՆԵՐԸ</w:t>
            </w:r>
          </w:p>
        </w:tc>
      </w:tr>
      <w:tr w:rsidR="00B0512B" w:rsidRPr="007F7615" w:rsidTr="00ED48D6">
        <w:trPr>
          <w:trHeight w:val="330"/>
        </w:trPr>
        <w:tc>
          <w:tcPr>
            <w:tcW w:w="1480" w:type="dxa"/>
            <w:tcBorders>
              <w:top w:val="nil"/>
              <w:left w:val="nil"/>
              <w:bottom w:val="nil"/>
              <w:right w:val="nil"/>
            </w:tcBorders>
            <w:shd w:val="clear" w:color="auto" w:fill="auto"/>
            <w:vAlign w:val="center"/>
            <w:hideMark/>
          </w:tcPr>
          <w:p w:rsidR="00B0512B" w:rsidRPr="00B0512B" w:rsidRDefault="00B0512B" w:rsidP="00B0512B">
            <w:pPr>
              <w:jc w:val="center"/>
              <w:rPr>
                <w:rFonts w:ascii="GHEA Mariam" w:hAnsi="GHEA Mariam" w:cs="Calibri"/>
                <w:b/>
                <w:bCs/>
                <w:sz w:val="24"/>
                <w:szCs w:val="24"/>
                <w:lang w:val="fr-FR" w:eastAsia="en-US"/>
              </w:rPr>
            </w:pPr>
          </w:p>
        </w:tc>
        <w:tc>
          <w:tcPr>
            <w:tcW w:w="1682" w:type="dxa"/>
            <w:tcBorders>
              <w:top w:val="nil"/>
              <w:left w:val="nil"/>
              <w:bottom w:val="nil"/>
              <w:right w:val="nil"/>
            </w:tcBorders>
            <w:shd w:val="clear" w:color="auto" w:fill="auto"/>
            <w:vAlign w:val="center"/>
            <w:hideMark/>
          </w:tcPr>
          <w:p w:rsidR="00B0512B" w:rsidRPr="00B0512B" w:rsidRDefault="00B0512B" w:rsidP="00B0512B">
            <w:pPr>
              <w:jc w:val="center"/>
              <w:rPr>
                <w:rFonts w:ascii="GHEA Mariam" w:hAnsi="GHEA Mariam"/>
                <w:sz w:val="24"/>
                <w:szCs w:val="24"/>
                <w:lang w:val="fr-FR" w:eastAsia="en-US"/>
              </w:rPr>
            </w:pPr>
          </w:p>
        </w:tc>
        <w:tc>
          <w:tcPr>
            <w:tcW w:w="8178" w:type="dxa"/>
            <w:tcBorders>
              <w:top w:val="nil"/>
              <w:left w:val="nil"/>
              <w:bottom w:val="nil"/>
              <w:right w:val="nil"/>
            </w:tcBorders>
            <w:shd w:val="clear" w:color="auto" w:fill="auto"/>
            <w:vAlign w:val="center"/>
            <w:hideMark/>
          </w:tcPr>
          <w:p w:rsidR="00B0512B" w:rsidRPr="00B0512B" w:rsidRDefault="00B0512B" w:rsidP="00B0512B">
            <w:pPr>
              <w:jc w:val="center"/>
              <w:rPr>
                <w:rFonts w:ascii="GHEA Mariam" w:hAnsi="GHEA Mariam"/>
                <w:sz w:val="24"/>
                <w:szCs w:val="24"/>
                <w:lang w:val="fr-FR" w:eastAsia="en-US"/>
              </w:rPr>
            </w:pPr>
          </w:p>
        </w:tc>
        <w:tc>
          <w:tcPr>
            <w:tcW w:w="4320" w:type="dxa"/>
            <w:tcBorders>
              <w:top w:val="nil"/>
              <w:left w:val="nil"/>
              <w:bottom w:val="nil"/>
              <w:right w:val="nil"/>
            </w:tcBorders>
            <w:shd w:val="clear" w:color="auto" w:fill="auto"/>
            <w:vAlign w:val="center"/>
            <w:hideMark/>
          </w:tcPr>
          <w:p w:rsidR="00B0512B" w:rsidRPr="00B0512B" w:rsidRDefault="00B0512B" w:rsidP="00B0512B">
            <w:pPr>
              <w:rPr>
                <w:rFonts w:ascii="GHEA Mariam" w:hAnsi="GHEA Mariam"/>
                <w:sz w:val="24"/>
                <w:szCs w:val="24"/>
                <w:lang w:val="fr-FR" w:eastAsia="en-US"/>
              </w:rPr>
            </w:pPr>
          </w:p>
        </w:tc>
      </w:tr>
      <w:tr w:rsidR="00B0512B" w:rsidRPr="00B0512B" w:rsidTr="00ED48D6">
        <w:trPr>
          <w:trHeight w:val="330"/>
        </w:trPr>
        <w:tc>
          <w:tcPr>
            <w:tcW w:w="1480" w:type="dxa"/>
            <w:tcBorders>
              <w:top w:val="nil"/>
              <w:left w:val="nil"/>
              <w:bottom w:val="nil"/>
              <w:right w:val="nil"/>
            </w:tcBorders>
            <w:shd w:val="clear" w:color="auto" w:fill="auto"/>
            <w:vAlign w:val="center"/>
            <w:hideMark/>
          </w:tcPr>
          <w:p w:rsidR="00B0512B" w:rsidRPr="00B0512B" w:rsidRDefault="00B0512B" w:rsidP="00B0512B">
            <w:pPr>
              <w:jc w:val="right"/>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B0512B" w:rsidRPr="00B0512B" w:rsidRDefault="00B0512B" w:rsidP="00B0512B">
            <w:pPr>
              <w:jc w:val="center"/>
              <w:rPr>
                <w:rFonts w:ascii="GHEA Mariam" w:hAnsi="GHEA Mariam"/>
                <w:sz w:val="24"/>
                <w:szCs w:val="24"/>
                <w:lang w:val="fr-FR" w:eastAsia="en-US"/>
              </w:rPr>
            </w:pPr>
          </w:p>
        </w:tc>
        <w:tc>
          <w:tcPr>
            <w:tcW w:w="8178" w:type="dxa"/>
            <w:tcBorders>
              <w:top w:val="nil"/>
              <w:left w:val="nil"/>
              <w:bottom w:val="nil"/>
              <w:right w:val="nil"/>
            </w:tcBorders>
            <w:shd w:val="clear" w:color="auto" w:fill="auto"/>
            <w:vAlign w:val="center"/>
            <w:hideMark/>
          </w:tcPr>
          <w:p w:rsidR="00B0512B" w:rsidRPr="00B0512B" w:rsidRDefault="00B0512B" w:rsidP="00B0512B">
            <w:pPr>
              <w:jc w:val="center"/>
              <w:rPr>
                <w:rFonts w:ascii="GHEA Mariam" w:hAnsi="GHEA Mariam"/>
                <w:sz w:val="24"/>
                <w:szCs w:val="24"/>
                <w:lang w:val="fr-FR" w:eastAsia="en-US"/>
              </w:rPr>
            </w:pPr>
          </w:p>
        </w:tc>
        <w:tc>
          <w:tcPr>
            <w:tcW w:w="4320" w:type="dxa"/>
            <w:tcBorders>
              <w:top w:val="nil"/>
              <w:left w:val="nil"/>
              <w:bottom w:val="nil"/>
              <w:right w:val="nil"/>
            </w:tcBorders>
            <w:shd w:val="clear" w:color="auto" w:fill="auto"/>
            <w:vAlign w:val="center"/>
            <w:hideMark/>
          </w:tcPr>
          <w:p w:rsidR="00B0512B" w:rsidRPr="00B0512B" w:rsidRDefault="00ED48D6" w:rsidP="00ED48D6">
            <w:pPr>
              <w:jc w:val="right"/>
              <w:rPr>
                <w:rFonts w:ascii="GHEA Mariam" w:hAnsi="GHEA Mariam" w:cs="Calibri"/>
                <w:i/>
                <w:iCs/>
                <w:sz w:val="24"/>
                <w:szCs w:val="24"/>
                <w:lang w:eastAsia="en-US"/>
              </w:rPr>
            </w:pPr>
            <w:r w:rsidRPr="00ED48D6">
              <w:rPr>
                <w:rFonts w:ascii="GHEA Mariam" w:hAnsi="GHEA Mariam" w:cs="Calibri"/>
                <w:i/>
                <w:iCs/>
                <w:color w:val="000000"/>
                <w:sz w:val="24"/>
                <w:szCs w:val="24"/>
                <w:lang w:eastAsia="en-US"/>
              </w:rPr>
              <w:t>(հազ. դրամ)</w:t>
            </w:r>
          </w:p>
        </w:tc>
      </w:tr>
      <w:tr w:rsidR="00B0512B" w:rsidRPr="00B0512B" w:rsidTr="00ED48D6">
        <w:trPr>
          <w:trHeight w:val="1500"/>
        </w:trPr>
        <w:tc>
          <w:tcPr>
            <w:tcW w:w="31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sz w:val="24"/>
                <w:szCs w:val="24"/>
                <w:lang w:eastAsia="en-US"/>
              </w:rPr>
            </w:pPr>
            <w:r w:rsidRPr="00B0512B">
              <w:rPr>
                <w:rFonts w:ascii="GHEA Mariam" w:hAnsi="GHEA Mariam" w:cs="Calibri"/>
                <w:sz w:val="24"/>
                <w:szCs w:val="24"/>
                <w:lang w:eastAsia="en-US"/>
              </w:rPr>
              <w:t xml:space="preserve"> Ծրագրային դասիչ</w:t>
            </w:r>
            <w:r w:rsidR="007F7615">
              <w:rPr>
                <w:rFonts w:ascii="GHEA Mariam" w:hAnsi="GHEA Mariam" w:cs="Calibri"/>
                <w:sz w:val="24"/>
                <w:szCs w:val="24"/>
                <w:lang w:val="hy-AM" w:eastAsia="en-US"/>
              </w:rPr>
              <w:t>ը</w:t>
            </w:r>
            <w:r w:rsidRPr="00B0512B">
              <w:rPr>
                <w:rFonts w:ascii="GHEA Mariam" w:hAnsi="GHEA Mariam" w:cs="Calibri"/>
                <w:sz w:val="24"/>
                <w:szCs w:val="24"/>
                <w:lang w:eastAsia="en-US"/>
              </w:rPr>
              <w:t xml:space="preserve"> </w:t>
            </w:r>
          </w:p>
        </w:tc>
        <w:tc>
          <w:tcPr>
            <w:tcW w:w="81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sz w:val="24"/>
                <w:szCs w:val="24"/>
                <w:lang w:eastAsia="en-US"/>
              </w:rPr>
            </w:pPr>
            <w:r w:rsidRPr="00B0512B">
              <w:rPr>
                <w:rFonts w:ascii="GHEA Mariam" w:hAnsi="GHEA Mariam" w:cs="Calibri"/>
                <w:sz w:val="24"/>
                <w:szCs w:val="24"/>
                <w:lang w:eastAsia="en-US"/>
              </w:rPr>
              <w:t>Պետական բյուջեի դեֆիցիտի ֆինանսավորման աղբյուրներն ու դրանց տարրերի անվանումները</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 xml:space="preserve">Ցուցանիշների փոփոխությունը </w:t>
            </w:r>
            <w:r w:rsidRPr="00B0512B">
              <w:rPr>
                <w:rFonts w:ascii="GHEA Mariam" w:hAnsi="GHEA Mariam" w:cs="Calibri"/>
                <w:sz w:val="24"/>
                <w:szCs w:val="24"/>
                <w:lang w:eastAsia="en-US"/>
              </w:rPr>
              <w:br/>
              <w:t>(ավելացումները նշված են դրական նշանով,</w:t>
            </w:r>
            <w:r w:rsidR="00ED48D6">
              <w:rPr>
                <w:rFonts w:ascii="GHEA Mariam" w:hAnsi="GHEA Mariam" w:cs="Calibri"/>
                <w:sz w:val="24"/>
                <w:szCs w:val="24"/>
                <w:lang w:val="hy-AM" w:eastAsia="en-US"/>
              </w:rPr>
              <w:t xml:space="preserve"> </w:t>
            </w:r>
            <w:r w:rsidRPr="00B0512B">
              <w:rPr>
                <w:rFonts w:ascii="GHEA Mariam" w:hAnsi="GHEA Mariam" w:cs="Calibri"/>
                <w:sz w:val="24"/>
                <w:szCs w:val="24"/>
                <w:lang w:eastAsia="en-US"/>
              </w:rPr>
              <w:t>իսկ նվազեցումները` փակագծերում)</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sz w:val="24"/>
                <w:szCs w:val="24"/>
                <w:lang w:eastAsia="en-US"/>
              </w:rPr>
            </w:pPr>
          </w:p>
        </w:tc>
        <w:tc>
          <w:tcPr>
            <w:tcW w:w="8178"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sz w:val="24"/>
                <w:szCs w:val="24"/>
                <w:lang w:eastAsia="en-US"/>
              </w:rPr>
            </w:pPr>
          </w:p>
        </w:tc>
        <w:tc>
          <w:tcPr>
            <w:tcW w:w="4320" w:type="dxa"/>
            <w:vMerge w:val="restart"/>
            <w:tcBorders>
              <w:top w:val="nil"/>
              <w:left w:val="single" w:sz="4" w:space="0" w:color="auto"/>
              <w:bottom w:val="single" w:sz="4" w:space="0" w:color="auto"/>
              <w:right w:val="single" w:sz="4" w:space="0" w:color="auto"/>
            </w:tcBorders>
            <w:shd w:val="clear" w:color="000000" w:fill="FFFFFF"/>
            <w:vAlign w:val="center"/>
            <w:hideMark/>
          </w:tcPr>
          <w:p w:rsidR="00B0512B" w:rsidRPr="00B0512B" w:rsidRDefault="00ED48D6" w:rsidP="00B0512B">
            <w:pPr>
              <w:jc w:val="center"/>
              <w:rPr>
                <w:rFonts w:ascii="GHEA Mariam" w:hAnsi="GHEA Mariam" w:cs="Calibri"/>
                <w:bCs/>
                <w:sz w:val="24"/>
                <w:szCs w:val="24"/>
                <w:lang w:eastAsia="en-US"/>
              </w:rPr>
            </w:pPr>
            <w:r w:rsidRPr="00B0512B">
              <w:rPr>
                <w:rFonts w:ascii="GHEA Mariam" w:hAnsi="GHEA Mariam" w:cs="Calibri"/>
                <w:bCs/>
                <w:sz w:val="24"/>
                <w:szCs w:val="24"/>
                <w:lang w:eastAsia="en-US"/>
              </w:rPr>
              <w:t>տարի</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sz w:val="24"/>
                <w:szCs w:val="24"/>
                <w:lang w:eastAsia="en-US"/>
              </w:rPr>
            </w:pPr>
          </w:p>
        </w:tc>
        <w:tc>
          <w:tcPr>
            <w:tcW w:w="8178"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sz w:val="24"/>
                <w:szCs w:val="24"/>
                <w:lang w:eastAsia="en-US"/>
              </w:rPr>
            </w:pPr>
          </w:p>
        </w:tc>
        <w:tc>
          <w:tcPr>
            <w:tcW w:w="4320" w:type="dxa"/>
            <w:vMerge/>
            <w:tcBorders>
              <w:top w:val="nil"/>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r>
      <w:tr w:rsidR="00B0512B" w:rsidRPr="00B0512B" w:rsidTr="00ED48D6">
        <w:trPr>
          <w:trHeight w:val="570"/>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B0512B" w:rsidRPr="00B0512B" w:rsidRDefault="00ED48D6" w:rsidP="00ED48D6">
            <w:pPr>
              <w:jc w:val="center"/>
              <w:rPr>
                <w:rFonts w:ascii="GHEA Mariam" w:hAnsi="GHEA Mariam" w:cs="Calibri"/>
                <w:bCs/>
                <w:sz w:val="24"/>
                <w:szCs w:val="24"/>
                <w:lang w:eastAsia="en-US"/>
              </w:rPr>
            </w:pPr>
            <w:r w:rsidRPr="00B0512B">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B0512B" w:rsidRPr="00B0512B" w:rsidRDefault="00ED48D6" w:rsidP="00ED48D6">
            <w:pPr>
              <w:jc w:val="center"/>
              <w:rPr>
                <w:rFonts w:ascii="GHEA Mariam" w:hAnsi="GHEA Mariam" w:cs="Calibri"/>
                <w:bCs/>
                <w:sz w:val="24"/>
                <w:szCs w:val="24"/>
                <w:lang w:val="hy-AM" w:eastAsia="en-US"/>
              </w:rPr>
            </w:pPr>
            <w:r>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b/>
                <w:bCs/>
                <w:sz w:val="24"/>
                <w:szCs w:val="24"/>
                <w:lang w:eastAsia="en-US"/>
              </w:rPr>
            </w:pPr>
            <w:r w:rsidRPr="00B0512B">
              <w:rPr>
                <w:rFonts w:ascii="GHEA Mariam" w:hAnsi="GHEA Mariam" w:cs="Calibri"/>
                <w:b/>
                <w:bCs/>
                <w:sz w:val="24"/>
                <w:szCs w:val="24"/>
                <w:lang w:eastAsia="en-US"/>
              </w:rPr>
              <w:t xml:space="preserve">  ԸՆԴԱՄԵՆԸ</w:t>
            </w:r>
          </w:p>
        </w:tc>
        <w:tc>
          <w:tcPr>
            <w:tcW w:w="4320"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ED48D6">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w:t>
            </w:r>
          </w:p>
        </w:tc>
      </w:tr>
      <w:tr w:rsidR="00B0512B" w:rsidRPr="00B0512B" w:rsidTr="00ED48D6">
        <w:trPr>
          <w:trHeight w:val="330"/>
        </w:trPr>
        <w:tc>
          <w:tcPr>
            <w:tcW w:w="31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512B" w:rsidRPr="00B0512B" w:rsidRDefault="00B0512B" w:rsidP="00B0512B">
            <w:pPr>
              <w:jc w:val="center"/>
              <w:rPr>
                <w:rFonts w:ascii="GHEA Mariam" w:hAnsi="GHEA Mariam" w:cs="Calibri"/>
                <w:sz w:val="24"/>
                <w:szCs w:val="24"/>
                <w:lang w:eastAsia="en-US"/>
              </w:rPr>
            </w:pPr>
            <w:r w:rsidRPr="00B0512B">
              <w:rPr>
                <w:rFonts w:ascii="Calibri" w:hAnsi="Calibri" w:cs="Calibri"/>
                <w:sz w:val="24"/>
                <w:szCs w:val="24"/>
                <w:lang w:eastAsia="en-US"/>
              </w:rPr>
              <w:t> </w:t>
            </w: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այդ թվում՝ </w:t>
            </w:r>
          </w:p>
        </w:tc>
        <w:tc>
          <w:tcPr>
            <w:tcW w:w="4320"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ED48D6">
            <w:pPr>
              <w:jc w:val="center"/>
              <w:rPr>
                <w:rFonts w:ascii="GHEA Mariam" w:hAnsi="GHEA Mariam" w:cs="Calibri"/>
                <w:sz w:val="24"/>
                <w:szCs w:val="24"/>
                <w:lang w:eastAsia="en-US"/>
              </w:rPr>
            </w:pPr>
          </w:p>
        </w:tc>
      </w:tr>
      <w:tr w:rsidR="00B0512B" w:rsidRPr="00B0512B" w:rsidTr="00ED48D6">
        <w:trPr>
          <w:trHeight w:val="584"/>
        </w:trPr>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sz w:val="24"/>
                <w:szCs w:val="24"/>
                <w:lang w:eastAsia="en-US"/>
              </w:rPr>
            </w:pPr>
            <w:r w:rsidRPr="00B0512B">
              <w:rPr>
                <w:rFonts w:ascii="Calibri" w:hAnsi="Calibri" w:cs="Calibri"/>
                <w:sz w:val="24"/>
                <w:szCs w:val="24"/>
                <w:lang w:eastAsia="en-US"/>
              </w:rPr>
              <w:t> </w:t>
            </w: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b/>
                <w:bCs/>
                <w:i/>
                <w:iCs/>
                <w:sz w:val="24"/>
                <w:szCs w:val="24"/>
                <w:lang w:eastAsia="en-US"/>
              </w:rPr>
            </w:pPr>
            <w:r w:rsidRPr="00B0512B">
              <w:rPr>
                <w:rFonts w:ascii="GHEA Mariam" w:hAnsi="GHEA Mariam" w:cs="Calibri"/>
                <w:b/>
                <w:bCs/>
                <w:i/>
                <w:iCs/>
                <w:sz w:val="24"/>
                <w:szCs w:val="24"/>
                <w:lang w:eastAsia="en-US"/>
              </w:rPr>
              <w:t xml:space="preserve">  ՀՀ տարածքային կառավարման և ենթակառուցվածքների նախարարություն </w:t>
            </w:r>
          </w:p>
        </w:tc>
        <w:tc>
          <w:tcPr>
            <w:tcW w:w="4320"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ED48D6">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w:t>
            </w:r>
          </w:p>
        </w:tc>
      </w:tr>
      <w:tr w:rsidR="00B0512B" w:rsidRPr="00B0512B" w:rsidTr="00ED48D6">
        <w:trPr>
          <w:trHeight w:val="467"/>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1167</w:t>
            </w:r>
          </w:p>
        </w:tc>
        <w:tc>
          <w:tcPr>
            <w:tcW w:w="1682"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Calibri" w:hAnsi="Calibri" w:cs="Calibri"/>
                <w:b/>
                <w:bCs/>
                <w:sz w:val="24"/>
                <w:szCs w:val="24"/>
                <w:lang w:eastAsia="en-US"/>
              </w:rPr>
              <w:t> </w:t>
            </w: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b/>
                <w:bCs/>
                <w:sz w:val="24"/>
                <w:szCs w:val="24"/>
                <w:lang w:eastAsia="en-US"/>
              </w:rPr>
            </w:pPr>
            <w:r w:rsidRPr="00B0512B">
              <w:rPr>
                <w:rFonts w:ascii="GHEA Mariam" w:hAnsi="GHEA Mariam" w:cs="Calibri"/>
                <w:b/>
                <w:bCs/>
                <w:sz w:val="24"/>
                <w:szCs w:val="24"/>
                <w:lang w:eastAsia="en-US"/>
              </w:rPr>
              <w:t xml:space="preserve"> Էլեկտրաէներգետիկ համակարգի զարգացման ծրագիր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w:t>
            </w:r>
          </w:p>
        </w:tc>
      </w:tr>
      <w:tr w:rsidR="00B0512B" w:rsidRPr="00B0512B" w:rsidTr="00ED48D6">
        <w:trPr>
          <w:trHeight w:val="800"/>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42012</w:t>
            </w: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«Հայկական ատոմային էլեկտրակայան» ՓԲԸ-ի 2-րդ էներգաբլոկի շահագործման նախագծային ժամկետի կրկնակի երկարաձգում</w:t>
            </w:r>
          </w:p>
        </w:tc>
        <w:tc>
          <w:tcPr>
            <w:tcW w:w="4320"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ED48D6">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(1,035,000.0)</w:t>
            </w:r>
          </w:p>
        </w:tc>
      </w:tr>
      <w:tr w:rsidR="00B0512B" w:rsidRPr="00B0512B" w:rsidTr="00ED48D6">
        <w:trPr>
          <w:trHeight w:val="330"/>
        </w:trPr>
        <w:tc>
          <w:tcPr>
            <w:tcW w:w="31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Calibri" w:hAnsi="Calibri" w:cs="Calibri"/>
                <w:b/>
                <w:bCs/>
                <w:sz w:val="24"/>
                <w:szCs w:val="24"/>
                <w:lang w:eastAsia="en-US"/>
              </w:rPr>
              <w:t> </w:t>
            </w:r>
          </w:p>
        </w:tc>
        <w:tc>
          <w:tcPr>
            <w:tcW w:w="8178"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այդ թվում՝ ըստ կատարողների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p>
        </w:tc>
      </w:tr>
      <w:tr w:rsidR="00B0512B" w:rsidRPr="00B0512B" w:rsidTr="00ED48D6">
        <w:trPr>
          <w:trHeight w:val="45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single" w:sz="4" w:space="0" w:color="auto"/>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b/>
                <w:bCs/>
                <w:i/>
                <w:iCs/>
                <w:sz w:val="24"/>
                <w:szCs w:val="24"/>
                <w:lang w:eastAsia="en-US"/>
              </w:rPr>
            </w:pPr>
            <w:r w:rsidRPr="00B0512B">
              <w:rPr>
                <w:rFonts w:ascii="GHEA Mariam" w:hAnsi="GHEA Mariam" w:cs="Calibri"/>
                <w:b/>
                <w:bCs/>
                <w:i/>
                <w:iCs/>
                <w:sz w:val="24"/>
                <w:szCs w:val="24"/>
                <w:lang w:eastAsia="en-US"/>
              </w:rPr>
              <w:t xml:space="preserve"> ՀՀ ֆինանսների նախարարություն </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b/>
                <w:bCs/>
                <w:i/>
                <w:iCs/>
                <w:sz w:val="24"/>
                <w:szCs w:val="24"/>
                <w:lang w:eastAsia="en-US"/>
              </w:rPr>
            </w:pPr>
            <w:r w:rsidRPr="00B0512B">
              <w:rPr>
                <w:rFonts w:ascii="GHEA Mariam" w:hAnsi="GHEA Mariam" w:cs="Calibri"/>
                <w:b/>
                <w:bCs/>
                <w:i/>
                <w:iCs/>
                <w:sz w:val="24"/>
                <w:szCs w:val="24"/>
                <w:lang w:eastAsia="en-US"/>
              </w:rPr>
              <w:t>(1,035,000.0)</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C7340B">
            <w:pPr>
              <w:rPr>
                <w:rFonts w:ascii="GHEA Mariam" w:hAnsi="GHEA Mariam" w:cs="Calibri"/>
                <w:sz w:val="24"/>
                <w:szCs w:val="24"/>
                <w:lang w:eastAsia="en-US"/>
              </w:rPr>
            </w:pPr>
            <w:r w:rsidRPr="00B0512B">
              <w:rPr>
                <w:rFonts w:ascii="GHEA Mariam" w:hAnsi="GHEA Mariam" w:cs="Calibri"/>
                <w:sz w:val="24"/>
                <w:szCs w:val="24"/>
                <w:lang w:eastAsia="en-US"/>
              </w:rPr>
              <w:t xml:space="preserve"> այդ թվում՝ ըստ տնտեսագիտական դասակարգման հոդվածների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p>
        </w:tc>
      </w:tr>
      <w:tr w:rsidR="00B0512B" w:rsidRPr="00B0512B" w:rsidTr="00ED48D6">
        <w:trPr>
          <w:trHeight w:val="66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ՀԻՄՆԱԿԱՆ ԳՈՒՄԱՐԻ ՄԱՐՄԱՆ ԵՎ ՖԻՆԱՆՍԱԿԱՆ  ԱԿՏԻՎՆԵՐԻ ՁԵՌՔԲԵՐՄԱՆ ԳԾՈՎ ԾԱԽՍԵՐ, այդ թվում`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ՖԻՆԱՆՍԱԿԱՆ ԱԿՏԻՎՆԵՐԻ ՁԵՌՔԲԵՐՈՒՄ, այդ թվում</w:t>
            </w:r>
            <w:r w:rsidR="00C7340B">
              <w:rPr>
                <w:rFonts w:ascii="GHEA Mariam" w:hAnsi="GHEA Mariam" w:cs="Calibri"/>
                <w:sz w:val="24"/>
                <w:szCs w:val="24"/>
                <w:lang w:val="hy-AM" w:eastAsia="en-US"/>
              </w:rPr>
              <w:t>՝</w:t>
            </w:r>
            <w:r w:rsidRPr="00B0512B">
              <w:rPr>
                <w:rFonts w:ascii="GHEA Mariam" w:hAnsi="GHEA Mariam" w:cs="Calibri"/>
                <w:sz w:val="24"/>
                <w:szCs w:val="24"/>
                <w:lang w:eastAsia="en-US"/>
              </w:rPr>
              <w:t xml:space="preserve">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449"/>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ՆԵՐՔԻՆ ՖԻՆԱՆՍԱԿԱՆ ԱԿՏԻՎՆԵՐԻ ՁԵՌՔԲԵՐՈՒՄ, այդ թվում`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Ներքին վարկեր և փոխատվություններ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825"/>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42009</w:t>
            </w: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color w:val="000000"/>
                <w:sz w:val="24"/>
                <w:szCs w:val="24"/>
                <w:lang w:eastAsia="en-US"/>
              </w:rPr>
            </w:pPr>
            <w:r w:rsidRPr="00B0512B">
              <w:rPr>
                <w:rFonts w:ascii="GHEA Mariam" w:hAnsi="GHEA Mariam" w:cs="Calibri"/>
                <w:color w:val="000000"/>
                <w:sz w:val="24"/>
                <w:szCs w:val="24"/>
                <w:lang w:eastAsia="en-US"/>
              </w:rPr>
              <w:t>«Հայկական ատոմային էլեկտրակայան» ՓԲԸ-ին տրամադրվող բյուջետային վարկ</w:t>
            </w:r>
          </w:p>
        </w:tc>
        <w:tc>
          <w:tcPr>
            <w:tcW w:w="4320"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ED48D6">
            <w:pPr>
              <w:jc w:val="center"/>
              <w:rPr>
                <w:rFonts w:ascii="GHEA Mariam" w:hAnsi="GHEA Mariam" w:cs="Calibri"/>
                <w:b/>
                <w:bCs/>
                <w:sz w:val="24"/>
                <w:szCs w:val="24"/>
                <w:lang w:eastAsia="en-US"/>
              </w:rPr>
            </w:pPr>
            <w:r w:rsidRPr="00B0512B">
              <w:rPr>
                <w:rFonts w:ascii="GHEA Mariam" w:hAnsi="GHEA Mariam" w:cs="Calibri"/>
                <w:b/>
                <w:bCs/>
                <w:sz w:val="24"/>
                <w:szCs w:val="24"/>
                <w:lang w:eastAsia="en-US"/>
              </w:rPr>
              <w:t>1,035,000.0</w:t>
            </w:r>
          </w:p>
        </w:tc>
      </w:tr>
      <w:tr w:rsidR="00B0512B" w:rsidRPr="00B0512B" w:rsidTr="00ED48D6">
        <w:trPr>
          <w:trHeight w:val="330"/>
        </w:trPr>
        <w:tc>
          <w:tcPr>
            <w:tcW w:w="316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0512B" w:rsidRPr="00B0512B" w:rsidRDefault="00B0512B" w:rsidP="00B0512B">
            <w:pPr>
              <w:jc w:val="center"/>
              <w:rPr>
                <w:rFonts w:ascii="GHEA Mariam" w:hAnsi="GHEA Mariam" w:cs="Calibri"/>
                <w:b/>
                <w:bCs/>
                <w:sz w:val="24"/>
                <w:szCs w:val="24"/>
                <w:lang w:eastAsia="en-US"/>
              </w:rPr>
            </w:pPr>
            <w:r w:rsidRPr="00B0512B">
              <w:rPr>
                <w:rFonts w:ascii="Calibri" w:hAnsi="Calibri" w:cs="Calibri"/>
                <w:b/>
                <w:bCs/>
                <w:sz w:val="24"/>
                <w:szCs w:val="24"/>
                <w:lang w:eastAsia="en-US"/>
              </w:rPr>
              <w:t> </w:t>
            </w:r>
          </w:p>
        </w:tc>
        <w:tc>
          <w:tcPr>
            <w:tcW w:w="8178" w:type="dxa"/>
            <w:tcBorders>
              <w:top w:val="nil"/>
              <w:left w:val="nil"/>
              <w:bottom w:val="single" w:sz="4" w:space="0" w:color="auto"/>
              <w:right w:val="single" w:sz="4" w:space="0" w:color="auto"/>
            </w:tcBorders>
            <w:shd w:val="clear" w:color="auto" w:fill="auto"/>
            <w:noWrap/>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այդ թվում՝ ըստ կատարողների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p>
        </w:tc>
      </w:tr>
      <w:tr w:rsidR="00B0512B" w:rsidRPr="00B0512B" w:rsidTr="00ED48D6">
        <w:trPr>
          <w:trHeight w:val="350"/>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b/>
                <w:bCs/>
                <w:i/>
                <w:iCs/>
                <w:sz w:val="24"/>
                <w:szCs w:val="24"/>
                <w:lang w:eastAsia="en-US"/>
              </w:rPr>
            </w:pPr>
            <w:r w:rsidRPr="00B0512B">
              <w:rPr>
                <w:rFonts w:ascii="GHEA Mariam" w:hAnsi="GHEA Mariam" w:cs="Calibri"/>
                <w:b/>
                <w:bCs/>
                <w:i/>
                <w:iCs/>
                <w:sz w:val="24"/>
                <w:szCs w:val="24"/>
                <w:lang w:eastAsia="en-US"/>
              </w:rPr>
              <w:t xml:space="preserve"> ՀՀ ֆինանսների նախարարություն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b/>
                <w:bCs/>
                <w:i/>
                <w:iCs/>
                <w:sz w:val="24"/>
                <w:szCs w:val="24"/>
                <w:lang w:eastAsia="en-US"/>
              </w:rPr>
            </w:pPr>
            <w:r w:rsidRPr="00B0512B">
              <w:rPr>
                <w:rFonts w:ascii="GHEA Mariam" w:hAnsi="GHEA Mariam" w:cs="Calibri"/>
                <w:b/>
                <w:bCs/>
                <w:i/>
                <w:iCs/>
                <w:sz w:val="24"/>
                <w:szCs w:val="24"/>
                <w:lang w:eastAsia="en-US"/>
              </w:rPr>
              <w:t>1,035,000.0</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այդ թվում՝ ըստ տնտեսագիտական դասակարգման հոդվածների՝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p>
        </w:tc>
      </w:tr>
      <w:tr w:rsidR="00B0512B" w:rsidRPr="00B0512B" w:rsidTr="00ED48D6">
        <w:trPr>
          <w:trHeight w:val="660"/>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ՀԻՄՆԱԿԱՆ ԳՈՒՄԱՐԻ ՄԱՐՄԱՆ ԵՎ ՖԻՆԱՆՍԱԿԱՆ  ԱԿՏԻՎՆԵՐԻ ՁԵՌՔԲԵՐՄԱՆ ԳԾՈՎ ԾԱԽՍԵՐ, այդ թվում`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ՖԻՆԱՆՍԱԿԱՆ ԱԿՏԻՎՆԵՐԻ ՁԵՌՔԲԵՐՈՒՄ, այդ թվում</w:t>
            </w:r>
            <w:r w:rsidR="00C7340B">
              <w:rPr>
                <w:rFonts w:ascii="GHEA Mariam" w:hAnsi="GHEA Mariam" w:cs="Calibri"/>
                <w:sz w:val="24"/>
                <w:szCs w:val="24"/>
                <w:lang w:val="hy-AM" w:eastAsia="en-US"/>
              </w:rPr>
              <w:t>՝</w:t>
            </w:r>
            <w:r w:rsidRPr="00B0512B">
              <w:rPr>
                <w:rFonts w:ascii="GHEA Mariam" w:hAnsi="GHEA Mariam" w:cs="Calibri"/>
                <w:sz w:val="24"/>
                <w:szCs w:val="24"/>
                <w:lang w:eastAsia="en-US"/>
              </w:rPr>
              <w:t xml:space="preserve">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467"/>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ՆԵՐՔԻՆ ՖԻՆԱՆՍԱԿԱՆ ԱԿՏԻՎՆԵՐԻ ՁԵՌՔԲԵՐՈՒՄ, այդ թվում`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r w:rsidR="00B0512B" w:rsidRPr="00B0512B" w:rsidTr="00ED48D6">
        <w:trPr>
          <w:trHeight w:val="330"/>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rsidR="00B0512B" w:rsidRPr="00B0512B" w:rsidRDefault="00B0512B" w:rsidP="00B0512B">
            <w:pPr>
              <w:rPr>
                <w:rFonts w:ascii="GHEA Mariam" w:hAnsi="GHEA Mariam" w:cs="Calibri"/>
                <w:b/>
                <w:bCs/>
                <w:sz w:val="24"/>
                <w:szCs w:val="24"/>
                <w:lang w:eastAsia="en-US"/>
              </w:rPr>
            </w:pPr>
          </w:p>
        </w:tc>
        <w:tc>
          <w:tcPr>
            <w:tcW w:w="8178"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B0512B">
            <w:pPr>
              <w:rPr>
                <w:rFonts w:ascii="GHEA Mariam" w:hAnsi="GHEA Mariam" w:cs="Calibri"/>
                <w:sz w:val="24"/>
                <w:szCs w:val="24"/>
                <w:lang w:eastAsia="en-US"/>
              </w:rPr>
            </w:pPr>
            <w:r w:rsidRPr="00B0512B">
              <w:rPr>
                <w:rFonts w:ascii="GHEA Mariam" w:hAnsi="GHEA Mariam" w:cs="Calibri"/>
                <w:sz w:val="24"/>
                <w:szCs w:val="24"/>
                <w:lang w:eastAsia="en-US"/>
              </w:rPr>
              <w:t xml:space="preserve"> Ներքին վարկեր և փոխատվություններ </w:t>
            </w:r>
          </w:p>
        </w:tc>
        <w:tc>
          <w:tcPr>
            <w:tcW w:w="4320" w:type="dxa"/>
            <w:tcBorders>
              <w:top w:val="nil"/>
              <w:left w:val="nil"/>
              <w:bottom w:val="single" w:sz="4" w:space="0" w:color="auto"/>
              <w:right w:val="single" w:sz="4" w:space="0" w:color="auto"/>
            </w:tcBorders>
            <w:shd w:val="clear" w:color="auto" w:fill="auto"/>
            <w:vAlign w:val="center"/>
            <w:hideMark/>
          </w:tcPr>
          <w:p w:rsidR="00B0512B" w:rsidRPr="00B0512B" w:rsidRDefault="00B0512B" w:rsidP="00ED48D6">
            <w:pPr>
              <w:jc w:val="center"/>
              <w:rPr>
                <w:rFonts w:ascii="GHEA Mariam" w:hAnsi="GHEA Mariam" w:cs="Calibri"/>
                <w:sz w:val="24"/>
                <w:szCs w:val="24"/>
                <w:lang w:eastAsia="en-US"/>
              </w:rPr>
            </w:pPr>
            <w:r w:rsidRPr="00B0512B">
              <w:rPr>
                <w:rFonts w:ascii="GHEA Mariam" w:hAnsi="GHEA Mariam" w:cs="Calibri"/>
                <w:sz w:val="24"/>
                <w:szCs w:val="24"/>
                <w:lang w:eastAsia="en-US"/>
              </w:rPr>
              <w:t>1,035,000.0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ED48D6" w:rsidRDefault="000252D5" w:rsidP="007247E4">
      <w:pPr>
        <w:pStyle w:val="norm"/>
        <w:spacing w:line="240" w:lineRule="auto"/>
        <w:ind w:firstLine="0"/>
        <w:rPr>
          <w:rFonts w:ascii="GHEA Mariam" w:hAnsi="GHEA Mariam" w:cs="Arial"/>
          <w:sz w:val="32"/>
          <w:szCs w:val="24"/>
          <w:lang w:val="fr-FR"/>
        </w:rPr>
      </w:pPr>
    </w:p>
    <w:p w:rsidR="007247E4" w:rsidRPr="000F4671" w:rsidRDefault="00356DB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56DBB">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356DBB">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356DBB">
        <w:rPr>
          <w:rFonts w:ascii="GHEA Mariam" w:hAnsi="GHEA Mariam" w:cs="Sylfaen"/>
          <w:sz w:val="24"/>
          <w:szCs w:val="24"/>
          <w:lang w:val="hy-AM"/>
        </w:rPr>
        <w:t>ՂԵԿԱՎԱՐ</w:t>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Pr="00356DB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356DBB">
        <w:rPr>
          <w:rFonts w:ascii="GHEA Mariam" w:hAnsi="GHEA Mariam" w:cs="Arial Armenian"/>
          <w:sz w:val="24"/>
          <w:szCs w:val="24"/>
          <w:lang w:val="hy-AM"/>
        </w:rPr>
        <w:t>ՀԱՐՈՒԹՅՈՒՆ</w:t>
      </w:r>
      <w:r w:rsidRPr="00356DBB">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356DB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356DB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356DB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356DBB">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356DB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3" w:type="dxa"/>
        <w:tblInd w:w="-540" w:type="dxa"/>
        <w:tblLook w:val="04A0" w:firstRow="1" w:lastRow="0" w:firstColumn="1" w:lastColumn="0" w:noHBand="0" w:noVBand="1"/>
      </w:tblPr>
      <w:tblGrid>
        <w:gridCol w:w="680"/>
        <w:gridCol w:w="634"/>
        <w:gridCol w:w="498"/>
        <w:gridCol w:w="882"/>
        <w:gridCol w:w="669"/>
        <w:gridCol w:w="498"/>
        <w:gridCol w:w="498"/>
        <w:gridCol w:w="6716"/>
        <w:gridCol w:w="2115"/>
        <w:gridCol w:w="2743"/>
      </w:tblGrid>
      <w:tr w:rsidR="00B0512B" w:rsidRPr="007F7615" w:rsidTr="00ED48D6">
        <w:trPr>
          <w:trHeight w:val="825"/>
        </w:trPr>
        <w:tc>
          <w:tcPr>
            <w:tcW w:w="15933" w:type="dxa"/>
            <w:gridSpan w:val="10"/>
            <w:tcBorders>
              <w:top w:val="nil"/>
              <w:left w:val="nil"/>
              <w:bottom w:val="nil"/>
              <w:right w:val="nil"/>
            </w:tcBorders>
            <w:shd w:val="clear" w:color="000000" w:fill="FFFFFF"/>
            <w:vAlign w:val="center"/>
            <w:hideMark/>
          </w:tcPr>
          <w:p w:rsidR="00ED48D6" w:rsidRPr="00356DBB" w:rsidRDefault="00B0512B" w:rsidP="00B0512B">
            <w:pPr>
              <w:jc w:val="center"/>
              <w:rPr>
                <w:rFonts w:ascii="Calibri" w:hAnsi="Calibri" w:cs="Calibri"/>
                <w:bCs/>
                <w:sz w:val="24"/>
                <w:szCs w:val="24"/>
                <w:lang w:val="fr-FR" w:eastAsia="en-US"/>
              </w:rPr>
            </w:pPr>
            <w:r w:rsidRPr="00356DBB">
              <w:rPr>
                <w:rFonts w:ascii="GHEA Mariam" w:hAnsi="GHEA Mariam" w:cs="Calibri"/>
                <w:bCs/>
                <w:sz w:val="24"/>
                <w:szCs w:val="24"/>
                <w:lang w:eastAsia="en-US"/>
              </w:rPr>
              <w:t>ՀԱՅԱՍՏԱՆԻ</w:t>
            </w:r>
            <w:r w:rsidRPr="00356DBB">
              <w:rPr>
                <w:rFonts w:ascii="GHEA Mariam" w:hAnsi="GHEA Mariam" w:cs="Calibri"/>
                <w:bCs/>
                <w:sz w:val="24"/>
                <w:szCs w:val="24"/>
                <w:lang w:val="fr-FR" w:eastAsia="en-US"/>
              </w:rPr>
              <w:t xml:space="preserve"> </w:t>
            </w:r>
            <w:r w:rsidRPr="00356DBB">
              <w:rPr>
                <w:rFonts w:ascii="GHEA Mariam" w:hAnsi="GHEA Mariam" w:cs="Calibri"/>
                <w:bCs/>
                <w:sz w:val="24"/>
                <w:szCs w:val="24"/>
                <w:lang w:eastAsia="en-US"/>
              </w:rPr>
              <w:t>ՀԱՆՐԱՊԵՏՈՒԹՅԱՆ</w:t>
            </w:r>
            <w:r w:rsidRPr="00356DBB">
              <w:rPr>
                <w:rFonts w:ascii="Calibri" w:hAnsi="Calibri" w:cs="Calibri"/>
                <w:bCs/>
                <w:sz w:val="24"/>
                <w:szCs w:val="24"/>
                <w:lang w:val="fr-FR" w:eastAsia="en-US"/>
              </w:rPr>
              <w:t> </w:t>
            </w:r>
            <w:r w:rsidRPr="00356DBB">
              <w:rPr>
                <w:rFonts w:ascii="GHEA Mariam" w:hAnsi="GHEA Mariam" w:cs="GHEA Grapalat"/>
                <w:bCs/>
                <w:sz w:val="24"/>
                <w:szCs w:val="24"/>
                <w:lang w:eastAsia="en-US"/>
              </w:rPr>
              <w:t>ԿԱՌԱՎԱՐՈՒԹՅԱՆ</w:t>
            </w:r>
            <w:r w:rsidRPr="00356DBB">
              <w:rPr>
                <w:rFonts w:ascii="Calibri" w:hAnsi="Calibri" w:cs="Calibri"/>
                <w:bCs/>
                <w:sz w:val="24"/>
                <w:szCs w:val="24"/>
                <w:lang w:val="fr-FR" w:eastAsia="en-US"/>
              </w:rPr>
              <w:t> </w:t>
            </w:r>
            <w:r w:rsidRPr="00356DBB">
              <w:rPr>
                <w:rFonts w:ascii="GHEA Mariam" w:hAnsi="GHEA Mariam" w:cs="Calibri"/>
                <w:bCs/>
                <w:sz w:val="24"/>
                <w:szCs w:val="24"/>
                <w:lang w:val="fr-FR" w:eastAsia="en-US"/>
              </w:rPr>
              <w:t xml:space="preserve">2024 </w:t>
            </w:r>
            <w:r w:rsidRPr="00356DBB">
              <w:rPr>
                <w:rFonts w:ascii="GHEA Mariam" w:hAnsi="GHEA Mariam" w:cs="GHEA Grapalat"/>
                <w:bCs/>
                <w:sz w:val="24"/>
                <w:szCs w:val="24"/>
                <w:lang w:eastAsia="en-US"/>
              </w:rPr>
              <w:t>ԹՎԱԿԱՆԻ</w:t>
            </w:r>
            <w:r w:rsidRPr="00356DBB">
              <w:rPr>
                <w:rFonts w:ascii="GHEA Mariam" w:hAnsi="GHEA Mariam" w:cs="Calibri"/>
                <w:bCs/>
                <w:sz w:val="24"/>
                <w:szCs w:val="24"/>
                <w:lang w:val="fr-FR" w:eastAsia="en-US"/>
              </w:rPr>
              <w:t xml:space="preserve"> </w:t>
            </w:r>
            <w:r w:rsidRPr="00356DBB">
              <w:rPr>
                <w:rFonts w:ascii="GHEA Mariam" w:hAnsi="GHEA Mariam" w:cs="GHEA Grapalat"/>
                <w:bCs/>
                <w:sz w:val="24"/>
                <w:szCs w:val="24"/>
                <w:lang w:eastAsia="en-US"/>
              </w:rPr>
              <w:t>ԴԵԿՏԵՄԲԵՐԻ</w:t>
            </w:r>
            <w:r w:rsidRPr="00356DBB">
              <w:rPr>
                <w:rFonts w:ascii="GHEA Mariam" w:hAnsi="GHEA Mariam" w:cs="Calibri"/>
                <w:bCs/>
                <w:sz w:val="24"/>
                <w:szCs w:val="24"/>
                <w:lang w:val="fr-FR" w:eastAsia="en-US"/>
              </w:rPr>
              <w:t xml:space="preserve"> 27-</w:t>
            </w:r>
            <w:r w:rsidRPr="00356DBB">
              <w:rPr>
                <w:rFonts w:ascii="GHEA Mariam" w:hAnsi="GHEA Mariam" w:cs="GHEA Grapalat"/>
                <w:bCs/>
                <w:sz w:val="24"/>
                <w:szCs w:val="24"/>
                <w:lang w:eastAsia="en-US"/>
              </w:rPr>
              <w:t>Ի</w:t>
            </w:r>
            <w:r w:rsidRPr="00356DBB">
              <w:rPr>
                <w:rFonts w:ascii="GHEA Mariam" w:hAnsi="GHEA Mariam" w:cs="Calibri"/>
                <w:bCs/>
                <w:sz w:val="24"/>
                <w:szCs w:val="24"/>
                <w:lang w:val="fr-FR" w:eastAsia="en-US"/>
              </w:rPr>
              <w:t xml:space="preserve"> N</w:t>
            </w:r>
            <w:r w:rsidRPr="00356DBB">
              <w:rPr>
                <w:rFonts w:ascii="Calibri" w:hAnsi="Calibri" w:cs="Calibri"/>
                <w:bCs/>
                <w:sz w:val="24"/>
                <w:szCs w:val="24"/>
                <w:lang w:val="fr-FR" w:eastAsia="en-US"/>
              </w:rPr>
              <w:t> </w:t>
            </w:r>
            <w:r w:rsidRPr="00356DBB">
              <w:rPr>
                <w:rFonts w:ascii="GHEA Mariam" w:hAnsi="GHEA Mariam" w:cs="Calibri"/>
                <w:bCs/>
                <w:sz w:val="24"/>
                <w:szCs w:val="24"/>
                <w:lang w:val="fr-FR" w:eastAsia="en-US"/>
              </w:rPr>
              <w:t>2060-</w:t>
            </w:r>
            <w:r w:rsidRPr="00356DBB">
              <w:rPr>
                <w:rFonts w:ascii="GHEA Mariam" w:hAnsi="GHEA Mariam" w:cs="GHEA Grapalat"/>
                <w:bCs/>
                <w:sz w:val="24"/>
                <w:szCs w:val="24"/>
                <w:lang w:eastAsia="en-US"/>
              </w:rPr>
              <w:t>Ն</w:t>
            </w:r>
            <w:r w:rsidRPr="00356DBB">
              <w:rPr>
                <w:rFonts w:ascii="Calibri" w:hAnsi="Calibri" w:cs="Calibri"/>
                <w:bCs/>
                <w:sz w:val="24"/>
                <w:szCs w:val="24"/>
                <w:lang w:val="fr-FR" w:eastAsia="en-US"/>
              </w:rPr>
              <w:t> </w:t>
            </w:r>
            <w:r w:rsidRPr="00356DBB">
              <w:rPr>
                <w:rFonts w:ascii="GHEA Mariam" w:hAnsi="GHEA Mariam" w:cs="GHEA Grapalat"/>
                <w:bCs/>
                <w:sz w:val="24"/>
                <w:szCs w:val="24"/>
                <w:lang w:eastAsia="en-US"/>
              </w:rPr>
              <w:t>ՈՐՈՇՄԱՆ</w:t>
            </w:r>
            <w:r w:rsidRPr="00356DBB">
              <w:rPr>
                <w:rFonts w:ascii="Calibri" w:hAnsi="Calibri" w:cs="Calibri"/>
                <w:bCs/>
                <w:sz w:val="24"/>
                <w:szCs w:val="24"/>
                <w:lang w:val="fr-FR" w:eastAsia="en-US"/>
              </w:rPr>
              <w:t> </w:t>
            </w:r>
          </w:p>
          <w:p w:rsidR="00B0512B" w:rsidRPr="00B0512B" w:rsidRDefault="00B0512B" w:rsidP="00B0512B">
            <w:pPr>
              <w:jc w:val="center"/>
              <w:rPr>
                <w:rFonts w:ascii="GHEA Mariam" w:hAnsi="GHEA Mariam" w:cs="Calibri"/>
                <w:bCs/>
                <w:lang w:val="fr-FR" w:eastAsia="en-US"/>
              </w:rPr>
            </w:pPr>
            <w:r w:rsidRPr="00356DBB">
              <w:rPr>
                <w:rFonts w:ascii="GHEA Mariam" w:hAnsi="GHEA Mariam" w:cs="Calibri"/>
                <w:bCs/>
                <w:sz w:val="24"/>
                <w:szCs w:val="24"/>
                <w:lang w:val="fr-FR" w:eastAsia="en-US"/>
              </w:rPr>
              <w:t xml:space="preserve">N 1 </w:t>
            </w:r>
            <w:r w:rsidRPr="00356DBB">
              <w:rPr>
                <w:rFonts w:ascii="GHEA Mariam" w:hAnsi="GHEA Mariam" w:cs="Calibri"/>
                <w:bCs/>
                <w:sz w:val="24"/>
                <w:szCs w:val="24"/>
                <w:lang w:eastAsia="en-US"/>
              </w:rPr>
              <w:t>ՀԱՎԵԼՎԱԾԻ</w:t>
            </w:r>
            <w:r w:rsidRPr="00356DBB">
              <w:rPr>
                <w:rFonts w:ascii="GHEA Mariam" w:hAnsi="GHEA Mariam" w:cs="Calibri"/>
                <w:bCs/>
                <w:sz w:val="24"/>
                <w:szCs w:val="24"/>
                <w:lang w:val="fr-FR" w:eastAsia="en-US"/>
              </w:rPr>
              <w:t xml:space="preserve"> N 5 </w:t>
            </w:r>
            <w:r w:rsidRPr="00356DBB">
              <w:rPr>
                <w:rFonts w:ascii="GHEA Mariam" w:hAnsi="GHEA Mariam" w:cs="Calibri"/>
                <w:bCs/>
                <w:sz w:val="24"/>
                <w:szCs w:val="24"/>
                <w:lang w:eastAsia="en-US"/>
              </w:rPr>
              <w:t>ԱՂՅՈՒՍԱԿՈՒՄ</w:t>
            </w:r>
            <w:r w:rsidRPr="00356DBB">
              <w:rPr>
                <w:rFonts w:ascii="GHEA Mariam" w:hAnsi="GHEA Mariam" w:cs="Calibri"/>
                <w:bCs/>
                <w:sz w:val="24"/>
                <w:szCs w:val="24"/>
                <w:lang w:val="fr-FR" w:eastAsia="en-US"/>
              </w:rPr>
              <w:t xml:space="preserve"> </w:t>
            </w:r>
            <w:r w:rsidRPr="00356DBB">
              <w:rPr>
                <w:rFonts w:ascii="GHEA Mariam" w:hAnsi="GHEA Mariam" w:cs="Calibri"/>
                <w:bCs/>
                <w:sz w:val="24"/>
                <w:szCs w:val="24"/>
                <w:lang w:eastAsia="en-US"/>
              </w:rPr>
              <w:t>ԿԱՏԱՐՎՈՂ</w:t>
            </w:r>
            <w:r w:rsidRPr="00356DBB">
              <w:rPr>
                <w:rFonts w:ascii="GHEA Mariam" w:hAnsi="GHEA Mariam" w:cs="Calibri"/>
                <w:bCs/>
                <w:sz w:val="24"/>
                <w:szCs w:val="24"/>
                <w:lang w:val="fr-FR" w:eastAsia="en-US"/>
              </w:rPr>
              <w:t xml:space="preserve"> </w:t>
            </w:r>
            <w:r w:rsidRPr="00356DBB">
              <w:rPr>
                <w:rFonts w:ascii="GHEA Mariam" w:hAnsi="GHEA Mariam" w:cs="Calibri"/>
                <w:bCs/>
                <w:sz w:val="24"/>
                <w:szCs w:val="24"/>
                <w:lang w:eastAsia="en-US"/>
              </w:rPr>
              <w:t>ՓՈՓՈԽՈՒԹՅՈՒՆՆԵՐԸ</w:t>
            </w:r>
          </w:p>
        </w:tc>
      </w:tr>
      <w:tr w:rsidR="00B0512B" w:rsidRPr="00B0512B" w:rsidTr="00ED48D6">
        <w:trPr>
          <w:trHeight w:val="330"/>
        </w:trPr>
        <w:tc>
          <w:tcPr>
            <w:tcW w:w="680"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634"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498"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882"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669"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498"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498"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6716" w:type="dxa"/>
            <w:tcBorders>
              <w:top w:val="nil"/>
              <w:left w:val="nil"/>
              <w:bottom w:val="nil"/>
              <w:right w:val="nil"/>
            </w:tcBorders>
            <w:shd w:val="clear" w:color="000000" w:fill="FFFFFF"/>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2115" w:type="dxa"/>
            <w:tcBorders>
              <w:top w:val="nil"/>
              <w:left w:val="nil"/>
              <w:bottom w:val="nil"/>
              <w:right w:val="nil"/>
            </w:tcBorders>
            <w:shd w:val="clear" w:color="000000" w:fill="FFFFFF"/>
            <w:vAlign w:val="center"/>
            <w:hideMark/>
          </w:tcPr>
          <w:p w:rsidR="00B0512B" w:rsidRPr="00B0512B" w:rsidRDefault="00B0512B" w:rsidP="00B0512B">
            <w:pPr>
              <w:rPr>
                <w:rFonts w:ascii="GHEA Mariam" w:hAnsi="GHEA Mariam" w:cs="Calibri"/>
                <w:lang w:val="fr-FR" w:eastAsia="en-US"/>
              </w:rPr>
            </w:pPr>
            <w:r w:rsidRPr="00B0512B">
              <w:rPr>
                <w:rFonts w:ascii="Calibri" w:hAnsi="Calibri" w:cs="Calibri"/>
                <w:lang w:val="fr-FR" w:eastAsia="en-US"/>
              </w:rPr>
              <w:t> </w:t>
            </w:r>
          </w:p>
        </w:tc>
        <w:tc>
          <w:tcPr>
            <w:tcW w:w="2743" w:type="dxa"/>
            <w:tcBorders>
              <w:top w:val="nil"/>
              <w:left w:val="nil"/>
              <w:bottom w:val="single" w:sz="4" w:space="0" w:color="auto"/>
              <w:right w:val="nil"/>
            </w:tcBorders>
            <w:shd w:val="clear" w:color="000000" w:fill="FFFFFF"/>
            <w:noWrap/>
            <w:vAlign w:val="bottom"/>
            <w:hideMark/>
          </w:tcPr>
          <w:p w:rsidR="00B0512B" w:rsidRPr="00B0512B" w:rsidRDefault="00ED48D6" w:rsidP="00ED48D6">
            <w:pPr>
              <w:jc w:val="center"/>
              <w:rPr>
                <w:rFonts w:ascii="GHEA Mariam" w:hAnsi="GHEA Mariam" w:cs="Calibri"/>
                <w:i/>
                <w:iCs/>
                <w:lang w:eastAsia="en-US"/>
              </w:rPr>
            </w:pPr>
            <w:r>
              <w:rPr>
                <w:rFonts w:ascii="Sylfaen" w:hAnsi="Sylfaen" w:cs="Calibri"/>
                <w:i/>
                <w:iCs/>
                <w:color w:val="000000"/>
                <w:lang w:val="hy-AM" w:eastAsia="en-US"/>
              </w:rPr>
              <w:t xml:space="preserve">           </w:t>
            </w:r>
            <w:r w:rsidRPr="00ED48D6">
              <w:rPr>
                <w:rFonts w:ascii="Calibri" w:hAnsi="Calibri" w:cs="Calibri"/>
                <w:i/>
                <w:iCs/>
                <w:color w:val="000000"/>
                <w:lang w:val="ru-RU" w:eastAsia="en-US"/>
              </w:rPr>
              <w:t>(</w:t>
            </w:r>
            <w:r w:rsidRPr="00ED48D6">
              <w:rPr>
                <w:rFonts w:ascii="GHEA Mariam" w:hAnsi="GHEA Mariam" w:cs="Calibri"/>
                <w:i/>
                <w:iCs/>
                <w:color w:val="000000"/>
                <w:szCs w:val="24"/>
                <w:lang w:eastAsia="en-US"/>
              </w:rPr>
              <w:t>հազ. դրամ)</w:t>
            </w:r>
          </w:p>
        </w:tc>
      </w:tr>
      <w:tr w:rsidR="00ED48D6" w:rsidRPr="00B0512B" w:rsidTr="00ED48D6">
        <w:trPr>
          <w:trHeight w:val="585"/>
        </w:trPr>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
                <w:bCs/>
                <w:lang w:eastAsia="en-US"/>
              </w:rPr>
              <w:t xml:space="preserve"> </w:t>
            </w:r>
            <w:r w:rsidRPr="00B0512B">
              <w:rPr>
                <w:rFonts w:ascii="GHEA Mariam" w:hAnsi="GHEA Mariam" w:cs="Calibri"/>
                <w:bCs/>
                <w:lang w:eastAsia="en-US"/>
              </w:rPr>
              <w:t xml:space="preserve">ԲԳԿ </w:t>
            </w:r>
          </w:p>
        </w:tc>
        <w:tc>
          <w:tcPr>
            <w:tcW w:w="1132" w:type="dxa"/>
            <w:gridSpan w:val="2"/>
            <w:tcBorders>
              <w:top w:val="single" w:sz="4" w:space="0" w:color="auto"/>
              <w:left w:val="nil"/>
              <w:bottom w:val="single" w:sz="4" w:space="0" w:color="auto"/>
              <w:right w:val="single" w:sz="4" w:space="0" w:color="auto"/>
            </w:tcBorders>
            <w:shd w:val="clear" w:color="000000" w:fill="FFFFFF"/>
            <w:vAlign w:val="center"/>
            <w:hideMark/>
          </w:tcPr>
          <w:p w:rsidR="00B0512B" w:rsidRPr="00B0512B" w:rsidRDefault="00ED48D6" w:rsidP="00ED48D6">
            <w:pPr>
              <w:jc w:val="center"/>
              <w:rPr>
                <w:rFonts w:ascii="GHEA Mariam" w:hAnsi="GHEA Mariam" w:cs="Calibri"/>
                <w:bCs/>
                <w:lang w:val="hy-AM" w:eastAsia="en-US"/>
              </w:rPr>
            </w:pPr>
            <w:r>
              <w:rPr>
                <w:rFonts w:ascii="GHEA Mariam" w:hAnsi="GHEA Mariam" w:cs="Calibri"/>
                <w:bCs/>
                <w:lang w:eastAsia="en-US"/>
              </w:rPr>
              <w:t>Ծրագիր</w:t>
            </w:r>
            <w:r>
              <w:rPr>
                <w:rFonts w:ascii="GHEA Mariam" w:hAnsi="GHEA Mariam" w:cs="Calibri"/>
                <w:bCs/>
                <w:lang w:val="hy-AM" w:eastAsia="en-US"/>
              </w:rPr>
              <w:t>ը</w:t>
            </w:r>
          </w:p>
        </w:tc>
        <w:tc>
          <w:tcPr>
            <w:tcW w:w="2547" w:type="dxa"/>
            <w:gridSpan w:val="4"/>
            <w:tcBorders>
              <w:top w:val="single" w:sz="4" w:space="0" w:color="auto"/>
              <w:left w:val="nil"/>
              <w:bottom w:val="single" w:sz="4" w:space="0" w:color="auto"/>
              <w:right w:val="single" w:sz="4" w:space="0" w:color="auto"/>
            </w:tcBorders>
            <w:shd w:val="clear" w:color="000000" w:fill="FFFFFF"/>
            <w:vAlign w:val="center"/>
            <w:hideMark/>
          </w:tcPr>
          <w:p w:rsidR="00B0512B" w:rsidRPr="00B0512B" w:rsidRDefault="00B0512B" w:rsidP="00ED48D6">
            <w:pPr>
              <w:jc w:val="center"/>
              <w:rPr>
                <w:rFonts w:ascii="GHEA Mariam" w:hAnsi="GHEA Mariam" w:cs="Calibri"/>
                <w:bCs/>
                <w:lang w:eastAsia="en-US"/>
              </w:rPr>
            </w:pPr>
            <w:r w:rsidRPr="00B0512B">
              <w:rPr>
                <w:rFonts w:ascii="GHEA Mariam" w:hAnsi="GHEA Mariam" w:cs="Calibri"/>
                <w:bCs/>
                <w:lang w:eastAsia="en-US"/>
              </w:rPr>
              <w:t>Միջոցառում</w:t>
            </w:r>
            <w:r w:rsidR="00ED48D6">
              <w:rPr>
                <w:rFonts w:ascii="GHEA Mariam" w:hAnsi="GHEA Mariam" w:cs="Calibri"/>
                <w:bCs/>
                <w:lang w:val="hy-AM" w:eastAsia="en-US"/>
              </w:rPr>
              <w:t>ը</w:t>
            </w:r>
          </w:p>
        </w:tc>
        <w:tc>
          <w:tcPr>
            <w:tcW w:w="67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Իրականացնողը/ակտիվն օգտագործողը/  շահառուի ընտրության չափորոշիչը</w:t>
            </w:r>
          </w:p>
        </w:tc>
        <w:tc>
          <w:tcPr>
            <w:tcW w:w="21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Արդյունքային չափորոշիչը</w:t>
            </w:r>
          </w:p>
        </w:tc>
        <w:tc>
          <w:tcPr>
            <w:tcW w:w="274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Ցուցանիշների փոփոխությունը </w:t>
            </w:r>
            <w:r w:rsidRPr="00B0512B">
              <w:rPr>
                <w:rFonts w:ascii="GHEA Mariam" w:hAnsi="GHEA Mariam" w:cs="Calibri"/>
                <w:bCs/>
                <w:lang w:eastAsia="en-US"/>
              </w:rPr>
              <w:br/>
              <w:t xml:space="preserve">(ավելացումները նշված են դրական նշանով, </w:t>
            </w:r>
            <w:r w:rsidRPr="00B0512B">
              <w:rPr>
                <w:rFonts w:ascii="GHEA Mariam" w:hAnsi="GHEA Mariam" w:cs="Calibri"/>
                <w:bCs/>
                <w:lang w:eastAsia="en-US"/>
              </w:rPr>
              <w:br/>
              <w:t>իսկ նվազեցումները` փակագծերում)</w:t>
            </w:r>
          </w:p>
        </w:tc>
      </w:tr>
      <w:tr w:rsidR="00ED48D6" w:rsidRPr="00B0512B" w:rsidTr="00ED48D6">
        <w:trPr>
          <w:trHeight w:val="151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 դասիչը </w:t>
            </w:r>
          </w:p>
        </w:tc>
        <w:tc>
          <w:tcPr>
            <w:tcW w:w="498"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 անվանումը </w:t>
            </w:r>
          </w:p>
        </w:tc>
        <w:tc>
          <w:tcPr>
            <w:tcW w:w="882"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 դասիչը </w:t>
            </w:r>
          </w:p>
        </w:tc>
        <w:tc>
          <w:tcPr>
            <w:tcW w:w="669"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 անվանումը </w:t>
            </w:r>
          </w:p>
        </w:tc>
        <w:tc>
          <w:tcPr>
            <w:tcW w:w="498"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 նկարագրությունը </w:t>
            </w:r>
          </w:p>
        </w:tc>
        <w:tc>
          <w:tcPr>
            <w:tcW w:w="498"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 xml:space="preserve"> տեսակը </w:t>
            </w:r>
          </w:p>
        </w:tc>
        <w:tc>
          <w:tcPr>
            <w:tcW w:w="6716"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Cs/>
                <w:lang w:eastAsia="en-US"/>
              </w:rPr>
            </w:pPr>
          </w:p>
        </w:tc>
        <w:tc>
          <w:tcPr>
            <w:tcW w:w="2115"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Cs/>
                <w:lang w:eastAsia="en-US"/>
              </w:rPr>
            </w:pPr>
          </w:p>
        </w:tc>
        <w:tc>
          <w:tcPr>
            <w:tcW w:w="2743"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Cs/>
                <w:lang w:eastAsia="en-US"/>
              </w:rPr>
            </w:pPr>
          </w:p>
        </w:tc>
      </w:tr>
      <w:tr w:rsidR="00ED48D6" w:rsidRPr="00B0512B" w:rsidTr="00ED48D6">
        <w:trPr>
          <w:trHeight w:val="61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69"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716"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2115" w:type="dxa"/>
            <w:vMerge/>
            <w:tcBorders>
              <w:top w:val="single" w:sz="4" w:space="0" w:color="auto"/>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2743" w:type="dxa"/>
            <w:tcBorders>
              <w:top w:val="nil"/>
              <w:left w:val="nil"/>
              <w:bottom w:val="single" w:sz="4" w:space="0" w:color="auto"/>
              <w:right w:val="single" w:sz="4" w:space="0" w:color="auto"/>
            </w:tcBorders>
            <w:shd w:val="clear" w:color="000000" w:fill="FFFFFF"/>
            <w:vAlign w:val="center"/>
            <w:hideMark/>
          </w:tcPr>
          <w:p w:rsidR="00B0512B" w:rsidRPr="00B0512B" w:rsidRDefault="00B0512B" w:rsidP="00B0512B">
            <w:pPr>
              <w:jc w:val="center"/>
              <w:rPr>
                <w:rFonts w:ascii="GHEA Mariam" w:hAnsi="GHEA Mariam" w:cs="Calibri"/>
                <w:bCs/>
                <w:lang w:eastAsia="en-US"/>
              </w:rPr>
            </w:pPr>
            <w:r w:rsidRPr="00B0512B">
              <w:rPr>
                <w:rFonts w:ascii="GHEA Mariam" w:hAnsi="GHEA Mariam" w:cs="Calibri"/>
                <w:bCs/>
                <w:lang w:eastAsia="en-US"/>
              </w:rPr>
              <w:t>տարի</w:t>
            </w:r>
          </w:p>
        </w:tc>
      </w:tr>
      <w:tr w:rsidR="00B0512B" w:rsidRPr="00B0512B" w:rsidTr="00ED48D6">
        <w:trPr>
          <w:trHeight w:val="480"/>
        </w:trPr>
        <w:tc>
          <w:tcPr>
            <w:tcW w:w="1319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 xml:space="preserve"> ԸՆԴԱՄԵՆԸ </w:t>
            </w:r>
          </w:p>
        </w:tc>
        <w:tc>
          <w:tcPr>
            <w:tcW w:w="2743" w:type="dxa"/>
            <w:tcBorders>
              <w:top w:val="nil"/>
              <w:left w:val="nil"/>
              <w:bottom w:val="single" w:sz="4" w:space="0" w:color="auto"/>
              <w:right w:val="single" w:sz="4" w:space="0" w:color="auto"/>
            </w:tcBorders>
            <w:shd w:val="clear" w:color="000000" w:fill="FFFFFF"/>
            <w:noWrap/>
            <w:hideMark/>
          </w:tcPr>
          <w:p w:rsidR="00B0512B" w:rsidRPr="00B0512B" w:rsidRDefault="00B0512B" w:rsidP="00B0512B">
            <w:pPr>
              <w:jc w:val="right"/>
              <w:rPr>
                <w:rFonts w:ascii="GHEA Mariam" w:hAnsi="GHEA Mariam" w:cs="Calibri"/>
                <w:b/>
                <w:bCs/>
                <w:lang w:eastAsia="en-US"/>
              </w:rPr>
            </w:pPr>
            <w:r w:rsidRPr="00B0512B">
              <w:rPr>
                <w:rFonts w:ascii="GHEA Mariam" w:hAnsi="GHEA Mariam" w:cs="Calibri"/>
                <w:b/>
                <w:bCs/>
                <w:lang w:eastAsia="en-US"/>
              </w:rPr>
              <w:t xml:space="preserve">                                 -   </w:t>
            </w:r>
          </w:p>
        </w:tc>
      </w:tr>
      <w:tr w:rsidR="00B0512B" w:rsidRPr="00B0512B" w:rsidTr="00ED48D6">
        <w:trPr>
          <w:trHeight w:val="480"/>
        </w:trPr>
        <w:tc>
          <w:tcPr>
            <w:tcW w:w="1319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ՀՀ տարածքային կառավարման և ենթակառուցվածքների նախարարություն</w:t>
            </w:r>
          </w:p>
        </w:tc>
        <w:tc>
          <w:tcPr>
            <w:tcW w:w="2743" w:type="dxa"/>
            <w:tcBorders>
              <w:top w:val="nil"/>
              <w:left w:val="nil"/>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 xml:space="preserve">                                 -   </w:t>
            </w:r>
          </w:p>
        </w:tc>
      </w:tr>
      <w:tr w:rsidR="00B0512B" w:rsidRPr="00B0512B" w:rsidTr="00ED48D6">
        <w:trPr>
          <w:trHeight w:val="480"/>
        </w:trPr>
        <w:tc>
          <w:tcPr>
            <w:tcW w:w="680"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634" w:type="dxa"/>
            <w:tcBorders>
              <w:top w:val="nil"/>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1167</w:t>
            </w:r>
          </w:p>
        </w:tc>
        <w:tc>
          <w:tcPr>
            <w:tcW w:w="11876" w:type="dxa"/>
            <w:gridSpan w:val="7"/>
            <w:tcBorders>
              <w:top w:val="single" w:sz="4" w:space="0" w:color="auto"/>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Էլեկտրաէներգետիկ համակարգի զարգացման ծրագիր</w:t>
            </w:r>
          </w:p>
        </w:tc>
        <w:tc>
          <w:tcPr>
            <w:tcW w:w="2743" w:type="dxa"/>
            <w:tcBorders>
              <w:top w:val="nil"/>
              <w:left w:val="nil"/>
              <w:bottom w:val="single" w:sz="4" w:space="0" w:color="auto"/>
              <w:right w:val="single" w:sz="4" w:space="0" w:color="auto"/>
            </w:tcBorders>
            <w:shd w:val="clear" w:color="000000" w:fill="FFFFFF"/>
            <w:noWrap/>
            <w:vAlign w:val="center"/>
            <w:hideMark/>
          </w:tcPr>
          <w:p w:rsidR="00B0512B" w:rsidRPr="00B0512B" w:rsidRDefault="00B0512B" w:rsidP="00B0512B">
            <w:pPr>
              <w:jc w:val="right"/>
              <w:rPr>
                <w:rFonts w:ascii="GHEA Mariam" w:hAnsi="GHEA Mariam" w:cs="Calibri"/>
                <w:b/>
                <w:bCs/>
                <w:lang w:eastAsia="en-US"/>
              </w:rPr>
            </w:pPr>
            <w:r w:rsidRPr="00B0512B">
              <w:rPr>
                <w:rFonts w:ascii="GHEA Mariam" w:hAnsi="GHEA Mariam" w:cs="Calibri"/>
                <w:b/>
                <w:bCs/>
                <w:lang w:eastAsia="en-US"/>
              </w:rPr>
              <w:t xml:space="preserve">                                 -   </w:t>
            </w:r>
          </w:p>
        </w:tc>
      </w:tr>
      <w:tr w:rsidR="00ED48D6" w:rsidRPr="00B0512B" w:rsidTr="00ED48D6">
        <w:trPr>
          <w:trHeight w:val="840"/>
        </w:trPr>
        <w:tc>
          <w:tcPr>
            <w:tcW w:w="680"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color w:val="FF0000"/>
                <w:lang w:eastAsia="en-US"/>
              </w:rPr>
            </w:pPr>
            <w:r w:rsidRPr="00B0512B">
              <w:rPr>
                <w:rFonts w:ascii="Calibri" w:hAnsi="Calibri" w:cs="Calibri"/>
                <w:b/>
                <w:bCs/>
                <w:color w:val="FF0000"/>
                <w:lang w:eastAsia="en-US"/>
              </w:rPr>
              <w:t> </w:t>
            </w:r>
          </w:p>
        </w:tc>
        <w:tc>
          <w:tcPr>
            <w:tcW w:w="498"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882" w:type="dxa"/>
            <w:tcBorders>
              <w:top w:val="nil"/>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1167-42012</w:t>
            </w:r>
          </w:p>
        </w:tc>
        <w:tc>
          <w:tcPr>
            <w:tcW w:w="10496" w:type="dxa"/>
            <w:gridSpan w:val="5"/>
            <w:tcBorders>
              <w:top w:val="single" w:sz="4" w:space="0" w:color="auto"/>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«Հայկական ատոմային էլեկտրակայան» ՓԲԸ-ի 2-րդ էներգաբլոկի շահագործման նախագծային ժամկետի կրկնակի երկարաձգում</w:t>
            </w:r>
          </w:p>
        </w:tc>
        <w:tc>
          <w:tcPr>
            <w:tcW w:w="2743" w:type="dxa"/>
            <w:tcBorders>
              <w:top w:val="nil"/>
              <w:left w:val="nil"/>
              <w:bottom w:val="single" w:sz="4" w:space="0" w:color="auto"/>
              <w:right w:val="single" w:sz="4" w:space="0" w:color="auto"/>
            </w:tcBorders>
            <w:shd w:val="clear" w:color="000000" w:fill="FFFFFF"/>
            <w:noWrap/>
            <w:vAlign w:val="center"/>
            <w:hideMark/>
          </w:tcPr>
          <w:p w:rsidR="00B0512B" w:rsidRPr="00B0512B" w:rsidRDefault="00B0512B" w:rsidP="00B0512B">
            <w:pPr>
              <w:jc w:val="right"/>
              <w:rPr>
                <w:rFonts w:ascii="GHEA Mariam" w:hAnsi="GHEA Mariam" w:cs="Calibri"/>
                <w:b/>
                <w:bCs/>
                <w:lang w:eastAsia="en-US"/>
              </w:rPr>
            </w:pPr>
            <w:r w:rsidRPr="00B0512B">
              <w:rPr>
                <w:rFonts w:ascii="GHEA Mariam" w:hAnsi="GHEA Mariam" w:cs="Calibri"/>
                <w:b/>
                <w:bCs/>
                <w:lang w:eastAsia="en-US"/>
              </w:rPr>
              <w:t xml:space="preserve">                   (1,035,000.0)</w:t>
            </w:r>
          </w:p>
        </w:tc>
      </w:tr>
      <w:tr w:rsidR="00ED48D6" w:rsidRPr="00B0512B" w:rsidTr="00ED48D6">
        <w:trPr>
          <w:trHeight w:val="1034"/>
        </w:trPr>
        <w:tc>
          <w:tcPr>
            <w:tcW w:w="680"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669"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9827" w:type="dxa"/>
            <w:gridSpan w:val="4"/>
            <w:tcBorders>
              <w:top w:val="single" w:sz="4" w:space="0" w:color="auto"/>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Հայկական ԱԷԿ-ի N 2 էներգաբլոկի շահագործման նախագծային ժամկետի  երկարացում-2 գործընթացի շրջանակներում էներգաբլոկի անվտանգ շահագործման շարունակականության ապահովում</w:t>
            </w:r>
          </w:p>
        </w:tc>
        <w:tc>
          <w:tcPr>
            <w:tcW w:w="2743" w:type="dxa"/>
            <w:tcBorders>
              <w:top w:val="nil"/>
              <w:left w:val="nil"/>
              <w:bottom w:val="single" w:sz="4" w:space="0" w:color="auto"/>
              <w:right w:val="single" w:sz="4" w:space="0" w:color="auto"/>
            </w:tcBorders>
            <w:shd w:val="clear" w:color="000000" w:fill="FFFFFF"/>
            <w:hideMark/>
          </w:tcPr>
          <w:p w:rsidR="00B0512B" w:rsidRPr="00B0512B" w:rsidRDefault="00B0512B" w:rsidP="00B0512B">
            <w:pPr>
              <w:jc w:val="right"/>
              <w:rPr>
                <w:rFonts w:ascii="GHEA Mariam" w:hAnsi="GHEA Mariam" w:cs="Calibri"/>
                <w:b/>
                <w:bCs/>
                <w:lang w:eastAsia="en-US"/>
              </w:rPr>
            </w:pPr>
            <w:r w:rsidRPr="00B0512B">
              <w:rPr>
                <w:rFonts w:ascii="Calibri" w:hAnsi="Calibri" w:cs="Calibri"/>
                <w:b/>
                <w:bCs/>
                <w:lang w:eastAsia="en-US"/>
              </w:rPr>
              <w:t> </w:t>
            </w:r>
          </w:p>
        </w:tc>
      </w:tr>
      <w:tr w:rsidR="00ED48D6" w:rsidRPr="00B0512B" w:rsidTr="00ED48D6">
        <w:trPr>
          <w:trHeight w:val="435"/>
        </w:trPr>
        <w:tc>
          <w:tcPr>
            <w:tcW w:w="680" w:type="dxa"/>
            <w:vMerge/>
            <w:tcBorders>
              <w:top w:val="nil"/>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nil"/>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tcBorders>
              <w:top w:val="nil"/>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69" w:type="dxa"/>
            <w:vMerge/>
            <w:tcBorders>
              <w:top w:val="nil"/>
              <w:left w:val="single" w:sz="4" w:space="0" w:color="auto"/>
              <w:bottom w:val="single" w:sz="4" w:space="0" w:color="auto"/>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val="restart"/>
            <w:tcBorders>
              <w:top w:val="nil"/>
              <w:left w:val="single" w:sz="4" w:space="0" w:color="auto"/>
              <w:bottom w:val="single" w:sz="4" w:space="0" w:color="auto"/>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9329" w:type="dxa"/>
            <w:gridSpan w:val="3"/>
            <w:tcBorders>
              <w:top w:val="single" w:sz="4" w:space="0" w:color="auto"/>
              <w:left w:val="nil"/>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Վարկի տրամադրում</w:t>
            </w:r>
          </w:p>
        </w:tc>
        <w:tc>
          <w:tcPr>
            <w:tcW w:w="2743" w:type="dxa"/>
            <w:tcBorders>
              <w:top w:val="nil"/>
              <w:left w:val="nil"/>
              <w:bottom w:val="single" w:sz="4" w:space="0" w:color="auto"/>
              <w:right w:val="single" w:sz="4" w:space="0" w:color="auto"/>
            </w:tcBorders>
            <w:shd w:val="clear" w:color="000000" w:fill="FFFFFF"/>
            <w:vAlign w:val="center"/>
            <w:hideMark/>
          </w:tcPr>
          <w:p w:rsidR="00B0512B" w:rsidRPr="00B0512B" w:rsidRDefault="00B0512B" w:rsidP="00B0512B">
            <w:pPr>
              <w:jc w:val="right"/>
              <w:rPr>
                <w:rFonts w:ascii="GHEA Mariam" w:hAnsi="GHEA Mariam" w:cs="Calibri"/>
                <w:b/>
                <w:bCs/>
                <w:lang w:eastAsia="en-US"/>
              </w:rPr>
            </w:pPr>
            <w:r w:rsidRPr="00B0512B">
              <w:rPr>
                <w:rFonts w:ascii="Calibri" w:hAnsi="Calibri" w:cs="Calibri"/>
                <w:b/>
                <w:bCs/>
                <w:lang w:eastAsia="en-US"/>
              </w:rPr>
              <w:t> </w:t>
            </w:r>
          </w:p>
        </w:tc>
      </w:tr>
      <w:tr w:rsidR="00B0512B" w:rsidRPr="00B0512B" w:rsidTr="00ED48D6">
        <w:trPr>
          <w:trHeight w:val="49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single" w:sz="4" w:space="0" w:color="auto"/>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tcBorders>
              <w:top w:val="single" w:sz="4" w:space="0" w:color="auto"/>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69" w:type="dxa"/>
            <w:vMerge/>
            <w:tcBorders>
              <w:top w:val="single" w:sz="4" w:space="0" w:color="auto"/>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tcBorders>
              <w:top w:val="single" w:sz="4" w:space="0" w:color="auto"/>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tcBorders>
              <w:top w:val="single" w:sz="4" w:space="0" w:color="auto"/>
              <w:left w:val="nil"/>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Calibri" w:hAnsi="Calibri" w:cs="Calibri"/>
                <w:b/>
                <w:bCs/>
                <w:lang w:eastAsia="en-US"/>
              </w:rPr>
              <w:t> </w:t>
            </w:r>
          </w:p>
        </w:tc>
        <w:tc>
          <w:tcPr>
            <w:tcW w:w="11574" w:type="dxa"/>
            <w:gridSpan w:val="3"/>
            <w:tcBorders>
              <w:top w:val="single" w:sz="4" w:space="0" w:color="auto"/>
              <w:left w:val="nil"/>
              <w:bottom w:val="single" w:sz="4" w:space="0" w:color="auto"/>
              <w:right w:val="single" w:sz="4" w:space="0" w:color="000000"/>
            </w:tcBorders>
            <w:shd w:val="clear" w:color="000000" w:fill="FFFFFF"/>
            <w:noWrap/>
            <w:hideMark/>
          </w:tcPr>
          <w:p w:rsidR="00B0512B" w:rsidRPr="00B0512B" w:rsidRDefault="00B0512B" w:rsidP="00B723FD">
            <w:pPr>
              <w:jc w:val="center"/>
              <w:rPr>
                <w:rFonts w:ascii="GHEA Mariam" w:hAnsi="GHEA Mariam" w:cs="Calibri"/>
                <w:b/>
                <w:bCs/>
                <w:lang w:eastAsia="en-US"/>
              </w:rPr>
            </w:pPr>
            <w:r w:rsidRPr="00B0512B">
              <w:rPr>
                <w:rFonts w:ascii="GHEA Mariam" w:hAnsi="GHEA Mariam" w:cs="Calibri"/>
                <w:b/>
                <w:bCs/>
                <w:lang w:eastAsia="en-US"/>
              </w:rPr>
              <w:t>Միջոցառում</w:t>
            </w:r>
            <w:r w:rsidR="00B723FD">
              <w:rPr>
                <w:rFonts w:ascii="GHEA Mariam" w:hAnsi="GHEA Mariam" w:cs="Calibri"/>
                <w:b/>
                <w:bCs/>
                <w:lang w:val="hy-AM" w:eastAsia="en-US"/>
              </w:rPr>
              <w:t>ն</w:t>
            </w:r>
            <w:bookmarkStart w:id="0" w:name="_GoBack"/>
            <w:bookmarkEnd w:id="0"/>
            <w:r w:rsidRPr="00B0512B">
              <w:rPr>
                <w:rFonts w:ascii="GHEA Mariam" w:hAnsi="GHEA Mariam" w:cs="Calibri"/>
                <w:b/>
                <w:bCs/>
                <w:lang w:eastAsia="en-US"/>
              </w:rPr>
              <w:t xml:space="preserve"> իրականացնողի անվանումը՝ ՀՀ ֆինանսների նախարարություն </w:t>
            </w:r>
          </w:p>
        </w:tc>
      </w:tr>
      <w:tr w:rsidR="00ED48D6" w:rsidRPr="00B0512B" w:rsidTr="00ED48D6">
        <w:trPr>
          <w:trHeight w:val="510"/>
        </w:trPr>
        <w:tc>
          <w:tcPr>
            <w:tcW w:w="680"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tcBorders>
              <w:top w:val="nil"/>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1167-42009</w:t>
            </w:r>
          </w:p>
        </w:tc>
        <w:tc>
          <w:tcPr>
            <w:tcW w:w="10496" w:type="dxa"/>
            <w:gridSpan w:val="5"/>
            <w:tcBorders>
              <w:top w:val="single" w:sz="4" w:space="0" w:color="auto"/>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«Հայկական ատոմային էլեկտրակայան» ՓԲԸ-ին տրամադրվող բյուջետային վարկ</w:t>
            </w:r>
          </w:p>
        </w:tc>
        <w:tc>
          <w:tcPr>
            <w:tcW w:w="2743" w:type="dxa"/>
            <w:tcBorders>
              <w:top w:val="nil"/>
              <w:left w:val="nil"/>
              <w:bottom w:val="single" w:sz="4" w:space="0" w:color="auto"/>
              <w:right w:val="single" w:sz="4" w:space="0" w:color="auto"/>
            </w:tcBorders>
            <w:shd w:val="clear" w:color="000000" w:fill="FFFFFF"/>
            <w:noWrap/>
            <w:vAlign w:val="center"/>
            <w:hideMark/>
          </w:tcPr>
          <w:p w:rsidR="00B0512B" w:rsidRPr="00B0512B" w:rsidRDefault="00B0512B" w:rsidP="00B0512B">
            <w:pPr>
              <w:jc w:val="right"/>
              <w:rPr>
                <w:rFonts w:ascii="GHEA Mariam" w:hAnsi="GHEA Mariam" w:cs="Calibri"/>
                <w:b/>
                <w:bCs/>
                <w:lang w:eastAsia="en-US"/>
              </w:rPr>
            </w:pPr>
            <w:r w:rsidRPr="00B0512B">
              <w:rPr>
                <w:rFonts w:ascii="GHEA Mariam" w:hAnsi="GHEA Mariam" w:cs="Calibri"/>
                <w:b/>
                <w:bCs/>
                <w:lang w:eastAsia="en-US"/>
              </w:rPr>
              <w:t xml:space="preserve">                    1,035,000.0 </w:t>
            </w:r>
          </w:p>
        </w:tc>
      </w:tr>
      <w:tr w:rsidR="00ED48D6" w:rsidRPr="00B0512B" w:rsidTr="00ED48D6">
        <w:trPr>
          <w:trHeight w:val="1125"/>
        </w:trPr>
        <w:tc>
          <w:tcPr>
            <w:tcW w:w="680"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669"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9827" w:type="dxa"/>
            <w:gridSpan w:val="4"/>
            <w:tcBorders>
              <w:top w:val="single" w:sz="4" w:space="0" w:color="auto"/>
              <w:left w:val="nil"/>
              <w:bottom w:val="single" w:sz="4" w:space="0" w:color="auto"/>
              <w:right w:val="single" w:sz="4" w:space="0" w:color="auto"/>
            </w:tcBorders>
            <w:shd w:val="clear" w:color="000000" w:fill="FFFFFF"/>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 xml:space="preserve">«Հայկական ատոմային էլեկտրակայան» ՓԲԸ-ի 2-րդ էներգաբլոկի շահագործման ժամկետի երկարաձգման ծրագրի աշխատանքների իրականացման համար բյուջետային վարկի տրամադրում </w:t>
            </w:r>
          </w:p>
        </w:tc>
        <w:tc>
          <w:tcPr>
            <w:tcW w:w="2743" w:type="dxa"/>
            <w:tcBorders>
              <w:top w:val="nil"/>
              <w:left w:val="nil"/>
              <w:bottom w:val="single" w:sz="4" w:space="0" w:color="auto"/>
              <w:right w:val="single" w:sz="4" w:space="0" w:color="auto"/>
            </w:tcBorders>
            <w:shd w:val="clear" w:color="000000" w:fill="FFFFFF"/>
            <w:vAlign w:val="center"/>
            <w:hideMark/>
          </w:tcPr>
          <w:p w:rsidR="00B0512B" w:rsidRPr="00B0512B" w:rsidRDefault="00B0512B" w:rsidP="00B0512B">
            <w:pPr>
              <w:jc w:val="right"/>
              <w:rPr>
                <w:rFonts w:ascii="GHEA Mariam" w:hAnsi="GHEA Mariam" w:cs="Calibri"/>
                <w:b/>
                <w:bCs/>
                <w:lang w:eastAsia="en-US"/>
              </w:rPr>
            </w:pPr>
            <w:r w:rsidRPr="00B0512B">
              <w:rPr>
                <w:rFonts w:ascii="Calibri" w:hAnsi="Calibri" w:cs="Calibri"/>
                <w:b/>
                <w:bCs/>
                <w:lang w:eastAsia="en-US"/>
              </w:rPr>
              <w:t> </w:t>
            </w:r>
          </w:p>
        </w:tc>
      </w:tr>
      <w:tr w:rsidR="00ED48D6" w:rsidRPr="00B0512B" w:rsidTr="00ED48D6">
        <w:trPr>
          <w:trHeight w:val="480"/>
        </w:trPr>
        <w:tc>
          <w:tcPr>
            <w:tcW w:w="680"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69"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val="restart"/>
            <w:tcBorders>
              <w:top w:val="nil"/>
              <w:left w:val="single" w:sz="4" w:space="0" w:color="auto"/>
              <w:bottom w:val="single" w:sz="4" w:space="0" w:color="000000"/>
              <w:right w:val="single" w:sz="4" w:space="0" w:color="auto"/>
            </w:tcBorders>
            <w:shd w:val="clear" w:color="000000" w:fill="FFFFFF"/>
            <w:hideMark/>
          </w:tcPr>
          <w:p w:rsidR="00B0512B" w:rsidRPr="00B0512B" w:rsidRDefault="00B0512B" w:rsidP="00B0512B">
            <w:pPr>
              <w:jc w:val="center"/>
              <w:rPr>
                <w:rFonts w:ascii="GHEA Mariam" w:hAnsi="GHEA Mariam" w:cs="Calibri"/>
                <w:b/>
                <w:bCs/>
                <w:lang w:eastAsia="en-US"/>
              </w:rPr>
            </w:pPr>
            <w:r w:rsidRPr="00B0512B">
              <w:rPr>
                <w:rFonts w:ascii="Calibri" w:hAnsi="Calibri" w:cs="Calibri"/>
                <w:b/>
                <w:bCs/>
                <w:lang w:eastAsia="en-US"/>
              </w:rPr>
              <w:t> </w:t>
            </w:r>
          </w:p>
        </w:tc>
        <w:tc>
          <w:tcPr>
            <w:tcW w:w="9329" w:type="dxa"/>
            <w:gridSpan w:val="3"/>
            <w:tcBorders>
              <w:top w:val="single" w:sz="4" w:space="0" w:color="auto"/>
              <w:left w:val="nil"/>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Վարկի տրամադրում</w:t>
            </w:r>
          </w:p>
        </w:tc>
        <w:tc>
          <w:tcPr>
            <w:tcW w:w="2743" w:type="dxa"/>
            <w:tcBorders>
              <w:top w:val="nil"/>
              <w:left w:val="nil"/>
              <w:bottom w:val="single" w:sz="4" w:space="0" w:color="auto"/>
              <w:right w:val="single" w:sz="4" w:space="0" w:color="auto"/>
            </w:tcBorders>
            <w:shd w:val="clear" w:color="000000" w:fill="FFFFFF"/>
            <w:vAlign w:val="center"/>
            <w:hideMark/>
          </w:tcPr>
          <w:p w:rsidR="00B0512B" w:rsidRPr="00B0512B" w:rsidRDefault="00B0512B" w:rsidP="00B0512B">
            <w:pPr>
              <w:jc w:val="right"/>
              <w:rPr>
                <w:rFonts w:ascii="GHEA Mariam" w:hAnsi="GHEA Mariam" w:cs="Calibri"/>
                <w:b/>
                <w:bCs/>
                <w:lang w:eastAsia="en-US"/>
              </w:rPr>
            </w:pPr>
            <w:r w:rsidRPr="00B0512B">
              <w:rPr>
                <w:rFonts w:ascii="Calibri" w:hAnsi="Calibri" w:cs="Calibri"/>
                <w:b/>
                <w:bCs/>
                <w:lang w:eastAsia="en-US"/>
              </w:rPr>
              <w:t> </w:t>
            </w:r>
          </w:p>
        </w:tc>
      </w:tr>
      <w:tr w:rsidR="00ED48D6" w:rsidRPr="00B0512B" w:rsidTr="00ED48D6">
        <w:trPr>
          <w:trHeight w:val="495"/>
        </w:trPr>
        <w:tc>
          <w:tcPr>
            <w:tcW w:w="680"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34"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color w:val="FF0000"/>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882"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669"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vMerge/>
            <w:tcBorders>
              <w:top w:val="nil"/>
              <w:left w:val="single" w:sz="4" w:space="0" w:color="auto"/>
              <w:bottom w:val="single" w:sz="4" w:space="0" w:color="000000"/>
              <w:right w:val="single" w:sz="4" w:space="0" w:color="auto"/>
            </w:tcBorders>
            <w:vAlign w:val="center"/>
            <w:hideMark/>
          </w:tcPr>
          <w:p w:rsidR="00B0512B" w:rsidRPr="00B0512B" w:rsidRDefault="00B0512B" w:rsidP="00B0512B">
            <w:pPr>
              <w:rPr>
                <w:rFonts w:ascii="GHEA Mariam" w:hAnsi="GHEA Mariam" w:cs="Calibri"/>
                <w:b/>
                <w:bCs/>
                <w:lang w:eastAsia="en-US"/>
              </w:rPr>
            </w:pPr>
          </w:p>
        </w:tc>
        <w:tc>
          <w:tcPr>
            <w:tcW w:w="498" w:type="dxa"/>
            <w:tcBorders>
              <w:top w:val="nil"/>
              <w:left w:val="nil"/>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Calibri" w:hAnsi="Calibri" w:cs="Calibri"/>
                <w:b/>
                <w:bCs/>
                <w:lang w:eastAsia="en-US"/>
              </w:rPr>
              <w:t> </w:t>
            </w:r>
          </w:p>
        </w:tc>
        <w:tc>
          <w:tcPr>
            <w:tcW w:w="6716" w:type="dxa"/>
            <w:tcBorders>
              <w:top w:val="nil"/>
              <w:left w:val="nil"/>
              <w:bottom w:val="single" w:sz="4" w:space="0" w:color="auto"/>
              <w:right w:val="single" w:sz="4" w:space="0" w:color="auto"/>
            </w:tcBorders>
            <w:shd w:val="clear" w:color="000000" w:fill="FFFFFF"/>
            <w:noWrap/>
            <w:hideMark/>
          </w:tcPr>
          <w:p w:rsidR="00B0512B" w:rsidRPr="00B0512B" w:rsidRDefault="00B0512B" w:rsidP="00B0512B">
            <w:pPr>
              <w:rPr>
                <w:rFonts w:ascii="GHEA Mariam" w:hAnsi="GHEA Mariam" w:cs="Calibri"/>
                <w:b/>
                <w:bCs/>
                <w:lang w:eastAsia="en-US"/>
              </w:rPr>
            </w:pPr>
            <w:r w:rsidRPr="00B0512B">
              <w:rPr>
                <w:rFonts w:ascii="GHEA Mariam" w:hAnsi="GHEA Mariam" w:cs="Calibri"/>
                <w:b/>
                <w:bCs/>
                <w:lang w:eastAsia="en-US"/>
              </w:rPr>
              <w:t xml:space="preserve">Միջոցառումը իրականացնողի անվանումը՝ ՀՀ ֆինանսների նախարարություն </w:t>
            </w:r>
          </w:p>
        </w:tc>
        <w:tc>
          <w:tcPr>
            <w:tcW w:w="2115" w:type="dxa"/>
            <w:tcBorders>
              <w:top w:val="nil"/>
              <w:left w:val="nil"/>
              <w:bottom w:val="single" w:sz="4" w:space="0" w:color="auto"/>
              <w:right w:val="single" w:sz="4" w:space="0" w:color="auto"/>
            </w:tcBorders>
            <w:shd w:val="clear" w:color="000000" w:fill="FFFFFF"/>
            <w:vAlign w:val="center"/>
            <w:hideMark/>
          </w:tcPr>
          <w:p w:rsidR="00B0512B" w:rsidRPr="00B0512B" w:rsidRDefault="00B0512B" w:rsidP="00B0512B">
            <w:pPr>
              <w:rPr>
                <w:rFonts w:ascii="GHEA Mariam" w:hAnsi="GHEA Mariam" w:cs="Calibri"/>
                <w:b/>
                <w:bCs/>
                <w:lang w:eastAsia="en-US"/>
              </w:rPr>
            </w:pPr>
            <w:r w:rsidRPr="00B0512B">
              <w:rPr>
                <w:rFonts w:ascii="Calibri" w:hAnsi="Calibri" w:cs="Calibri"/>
                <w:b/>
                <w:bCs/>
                <w:lang w:eastAsia="en-US"/>
              </w:rPr>
              <w:t> </w:t>
            </w:r>
          </w:p>
        </w:tc>
        <w:tc>
          <w:tcPr>
            <w:tcW w:w="2743" w:type="dxa"/>
            <w:tcBorders>
              <w:top w:val="nil"/>
              <w:left w:val="nil"/>
              <w:bottom w:val="single" w:sz="4" w:space="0" w:color="auto"/>
              <w:right w:val="single" w:sz="4" w:space="0" w:color="auto"/>
            </w:tcBorders>
            <w:shd w:val="clear" w:color="000000" w:fill="FFFFFF"/>
            <w:vAlign w:val="center"/>
            <w:hideMark/>
          </w:tcPr>
          <w:p w:rsidR="00B0512B" w:rsidRPr="00B0512B" w:rsidRDefault="00B0512B" w:rsidP="00B0512B">
            <w:pPr>
              <w:jc w:val="right"/>
              <w:rPr>
                <w:rFonts w:ascii="GHEA Mariam" w:hAnsi="GHEA Mariam" w:cs="Calibri"/>
                <w:b/>
                <w:bCs/>
                <w:lang w:eastAsia="en-US"/>
              </w:rPr>
            </w:pPr>
            <w:r w:rsidRPr="00B0512B">
              <w:rPr>
                <w:rFonts w:ascii="Calibri" w:hAnsi="Calibri" w:cs="Calibri"/>
                <w:b/>
                <w:bCs/>
                <w:lang w:eastAsia="en-US"/>
              </w:rPr>
              <w:t> </w:t>
            </w:r>
          </w:p>
        </w:tc>
      </w:tr>
    </w:tbl>
    <w:p w:rsidR="00574B41" w:rsidRPr="00B0512B" w:rsidRDefault="00574B41" w:rsidP="00621FB0">
      <w:pPr>
        <w:pStyle w:val="norm"/>
        <w:spacing w:line="240" w:lineRule="auto"/>
        <w:ind w:firstLine="0"/>
        <w:rPr>
          <w:rFonts w:ascii="GHEA Mariam" w:hAnsi="GHEA Mariam" w:cs="Arial"/>
          <w:sz w:val="28"/>
          <w:szCs w:val="24"/>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356DB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7F7615">
        <w:rPr>
          <w:rFonts w:ascii="GHEA Mariam" w:hAnsi="GHEA Mariam" w:cs="Sylfaen"/>
          <w:sz w:val="24"/>
          <w:szCs w:val="24"/>
          <w:lang w:val="hy-AM"/>
        </w:rPr>
        <w:t>ՀԱՅԱՍՏԱՆԻ</w:t>
      </w:r>
      <w:r w:rsidR="007247E4" w:rsidRPr="000F4671">
        <w:rPr>
          <w:rFonts w:ascii="GHEA Mariam" w:hAnsi="GHEA Mariam" w:cs="Arial Armenian"/>
          <w:sz w:val="24"/>
          <w:szCs w:val="24"/>
          <w:lang w:val="fr-FR"/>
        </w:rPr>
        <w:t xml:space="preserve"> </w:t>
      </w:r>
      <w:r w:rsidR="007247E4" w:rsidRPr="007F7615">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56DBB">
        <w:rPr>
          <w:rFonts w:ascii="GHEA Mariam" w:hAnsi="GHEA Mariam"/>
          <w:sz w:val="24"/>
          <w:szCs w:val="24"/>
          <w:lang w:val="hy-AM"/>
        </w:rPr>
        <w:t xml:space="preserve">                                     </w:t>
      </w:r>
      <w:r w:rsidRPr="000F4671">
        <w:rPr>
          <w:rFonts w:ascii="GHEA Mariam" w:hAnsi="GHEA Mariam"/>
          <w:sz w:val="24"/>
          <w:szCs w:val="24"/>
          <w:lang w:val="fr-FR"/>
        </w:rPr>
        <w:t xml:space="preserve"> </w:t>
      </w:r>
      <w:r w:rsidRPr="007F7615">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7F7615">
        <w:rPr>
          <w:rFonts w:ascii="GHEA Mariam" w:hAnsi="GHEA Mariam" w:cs="Sylfaen"/>
          <w:sz w:val="24"/>
          <w:szCs w:val="24"/>
          <w:lang w:val="hy-AM"/>
        </w:rPr>
        <w:t>ԱՇԽԱՏԱԿԱԶՄԻ</w:t>
      </w:r>
    </w:p>
    <w:p w:rsidR="001F225D" w:rsidRPr="000F4671" w:rsidRDefault="007247E4"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356DB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7F7615">
        <w:rPr>
          <w:rFonts w:ascii="GHEA Mariam" w:hAnsi="GHEA Mariam" w:cs="Sylfaen"/>
          <w:sz w:val="24"/>
          <w:szCs w:val="24"/>
          <w:lang w:val="hy-AM"/>
        </w:rPr>
        <w:t>ՂԵԿԱՎԱՐ</w:t>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00356DBB">
        <w:rPr>
          <w:rFonts w:ascii="GHEA Mariam" w:hAnsi="GHEA Mariam" w:cs="Arial Armenian"/>
          <w:sz w:val="24"/>
          <w:szCs w:val="24"/>
          <w:lang w:val="fr-FR"/>
        </w:rPr>
        <w:tab/>
      </w:r>
      <w:r w:rsidRPr="007F7615">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7F7615">
        <w:rPr>
          <w:rFonts w:ascii="GHEA Mariam" w:hAnsi="GHEA Mariam" w:cs="Arial Armenian"/>
          <w:sz w:val="24"/>
          <w:szCs w:val="24"/>
          <w:lang w:val="hy-AM"/>
        </w:rPr>
        <w:t>ՀԱՐՈՒԹՅՈՒՆ</w:t>
      </w:r>
      <w:r w:rsidRPr="007F7615">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156" w:rsidRDefault="003A1156">
      <w:r>
        <w:separator/>
      </w:r>
    </w:p>
  </w:endnote>
  <w:endnote w:type="continuationSeparator" w:id="0">
    <w:p w:rsidR="003A1156" w:rsidRDefault="003A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156" w:rsidRDefault="003A1156">
      <w:r>
        <w:separator/>
      </w:r>
    </w:p>
  </w:footnote>
  <w:footnote w:type="continuationSeparator" w:id="0">
    <w:p w:rsidR="003A1156" w:rsidRDefault="003A1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23FD">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6DBB"/>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156"/>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65F"/>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15"/>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2E5"/>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A26"/>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2B"/>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63"/>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3FD"/>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0B"/>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696"/>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AD3"/>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8D6"/>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3960058">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235366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43371140">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BD874-ACE9-4E15-B9E1-C53B796E8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https:/mul2.gov.am/tasks/1219886/oneclick?token=d6b4e634c4c6ceabe97f575b3262b33c</cp:keywords>
  <dc:description/>
  <cp:lastModifiedBy>Anna Aloyan</cp:lastModifiedBy>
  <cp:revision>7</cp:revision>
  <dcterms:created xsi:type="dcterms:W3CDTF">2025-10-20T12:09:00Z</dcterms:created>
  <dcterms:modified xsi:type="dcterms:W3CDTF">2025-10-21T06:32:00Z</dcterms:modified>
</cp:coreProperties>
</file>