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5FAD735" w14:textId="30D3DB9B" w:rsidR="003F0195" w:rsidRPr="00A8651F" w:rsidRDefault="00A8651F" w:rsidP="00117DF1">
      <w:pPr>
        <w:spacing w:after="0" w:line="360" w:lineRule="auto"/>
        <w:ind w:firstLine="375"/>
        <w:jc w:val="center"/>
        <w:rPr>
          <w:rFonts w:ascii="GHEA Grapalat" w:eastAsia="Times New Roman" w:hAnsi="GHEA Grapalat" w:cs="Times New Roman"/>
          <w:b/>
          <w:spacing w:val="20"/>
          <w:sz w:val="24"/>
          <w:szCs w:val="24"/>
          <w:lang w:val="hy-AM"/>
        </w:rPr>
      </w:pPr>
      <w:r>
        <w:rPr>
          <w:rFonts w:ascii="GHEA Grapalat" w:eastAsia="Times New Roman" w:hAnsi="GHEA Grapalat" w:cs="Times New Roman"/>
          <w:b/>
          <w:spacing w:val="20"/>
          <w:sz w:val="24"/>
          <w:szCs w:val="24"/>
          <w:lang w:val="hy-AM"/>
        </w:rPr>
        <w:t>ԱՄՓՈՓԱԹԵՐ</w:t>
      </w:r>
      <w:r>
        <w:rPr>
          <w:rFonts w:ascii="GHEA Grapalat" w:eastAsia="Times New Roman" w:hAnsi="GHEA Grapalat" w:cs="Times New Roman"/>
          <w:b/>
          <w:spacing w:val="20"/>
          <w:sz w:val="24"/>
          <w:szCs w:val="24"/>
          <w:lang w:val="ru-RU"/>
        </w:rPr>
        <w:t>Թ</w:t>
      </w:r>
      <w:r w:rsidR="00476AA2">
        <w:rPr>
          <w:rFonts w:ascii="GHEA Grapalat" w:eastAsia="Times New Roman" w:hAnsi="GHEA Grapalat" w:cs="Times New Roman"/>
          <w:b/>
          <w:spacing w:val="20"/>
          <w:sz w:val="24"/>
          <w:szCs w:val="24"/>
        </w:rPr>
        <w:t xml:space="preserve"> N</w:t>
      </w:r>
      <w:r w:rsidR="00E31F58">
        <w:rPr>
          <w:rFonts w:ascii="GHEA Grapalat" w:eastAsia="Times New Roman" w:hAnsi="GHEA Grapalat" w:cs="Times New Roman"/>
          <w:b/>
          <w:spacing w:val="20"/>
          <w:sz w:val="24"/>
          <w:szCs w:val="24"/>
        </w:rPr>
        <w:t>3</w:t>
      </w:r>
      <w:r>
        <w:rPr>
          <w:rFonts w:ascii="GHEA Grapalat" w:eastAsia="Times New Roman" w:hAnsi="GHEA Grapalat" w:cs="Times New Roman"/>
          <w:b/>
          <w:spacing w:val="20"/>
          <w:sz w:val="24"/>
          <w:szCs w:val="24"/>
          <w:lang w:val="ru-RU"/>
        </w:rPr>
        <w:t xml:space="preserve"> </w:t>
      </w:r>
    </w:p>
    <w:p w14:paraId="131EED24" w14:textId="67C38EE2" w:rsidR="00CB5218" w:rsidRPr="00CB5218" w:rsidRDefault="00CB5218" w:rsidP="00117DF1">
      <w:pPr>
        <w:tabs>
          <w:tab w:val="left" w:pos="851"/>
        </w:tabs>
        <w:spacing w:after="0" w:line="360" w:lineRule="auto"/>
        <w:ind w:firstLine="567"/>
        <w:jc w:val="center"/>
        <w:rPr>
          <w:rFonts w:ascii="GHEA Grapalat" w:hAnsi="GHEA Grapalat"/>
          <w:b/>
          <w:sz w:val="24"/>
          <w:szCs w:val="24"/>
          <w:lang w:val="hy-AM"/>
        </w:rPr>
      </w:pPr>
      <w:r>
        <w:rPr>
          <w:rFonts w:ascii="GHEA Grapalat" w:hAnsi="GHEA Grapalat"/>
          <w:b/>
          <w:sz w:val="24"/>
          <w:szCs w:val="24"/>
          <w:lang w:val="hy-AM"/>
        </w:rPr>
        <w:t>«</w:t>
      </w:r>
      <w:r w:rsidRPr="006812F1">
        <w:rPr>
          <w:rFonts w:ascii="GHEA Grapalat" w:hAnsi="GHEA Grapalat"/>
          <w:b/>
          <w:sz w:val="24"/>
          <w:szCs w:val="24"/>
          <w:lang w:val="hy-AM"/>
        </w:rPr>
        <w:t>Հարավային ջրավազանային կառավարման տարածքի 2025-2030 թվականների կառավարման պլանը հաստատելու մասին</w:t>
      </w:r>
      <w:r>
        <w:rPr>
          <w:rFonts w:ascii="GHEA Grapalat" w:eastAsia="Times New Roman" w:hAnsi="GHEA Grapalat" w:cs="Sylfaen"/>
          <w:b/>
          <w:sz w:val="24"/>
          <w:szCs w:val="24"/>
          <w:lang w:val="hy-AM"/>
        </w:rPr>
        <w:t>»</w:t>
      </w:r>
      <w:r>
        <w:rPr>
          <w:rFonts w:ascii="GHEA Grapalat" w:hAnsi="GHEA Grapalat"/>
          <w:b/>
          <w:sz w:val="24"/>
          <w:szCs w:val="24"/>
          <w:lang w:val="hy-AM"/>
        </w:rPr>
        <w:t xml:space="preserve"> </w:t>
      </w:r>
      <w:r w:rsidRPr="006812F1">
        <w:rPr>
          <w:rFonts w:ascii="GHEA Grapalat" w:hAnsi="GHEA Grapalat" w:cs="AK Courier"/>
          <w:b/>
          <w:sz w:val="24"/>
          <w:szCs w:val="24"/>
          <w:lang w:val="hy-AM"/>
        </w:rPr>
        <w:t xml:space="preserve">Հայաստանի </w:t>
      </w:r>
      <w:r>
        <w:rPr>
          <w:rFonts w:ascii="GHEA Grapalat" w:hAnsi="GHEA Grapalat" w:cs="AK Courier"/>
          <w:b/>
          <w:sz w:val="24"/>
          <w:szCs w:val="24"/>
          <w:lang w:val="hy-AM"/>
        </w:rPr>
        <w:t>Հ</w:t>
      </w:r>
      <w:r w:rsidRPr="006812F1">
        <w:rPr>
          <w:rFonts w:ascii="GHEA Grapalat" w:hAnsi="GHEA Grapalat" w:cs="AK Courier"/>
          <w:b/>
          <w:sz w:val="24"/>
          <w:szCs w:val="24"/>
          <w:lang w:val="hy-AM"/>
        </w:rPr>
        <w:t>անրապետության կառավարության որոշման ընդունման վերաբերյալ</w:t>
      </w:r>
    </w:p>
    <w:p w14:paraId="4D94D9F9" w14:textId="57C3F55F" w:rsidR="00F40E4B" w:rsidRPr="00423041" w:rsidRDefault="003F0195" w:rsidP="00117DF1">
      <w:pPr>
        <w:spacing w:after="0" w:line="360" w:lineRule="auto"/>
        <w:ind w:firstLine="375"/>
        <w:jc w:val="both"/>
        <w:rPr>
          <w:rFonts w:ascii="GHEA Grapalat" w:eastAsia="Times New Roman" w:hAnsi="GHEA Grapalat" w:cs="Times New Roman"/>
          <w:sz w:val="24"/>
          <w:szCs w:val="24"/>
          <w:lang w:val="hy-AM"/>
        </w:rPr>
      </w:pPr>
      <w:r w:rsidRPr="00423041">
        <w:rPr>
          <w:rFonts w:ascii="Calibri" w:eastAsia="Times New Roman" w:hAnsi="Calibri" w:cs="Calibri"/>
          <w:sz w:val="24"/>
          <w:szCs w:val="24"/>
          <w:lang w:val="hy-AM"/>
        </w:rPr>
        <w:t>      </w:t>
      </w:r>
    </w:p>
    <w:tbl>
      <w:tblPr>
        <w:tblStyle w:val="TableGrid"/>
        <w:tblW w:w="13477" w:type="dxa"/>
        <w:tblInd w:w="-162" w:type="dxa"/>
        <w:tblLook w:val="04A0" w:firstRow="1" w:lastRow="0" w:firstColumn="1" w:lastColumn="0" w:noHBand="0" w:noVBand="1"/>
      </w:tblPr>
      <w:tblGrid>
        <w:gridCol w:w="7807"/>
        <w:gridCol w:w="5670"/>
      </w:tblGrid>
      <w:tr w:rsidR="00F92605" w:rsidRPr="00CB5218" w14:paraId="5B9B62E2" w14:textId="77777777" w:rsidTr="00452416">
        <w:trPr>
          <w:trHeight w:val="485"/>
        </w:trPr>
        <w:tc>
          <w:tcPr>
            <w:tcW w:w="7807" w:type="dxa"/>
            <w:vMerge w:val="restart"/>
            <w:tcBorders>
              <w:top w:val="single" w:sz="4" w:space="0" w:color="auto"/>
            </w:tcBorders>
            <w:shd w:val="clear" w:color="auto" w:fill="BFBFBF" w:themeFill="background1" w:themeFillShade="BF"/>
          </w:tcPr>
          <w:p w14:paraId="2430F482" w14:textId="02AC99C4" w:rsidR="00F92605" w:rsidRPr="00E31F58" w:rsidRDefault="00F92605" w:rsidP="00117DF1">
            <w:pPr>
              <w:pStyle w:val="ListParagraph"/>
              <w:numPr>
                <w:ilvl w:val="0"/>
                <w:numId w:val="4"/>
              </w:numPr>
              <w:spacing w:line="360" w:lineRule="auto"/>
              <w:ind w:left="360"/>
              <w:jc w:val="left"/>
              <w:rPr>
                <w:rFonts w:ascii="GHEA Grapalat" w:eastAsia="Times New Roman" w:hAnsi="GHEA Grapalat" w:cs="Times New Roman"/>
                <w:b/>
                <w:kern w:val="0"/>
                <w:szCs w:val="24"/>
                <w:lang w:val="en-US" w:eastAsia="en-US" w:bidi="ar-SA"/>
              </w:rPr>
            </w:pPr>
            <w:r w:rsidRPr="00E31F58">
              <w:rPr>
                <w:rFonts w:ascii="GHEA Grapalat" w:eastAsia="Times New Roman" w:hAnsi="GHEA Grapalat" w:cs="Times New Roman"/>
                <w:b/>
                <w:kern w:val="0"/>
                <w:szCs w:val="24"/>
                <w:lang w:val="en-US" w:eastAsia="en-US" w:bidi="ar-SA"/>
              </w:rPr>
              <w:t>Վարչապետի աշխատակազմի տեսչական մարմինների աշխատանքների համակարգման գրասենյակ</w:t>
            </w:r>
          </w:p>
        </w:tc>
        <w:tc>
          <w:tcPr>
            <w:tcW w:w="5670" w:type="dxa"/>
            <w:tcBorders>
              <w:left w:val="single" w:sz="4" w:space="0" w:color="auto"/>
            </w:tcBorders>
            <w:shd w:val="clear" w:color="auto" w:fill="BFBFBF" w:themeFill="background1" w:themeFillShade="BF"/>
          </w:tcPr>
          <w:p w14:paraId="0520EFC7" w14:textId="7556BDC6" w:rsidR="00F92605" w:rsidRPr="007778F0" w:rsidRDefault="00E31F58" w:rsidP="00E31F58">
            <w:pPr>
              <w:spacing w:after="0" w:line="360" w:lineRule="auto"/>
              <w:jc w:val="both"/>
              <w:rPr>
                <w:rFonts w:ascii="GHEA Grapalat" w:eastAsia="Times New Roman" w:hAnsi="GHEA Grapalat" w:cs="Times New Roman"/>
                <w:b/>
                <w:sz w:val="24"/>
                <w:szCs w:val="24"/>
              </w:rPr>
            </w:pPr>
            <w:r w:rsidRPr="00E31F58">
              <w:rPr>
                <w:rFonts w:ascii="GHEA Grapalat" w:eastAsia="Times New Roman" w:hAnsi="GHEA Grapalat" w:cs="Times New Roman"/>
                <w:b/>
                <w:sz w:val="24"/>
                <w:szCs w:val="24"/>
              </w:rPr>
              <w:t>18</w:t>
            </w:r>
            <w:r w:rsidR="00F92605" w:rsidRPr="00423041">
              <w:rPr>
                <w:rFonts w:ascii="GHEA Grapalat" w:eastAsia="Times New Roman" w:hAnsi="GHEA Grapalat" w:cs="Times New Roman"/>
                <w:b/>
                <w:sz w:val="24"/>
                <w:szCs w:val="24"/>
              </w:rPr>
              <w:t>.0</w:t>
            </w:r>
            <w:r w:rsidRPr="00E31F58">
              <w:rPr>
                <w:rFonts w:ascii="GHEA Grapalat" w:eastAsia="Times New Roman" w:hAnsi="GHEA Grapalat" w:cs="Times New Roman"/>
                <w:b/>
                <w:sz w:val="24"/>
                <w:szCs w:val="24"/>
              </w:rPr>
              <w:t>8</w:t>
            </w:r>
            <w:r w:rsidR="00F92605" w:rsidRPr="00423041">
              <w:rPr>
                <w:rFonts w:ascii="GHEA Grapalat" w:eastAsia="Times New Roman" w:hAnsi="GHEA Grapalat" w:cs="Times New Roman"/>
                <w:b/>
                <w:sz w:val="24"/>
                <w:szCs w:val="24"/>
              </w:rPr>
              <w:t>.202</w:t>
            </w:r>
            <w:r w:rsidR="00F92605" w:rsidRPr="007778F0">
              <w:rPr>
                <w:rFonts w:ascii="GHEA Grapalat" w:eastAsia="Times New Roman" w:hAnsi="GHEA Grapalat" w:cs="Times New Roman"/>
                <w:b/>
                <w:sz w:val="24"/>
                <w:szCs w:val="24"/>
              </w:rPr>
              <w:t>5</w:t>
            </w:r>
            <w:r w:rsidR="00F92605" w:rsidRPr="00423041">
              <w:rPr>
                <w:rFonts w:ascii="GHEA Grapalat" w:eastAsia="Times New Roman" w:hAnsi="GHEA Grapalat" w:cs="Times New Roman"/>
                <w:b/>
                <w:sz w:val="24"/>
                <w:szCs w:val="24"/>
              </w:rPr>
              <w:t>թ.</w:t>
            </w:r>
          </w:p>
        </w:tc>
      </w:tr>
      <w:tr w:rsidR="00F92605" w:rsidRPr="00CB5218" w14:paraId="212D2AD3" w14:textId="77777777" w:rsidTr="00452416">
        <w:trPr>
          <w:trHeight w:val="485"/>
        </w:trPr>
        <w:tc>
          <w:tcPr>
            <w:tcW w:w="7807" w:type="dxa"/>
            <w:vMerge/>
            <w:tcBorders>
              <w:bottom w:val="single" w:sz="4" w:space="0" w:color="auto"/>
            </w:tcBorders>
            <w:shd w:val="clear" w:color="auto" w:fill="BFBFBF" w:themeFill="background1" w:themeFillShade="BF"/>
          </w:tcPr>
          <w:p w14:paraId="732D5DC7" w14:textId="77777777" w:rsidR="00F92605" w:rsidRPr="00562006" w:rsidRDefault="00F92605" w:rsidP="00117DF1">
            <w:pPr>
              <w:spacing w:after="0" w:line="360" w:lineRule="auto"/>
              <w:jc w:val="both"/>
              <w:rPr>
                <w:rFonts w:ascii="GHEA Grapalat" w:eastAsia="Times New Roman" w:hAnsi="GHEA Grapalat" w:cs="Times New Roman"/>
                <w:b/>
                <w:sz w:val="24"/>
                <w:szCs w:val="24"/>
              </w:rPr>
            </w:pPr>
          </w:p>
        </w:tc>
        <w:tc>
          <w:tcPr>
            <w:tcW w:w="5670" w:type="dxa"/>
            <w:tcBorders>
              <w:left w:val="single" w:sz="4" w:space="0" w:color="auto"/>
            </w:tcBorders>
            <w:shd w:val="clear" w:color="auto" w:fill="BFBFBF" w:themeFill="background1" w:themeFillShade="BF"/>
          </w:tcPr>
          <w:p w14:paraId="2E7387CA" w14:textId="27F1CBD9" w:rsidR="00F92605" w:rsidRPr="007778F0" w:rsidRDefault="00F92605" w:rsidP="00117DF1">
            <w:pPr>
              <w:spacing w:after="0" w:line="360" w:lineRule="auto"/>
              <w:jc w:val="both"/>
              <w:rPr>
                <w:rFonts w:ascii="GHEA Grapalat" w:eastAsia="Times New Roman" w:hAnsi="GHEA Grapalat" w:cs="Times New Roman"/>
                <w:b/>
                <w:sz w:val="24"/>
                <w:szCs w:val="24"/>
              </w:rPr>
            </w:pPr>
            <w:r w:rsidRPr="00423041">
              <w:rPr>
                <w:rFonts w:ascii="GHEA Grapalat" w:eastAsia="Times New Roman" w:hAnsi="GHEA Grapalat" w:cs="Times New Roman"/>
                <w:b/>
                <w:sz w:val="24"/>
                <w:szCs w:val="24"/>
              </w:rPr>
              <w:t>N</w:t>
            </w:r>
            <w:r w:rsidRPr="00F92605">
              <w:rPr>
                <w:rFonts w:ascii="GHEA Grapalat" w:eastAsia="Times New Roman" w:hAnsi="GHEA Grapalat" w:cs="Times New Roman"/>
                <w:b/>
                <w:sz w:val="24"/>
                <w:szCs w:val="24"/>
              </w:rPr>
              <w:t xml:space="preserve"> </w:t>
            </w:r>
            <w:r w:rsidR="00E31F58" w:rsidRPr="00E31F58">
              <w:rPr>
                <w:rFonts w:ascii="GHEA Grapalat" w:eastAsia="Times New Roman" w:hAnsi="GHEA Grapalat" w:cs="Times New Roman"/>
                <w:b/>
                <w:sz w:val="24"/>
                <w:szCs w:val="24"/>
              </w:rPr>
              <w:t>02/12.2/26867</w:t>
            </w:r>
          </w:p>
        </w:tc>
      </w:tr>
      <w:tr w:rsidR="00081F93" w:rsidRPr="00E31F58" w14:paraId="58691856" w14:textId="77777777" w:rsidTr="00452416">
        <w:trPr>
          <w:trHeight w:val="485"/>
        </w:trPr>
        <w:tc>
          <w:tcPr>
            <w:tcW w:w="7807" w:type="dxa"/>
            <w:tcBorders>
              <w:top w:val="single" w:sz="4" w:space="0" w:color="auto"/>
            </w:tcBorders>
          </w:tcPr>
          <w:p w14:paraId="30AB9E9D" w14:textId="77777777" w:rsidR="00E31F58" w:rsidRPr="00E31F58" w:rsidRDefault="00E31F58" w:rsidP="00E31F58">
            <w:pPr>
              <w:spacing w:after="0" w:line="360" w:lineRule="auto"/>
              <w:ind w:left="90" w:firstLine="567"/>
              <w:jc w:val="both"/>
              <w:rPr>
                <w:rFonts w:ascii="GHEA Grapalat" w:eastAsia="GHEA Grapalat" w:hAnsi="GHEA Grapalat" w:cs="GHEA Grapalat"/>
                <w:color w:val="000000"/>
                <w:sz w:val="24"/>
                <w:szCs w:val="24"/>
                <w:lang w:val="hy-AM"/>
              </w:rPr>
            </w:pPr>
            <w:r w:rsidRPr="00E31F58">
              <w:rPr>
                <w:rFonts w:ascii="GHEA Grapalat" w:eastAsia="GHEA Grapalat" w:hAnsi="GHEA Grapalat" w:cs="GHEA Grapalat"/>
                <w:color w:val="000000"/>
                <w:sz w:val="24"/>
                <w:szCs w:val="24"/>
                <w:lang w:val="hy-AM"/>
              </w:rPr>
              <w:t xml:space="preserve">Քննության առնելով «Հարավային ջրավազանային կառավարման տարածքի 2025-2030 թվականների կառավարման պլանը հաստատելու և Հայաստանի Հանրապետության կառավարության 2016 թվականի մայիսի 26-ի N539-Ն որոշումը ուժը կորցրած ճանաչելու մասին» Հայաստանի Հանրապետության կառավարության որոշման նախագիծը (այսուհետ՝ Նախագիծ)՝ հայտնում եմ, որ թեև ըստ ամփոփաթերթի՝ Նախագծի վերաբերյալ Գրասենյակի կողմից ներկայացված դիտարկումներն ընդունվել են, սակայն Նախագծի հավելվածի 14.1-ին աղյուսակի «Հարավային ՋԿՏ-ի միջոցառումների ծրագիրը, իրականացման ժամանակացույցը և ֆինանսական գնահատման արժեքը» միջոցառման 15-րդ կետում որպես միջոցառման համակատարող ԲԸՏՄ-ն չի հանվել: Հատկապես անհրաժեշտ է նկատի ունենալ, որ նշված կետում՝ Կիշկոշտ գետի՝ Դաստակերտի չշահագործվող </w:t>
            </w:r>
            <w:r w:rsidRPr="00E31F58">
              <w:rPr>
                <w:rFonts w:ascii="GHEA Grapalat" w:eastAsia="GHEA Grapalat" w:hAnsi="GHEA Grapalat" w:cs="GHEA Grapalat"/>
                <w:color w:val="000000"/>
                <w:sz w:val="24"/>
                <w:szCs w:val="24"/>
                <w:lang w:val="hy-AM"/>
              </w:rPr>
              <w:lastRenderedPageBreak/>
              <w:t>պոչամբարի տարածքով անցնող հատվածի (մոտ 340մ) հոսքի 1400մմ տրամագծով ածխամանրաթելային խողովակով ուղղորդման միջոցառման իրագործման մասով տեսչական մարմինը գործառույթներ չի կարող ունենալ:</w:t>
            </w:r>
          </w:p>
          <w:p w14:paraId="5CD09D58" w14:textId="2569D568" w:rsidR="00807CE5" w:rsidRPr="00D00A31" w:rsidRDefault="00E31F58" w:rsidP="00D00A31">
            <w:pPr>
              <w:spacing w:after="0" w:line="360" w:lineRule="auto"/>
              <w:ind w:left="90" w:firstLine="567"/>
              <w:jc w:val="both"/>
              <w:rPr>
                <w:rFonts w:ascii="GHEA Grapalat" w:eastAsia="GHEA Grapalat" w:hAnsi="GHEA Grapalat" w:cs="GHEA Grapalat"/>
                <w:color w:val="000000"/>
                <w:sz w:val="24"/>
                <w:szCs w:val="24"/>
                <w:lang w:val="hy-AM"/>
              </w:rPr>
            </w:pPr>
            <w:r w:rsidRPr="00E31F58">
              <w:rPr>
                <w:rFonts w:ascii="GHEA Grapalat" w:eastAsia="GHEA Grapalat" w:hAnsi="GHEA Grapalat" w:cs="GHEA Grapalat"/>
                <w:color w:val="000000"/>
                <w:sz w:val="24"/>
                <w:szCs w:val="24"/>
                <w:lang w:val="hy-AM"/>
              </w:rPr>
              <w:t>Միաժամանակ, Նախագծում ԲԸՏՄ-ին որպես առանձին միջոցառումների իրագործման համակատարող նախատեսելիս անհրաժեշտ է հաշվի առնել «Բնապահպանական վերահսկողության մասին» ՀՀ օրենքով տեսչական մարմնին վերապահված ջրային ռեսուրսների օգտագործման և պահպանության նկատմամբ վերահսկողական լիազորության շրջանակները</w:t>
            </w:r>
            <w:r w:rsidR="00D00A31">
              <w:rPr>
                <w:rFonts w:ascii="GHEA Grapalat" w:eastAsia="GHEA Grapalat" w:hAnsi="GHEA Grapalat" w:cs="GHEA Grapalat"/>
                <w:color w:val="000000"/>
                <w:sz w:val="24"/>
                <w:szCs w:val="24"/>
                <w:lang w:val="hy-AM"/>
              </w:rPr>
              <w:t xml:space="preserve">: </w:t>
            </w:r>
          </w:p>
        </w:tc>
        <w:tc>
          <w:tcPr>
            <w:tcW w:w="5670" w:type="dxa"/>
          </w:tcPr>
          <w:p w14:paraId="1EAF9D21" w14:textId="77777777" w:rsidR="007F085B" w:rsidRDefault="007F085B" w:rsidP="007F085B">
            <w:pPr>
              <w:spacing w:line="360" w:lineRule="auto"/>
              <w:jc w:val="center"/>
              <w:rPr>
                <w:rFonts w:ascii="GHEA Grapalat" w:hAnsi="GHEA Grapalat" w:cs="Calibri"/>
                <w:b/>
                <w:sz w:val="24"/>
                <w:szCs w:val="24"/>
                <w:lang w:val="hy-AM"/>
              </w:rPr>
            </w:pPr>
            <w:r w:rsidRPr="00310C96">
              <w:rPr>
                <w:rFonts w:ascii="GHEA Grapalat" w:hAnsi="GHEA Grapalat" w:cs="Calibri"/>
                <w:b/>
                <w:sz w:val="24"/>
                <w:szCs w:val="24"/>
                <w:lang w:val="hy-AM"/>
              </w:rPr>
              <w:lastRenderedPageBreak/>
              <w:t xml:space="preserve">Ընդունված է </w:t>
            </w:r>
            <w:bookmarkStart w:id="0" w:name="_GoBack"/>
            <w:bookmarkEnd w:id="0"/>
          </w:p>
          <w:p w14:paraId="522BAEB0" w14:textId="0967354C" w:rsidR="007F085B" w:rsidRDefault="00D00A31" w:rsidP="007F085B">
            <w:pPr>
              <w:spacing w:line="360" w:lineRule="auto"/>
              <w:jc w:val="center"/>
              <w:rPr>
                <w:rFonts w:ascii="GHEA Grapalat" w:eastAsia="Times New Roman" w:hAnsi="GHEA Grapalat" w:cs="Times New Roman"/>
                <w:szCs w:val="24"/>
                <w:lang w:val="hy-AM"/>
              </w:rPr>
            </w:pPr>
            <w:r w:rsidRPr="00E31F58">
              <w:rPr>
                <w:rFonts w:ascii="GHEA Grapalat" w:eastAsia="GHEA Grapalat" w:hAnsi="GHEA Grapalat" w:cs="GHEA Grapalat"/>
                <w:color w:val="000000"/>
                <w:sz w:val="24"/>
                <w:szCs w:val="24"/>
                <w:lang w:val="hy-AM"/>
              </w:rPr>
              <w:t xml:space="preserve">14.1-ին աղյուսակի </w:t>
            </w:r>
            <w:r>
              <w:rPr>
                <w:rFonts w:ascii="GHEA Grapalat" w:eastAsia="GHEA Grapalat" w:hAnsi="GHEA Grapalat" w:cs="GHEA Grapalat"/>
                <w:color w:val="000000"/>
                <w:sz w:val="24"/>
                <w:szCs w:val="24"/>
                <w:lang w:val="hy-AM"/>
              </w:rPr>
              <w:t>15-րդ կետում կ</w:t>
            </w:r>
            <w:r w:rsidR="007F085B">
              <w:rPr>
                <w:rFonts w:ascii="GHEA Grapalat" w:hAnsi="GHEA Grapalat" w:cs="Calibri"/>
                <w:sz w:val="24"/>
                <w:szCs w:val="24"/>
                <w:lang w:val="hy-AM"/>
              </w:rPr>
              <w:t xml:space="preserve">ատարվել են համապատասխան փոփոխություններ։ </w:t>
            </w:r>
          </w:p>
          <w:p w14:paraId="4A3117C1" w14:textId="3358C450" w:rsidR="00807CE5" w:rsidRPr="00A65E80" w:rsidRDefault="00807CE5" w:rsidP="00117DF1">
            <w:pPr>
              <w:spacing w:after="0" w:line="360" w:lineRule="auto"/>
              <w:jc w:val="center"/>
              <w:rPr>
                <w:rFonts w:ascii="GHEA Grapalat" w:eastAsia="Times New Roman" w:hAnsi="GHEA Grapalat" w:cs="Arial"/>
                <w:sz w:val="24"/>
                <w:szCs w:val="24"/>
                <w:lang w:val="hy-AM" w:eastAsia="ru-RU"/>
              </w:rPr>
            </w:pPr>
          </w:p>
        </w:tc>
      </w:tr>
    </w:tbl>
    <w:p w14:paraId="2745CD7F" w14:textId="77777777" w:rsidR="00E61B2C" w:rsidRPr="00423041" w:rsidRDefault="00E61B2C" w:rsidP="00117DF1">
      <w:pPr>
        <w:spacing w:after="0" w:line="360" w:lineRule="auto"/>
        <w:rPr>
          <w:rFonts w:ascii="GHEA Grapalat" w:hAnsi="GHEA Grapalat"/>
          <w:sz w:val="24"/>
          <w:szCs w:val="24"/>
          <w:lang w:val="hy-AM"/>
        </w:rPr>
      </w:pPr>
    </w:p>
    <w:sectPr w:rsidR="00E61B2C" w:rsidRPr="00423041" w:rsidSect="00845A27">
      <w:pgSz w:w="15840" w:h="12240" w:orient="landscape"/>
      <w:pgMar w:top="1134" w:right="1134" w:bottom="850"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0EE4865" w14:textId="77777777" w:rsidR="005814C9" w:rsidRDefault="005814C9" w:rsidP="00856C35">
      <w:pPr>
        <w:spacing w:after="0" w:line="240" w:lineRule="auto"/>
      </w:pPr>
      <w:r>
        <w:separator/>
      </w:r>
    </w:p>
  </w:endnote>
  <w:endnote w:type="continuationSeparator" w:id="0">
    <w:p w14:paraId="283A7ADE" w14:textId="77777777" w:rsidR="005814C9" w:rsidRDefault="005814C9" w:rsidP="00856C3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GHEA Grapalat">
    <w:panose1 w:val="02000506050000020003"/>
    <w:charset w:val="00"/>
    <w:family w:val="modern"/>
    <w:notTrueType/>
    <w:pitch w:val="variable"/>
    <w:sig w:usb0="A00006AF" w:usb1="5000204B"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Liberation Serif">
    <w:altName w:val="Times New Roman"/>
    <w:charset w:val="00"/>
    <w:family w:val="swiss"/>
    <w:pitch w:val="variable"/>
  </w:font>
  <w:font w:name="NSimSun">
    <w:panose1 w:val="02010609030101010101"/>
    <w:charset w:val="86"/>
    <w:family w:val="modern"/>
    <w:pitch w:val="fixed"/>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Armenian">
    <w:charset w:val="00"/>
    <w:family w:val="swiss"/>
    <w:pitch w:val="variable"/>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AK Courier">
    <w:altName w:val="Courier New"/>
    <w:charset w:val="00"/>
    <w:family w:val="modern"/>
    <w:pitch w:val="fixed"/>
    <w:sig w:usb0="00000000"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4A05226" w14:textId="77777777" w:rsidR="005814C9" w:rsidRDefault="005814C9" w:rsidP="00856C35">
      <w:pPr>
        <w:spacing w:after="0" w:line="240" w:lineRule="auto"/>
      </w:pPr>
      <w:r>
        <w:separator/>
      </w:r>
    </w:p>
  </w:footnote>
  <w:footnote w:type="continuationSeparator" w:id="0">
    <w:p w14:paraId="675158C9" w14:textId="77777777" w:rsidR="005814C9" w:rsidRDefault="005814C9" w:rsidP="00856C3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CC0A11"/>
    <w:multiLevelType w:val="hybridMultilevel"/>
    <w:tmpl w:val="68AC1AB2"/>
    <w:lvl w:ilvl="0" w:tplc="3EC8E81E">
      <w:numFmt w:val="bullet"/>
      <w:lvlText w:val="-"/>
      <w:lvlJc w:val="left"/>
      <w:pPr>
        <w:ind w:left="1080" w:hanging="360"/>
      </w:pPr>
      <w:rPr>
        <w:rFonts w:ascii="GHEA Grapalat" w:eastAsia="Times New Roman" w:hAnsi="GHEA Grapalat"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1" w15:restartNumberingAfterBreak="0">
    <w:nsid w:val="0F05727F"/>
    <w:multiLevelType w:val="hybridMultilevel"/>
    <w:tmpl w:val="BB203784"/>
    <w:lvl w:ilvl="0" w:tplc="21FC464E">
      <w:start w:val="1"/>
      <w:numFmt w:val="decimal"/>
      <w:lvlText w:val="%1."/>
      <w:lvlJc w:val="left"/>
      <w:pPr>
        <w:ind w:left="360" w:hanging="360"/>
      </w:pPr>
      <w:rPr>
        <w:rFonts w:hint="default"/>
        <w:b w: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 w15:restartNumberingAfterBreak="0">
    <w:nsid w:val="13CD53E5"/>
    <w:multiLevelType w:val="hybridMultilevel"/>
    <w:tmpl w:val="B796926C"/>
    <w:lvl w:ilvl="0" w:tplc="AF1A0EAC">
      <w:start w:val="15"/>
      <w:numFmt w:val="decimal"/>
      <w:lvlText w:val="%1."/>
      <w:lvlJc w:val="lef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4966528"/>
    <w:multiLevelType w:val="hybridMultilevel"/>
    <w:tmpl w:val="7AB6293E"/>
    <w:lvl w:ilvl="0" w:tplc="72FC88DA">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 w15:restartNumberingAfterBreak="0">
    <w:nsid w:val="224B5A3C"/>
    <w:multiLevelType w:val="hybridMultilevel"/>
    <w:tmpl w:val="20C0E53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26420E9"/>
    <w:multiLevelType w:val="hybridMultilevel"/>
    <w:tmpl w:val="C8DE6B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39D7121"/>
    <w:multiLevelType w:val="hybridMultilevel"/>
    <w:tmpl w:val="3E1053F8"/>
    <w:lvl w:ilvl="0" w:tplc="A454BF02">
      <w:start w:val="1"/>
      <w:numFmt w:val="decimal"/>
      <w:lvlText w:val="%1."/>
      <w:lvlJc w:val="left"/>
      <w:pPr>
        <w:ind w:left="927" w:hanging="360"/>
      </w:pPr>
      <w:rPr>
        <w:rFonts w:cs="Sylfaen"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7" w15:restartNumberingAfterBreak="0">
    <w:nsid w:val="246329A6"/>
    <w:multiLevelType w:val="hybridMultilevel"/>
    <w:tmpl w:val="3C8E9B30"/>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 w15:restartNumberingAfterBreak="0">
    <w:nsid w:val="24A21048"/>
    <w:multiLevelType w:val="hybridMultilevel"/>
    <w:tmpl w:val="1D4EC350"/>
    <w:lvl w:ilvl="0" w:tplc="E1A63F0C">
      <w:start w:val="1"/>
      <w:numFmt w:val="decimal"/>
      <w:lvlText w:val="%1."/>
      <w:lvlJc w:val="left"/>
      <w:pPr>
        <w:ind w:left="1017" w:hanging="360"/>
      </w:pPr>
      <w:rPr>
        <w:rFonts w:eastAsia="Times New Roman" w:cs="Times New Roman" w:hint="default"/>
      </w:rPr>
    </w:lvl>
    <w:lvl w:ilvl="1" w:tplc="08090019" w:tentative="1">
      <w:start w:val="1"/>
      <w:numFmt w:val="lowerLetter"/>
      <w:lvlText w:val="%2."/>
      <w:lvlJc w:val="left"/>
      <w:pPr>
        <w:ind w:left="1737" w:hanging="360"/>
      </w:pPr>
    </w:lvl>
    <w:lvl w:ilvl="2" w:tplc="0809001B" w:tentative="1">
      <w:start w:val="1"/>
      <w:numFmt w:val="lowerRoman"/>
      <w:lvlText w:val="%3."/>
      <w:lvlJc w:val="right"/>
      <w:pPr>
        <w:ind w:left="2457" w:hanging="180"/>
      </w:pPr>
    </w:lvl>
    <w:lvl w:ilvl="3" w:tplc="0809000F" w:tentative="1">
      <w:start w:val="1"/>
      <w:numFmt w:val="decimal"/>
      <w:lvlText w:val="%4."/>
      <w:lvlJc w:val="left"/>
      <w:pPr>
        <w:ind w:left="3177" w:hanging="360"/>
      </w:pPr>
    </w:lvl>
    <w:lvl w:ilvl="4" w:tplc="08090019" w:tentative="1">
      <w:start w:val="1"/>
      <w:numFmt w:val="lowerLetter"/>
      <w:lvlText w:val="%5."/>
      <w:lvlJc w:val="left"/>
      <w:pPr>
        <w:ind w:left="3897" w:hanging="360"/>
      </w:pPr>
    </w:lvl>
    <w:lvl w:ilvl="5" w:tplc="0809001B" w:tentative="1">
      <w:start w:val="1"/>
      <w:numFmt w:val="lowerRoman"/>
      <w:lvlText w:val="%6."/>
      <w:lvlJc w:val="right"/>
      <w:pPr>
        <w:ind w:left="4617" w:hanging="180"/>
      </w:pPr>
    </w:lvl>
    <w:lvl w:ilvl="6" w:tplc="0809000F" w:tentative="1">
      <w:start w:val="1"/>
      <w:numFmt w:val="decimal"/>
      <w:lvlText w:val="%7."/>
      <w:lvlJc w:val="left"/>
      <w:pPr>
        <w:ind w:left="5337" w:hanging="360"/>
      </w:pPr>
    </w:lvl>
    <w:lvl w:ilvl="7" w:tplc="08090019" w:tentative="1">
      <w:start w:val="1"/>
      <w:numFmt w:val="lowerLetter"/>
      <w:lvlText w:val="%8."/>
      <w:lvlJc w:val="left"/>
      <w:pPr>
        <w:ind w:left="6057" w:hanging="360"/>
      </w:pPr>
    </w:lvl>
    <w:lvl w:ilvl="8" w:tplc="0809001B" w:tentative="1">
      <w:start w:val="1"/>
      <w:numFmt w:val="lowerRoman"/>
      <w:lvlText w:val="%9."/>
      <w:lvlJc w:val="right"/>
      <w:pPr>
        <w:ind w:left="6777" w:hanging="180"/>
      </w:pPr>
    </w:lvl>
  </w:abstractNum>
  <w:abstractNum w:abstractNumId="9" w15:restartNumberingAfterBreak="0">
    <w:nsid w:val="25C41A81"/>
    <w:multiLevelType w:val="hybridMultilevel"/>
    <w:tmpl w:val="C6949C3A"/>
    <w:lvl w:ilvl="0" w:tplc="47FCF550">
      <w:start w:val="1"/>
      <w:numFmt w:val="decimal"/>
      <w:lvlText w:val="%1."/>
      <w:lvlJc w:val="left"/>
      <w:pPr>
        <w:ind w:left="555" w:hanging="555"/>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 w15:restartNumberingAfterBreak="0">
    <w:nsid w:val="2FDE0AA6"/>
    <w:multiLevelType w:val="multilevel"/>
    <w:tmpl w:val="DA8A6772"/>
    <w:lvl w:ilvl="0">
      <w:start w:val="76"/>
      <w:numFmt w:val="decimal"/>
      <w:lvlText w:val="%1."/>
      <w:lvlJc w:val="left"/>
      <w:pPr>
        <w:ind w:left="846" w:hanging="420"/>
      </w:pPr>
      <w:rPr>
        <w:rFonts w:hint="default"/>
        <w:b w:val="0"/>
        <w:bCs/>
        <w:i w:val="0"/>
      </w:rPr>
    </w:lvl>
    <w:lvl w:ilvl="1">
      <w:start w:val="1"/>
      <w:numFmt w:val="decimal"/>
      <w:lvlText w:val="%1.%2."/>
      <w:lvlJc w:val="left"/>
      <w:pPr>
        <w:ind w:left="1146" w:hanging="720"/>
      </w:pPr>
      <w:rPr>
        <w:rFonts w:hint="default"/>
        <w:b/>
        <w:bCs/>
      </w:rPr>
    </w:lvl>
    <w:lvl w:ilvl="2">
      <w:start w:val="1"/>
      <w:numFmt w:val="decimal"/>
      <w:lvlText w:val="%1.%2.%3."/>
      <w:lvlJc w:val="left"/>
      <w:pPr>
        <w:ind w:left="1146" w:hanging="720"/>
      </w:pPr>
      <w:rPr>
        <w:rFonts w:hint="default"/>
      </w:rPr>
    </w:lvl>
    <w:lvl w:ilvl="3">
      <w:start w:val="1"/>
      <w:numFmt w:val="decimal"/>
      <w:lvlText w:val="%1.%2.%3.%4."/>
      <w:lvlJc w:val="left"/>
      <w:pPr>
        <w:ind w:left="1506" w:hanging="1080"/>
      </w:pPr>
      <w:rPr>
        <w:rFonts w:hint="default"/>
      </w:rPr>
    </w:lvl>
    <w:lvl w:ilvl="4">
      <w:start w:val="1"/>
      <w:numFmt w:val="decimal"/>
      <w:lvlText w:val="%1.%2.%3.%4.%5."/>
      <w:lvlJc w:val="left"/>
      <w:pPr>
        <w:ind w:left="1506" w:hanging="1080"/>
      </w:pPr>
      <w:rPr>
        <w:rFonts w:hint="default"/>
      </w:rPr>
    </w:lvl>
    <w:lvl w:ilvl="5">
      <w:start w:val="1"/>
      <w:numFmt w:val="decimal"/>
      <w:lvlText w:val="%1.%2.%3.%4.%5.%6."/>
      <w:lvlJc w:val="left"/>
      <w:pPr>
        <w:ind w:left="1866" w:hanging="1440"/>
      </w:pPr>
      <w:rPr>
        <w:rFonts w:hint="default"/>
      </w:rPr>
    </w:lvl>
    <w:lvl w:ilvl="6">
      <w:start w:val="1"/>
      <w:numFmt w:val="decimal"/>
      <w:lvlText w:val="%1.%2.%3.%4.%5.%6.%7."/>
      <w:lvlJc w:val="left"/>
      <w:pPr>
        <w:ind w:left="1866" w:hanging="1440"/>
      </w:pPr>
      <w:rPr>
        <w:rFonts w:hint="default"/>
      </w:rPr>
    </w:lvl>
    <w:lvl w:ilvl="7">
      <w:start w:val="1"/>
      <w:numFmt w:val="decimal"/>
      <w:lvlText w:val="%1.%2.%3.%4.%5.%6.%7.%8."/>
      <w:lvlJc w:val="left"/>
      <w:pPr>
        <w:ind w:left="2226" w:hanging="1800"/>
      </w:pPr>
      <w:rPr>
        <w:rFonts w:hint="default"/>
      </w:rPr>
    </w:lvl>
    <w:lvl w:ilvl="8">
      <w:start w:val="1"/>
      <w:numFmt w:val="decimal"/>
      <w:lvlText w:val="%1.%2.%3.%4.%5.%6.%7.%8.%9."/>
      <w:lvlJc w:val="left"/>
      <w:pPr>
        <w:ind w:left="2226" w:hanging="1800"/>
      </w:pPr>
      <w:rPr>
        <w:rFonts w:hint="default"/>
      </w:rPr>
    </w:lvl>
  </w:abstractNum>
  <w:abstractNum w:abstractNumId="11" w15:restartNumberingAfterBreak="0">
    <w:nsid w:val="31460242"/>
    <w:multiLevelType w:val="hybridMultilevel"/>
    <w:tmpl w:val="E7B6E9CA"/>
    <w:lvl w:ilvl="0" w:tplc="87786B9A">
      <w:start w:val="19"/>
      <w:numFmt w:val="decimal"/>
      <w:lvlText w:val="%1."/>
      <w:lvlJc w:val="left"/>
      <w:pPr>
        <w:ind w:left="990" w:hanging="360"/>
      </w:pPr>
      <w:rPr>
        <w:rFonts w:hint="default"/>
        <w:b/>
        <w:color w:val="auto"/>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2" w15:restartNumberingAfterBreak="0">
    <w:nsid w:val="36994FD8"/>
    <w:multiLevelType w:val="hybridMultilevel"/>
    <w:tmpl w:val="9B5EFAC4"/>
    <w:lvl w:ilvl="0" w:tplc="0409000D">
      <w:start w:val="1"/>
      <w:numFmt w:val="bullet"/>
      <w:lvlText w:val=""/>
      <w:lvlJc w:val="left"/>
      <w:pPr>
        <w:ind w:left="720" w:hanging="360"/>
      </w:pPr>
      <w:rPr>
        <w:rFonts w:ascii="Wingdings" w:hAnsi="Wingdings"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3" w15:restartNumberingAfterBreak="0">
    <w:nsid w:val="36B16DD1"/>
    <w:multiLevelType w:val="hybridMultilevel"/>
    <w:tmpl w:val="C3983E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8FF488C"/>
    <w:multiLevelType w:val="hybridMultilevel"/>
    <w:tmpl w:val="ED42B556"/>
    <w:lvl w:ilvl="0" w:tplc="04090001">
      <w:start w:val="1"/>
      <w:numFmt w:val="bullet"/>
      <w:lvlText w:val=""/>
      <w:lvlJc w:val="left"/>
      <w:pPr>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5" w15:restartNumberingAfterBreak="0">
    <w:nsid w:val="3BF4343D"/>
    <w:multiLevelType w:val="hybridMultilevel"/>
    <w:tmpl w:val="B1907C8A"/>
    <w:lvl w:ilvl="0" w:tplc="47FCF550">
      <w:start w:val="1"/>
      <w:numFmt w:val="decimal"/>
      <w:lvlText w:val="%1."/>
      <w:lvlJc w:val="left"/>
      <w:pPr>
        <w:ind w:left="555" w:hanging="555"/>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C303DC5"/>
    <w:multiLevelType w:val="hybridMultilevel"/>
    <w:tmpl w:val="1A325B90"/>
    <w:lvl w:ilvl="0" w:tplc="1F021B0C">
      <w:start w:val="1"/>
      <w:numFmt w:val="decimal"/>
      <w:lvlText w:val="%1."/>
      <w:lvlJc w:val="left"/>
      <w:pPr>
        <w:ind w:left="1437" w:hanging="87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7" w15:restartNumberingAfterBreak="0">
    <w:nsid w:val="441D5F7B"/>
    <w:multiLevelType w:val="hybridMultilevel"/>
    <w:tmpl w:val="6F46706E"/>
    <w:lvl w:ilvl="0" w:tplc="04090011">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15:restartNumberingAfterBreak="0">
    <w:nsid w:val="448557F3"/>
    <w:multiLevelType w:val="hybridMultilevel"/>
    <w:tmpl w:val="329290A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50C5551B"/>
    <w:multiLevelType w:val="hybridMultilevel"/>
    <w:tmpl w:val="5E8C9B6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528E59D0"/>
    <w:multiLevelType w:val="hybridMultilevel"/>
    <w:tmpl w:val="A2922EDC"/>
    <w:lvl w:ilvl="0" w:tplc="04090011">
      <w:start w:val="1"/>
      <w:numFmt w:val="decimal"/>
      <w:lvlText w:val="%1)"/>
      <w:lvlJc w:val="left"/>
      <w:pPr>
        <w:ind w:left="720" w:hanging="360"/>
      </w:pPr>
      <w:rPr>
        <w:b w:val="0"/>
        <w:bCs/>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549A6FCE"/>
    <w:multiLevelType w:val="hybridMultilevel"/>
    <w:tmpl w:val="2408A06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2" w15:restartNumberingAfterBreak="0">
    <w:nsid w:val="5C8637D6"/>
    <w:multiLevelType w:val="hybridMultilevel"/>
    <w:tmpl w:val="BD1A24F8"/>
    <w:lvl w:ilvl="0" w:tplc="8EEA3588">
      <w:start w:val="1"/>
      <w:numFmt w:val="bullet"/>
      <w:lvlText w:val=""/>
      <w:lvlJc w:val="left"/>
      <w:pPr>
        <w:ind w:left="567" w:hanging="283"/>
      </w:pPr>
      <w:rPr>
        <w:rFonts w:ascii="Symbol" w:hAnsi="Symbol" w:hint="default"/>
      </w:rPr>
    </w:lvl>
    <w:lvl w:ilvl="1" w:tplc="D9705D08">
      <w:start w:val="1"/>
      <w:numFmt w:val="bullet"/>
      <w:lvlText w:val="o"/>
      <w:lvlJc w:val="left"/>
      <w:pPr>
        <w:tabs>
          <w:tab w:val="num" w:pos="1418"/>
        </w:tabs>
        <w:ind w:left="1418" w:hanging="284"/>
      </w:pPr>
      <w:rPr>
        <w:rFonts w:ascii="Courier New" w:hAnsi="Courier New" w:hint="default"/>
      </w:rPr>
    </w:lvl>
    <w:lvl w:ilvl="2" w:tplc="0C070005" w:tentative="1">
      <w:start w:val="1"/>
      <w:numFmt w:val="bullet"/>
      <w:lvlText w:val=""/>
      <w:lvlJc w:val="left"/>
      <w:pPr>
        <w:ind w:left="3294" w:hanging="360"/>
      </w:pPr>
      <w:rPr>
        <w:rFonts w:ascii="Wingdings" w:hAnsi="Wingdings" w:hint="default"/>
      </w:rPr>
    </w:lvl>
    <w:lvl w:ilvl="3" w:tplc="0C070001" w:tentative="1">
      <w:start w:val="1"/>
      <w:numFmt w:val="bullet"/>
      <w:lvlText w:val=""/>
      <w:lvlJc w:val="left"/>
      <w:pPr>
        <w:ind w:left="4014" w:hanging="360"/>
      </w:pPr>
      <w:rPr>
        <w:rFonts w:ascii="Symbol" w:hAnsi="Symbol" w:hint="default"/>
      </w:rPr>
    </w:lvl>
    <w:lvl w:ilvl="4" w:tplc="0C070003" w:tentative="1">
      <w:start w:val="1"/>
      <w:numFmt w:val="bullet"/>
      <w:lvlText w:val="o"/>
      <w:lvlJc w:val="left"/>
      <w:pPr>
        <w:ind w:left="4734" w:hanging="360"/>
      </w:pPr>
      <w:rPr>
        <w:rFonts w:ascii="Courier New" w:hAnsi="Courier New" w:cs="Courier New" w:hint="default"/>
      </w:rPr>
    </w:lvl>
    <w:lvl w:ilvl="5" w:tplc="0C070005" w:tentative="1">
      <w:start w:val="1"/>
      <w:numFmt w:val="bullet"/>
      <w:lvlText w:val=""/>
      <w:lvlJc w:val="left"/>
      <w:pPr>
        <w:ind w:left="5454" w:hanging="360"/>
      </w:pPr>
      <w:rPr>
        <w:rFonts w:ascii="Wingdings" w:hAnsi="Wingdings" w:hint="default"/>
      </w:rPr>
    </w:lvl>
    <w:lvl w:ilvl="6" w:tplc="0C070001" w:tentative="1">
      <w:start w:val="1"/>
      <w:numFmt w:val="bullet"/>
      <w:lvlText w:val=""/>
      <w:lvlJc w:val="left"/>
      <w:pPr>
        <w:ind w:left="6174" w:hanging="360"/>
      </w:pPr>
      <w:rPr>
        <w:rFonts w:ascii="Symbol" w:hAnsi="Symbol" w:hint="default"/>
      </w:rPr>
    </w:lvl>
    <w:lvl w:ilvl="7" w:tplc="0C070003" w:tentative="1">
      <w:start w:val="1"/>
      <w:numFmt w:val="bullet"/>
      <w:lvlText w:val="o"/>
      <w:lvlJc w:val="left"/>
      <w:pPr>
        <w:ind w:left="6894" w:hanging="360"/>
      </w:pPr>
      <w:rPr>
        <w:rFonts w:ascii="Courier New" w:hAnsi="Courier New" w:cs="Courier New" w:hint="default"/>
      </w:rPr>
    </w:lvl>
    <w:lvl w:ilvl="8" w:tplc="0C070005" w:tentative="1">
      <w:start w:val="1"/>
      <w:numFmt w:val="bullet"/>
      <w:lvlText w:val=""/>
      <w:lvlJc w:val="left"/>
      <w:pPr>
        <w:ind w:left="7614" w:hanging="360"/>
      </w:pPr>
      <w:rPr>
        <w:rFonts w:ascii="Wingdings" w:hAnsi="Wingdings" w:hint="default"/>
      </w:rPr>
    </w:lvl>
  </w:abstractNum>
  <w:abstractNum w:abstractNumId="23" w15:restartNumberingAfterBreak="0">
    <w:nsid w:val="60E8730E"/>
    <w:multiLevelType w:val="hybridMultilevel"/>
    <w:tmpl w:val="6F767200"/>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4" w15:restartNumberingAfterBreak="0">
    <w:nsid w:val="612A4B6D"/>
    <w:multiLevelType w:val="hybridMultilevel"/>
    <w:tmpl w:val="50369D80"/>
    <w:lvl w:ilvl="0" w:tplc="A49442B0">
      <w:start w:val="1"/>
      <w:numFmt w:val="decimal"/>
      <w:lvlText w:val="%1."/>
      <w:lvlJc w:val="left"/>
      <w:pPr>
        <w:ind w:left="1353" w:hanging="360"/>
      </w:pPr>
      <w:rPr>
        <w:b/>
      </w:rPr>
    </w:lvl>
    <w:lvl w:ilvl="1" w:tplc="04090019" w:tentative="1">
      <w:start w:val="1"/>
      <w:numFmt w:val="lowerLetter"/>
      <w:lvlText w:val="%2."/>
      <w:lvlJc w:val="left"/>
      <w:pPr>
        <w:ind w:left="2250" w:hanging="360"/>
      </w:pPr>
    </w:lvl>
    <w:lvl w:ilvl="2" w:tplc="0409001B" w:tentative="1">
      <w:start w:val="1"/>
      <w:numFmt w:val="lowerRoman"/>
      <w:lvlText w:val="%3."/>
      <w:lvlJc w:val="right"/>
      <w:pPr>
        <w:ind w:left="2970" w:hanging="180"/>
      </w:pPr>
    </w:lvl>
    <w:lvl w:ilvl="3" w:tplc="0409000F" w:tentative="1">
      <w:start w:val="1"/>
      <w:numFmt w:val="decimal"/>
      <w:lvlText w:val="%4."/>
      <w:lvlJc w:val="left"/>
      <w:pPr>
        <w:ind w:left="3690" w:hanging="360"/>
      </w:pPr>
    </w:lvl>
    <w:lvl w:ilvl="4" w:tplc="04090019" w:tentative="1">
      <w:start w:val="1"/>
      <w:numFmt w:val="lowerLetter"/>
      <w:lvlText w:val="%5."/>
      <w:lvlJc w:val="left"/>
      <w:pPr>
        <w:ind w:left="4410" w:hanging="360"/>
      </w:pPr>
    </w:lvl>
    <w:lvl w:ilvl="5" w:tplc="0409001B" w:tentative="1">
      <w:start w:val="1"/>
      <w:numFmt w:val="lowerRoman"/>
      <w:lvlText w:val="%6."/>
      <w:lvlJc w:val="right"/>
      <w:pPr>
        <w:ind w:left="5130" w:hanging="180"/>
      </w:pPr>
    </w:lvl>
    <w:lvl w:ilvl="6" w:tplc="0409000F" w:tentative="1">
      <w:start w:val="1"/>
      <w:numFmt w:val="decimal"/>
      <w:lvlText w:val="%7."/>
      <w:lvlJc w:val="left"/>
      <w:pPr>
        <w:ind w:left="5850" w:hanging="360"/>
      </w:pPr>
    </w:lvl>
    <w:lvl w:ilvl="7" w:tplc="04090019" w:tentative="1">
      <w:start w:val="1"/>
      <w:numFmt w:val="lowerLetter"/>
      <w:lvlText w:val="%8."/>
      <w:lvlJc w:val="left"/>
      <w:pPr>
        <w:ind w:left="6570" w:hanging="360"/>
      </w:pPr>
    </w:lvl>
    <w:lvl w:ilvl="8" w:tplc="0409001B" w:tentative="1">
      <w:start w:val="1"/>
      <w:numFmt w:val="lowerRoman"/>
      <w:lvlText w:val="%9."/>
      <w:lvlJc w:val="right"/>
      <w:pPr>
        <w:ind w:left="7290" w:hanging="180"/>
      </w:pPr>
    </w:lvl>
  </w:abstractNum>
  <w:abstractNum w:abstractNumId="25" w15:restartNumberingAfterBreak="0">
    <w:nsid w:val="64A566B6"/>
    <w:multiLevelType w:val="hybridMultilevel"/>
    <w:tmpl w:val="E69459F6"/>
    <w:lvl w:ilvl="0" w:tplc="0409000F">
      <w:start w:val="1"/>
      <w:numFmt w:val="decimal"/>
      <w:lvlText w:val="%1."/>
      <w:lvlJc w:val="left"/>
      <w:pPr>
        <w:ind w:left="819" w:hanging="360"/>
      </w:pPr>
    </w:lvl>
    <w:lvl w:ilvl="1" w:tplc="04090019" w:tentative="1">
      <w:start w:val="1"/>
      <w:numFmt w:val="lowerLetter"/>
      <w:lvlText w:val="%2."/>
      <w:lvlJc w:val="left"/>
      <w:pPr>
        <w:ind w:left="1539" w:hanging="360"/>
      </w:pPr>
    </w:lvl>
    <w:lvl w:ilvl="2" w:tplc="0409001B" w:tentative="1">
      <w:start w:val="1"/>
      <w:numFmt w:val="lowerRoman"/>
      <w:lvlText w:val="%3."/>
      <w:lvlJc w:val="right"/>
      <w:pPr>
        <w:ind w:left="2259" w:hanging="180"/>
      </w:pPr>
    </w:lvl>
    <w:lvl w:ilvl="3" w:tplc="0409000F" w:tentative="1">
      <w:start w:val="1"/>
      <w:numFmt w:val="decimal"/>
      <w:lvlText w:val="%4."/>
      <w:lvlJc w:val="left"/>
      <w:pPr>
        <w:ind w:left="2979" w:hanging="360"/>
      </w:pPr>
    </w:lvl>
    <w:lvl w:ilvl="4" w:tplc="04090019" w:tentative="1">
      <w:start w:val="1"/>
      <w:numFmt w:val="lowerLetter"/>
      <w:lvlText w:val="%5."/>
      <w:lvlJc w:val="left"/>
      <w:pPr>
        <w:ind w:left="3699" w:hanging="360"/>
      </w:pPr>
    </w:lvl>
    <w:lvl w:ilvl="5" w:tplc="0409001B" w:tentative="1">
      <w:start w:val="1"/>
      <w:numFmt w:val="lowerRoman"/>
      <w:lvlText w:val="%6."/>
      <w:lvlJc w:val="right"/>
      <w:pPr>
        <w:ind w:left="4419" w:hanging="180"/>
      </w:pPr>
    </w:lvl>
    <w:lvl w:ilvl="6" w:tplc="0409000F" w:tentative="1">
      <w:start w:val="1"/>
      <w:numFmt w:val="decimal"/>
      <w:lvlText w:val="%7."/>
      <w:lvlJc w:val="left"/>
      <w:pPr>
        <w:ind w:left="5139" w:hanging="360"/>
      </w:pPr>
    </w:lvl>
    <w:lvl w:ilvl="7" w:tplc="04090019" w:tentative="1">
      <w:start w:val="1"/>
      <w:numFmt w:val="lowerLetter"/>
      <w:lvlText w:val="%8."/>
      <w:lvlJc w:val="left"/>
      <w:pPr>
        <w:ind w:left="5859" w:hanging="360"/>
      </w:pPr>
    </w:lvl>
    <w:lvl w:ilvl="8" w:tplc="0409001B" w:tentative="1">
      <w:start w:val="1"/>
      <w:numFmt w:val="lowerRoman"/>
      <w:lvlText w:val="%9."/>
      <w:lvlJc w:val="right"/>
      <w:pPr>
        <w:ind w:left="6579" w:hanging="180"/>
      </w:pPr>
    </w:lvl>
  </w:abstractNum>
  <w:abstractNum w:abstractNumId="26" w15:restartNumberingAfterBreak="0">
    <w:nsid w:val="650E2110"/>
    <w:multiLevelType w:val="hybridMultilevel"/>
    <w:tmpl w:val="FBD6DB48"/>
    <w:lvl w:ilvl="0" w:tplc="445E4398">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67335D8F"/>
    <w:multiLevelType w:val="hybridMultilevel"/>
    <w:tmpl w:val="D1AC490C"/>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8" w15:restartNumberingAfterBreak="0">
    <w:nsid w:val="67F61530"/>
    <w:multiLevelType w:val="hybridMultilevel"/>
    <w:tmpl w:val="6F7A2FFA"/>
    <w:lvl w:ilvl="0" w:tplc="3766C6A2">
      <w:start w:val="12"/>
      <w:numFmt w:val="decimal"/>
      <w:lvlText w:val="%1."/>
      <w:lvlJc w:val="lef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691B7A97"/>
    <w:multiLevelType w:val="hybridMultilevel"/>
    <w:tmpl w:val="ABCE706E"/>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79866663"/>
    <w:multiLevelType w:val="hybridMultilevel"/>
    <w:tmpl w:val="20C0E53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7D185DB3"/>
    <w:multiLevelType w:val="multilevel"/>
    <w:tmpl w:val="941EC09C"/>
    <w:lvl w:ilvl="0">
      <w:start w:val="1"/>
      <w:numFmt w:val="bullet"/>
      <w:pStyle w:val="Boxlist"/>
      <w:lvlText w:val=""/>
      <w:lvlJc w:val="left"/>
      <w:pPr>
        <w:ind w:left="190" w:hanging="360"/>
      </w:pPr>
      <w:rPr>
        <w:rFonts w:ascii="Symbol" w:hAnsi="Symbol" w:hint="default"/>
      </w:rPr>
    </w:lvl>
    <w:lvl w:ilvl="1">
      <w:start w:val="1"/>
      <w:numFmt w:val="lowerLetter"/>
      <w:lvlText w:val="%2."/>
      <w:lvlJc w:val="left"/>
      <w:pPr>
        <w:ind w:left="910" w:hanging="360"/>
      </w:pPr>
      <w:rPr>
        <w:rFonts w:cs="Times New Roman"/>
      </w:rPr>
    </w:lvl>
    <w:lvl w:ilvl="2" w:tentative="1">
      <w:start w:val="1"/>
      <w:numFmt w:val="lowerRoman"/>
      <w:lvlText w:val="%3."/>
      <w:lvlJc w:val="right"/>
      <w:pPr>
        <w:ind w:left="1630" w:hanging="180"/>
      </w:pPr>
      <w:rPr>
        <w:rFonts w:cs="Times New Roman"/>
      </w:rPr>
    </w:lvl>
    <w:lvl w:ilvl="3" w:tentative="1">
      <w:start w:val="1"/>
      <w:numFmt w:val="decimal"/>
      <w:lvlText w:val="%4."/>
      <w:lvlJc w:val="left"/>
      <w:pPr>
        <w:ind w:left="2350" w:hanging="360"/>
      </w:pPr>
      <w:rPr>
        <w:rFonts w:cs="Times New Roman"/>
      </w:rPr>
    </w:lvl>
    <w:lvl w:ilvl="4" w:tentative="1">
      <w:start w:val="1"/>
      <w:numFmt w:val="lowerLetter"/>
      <w:lvlText w:val="%5."/>
      <w:lvlJc w:val="left"/>
      <w:pPr>
        <w:ind w:left="3070" w:hanging="360"/>
      </w:pPr>
      <w:rPr>
        <w:rFonts w:cs="Times New Roman"/>
      </w:rPr>
    </w:lvl>
    <w:lvl w:ilvl="5" w:tentative="1">
      <w:start w:val="1"/>
      <w:numFmt w:val="lowerRoman"/>
      <w:lvlText w:val="%6."/>
      <w:lvlJc w:val="right"/>
      <w:pPr>
        <w:ind w:left="3790" w:hanging="180"/>
      </w:pPr>
      <w:rPr>
        <w:rFonts w:cs="Times New Roman"/>
      </w:rPr>
    </w:lvl>
    <w:lvl w:ilvl="6" w:tentative="1">
      <w:start w:val="1"/>
      <w:numFmt w:val="decimal"/>
      <w:lvlText w:val="%7."/>
      <w:lvlJc w:val="left"/>
      <w:pPr>
        <w:ind w:left="4510" w:hanging="360"/>
      </w:pPr>
      <w:rPr>
        <w:rFonts w:cs="Times New Roman"/>
      </w:rPr>
    </w:lvl>
    <w:lvl w:ilvl="7" w:tentative="1">
      <w:start w:val="1"/>
      <w:numFmt w:val="lowerLetter"/>
      <w:lvlText w:val="%8."/>
      <w:lvlJc w:val="left"/>
      <w:pPr>
        <w:ind w:left="5230" w:hanging="360"/>
      </w:pPr>
      <w:rPr>
        <w:rFonts w:cs="Times New Roman"/>
      </w:rPr>
    </w:lvl>
    <w:lvl w:ilvl="8" w:tentative="1">
      <w:start w:val="1"/>
      <w:numFmt w:val="lowerRoman"/>
      <w:lvlText w:val="%9."/>
      <w:lvlJc w:val="right"/>
      <w:pPr>
        <w:ind w:left="5950" w:hanging="180"/>
      </w:pPr>
      <w:rPr>
        <w:rFonts w:cs="Times New Roman"/>
      </w:rPr>
    </w:lvl>
  </w:abstractNum>
  <w:num w:numId="1">
    <w:abstractNumId w:val="6"/>
  </w:num>
  <w:num w:numId="2">
    <w:abstractNumId w:val="23"/>
  </w:num>
  <w:num w:numId="3">
    <w:abstractNumId w:val="25"/>
  </w:num>
  <w:num w:numId="4">
    <w:abstractNumId w:val="26"/>
  </w:num>
  <w:num w:numId="5">
    <w:abstractNumId w:val="9"/>
  </w:num>
  <w:num w:numId="6">
    <w:abstractNumId w:val="15"/>
  </w:num>
  <w:num w:numId="7">
    <w:abstractNumId w:val="27"/>
  </w:num>
  <w:num w:numId="8">
    <w:abstractNumId w:val="22"/>
  </w:num>
  <w:num w:numId="9">
    <w:abstractNumId w:val="24"/>
  </w:num>
  <w:num w:numId="10">
    <w:abstractNumId w:val="0"/>
  </w:num>
  <w:num w:numId="11">
    <w:abstractNumId w:val="16"/>
  </w:num>
  <w:num w:numId="12">
    <w:abstractNumId w:val="4"/>
  </w:num>
  <w:num w:numId="13">
    <w:abstractNumId w:val="11"/>
  </w:num>
  <w:num w:numId="14">
    <w:abstractNumId w:val="30"/>
  </w:num>
  <w:num w:numId="15">
    <w:abstractNumId w:val="29"/>
  </w:num>
  <w:num w:numId="16">
    <w:abstractNumId w:val="13"/>
  </w:num>
  <w:num w:numId="17">
    <w:abstractNumId w:val="31"/>
  </w:num>
  <w:num w:numId="18">
    <w:abstractNumId w:val="17"/>
  </w:num>
  <w:num w:numId="19">
    <w:abstractNumId w:val="7"/>
  </w:num>
  <w:num w:numId="20">
    <w:abstractNumId w:val="20"/>
  </w:num>
  <w:num w:numId="21">
    <w:abstractNumId w:val="1"/>
  </w:num>
  <w:num w:numId="22">
    <w:abstractNumId w:val="3"/>
  </w:num>
  <w:num w:numId="23">
    <w:abstractNumId w:val="10"/>
  </w:num>
  <w:num w:numId="24">
    <w:abstractNumId w:val="5"/>
  </w:num>
  <w:num w:numId="25">
    <w:abstractNumId w:val="28"/>
  </w:num>
  <w:num w:numId="26">
    <w:abstractNumId w:val="2"/>
  </w:num>
  <w:num w:numId="27">
    <w:abstractNumId w:val="18"/>
  </w:num>
  <w:num w:numId="28">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1"/>
  </w:num>
  <w:num w:numId="31">
    <w:abstractNumId w:val="19"/>
  </w:num>
  <w:num w:numId="32">
    <w:abstractNumId w:val="8"/>
  </w:num>
  <w:num w:numId="3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82693"/>
    <w:rsid w:val="0000163F"/>
    <w:rsid w:val="000018EE"/>
    <w:rsid w:val="00001DBA"/>
    <w:rsid w:val="00007B39"/>
    <w:rsid w:val="0001576C"/>
    <w:rsid w:val="00021115"/>
    <w:rsid w:val="00025191"/>
    <w:rsid w:val="00035084"/>
    <w:rsid w:val="00036505"/>
    <w:rsid w:val="0004029D"/>
    <w:rsid w:val="00042FEB"/>
    <w:rsid w:val="000500FC"/>
    <w:rsid w:val="00053128"/>
    <w:rsid w:val="00054356"/>
    <w:rsid w:val="000566AB"/>
    <w:rsid w:val="0005747E"/>
    <w:rsid w:val="00063876"/>
    <w:rsid w:val="00066351"/>
    <w:rsid w:val="00067D72"/>
    <w:rsid w:val="0007232E"/>
    <w:rsid w:val="000767CB"/>
    <w:rsid w:val="00081F93"/>
    <w:rsid w:val="000822E8"/>
    <w:rsid w:val="00083E7C"/>
    <w:rsid w:val="00085AF4"/>
    <w:rsid w:val="00087B91"/>
    <w:rsid w:val="0009123D"/>
    <w:rsid w:val="00092B03"/>
    <w:rsid w:val="000930D3"/>
    <w:rsid w:val="000A0F97"/>
    <w:rsid w:val="000A4268"/>
    <w:rsid w:val="000A483E"/>
    <w:rsid w:val="000B05F4"/>
    <w:rsid w:val="000B0D13"/>
    <w:rsid w:val="000C3212"/>
    <w:rsid w:val="000C708A"/>
    <w:rsid w:val="000D10BD"/>
    <w:rsid w:val="000D33B8"/>
    <w:rsid w:val="000E1D58"/>
    <w:rsid w:val="000E681F"/>
    <w:rsid w:val="000F1C40"/>
    <w:rsid w:val="000F204E"/>
    <w:rsid w:val="00106C5D"/>
    <w:rsid w:val="00111416"/>
    <w:rsid w:val="00113AC0"/>
    <w:rsid w:val="00114D34"/>
    <w:rsid w:val="00116DFD"/>
    <w:rsid w:val="00117DF1"/>
    <w:rsid w:val="0012047A"/>
    <w:rsid w:val="00122737"/>
    <w:rsid w:val="00122F0F"/>
    <w:rsid w:val="001310E3"/>
    <w:rsid w:val="001401E6"/>
    <w:rsid w:val="001405E4"/>
    <w:rsid w:val="0015097F"/>
    <w:rsid w:val="00153537"/>
    <w:rsid w:val="001631A9"/>
    <w:rsid w:val="00163406"/>
    <w:rsid w:val="0016630B"/>
    <w:rsid w:val="001705A6"/>
    <w:rsid w:val="00172A49"/>
    <w:rsid w:val="00174387"/>
    <w:rsid w:val="00174724"/>
    <w:rsid w:val="00181AF6"/>
    <w:rsid w:val="00186158"/>
    <w:rsid w:val="00192720"/>
    <w:rsid w:val="001973E7"/>
    <w:rsid w:val="001A11DE"/>
    <w:rsid w:val="001A17C7"/>
    <w:rsid w:val="001A2FE1"/>
    <w:rsid w:val="001A3EFE"/>
    <w:rsid w:val="001A65B1"/>
    <w:rsid w:val="001B4187"/>
    <w:rsid w:val="001C11B7"/>
    <w:rsid w:val="001C63A3"/>
    <w:rsid w:val="001C7DB3"/>
    <w:rsid w:val="001D1AE3"/>
    <w:rsid w:val="001D3261"/>
    <w:rsid w:val="001D7C1D"/>
    <w:rsid w:val="001E1712"/>
    <w:rsid w:val="001F37CF"/>
    <w:rsid w:val="001F5E07"/>
    <w:rsid w:val="001F6F10"/>
    <w:rsid w:val="001F7298"/>
    <w:rsid w:val="00202E85"/>
    <w:rsid w:val="00207C42"/>
    <w:rsid w:val="00211936"/>
    <w:rsid w:val="00213CE1"/>
    <w:rsid w:val="0021643C"/>
    <w:rsid w:val="002270DB"/>
    <w:rsid w:val="002323EC"/>
    <w:rsid w:val="00234B02"/>
    <w:rsid w:val="00235C5A"/>
    <w:rsid w:val="00237F4C"/>
    <w:rsid w:val="00246022"/>
    <w:rsid w:val="00246910"/>
    <w:rsid w:val="00252865"/>
    <w:rsid w:val="00252B85"/>
    <w:rsid w:val="00254BD2"/>
    <w:rsid w:val="0025563B"/>
    <w:rsid w:val="00256F29"/>
    <w:rsid w:val="0026346A"/>
    <w:rsid w:val="00264C4E"/>
    <w:rsid w:val="00265557"/>
    <w:rsid w:val="0027126E"/>
    <w:rsid w:val="002770BB"/>
    <w:rsid w:val="00282F6E"/>
    <w:rsid w:val="002853F4"/>
    <w:rsid w:val="0029276F"/>
    <w:rsid w:val="002A4781"/>
    <w:rsid w:val="002B18E5"/>
    <w:rsid w:val="002B4C41"/>
    <w:rsid w:val="002B6A10"/>
    <w:rsid w:val="002B7B1A"/>
    <w:rsid w:val="002C35A8"/>
    <w:rsid w:val="002C3D02"/>
    <w:rsid w:val="002C5469"/>
    <w:rsid w:val="002D102A"/>
    <w:rsid w:val="002D1471"/>
    <w:rsid w:val="002E192B"/>
    <w:rsid w:val="002E7820"/>
    <w:rsid w:val="002F084E"/>
    <w:rsid w:val="00307BEF"/>
    <w:rsid w:val="00310C96"/>
    <w:rsid w:val="00315ECF"/>
    <w:rsid w:val="00317259"/>
    <w:rsid w:val="0032049A"/>
    <w:rsid w:val="00321B01"/>
    <w:rsid w:val="00322189"/>
    <w:rsid w:val="0032360F"/>
    <w:rsid w:val="003249AD"/>
    <w:rsid w:val="00331CF8"/>
    <w:rsid w:val="0034167F"/>
    <w:rsid w:val="00341F77"/>
    <w:rsid w:val="00344CB1"/>
    <w:rsid w:val="003512B3"/>
    <w:rsid w:val="00352571"/>
    <w:rsid w:val="003533B3"/>
    <w:rsid w:val="00357D2F"/>
    <w:rsid w:val="003623BD"/>
    <w:rsid w:val="00365A8E"/>
    <w:rsid w:val="00367D93"/>
    <w:rsid w:val="003734D8"/>
    <w:rsid w:val="00373CDA"/>
    <w:rsid w:val="003763A6"/>
    <w:rsid w:val="003842BD"/>
    <w:rsid w:val="00387506"/>
    <w:rsid w:val="003911EB"/>
    <w:rsid w:val="00392FA1"/>
    <w:rsid w:val="00395BB9"/>
    <w:rsid w:val="00396013"/>
    <w:rsid w:val="00397143"/>
    <w:rsid w:val="003A33DC"/>
    <w:rsid w:val="003A5846"/>
    <w:rsid w:val="003B535D"/>
    <w:rsid w:val="003B7A3A"/>
    <w:rsid w:val="003C0777"/>
    <w:rsid w:val="003C13B5"/>
    <w:rsid w:val="003D3268"/>
    <w:rsid w:val="003D51E0"/>
    <w:rsid w:val="003D5311"/>
    <w:rsid w:val="003D7462"/>
    <w:rsid w:val="003E2E3A"/>
    <w:rsid w:val="003F0195"/>
    <w:rsid w:val="003F0847"/>
    <w:rsid w:val="003F1375"/>
    <w:rsid w:val="00400526"/>
    <w:rsid w:val="00404214"/>
    <w:rsid w:val="00405E30"/>
    <w:rsid w:val="00410B60"/>
    <w:rsid w:val="0041103E"/>
    <w:rsid w:val="00415623"/>
    <w:rsid w:val="004170C0"/>
    <w:rsid w:val="00417A7F"/>
    <w:rsid w:val="004229F9"/>
    <w:rsid w:val="00423041"/>
    <w:rsid w:val="004303AF"/>
    <w:rsid w:val="004319AA"/>
    <w:rsid w:val="00432C95"/>
    <w:rsid w:val="00433B71"/>
    <w:rsid w:val="00436D85"/>
    <w:rsid w:val="00436DFD"/>
    <w:rsid w:val="00440D96"/>
    <w:rsid w:val="00442842"/>
    <w:rsid w:val="00443896"/>
    <w:rsid w:val="00452416"/>
    <w:rsid w:val="00453B27"/>
    <w:rsid w:val="004542D7"/>
    <w:rsid w:val="004609B8"/>
    <w:rsid w:val="004625B1"/>
    <w:rsid w:val="00465DC2"/>
    <w:rsid w:val="00470389"/>
    <w:rsid w:val="00475264"/>
    <w:rsid w:val="00475C13"/>
    <w:rsid w:val="00475C7F"/>
    <w:rsid w:val="00476087"/>
    <w:rsid w:val="00476AA2"/>
    <w:rsid w:val="0048056B"/>
    <w:rsid w:val="00480B8A"/>
    <w:rsid w:val="00486907"/>
    <w:rsid w:val="004A22A4"/>
    <w:rsid w:val="004A76AA"/>
    <w:rsid w:val="004B2A5B"/>
    <w:rsid w:val="004B5032"/>
    <w:rsid w:val="004B5289"/>
    <w:rsid w:val="004C143D"/>
    <w:rsid w:val="004C7C65"/>
    <w:rsid w:val="004D0669"/>
    <w:rsid w:val="004D3EB9"/>
    <w:rsid w:val="004D7CB9"/>
    <w:rsid w:val="004E18F6"/>
    <w:rsid w:val="004E30D3"/>
    <w:rsid w:val="004E6950"/>
    <w:rsid w:val="004F11D0"/>
    <w:rsid w:val="004F7E03"/>
    <w:rsid w:val="00501777"/>
    <w:rsid w:val="00506572"/>
    <w:rsid w:val="00507618"/>
    <w:rsid w:val="00515C03"/>
    <w:rsid w:val="00525BB8"/>
    <w:rsid w:val="005319FF"/>
    <w:rsid w:val="00533644"/>
    <w:rsid w:val="00542033"/>
    <w:rsid w:val="0054330D"/>
    <w:rsid w:val="0054421B"/>
    <w:rsid w:val="00550589"/>
    <w:rsid w:val="00550BDF"/>
    <w:rsid w:val="00552100"/>
    <w:rsid w:val="00553AB8"/>
    <w:rsid w:val="00554F24"/>
    <w:rsid w:val="005613B3"/>
    <w:rsid w:val="00561DA0"/>
    <w:rsid w:val="00562006"/>
    <w:rsid w:val="0056415E"/>
    <w:rsid w:val="00570BAB"/>
    <w:rsid w:val="00573A2E"/>
    <w:rsid w:val="0057580F"/>
    <w:rsid w:val="005814C9"/>
    <w:rsid w:val="00583D69"/>
    <w:rsid w:val="00592257"/>
    <w:rsid w:val="00595430"/>
    <w:rsid w:val="005A091F"/>
    <w:rsid w:val="005A199A"/>
    <w:rsid w:val="005A3202"/>
    <w:rsid w:val="005A394D"/>
    <w:rsid w:val="005A48AA"/>
    <w:rsid w:val="005B07F0"/>
    <w:rsid w:val="005B3445"/>
    <w:rsid w:val="005B5790"/>
    <w:rsid w:val="005B6140"/>
    <w:rsid w:val="005C2CAC"/>
    <w:rsid w:val="005C37A2"/>
    <w:rsid w:val="005C6D6B"/>
    <w:rsid w:val="005D0805"/>
    <w:rsid w:val="005D2445"/>
    <w:rsid w:val="005D3610"/>
    <w:rsid w:val="005E0B5C"/>
    <w:rsid w:val="005F2993"/>
    <w:rsid w:val="005F504E"/>
    <w:rsid w:val="00600918"/>
    <w:rsid w:val="00603A43"/>
    <w:rsid w:val="00604F71"/>
    <w:rsid w:val="00606997"/>
    <w:rsid w:val="00607119"/>
    <w:rsid w:val="00611073"/>
    <w:rsid w:val="00611E4E"/>
    <w:rsid w:val="00613AE5"/>
    <w:rsid w:val="00623F6C"/>
    <w:rsid w:val="00623F8D"/>
    <w:rsid w:val="006302E7"/>
    <w:rsid w:val="00630CAA"/>
    <w:rsid w:val="00632E55"/>
    <w:rsid w:val="006349FE"/>
    <w:rsid w:val="00635CF1"/>
    <w:rsid w:val="00651EA4"/>
    <w:rsid w:val="006529FA"/>
    <w:rsid w:val="00652AAA"/>
    <w:rsid w:val="00656845"/>
    <w:rsid w:val="006629B2"/>
    <w:rsid w:val="0066752B"/>
    <w:rsid w:val="00667B12"/>
    <w:rsid w:val="00671F04"/>
    <w:rsid w:val="00676C0B"/>
    <w:rsid w:val="00684F63"/>
    <w:rsid w:val="006A0089"/>
    <w:rsid w:val="006A4309"/>
    <w:rsid w:val="006A5E3F"/>
    <w:rsid w:val="006A6C0A"/>
    <w:rsid w:val="006A780A"/>
    <w:rsid w:val="006B1C26"/>
    <w:rsid w:val="006C10F8"/>
    <w:rsid w:val="006C276F"/>
    <w:rsid w:val="006E09F3"/>
    <w:rsid w:val="006E422B"/>
    <w:rsid w:val="006E5888"/>
    <w:rsid w:val="006E78B6"/>
    <w:rsid w:val="006F6721"/>
    <w:rsid w:val="00705B42"/>
    <w:rsid w:val="0071309B"/>
    <w:rsid w:val="007143C4"/>
    <w:rsid w:val="0071521D"/>
    <w:rsid w:val="00720955"/>
    <w:rsid w:val="007212A1"/>
    <w:rsid w:val="0072797E"/>
    <w:rsid w:val="00730DE8"/>
    <w:rsid w:val="007474C2"/>
    <w:rsid w:val="007516BA"/>
    <w:rsid w:val="0075613D"/>
    <w:rsid w:val="007630E1"/>
    <w:rsid w:val="007638FE"/>
    <w:rsid w:val="00764DDA"/>
    <w:rsid w:val="007679CC"/>
    <w:rsid w:val="007700D7"/>
    <w:rsid w:val="00770EA5"/>
    <w:rsid w:val="007720FD"/>
    <w:rsid w:val="00774B09"/>
    <w:rsid w:val="00774D4E"/>
    <w:rsid w:val="007778F0"/>
    <w:rsid w:val="00777D84"/>
    <w:rsid w:val="00781CD9"/>
    <w:rsid w:val="00782693"/>
    <w:rsid w:val="00787466"/>
    <w:rsid w:val="00796830"/>
    <w:rsid w:val="007A0492"/>
    <w:rsid w:val="007A2254"/>
    <w:rsid w:val="007A5D7D"/>
    <w:rsid w:val="007B0F85"/>
    <w:rsid w:val="007B1618"/>
    <w:rsid w:val="007B2756"/>
    <w:rsid w:val="007B2961"/>
    <w:rsid w:val="007C3132"/>
    <w:rsid w:val="007D0994"/>
    <w:rsid w:val="007E5E87"/>
    <w:rsid w:val="007E73AB"/>
    <w:rsid w:val="007F085B"/>
    <w:rsid w:val="007F2C98"/>
    <w:rsid w:val="00804A86"/>
    <w:rsid w:val="00805E4A"/>
    <w:rsid w:val="00807CE5"/>
    <w:rsid w:val="00811B81"/>
    <w:rsid w:val="00815B91"/>
    <w:rsid w:val="00821D8F"/>
    <w:rsid w:val="00825BCB"/>
    <w:rsid w:val="00827576"/>
    <w:rsid w:val="00832A30"/>
    <w:rsid w:val="00845A27"/>
    <w:rsid w:val="00856A36"/>
    <w:rsid w:val="00856C35"/>
    <w:rsid w:val="0086792A"/>
    <w:rsid w:val="00872A1F"/>
    <w:rsid w:val="0087763F"/>
    <w:rsid w:val="00886976"/>
    <w:rsid w:val="00892C43"/>
    <w:rsid w:val="00893F68"/>
    <w:rsid w:val="008978C9"/>
    <w:rsid w:val="008A68A3"/>
    <w:rsid w:val="008A6994"/>
    <w:rsid w:val="008B6C46"/>
    <w:rsid w:val="008B6F5D"/>
    <w:rsid w:val="008C02A5"/>
    <w:rsid w:val="008C0560"/>
    <w:rsid w:val="008C2491"/>
    <w:rsid w:val="008C565F"/>
    <w:rsid w:val="008C713F"/>
    <w:rsid w:val="008C7D0F"/>
    <w:rsid w:val="008D44C2"/>
    <w:rsid w:val="008D4E9A"/>
    <w:rsid w:val="008D6604"/>
    <w:rsid w:val="008E0E5A"/>
    <w:rsid w:val="008E2F8E"/>
    <w:rsid w:val="008E30D6"/>
    <w:rsid w:val="008F0047"/>
    <w:rsid w:val="008F1912"/>
    <w:rsid w:val="008F493A"/>
    <w:rsid w:val="008F6214"/>
    <w:rsid w:val="00903EC9"/>
    <w:rsid w:val="00906D62"/>
    <w:rsid w:val="009157D0"/>
    <w:rsid w:val="00915C87"/>
    <w:rsid w:val="009164EE"/>
    <w:rsid w:val="00923938"/>
    <w:rsid w:val="0093101A"/>
    <w:rsid w:val="00935CF7"/>
    <w:rsid w:val="00937D68"/>
    <w:rsid w:val="00942E20"/>
    <w:rsid w:val="00943D90"/>
    <w:rsid w:val="00945D66"/>
    <w:rsid w:val="00947568"/>
    <w:rsid w:val="00947D16"/>
    <w:rsid w:val="009539CD"/>
    <w:rsid w:val="00953DE3"/>
    <w:rsid w:val="0095745C"/>
    <w:rsid w:val="00957A80"/>
    <w:rsid w:val="009631DE"/>
    <w:rsid w:val="00963EDC"/>
    <w:rsid w:val="0096455A"/>
    <w:rsid w:val="00965DBE"/>
    <w:rsid w:val="00967032"/>
    <w:rsid w:val="009670DF"/>
    <w:rsid w:val="0096717C"/>
    <w:rsid w:val="0097158B"/>
    <w:rsid w:val="009871EE"/>
    <w:rsid w:val="0099138E"/>
    <w:rsid w:val="00991F53"/>
    <w:rsid w:val="009945BD"/>
    <w:rsid w:val="00997E3D"/>
    <w:rsid w:val="009A4C83"/>
    <w:rsid w:val="009A6611"/>
    <w:rsid w:val="009B2DD4"/>
    <w:rsid w:val="009B5BBE"/>
    <w:rsid w:val="009C114E"/>
    <w:rsid w:val="009D3FD6"/>
    <w:rsid w:val="009F072B"/>
    <w:rsid w:val="009F5154"/>
    <w:rsid w:val="00A02804"/>
    <w:rsid w:val="00A07F1D"/>
    <w:rsid w:val="00A13EB2"/>
    <w:rsid w:val="00A14119"/>
    <w:rsid w:val="00A17CF3"/>
    <w:rsid w:val="00A20911"/>
    <w:rsid w:val="00A306F6"/>
    <w:rsid w:val="00A31587"/>
    <w:rsid w:val="00A33C8D"/>
    <w:rsid w:val="00A37796"/>
    <w:rsid w:val="00A400EC"/>
    <w:rsid w:val="00A5280B"/>
    <w:rsid w:val="00A56CA1"/>
    <w:rsid w:val="00A60DAA"/>
    <w:rsid w:val="00A63E16"/>
    <w:rsid w:val="00A64438"/>
    <w:rsid w:val="00A65E80"/>
    <w:rsid w:val="00A70F68"/>
    <w:rsid w:val="00A73A47"/>
    <w:rsid w:val="00A7433D"/>
    <w:rsid w:val="00A821E7"/>
    <w:rsid w:val="00A8651F"/>
    <w:rsid w:val="00A90079"/>
    <w:rsid w:val="00A92AC8"/>
    <w:rsid w:val="00AA05FF"/>
    <w:rsid w:val="00AA6277"/>
    <w:rsid w:val="00AB1315"/>
    <w:rsid w:val="00AB1ED7"/>
    <w:rsid w:val="00AB2D22"/>
    <w:rsid w:val="00AB422F"/>
    <w:rsid w:val="00AB53D9"/>
    <w:rsid w:val="00AB6685"/>
    <w:rsid w:val="00AB6F3B"/>
    <w:rsid w:val="00AC17F6"/>
    <w:rsid w:val="00AC23F8"/>
    <w:rsid w:val="00AC3AFA"/>
    <w:rsid w:val="00AD206A"/>
    <w:rsid w:val="00AD2315"/>
    <w:rsid w:val="00AD2876"/>
    <w:rsid w:val="00AD296F"/>
    <w:rsid w:val="00AE35BA"/>
    <w:rsid w:val="00AE52C8"/>
    <w:rsid w:val="00AE547C"/>
    <w:rsid w:val="00AF273F"/>
    <w:rsid w:val="00AF2FF8"/>
    <w:rsid w:val="00AF3CA6"/>
    <w:rsid w:val="00AF43A8"/>
    <w:rsid w:val="00B00E9E"/>
    <w:rsid w:val="00B0526B"/>
    <w:rsid w:val="00B131F4"/>
    <w:rsid w:val="00B14F64"/>
    <w:rsid w:val="00B15913"/>
    <w:rsid w:val="00B17605"/>
    <w:rsid w:val="00B2214A"/>
    <w:rsid w:val="00B22FAD"/>
    <w:rsid w:val="00B24FC7"/>
    <w:rsid w:val="00B341A8"/>
    <w:rsid w:val="00B359BC"/>
    <w:rsid w:val="00B35E30"/>
    <w:rsid w:val="00B36334"/>
    <w:rsid w:val="00B36FE9"/>
    <w:rsid w:val="00B5131A"/>
    <w:rsid w:val="00B528D1"/>
    <w:rsid w:val="00B552B9"/>
    <w:rsid w:val="00B60D2E"/>
    <w:rsid w:val="00B63475"/>
    <w:rsid w:val="00B6517C"/>
    <w:rsid w:val="00B815DE"/>
    <w:rsid w:val="00B824C3"/>
    <w:rsid w:val="00B844D6"/>
    <w:rsid w:val="00B87AE4"/>
    <w:rsid w:val="00B9385E"/>
    <w:rsid w:val="00B94182"/>
    <w:rsid w:val="00B963E2"/>
    <w:rsid w:val="00B9667D"/>
    <w:rsid w:val="00B97148"/>
    <w:rsid w:val="00BA011D"/>
    <w:rsid w:val="00BA183F"/>
    <w:rsid w:val="00BA3F8A"/>
    <w:rsid w:val="00BA6339"/>
    <w:rsid w:val="00BB3015"/>
    <w:rsid w:val="00BB34D5"/>
    <w:rsid w:val="00BB34F8"/>
    <w:rsid w:val="00BB6D9A"/>
    <w:rsid w:val="00BC0DBA"/>
    <w:rsid w:val="00BC3393"/>
    <w:rsid w:val="00BC383B"/>
    <w:rsid w:val="00BC4F24"/>
    <w:rsid w:val="00BD09DB"/>
    <w:rsid w:val="00BD2B01"/>
    <w:rsid w:val="00BD30FD"/>
    <w:rsid w:val="00BD35B5"/>
    <w:rsid w:val="00BE2FC2"/>
    <w:rsid w:val="00BE5B3D"/>
    <w:rsid w:val="00BE6009"/>
    <w:rsid w:val="00BE7BA0"/>
    <w:rsid w:val="00BF03C3"/>
    <w:rsid w:val="00BF200D"/>
    <w:rsid w:val="00BF40D1"/>
    <w:rsid w:val="00C002BF"/>
    <w:rsid w:val="00C00374"/>
    <w:rsid w:val="00C01E9A"/>
    <w:rsid w:val="00C0416C"/>
    <w:rsid w:val="00C074B2"/>
    <w:rsid w:val="00C15515"/>
    <w:rsid w:val="00C168D0"/>
    <w:rsid w:val="00C17582"/>
    <w:rsid w:val="00C20B23"/>
    <w:rsid w:val="00C23D01"/>
    <w:rsid w:val="00C26E0C"/>
    <w:rsid w:val="00C41B30"/>
    <w:rsid w:val="00C43562"/>
    <w:rsid w:val="00C4453E"/>
    <w:rsid w:val="00C47BD0"/>
    <w:rsid w:val="00C54C86"/>
    <w:rsid w:val="00C54D12"/>
    <w:rsid w:val="00C60E4F"/>
    <w:rsid w:val="00C71627"/>
    <w:rsid w:val="00C762D3"/>
    <w:rsid w:val="00C86A36"/>
    <w:rsid w:val="00C91796"/>
    <w:rsid w:val="00C950DC"/>
    <w:rsid w:val="00CA015D"/>
    <w:rsid w:val="00CA465A"/>
    <w:rsid w:val="00CB108D"/>
    <w:rsid w:val="00CB46B0"/>
    <w:rsid w:val="00CB5218"/>
    <w:rsid w:val="00CB6AF4"/>
    <w:rsid w:val="00CC2531"/>
    <w:rsid w:val="00CC3991"/>
    <w:rsid w:val="00CC3CB6"/>
    <w:rsid w:val="00CC7FBF"/>
    <w:rsid w:val="00CD22EB"/>
    <w:rsid w:val="00CE1882"/>
    <w:rsid w:val="00CE2592"/>
    <w:rsid w:val="00CE2E0E"/>
    <w:rsid w:val="00CE310F"/>
    <w:rsid w:val="00CE46C6"/>
    <w:rsid w:val="00CE61D1"/>
    <w:rsid w:val="00CF3D4B"/>
    <w:rsid w:val="00CF73CA"/>
    <w:rsid w:val="00D00A31"/>
    <w:rsid w:val="00D046A2"/>
    <w:rsid w:val="00D047B0"/>
    <w:rsid w:val="00D051B5"/>
    <w:rsid w:val="00D1230A"/>
    <w:rsid w:val="00D15B34"/>
    <w:rsid w:val="00D20934"/>
    <w:rsid w:val="00D2121D"/>
    <w:rsid w:val="00D21526"/>
    <w:rsid w:val="00D235DB"/>
    <w:rsid w:val="00D24820"/>
    <w:rsid w:val="00D276D8"/>
    <w:rsid w:val="00D37B6C"/>
    <w:rsid w:val="00D40677"/>
    <w:rsid w:val="00D41D50"/>
    <w:rsid w:val="00D436DE"/>
    <w:rsid w:val="00D45A3F"/>
    <w:rsid w:val="00D51E8A"/>
    <w:rsid w:val="00D55A66"/>
    <w:rsid w:val="00D5789F"/>
    <w:rsid w:val="00D65629"/>
    <w:rsid w:val="00D65AD1"/>
    <w:rsid w:val="00D66F95"/>
    <w:rsid w:val="00D74B12"/>
    <w:rsid w:val="00D80C44"/>
    <w:rsid w:val="00D81615"/>
    <w:rsid w:val="00D8282C"/>
    <w:rsid w:val="00D8377B"/>
    <w:rsid w:val="00D9070D"/>
    <w:rsid w:val="00D9269D"/>
    <w:rsid w:val="00D95649"/>
    <w:rsid w:val="00D95B4C"/>
    <w:rsid w:val="00D96C02"/>
    <w:rsid w:val="00DA0EE9"/>
    <w:rsid w:val="00DB2969"/>
    <w:rsid w:val="00DB2B0A"/>
    <w:rsid w:val="00DB34DC"/>
    <w:rsid w:val="00DB4ABA"/>
    <w:rsid w:val="00DB4D74"/>
    <w:rsid w:val="00DB4E7E"/>
    <w:rsid w:val="00DB7660"/>
    <w:rsid w:val="00DC5DCC"/>
    <w:rsid w:val="00DC7C98"/>
    <w:rsid w:val="00DD0074"/>
    <w:rsid w:val="00DD10D0"/>
    <w:rsid w:val="00DD1228"/>
    <w:rsid w:val="00DD2B15"/>
    <w:rsid w:val="00DD6C41"/>
    <w:rsid w:val="00DD6D91"/>
    <w:rsid w:val="00DE38CE"/>
    <w:rsid w:val="00DE4DB9"/>
    <w:rsid w:val="00DF5810"/>
    <w:rsid w:val="00DF6133"/>
    <w:rsid w:val="00DF7ED5"/>
    <w:rsid w:val="00E003F3"/>
    <w:rsid w:val="00E0457A"/>
    <w:rsid w:val="00E14A1C"/>
    <w:rsid w:val="00E15242"/>
    <w:rsid w:val="00E15247"/>
    <w:rsid w:val="00E160D1"/>
    <w:rsid w:val="00E249D6"/>
    <w:rsid w:val="00E31F58"/>
    <w:rsid w:val="00E31F82"/>
    <w:rsid w:val="00E31FD5"/>
    <w:rsid w:val="00E3311D"/>
    <w:rsid w:val="00E33E6C"/>
    <w:rsid w:val="00E433D9"/>
    <w:rsid w:val="00E45F77"/>
    <w:rsid w:val="00E45F8C"/>
    <w:rsid w:val="00E5263A"/>
    <w:rsid w:val="00E5400F"/>
    <w:rsid w:val="00E61B2C"/>
    <w:rsid w:val="00E628B8"/>
    <w:rsid w:val="00E63950"/>
    <w:rsid w:val="00E72DC5"/>
    <w:rsid w:val="00E76C84"/>
    <w:rsid w:val="00E76EB8"/>
    <w:rsid w:val="00E97EB9"/>
    <w:rsid w:val="00EA0BCD"/>
    <w:rsid w:val="00EA197F"/>
    <w:rsid w:val="00EA2539"/>
    <w:rsid w:val="00EA25ED"/>
    <w:rsid w:val="00EB6D8F"/>
    <w:rsid w:val="00EC1FA1"/>
    <w:rsid w:val="00EE150F"/>
    <w:rsid w:val="00EE23FA"/>
    <w:rsid w:val="00EE68D4"/>
    <w:rsid w:val="00EE7436"/>
    <w:rsid w:val="00EF0037"/>
    <w:rsid w:val="00EF30E2"/>
    <w:rsid w:val="00EF779C"/>
    <w:rsid w:val="00EF7CFE"/>
    <w:rsid w:val="00F00EB4"/>
    <w:rsid w:val="00F02A6E"/>
    <w:rsid w:val="00F077E4"/>
    <w:rsid w:val="00F12CC4"/>
    <w:rsid w:val="00F135D0"/>
    <w:rsid w:val="00F163EF"/>
    <w:rsid w:val="00F16EE8"/>
    <w:rsid w:val="00F16F6B"/>
    <w:rsid w:val="00F20EBC"/>
    <w:rsid w:val="00F242F7"/>
    <w:rsid w:val="00F27702"/>
    <w:rsid w:val="00F3063F"/>
    <w:rsid w:val="00F33FB4"/>
    <w:rsid w:val="00F40E4B"/>
    <w:rsid w:val="00F42177"/>
    <w:rsid w:val="00F42FED"/>
    <w:rsid w:val="00F4402E"/>
    <w:rsid w:val="00F47190"/>
    <w:rsid w:val="00F47AFA"/>
    <w:rsid w:val="00F512E1"/>
    <w:rsid w:val="00F522CE"/>
    <w:rsid w:val="00F601F6"/>
    <w:rsid w:val="00F61773"/>
    <w:rsid w:val="00F67418"/>
    <w:rsid w:val="00F7327D"/>
    <w:rsid w:val="00F74723"/>
    <w:rsid w:val="00F76A71"/>
    <w:rsid w:val="00F77657"/>
    <w:rsid w:val="00F84720"/>
    <w:rsid w:val="00F901B9"/>
    <w:rsid w:val="00F90F48"/>
    <w:rsid w:val="00F92605"/>
    <w:rsid w:val="00F96917"/>
    <w:rsid w:val="00FA06F4"/>
    <w:rsid w:val="00FA3404"/>
    <w:rsid w:val="00FA35C6"/>
    <w:rsid w:val="00FA5855"/>
    <w:rsid w:val="00FA5BB5"/>
    <w:rsid w:val="00FB0316"/>
    <w:rsid w:val="00FB0553"/>
    <w:rsid w:val="00FB0B2F"/>
    <w:rsid w:val="00FB70AB"/>
    <w:rsid w:val="00FC1085"/>
    <w:rsid w:val="00FD3AAC"/>
    <w:rsid w:val="00FD7BB0"/>
    <w:rsid w:val="00FD7D48"/>
    <w:rsid w:val="00FE2168"/>
    <w:rsid w:val="00FE2B72"/>
    <w:rsid w:val="00FE5BF5"/>
    <w:rsid w:val="00FF2BDD"/>
    <w:rsid w:val="00FF3FF7"/>
    <w:rsid w:val="00FF5D02"/>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DC8B8C"/>
  <w15:docId w15:val="{78610F10-0DEC-475A-9C02-01BF3FFE8E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GHEA Grapalat" w:eastAsiaTheme="minorHAnsi" w:hAnsi="GHEA Grapalat" w:cstheme="minorBidi"/>
        <w:sz w:val="24"/>
        <w:szCs w:val="22"/>
        <w:lang w:val="en-US" w:eastAsia="en-US" w:bidi="ar-SA"/>
      </w:rPr>
    </w:rPrDefault>
    <w:pPrDefault>
      <w:pPr>
        <w:jc w:val="right"/>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84720"/>
    <w:pPr>
      <w:spacing w:after="160" w:line="259" w:lineRule="auto"/>
      <w:jc w:val="left"/>
    </w:pPr>
    <w:rPr>
      <w:rFonts w:asciiTheme="minorHAnsi" w:hAnsiTheme="minorHAnsi"/>
      <w:sz w:val="22"/>
    </w:rPr>
  </w:style>
  <w:style w:type="paragraph" w:styleId="Heading2">
    <w:name w:val="heading 2"/>
    <w:aliases w:val="(Chapter),Paranum,Text,02-Heading"/>
    <w:basedOn w:val="Normal"/>
    <w:next w:val="Normal"/>
    <w:link w:val="Heading2Char1"/>
    <w:uiPriority w:val="9"/>
    <w:unhideWhenUsed/>
    <w:qFormat/>
    <w:rsid w:val="00CB6AF4"/>
    <w:pPr>
      <w:keepNext/>
      <w:keepLines/>
      <w:spacing w:before="160" w:after="80"/>
      <w:outlineLvl w:val="1"/>
    </w:pPr>
    <w:rPr>
      <w:rFonts w:asciiTheme="majorHAnsi" w:eastAsiaTheme="majorEastAsia" w:hAnsiTheme="majorHAnsi" w:cstheme="majorBidi"/>
      <w:color w:val="365F91" w:themeColor="accent1" w:themeShade="BF"/>
      <w:kern w:val="2"/>
      <w:sz w:val="32"/>
      <w:szCs w:val="32"/>
      <w:lang w:val="hy-AM"/>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tyle2">
    <w:name w:val="Style2"/>
    <w:next w:val="Normal"/>
    <w:link w:val="Style2Char"/>
    <w:qFormat/>
    <w:rsid w:val="0057580F"/>
    <w:pPr>
      <w:jc w:val="left"/>
    </w:pPr>
    <w:rPr>
      <w:rFonts w:cs="Sylfaen"/>
      <w:bCs/>
      <w:szCs w:val="24"/>
      <w:lang w:val="hy-AM" w:eastAsia="de-DE"/>
    </w:rPr>
  </w:style>
  <w:style w:type="character" w:customStyle="1" w:styleId="Style2Char">
    <w:name w:val="Style2 Char"/>
    <w:basedOn w:val="DefaultParagraphFont"/>
    <w:link w:val="Style2"/>
    <w:rsid w:val="0057580F"/>
    <w:rPr>
      <w:rFonts w:cs="Sylfaen"/>
      <w:bCs/>
      <w:szCs w:val="24"/>
      <w:lang w:val="hy-AM" w:eastAsia="de-DE"/>
    </w:rPr>
  </w:style>
  <w:style w:type="table" w:styleId="LightShading">
    <w:name w:val="Light Shading"/>
    <w:basedOn w:val="TableNormal"/>
    <w:uiPriority w:val="60"/>
    <w:rsid w:val="00845A27"/>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TableGrid">
    <w:name w:val="Table Grid"/>
    <w:basedOn w:val="TableNormal"/>
    <w:uiPriority w:val="39"/>
    <w:rsid w:val="00845A2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MediumList2">
    <w:name w:val="Medium List 2"/>
    <w:basedOn w:val="TableNormal"/>
    <w:uiPriority w:val="66"/>
    <w:rsid w:val="00845A27"/>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paragraph" w:styleId="ListParagraph">
    <w:name w:val="List Paragraph"/>
    <w:aliases w:val="Bullet1,References,List Paragraph (numbered (a)),IBL List Paragraph,List Paragraph nowy,Numbered List Paragraph,Table no. List Paragraph,List Paragraph1,Akapit z listą BS,List Paragraph 1,OBC Bullet,List Paragraph11,Normal numbered"/>
    <w:basedOn w:val="Normal"/>
    <w:link w:val="ListParagraphChar"/>
    <w:uiPriority w:val="34"/>
    <w:qFormat/>
    <w:rsid w:val="0054330D"/>
    <w:pPr>
      <w:spacing w:after="0" w:line="240" w:lineRule="auto"/>
      <w:ind w:left="720"/>
      <w:contextualSpacing/>
      <w:jc w:val="both"/>
    </w:pPr>
    <w:rPr>
      <w:rFonts w:ascii="Liberation Serif" w:eastAsia="NSimSun" w:hAnsi="Liberation Serif" w:cs="Mangal"/>
      <w:kern w:val="2"/>
      <w:sz w:val="24"/>
      <w:szCs w:val="21"/>
      <w:lang w:val="ru-RU" w:eastAsia="zh-CN" w:bidi="hi-IN"/>
    </w:rPr>
  </w:style>
  <w:style w:type="paragraph" w:styleId="BalloonText">
    <w:name w:val="Balloon Text"/>
    <w:basedOn w:val="Normal"/>
    <w:link w:val="BalloonTextChar"/>
    <w:uiPriority w:val="99"/>
    <w:semiHidden/>
    <w:unhideWhenUsed/>
    <w:rsid w:val="00AD231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D2315"/>
    <w:rPr>
      <w:rFonts w:ascii="Tahoma" w:hAnsi="Tahoma" w:cs="Tahoma"/>
      <w:sz w:val="16"/>
      <w:szCs w:val="16"/>
    </w:rPr>
  </w:style>
  <w:style w:type="character" w:styleId="Strong">
    <w:name w:val="Strong"/>
    <w:basedOn w:val="DefaultParagraphFont"/>
    <w:uiPriority w:val="22"/>
    <w:qFormat/>
    <w:rsid w:val="00D047B0"/>
    <w:rPr>
      <w:b/>
    </w:rPr>
  </w:style>
  <w:style w:type="character" w:customStyle="1" w:styleId="mechtexChar">
    <w:name w:val="mechtex Char"/>
    <w:link w:val="mechtex"/>
    <w:locked/>
    <w:rsid w:val="00442842"/>
    <w:rPr>
      <w:rFonts w:ascii="Arial Armenian" w:eastAsia="Times New Roman" w:hAnsi="Arial Armenian" w:cs="Times New Roman"/>
      <w:lang w:eastAsia="ru-RU"/>
    </w:rPr>
  </w:style>
  <w:style w:type="paragraph" w:customStyle="1" w:styleId="mechtex">
    <w:name w:val="mechtex"/>
    <w:basedOn w:val="Normal"/>
    <w:link w:val="mechtexChar"/>
    <w:qFormat/>
    <w:rsid w:val="00442842"/>
    <w:pPr>
      <w:spacing w:after="0" w:line="240" w:lineRule="auto"/>
      <w:jc w:val="center"/>
    </w:pPr>
    <w:rPr>
      <w:rFonts w:ascii="Arial Armenian" w:eastAsia="Times New Roman" w:hAnsi="Arial Armenian" w:cs="Times New Roman"/>
      <w:sz w:val="24"/>
      <w:lang w:eastAsia="ru-RU"/>
    </w:rPr>
  </w:style>
  <w:style w:type="character" w:customStyle="1" w:styleId="ListParagraphChar">
    <w:name w:val="List Paragraph Char"/>
    <w:aliases w:val="Bullet1 Char,References Char,List Paragraph (numbered (a)) Char,IBL List Paragraph Char,List Paragraph nowy Char,Numbered List Paragraph Char,Table no. List Paragraph Char,List Paragraph1 Char,Akapit z listą BS Char,OBC Bullet Char"/>
    <w:link w:val="ListParagraph"/>
    <w:uiPriority w:val="34"/>
    <w:locked/>
    <w:rsid w:val="00FA3404"/>
    <w:rPr>
      <w:rFonts w:ascii="Liberation Serif" w:eastAsia="NSimSun" w:hAnsi="Liberation Serif" w:cs="Mangal"/>
      <w:kern w:val="2"/>
      <w:szCs w:val="21"/>
      <w:lang w:val="ru-RU" w:eastAsia="zh-CN" w:bidi="hi-IN"/>
    </w:rPr>
  </w:style>
  <w:style w:type="paragraph" w:styleId="BodyText">
    <w:name w:val="Body Text"/>
    <w:basedOn w:val="Normal"/>
    <w:link w:val="BodyTextChar"/>
    <w:rsid w:val="00A02804"/>
    <w:pPr>
      <w:suppressAutoHyphens/>
      <w:spacing w:after="140" w:line="276" w:lineRule="auto"/>
    </w:pPr>
    <w:rPr>
      <w:rFonts w:ascii="Calibri" w:eastAsia="Calibri" w:hAnsi="Calibri"/>
      <w:color w:val="00000A"/>
    </w:rPr>
  </w:style>
  <w:style w:type="character" w:customStyle="1" w:styleId="BodyTextChar">
    <w:name w:val="Body Text Char"/>
    <w:basedOn w:val="DefaultParagraphFont"/>
    <w:link w:val="BodyText"/>
    <w:rsid w:val="00A02804"/>
    <w:rPr>
      <w:rFonts w:ascii="Calibri" w:eastAsia="Calibri" w:hAnsi="Calibri"/>
      <w:color w:val="00000A"/>
      <w:sz w:val="22"/>
    </w:rPr>
  </w:style>
  <w:style w:type="paragraph" w:styleId="Caption">
    <w:name w:val="caption"/>
    <w:aliases w:val="TabelOverskrift,SUPER Figure Caption"/>
    <w:basedOn w:val="Normal"/>
    <w:next w:val="Normal"/>
    <w:link w:val="CaptionChar"/>
    <w:uiPriority w:val="35"/>
    <w:unhideWhenUsed/>
    <w:qFormat/>
    <w:rsid w:val="00DD0074"/>
    <w:pPr>
      <w:spacing w:after="200" w:line="240" w:lineRule="auto"/>
    </w:pPr>
    <w:rPr>
      <w:i/>
      <w:iCs/>
      <w:color w:val="1F497D" w:themeColor="text2"/>
      <w:sz w:val="18"/>
      <w:szCs w:val="18"/>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Знак Знак,Char Char Char1,Char Char Char Char,Char Char Char,Char"/>
    <w:basedOn w:val="Normal"/>
    <w:link w:val="NormalWebChar"/>
    <w:uiPriority w:val="99"/>
    <w:unhideWhenUsed/>
    <w:qFormat/>
    <w:rsid w:val="00E33E6C"/>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Char,Знак Знак Char,Char Char Char1 Char,Char Char"/>
    <w:link w:val="NormalWeb"/>
    <w:uiPriority w:val="99"/>
    <w:locked/>
    <w:rsid w:val="00E33E6C"/>
    <w:rPr>
      <w:rFonts w:ascii="Times New Roman" w:eastAsia="Times New Roman" w:hAnsi="Times New Roman" w:cs="Times New Roman"/>
      <w:szCs w:val="24"/>
    </w:rPr>
  </w:style>
  <w:style w:type="character" w:styleId="Emphasis">
    <w:name w:val="Emphasis"/>
    <w:basedOn w:val="DefaultParagraphFont"/>
    <w:uiPriority w:val="20"/>
    <w:qFormat/>
    <w:rsid w:val="004F11D0"/>
    <w:rPr>
      <w:i/>
      <w:iCs/>
    </w:rPr>
  </w:style>
  <w:style w:type="paragraph" w:customStyle="1" w:styleId="Boxlist">
    <w:name w:val="Box list"/>
    <w:basedOn w:val="Normal"/>
    <w:qFormat/>
    <w:rsid w:val="00E31FD5"/>
    <w:pPr>
      <w:numPr>
        <w:numId w:val="17"/>
      </w:numPr>
      <w:pBdr>
        <w:top w:val="single" w:sz="4" w:space="6" w:color="auto"/>
        <w:left w:val="single" w:sz="4" w:space="7" w:color="auto"/>
        <w:bottom w:val="single" w:sz="4" w:space="6" w:color="auto"/>
        <w:right w:val="single" w:sz="4" w:space="7" w:color="auto"/>
      </w:pBdr>
      <w:shd w:val="clear" w:color="auto" w:fill="EBF2FA"/>
      <w:spacing w:after="120" w:line="276" w:lineRule="auto"/>
      <w:ind w:left="341" w:right="57" w:hanging="284"/>
    </w:pPr>
    <w:rPr>
      <w:rFonts w:ascii="GHEA Grapalat" w:hAnsi="GHEA Grapalat" w:cs="Cambria Math"/>
      <w:sz w:val="24"/>
      <w:szCs w:val="24"/>
      <w:lang w:val="de-DE"/>
    </w:rPr>
  </w:style>
  <w:style w:type="character" w:customStyle="1" w:styleId="CaptionChar">
    <w:name w:val="Caption Char"/>
    <w:aliases w:val="TabelOverskrift Char,SUPER Figure Caption Char"/>
    <w:link w:val="Caption"/>
    <w:uiPriority w:val="35"/>
    <w:rsid w:val="00821D8F"/>
    <w:rPr>
      <w:rFonts w:asciiTheme="minorHAnsi" w:hAnsiTheme="minorHAnsi"/>
      <w:i/>
      <w:iCs/>
      <w:color w:val="1F497D" w:themeColor="text2"/>
      <w:sz w:val="18"/>
      <w:szCs w:val="18"/>
    </w:rPr>
  </w:style>
  <w:style w:type="character" w:styleId="Hyperlink">
    <w:name w:val="Hyperlink"/>
    <w:basedOn w:val="DefaultParagraphFont"/>
    <w:uiPriority w:val="99"/>
    <w:unhideWhenUsed/>
    <w:rsid w:val="00202E85"/>
    <w:rPr>
      <w:color w:val="0000FF" w:themeColor="hyperlink"/>
      <w:u w:val="single"/>
    </w:rPr>
  </w:style>
  <w:style w:type="character" w:customStyle="1" w:styleId="Heading2Char">
    <w:name w:val="Heading 2 Char"/>
    <w:basedOn w:val="DefaultParagraphFont"/>
    <w:uiPriority w:val="9"/>
    <w:semiHidden/>
    <w:rsid w:val="00CB6AF4"/>
    <w:rPr>
      <w:rFonts w:asciiTheme="majorHAnsi" w:eastAsiaTheme="majorEastAsia" w:hAnsiTheme="majorHAnsi" w:cstheme="majorBidi"/>
      <w:color w:val="365F91" w:themeColor="accent1" w:themeShade="BF"/>
      <w:sz w:val="26"/>
      <w:szCs w:val="26"/>
    </w:rPr>
  </w:style>
  <w:style w:type="character" w:customStyle="1" w:styleId="Heading2Char1">
    <w:name w:val="Heading 2 Char1"/>
    <w:aliases w:val="(Chapter) Char,Paranum Char,Text Char,02-Heading Char"/>
    <w:basedOn w:val="DefaultParagraphFont"/>
    <w:link w:val="Heading2"/>
    <w:uiPriority w:val="9"/>
    <w:rsid w:val="00CB6AF4"/>
    <w:rPr>
      <w:rFonts w:asciiTheme="majorHAnsi" w:eastAsiaTheme="majorEastAsia" w:hAnsiTheme="majorHAnsi" w:cstheme="majorBidi"/>
      <w:color w:val="365F91" w:themeColor="accent1" w:themeShade="BF"/>
      <w:kern w:val="2"/>
      <w:sz w:val="32"/>
      <w:szCs w:val="32"/>
      <w:lang w:val="hy-AM"/>
    </w:rPr>
  </w:style>
  <w:style w:type="character" w:styleId="CommentReference">
    <w:name w:val="annotation reference"/>
    <w:uiPriority w:val="99"/>
    <w:rsid w:val="00CB6AF4"/>
    <w:rPr>
      <w:sz w:val="16"/>
      <w:szCs w:val="16"/>
    </w:rPr>
  </w:style>
  <w:style w:type="paragraph" w:styleId="CommentText">
    <w:name w:val="annotation text"/>
    <w:basedOn w:val="Normal"/>
    <w:link w:val="CommentTextChar"/>
    <w:uiPriority w:val="99"/>
    <w:rsid w:val="00CB6AF4"/>
    <w:pPr>
      <w:spacing w:after="0" w:line="240" w:lineRule="auto"/>
    </w:pPr>
    <w:rPr>
      <w:rFonts w:ascii="Times New Roman" w:eastAsia="Times New Roman" w:hAnsi="Times New Roman" w:cs="Times New Roman"/>
      <w:sz w:val="20"/>
      <w:szCs w:val="20"/>
      <w:lang w:val="da-DK" w:eastAsia="da-DK"/>
    </w:rPr>
  </w:style>
  <w:style w:type="character" w:customStyle="1" w:styleId="CommentTextChar">
    <w:name w:val="Comment Text Char"/>
    <w:basedOn w:val="DefaultParagraphFont"/>
    <w:link w:val="CommentText"/>
    <w:uiPriority w:val="99"/>
    <w:rsid w:val="00CB6AF4"/>
    <w:rPr>
      <w:rFonts w:ascii="Times New Roman" w:eastAsia="Times New Roman" w:hAnsi="Times New Roman" w:cs="Times New Roman"/>
      <w:sz w:val="20"/>
      <w:szCs w:val="20"/>
      <w:lang w:val="da-DK" w:eastAsia="da-DK"/>
    </w:rPr>
  </w:style>
  <w:style w:type="character" w:styleId="FollowedHyperlink">
    <w:name w:val="FollowedHyperlink"/>
    <w:basedOn w:val="DefaultParagraphFont"/>
    <w:uiPriority w:val="99"/>
    <w:semiHidden/>
    <w:unhideWhenUsed/>
    <w:rsid w:val="00EC1FA1"/>
    <w:rPr>
      <w:color w:val="800080" w:themeColor="followedHyperlink"/>
      <w:u w:val="single"/>
    </w:rPr>
  </w:style>
  <w:style w:type="paragraph" w:styleId="FootnoteText">
    <w:name w:val="footnote text"/>
    <w:basedOn w:val="Normal"/>
    <w:link w:val="FootnoteTextChar"/>
    <w:uiPriority w:val="99"/>
    <w:semiHidden/>
    <w:unhideWhenUsed/>
    <w:rsid w:val="00856C35"/>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856C35"/>
    <w:rPr>
      <w:rFonts w:asciiTheme="minorHAnsi" w:hAnsiTheme="minorHAnsi"/>
      <w:sz w:val="20"/>
      <w:szCs w:val="20"/>
    </w:rPr>
  </w:style>
  <w:style w:type="character" w:styleId="FootnoteReference">
    <w:name w:val="footnote reference"/>
    <w:basedOn w:val="DefaultParagraphFont"/>
    <w:uiPriority w:val="99"/>
    <w:semiHidden/>
    <w:unhideWhenUsed/>
    <w:rsid w:val="00856C35"/>
    <w:rPr>
      <w:vertAlign w:val="superscript"/>
    </w:rPr>
  </w:style>
  <w:style w:type="paragraph" w:styleId="CommentSubject">
    <w:name w:val="annotation subject"/>
    <w:basedOn w:val="CommentText"/>
    <w:next w:val="CommentText"/>
    <w:link w:val="CommentSubjectChar"/>
    <w:uiPriority w:val="99"/>
    <w:semiHidden/>
    <w:unhideWhenUsed/>
    <w:rsid w:val="00042FEB"/>
    <w:pPr>
      <w:spacing w:after="160"/>
    </w:pPr>
    <w:rPr>
      <w:rFonts w:asciiTheme="minorHAnsi" w:eastAsiaTheme="minorHAnsi" w:hAnsiTheme="minorHAnsi" w:cstheme="minorBidi"/>
      <w:b/>
      <w:bCs/>
      <w:lang w:val="en-US" w:eastAsia="en-US"/>
    </w:rPr>
  </w:style>
  <w:style w:type="character" w:customStyle="1" w:styleId="CommentSubjectChar">
    <w:name w:val="Comment Subject Char"/>
    <w:basedOn w:val="CommentTextChar"/>
    <w:link w:val="CommentSubject"/>
    <w:uiPriority w:val="99"/>
    <w:semiHidden/>
    <w:rsid w:val="00042FEB"/>
    <w:rPr>
      <w:rFonts w:asciiTheme="minorHAnsi" w:eastAsia="Times New Roman" w:hAnsiTheme="minorHAnsi" w:cs="Times New Roman"/>
      <w:b/>
      <w:bCs/>
      <w:sz w:val="20"/>
      <w:szCs w:val="20"/>
      <w:lang w:val="da-DK" w:eastAsia="da-DK"/>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26766">
      <w:bodyDiv w:val="1"/>
      <w:marLeft w:val="0"/>
      <w:marRight w:val="0"/>
      <w:marTop w:val="0"/>
      <w:marBottom w:val="0"/>
      <w:divBdr>
        <w:top w:val="none" w:sz="0" w:space="0" w:color="auto"/>
        <w:left w:val="none" w:sz="0" w:space="0" w:color="auto"/>
        <w:bottom w:val="none" w:sz="0" w:space="0" w:color="auto"/>
        <w:right w:val="none" w:sz="0" w:space="0" w:color="auto"/>
      </w:divBdr>
    </w:div>
    <w:div w:id="1025641443">
      <w:bodyDiv w:val="1"/>
      <w:marLeft w:val="0"/>
      <w:marRight w:val="0"/>
      <w:marTop w:val="0"/>
      <w:marBottom w:val="0"/>
      <w:divBdr>
        <w:top w:val="none" w:sz="0" w:space="0" w:color="auto"/>
        <w:left w:val="none" w:sz="0" w:space="0" w:color="auto"/>
        <w:bottom w:val="none" w:sz="0" w:space="0" w:color="auto"/>
        <w:right w:val="none" w:sz="0" w:space="0" w:color="auto"/>
      </w:divBdr>
    </w:div>
    <w:div w:id="14396406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F440002-B711-43F1-8E48-97C4232716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532</TotalTime>
  <Pages>2</Pages>
  <Words>235</Words>
  <Characters>1344</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Nazik Jzmachyan</dc:creator>
  <cp:keywords/>
  <dc:description/>
  <cp:lastModifiedBy>Nazik Jzmachyan</cp:lastModifiedBy>
  <cp:revision>234</cp:revision>
  <cp:lastPrinted>2025-04-30T08:42:00Z</cp:lastPrinted>
  <dcterms:created xsi:type="dcterms:W3CDTF">2025-04-29T05:59:00Z</dcterms:created>
  <dcterms:modified xsi:type="dcterms:W3CDTF">2025-08-20T12:07:00Z</dcterms:modified>
</cp:coreProperties>
</file>