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DF3" w:rsidRDefault="007F7DF3" w:rsidP="007F7DF3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Հավելված  </w:t>
      </w:r>
      <w:r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4C0B8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</w:p>
    <w:p w:rsidR="007F7DF3" w:rsidRDefault="007F7DF3" w:rsidP="007F7DF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ՀՀ կառավարության 2025 թվականի</w:t>
      </w:r>
    </w:p>
    <w:p w:rsidR="007F7DF3" w:rsidRDefault="007F7DF3" w:rsidP="007F7DF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>
        <w:rPr>
          <w:rFonts w:ascii="GHEA Mariam" w:hAnsi="GHEA Mariam"/>
          <w:sz w:val="24"/>
          <w:szCs w:val="24"/>
          <w:lang w:val="fr-FR"/>
        </w:rPr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- Ա  որոշման</w:t>
      </w:r>
    </w:p>
    <w:p w:rsidR="00C5199C" w:rsidRPr="004C0B8D" w:rsidRDefault="00C5199C">
      <w:pPr>
        <w:rPr>
          <w:lang w:val="hy-AM"/>
        </w:rPr>
      </w:pPr>
    </w:p>
    <w:p w:rsidR="00C5199C" w:rsidRPr="004C0B8D" w:rsidRDefault="00C5199C" w:rsidP="00C5199C">
      <w:pPr>
        <w:rPr>
          <w:lang w:val="hy-AM"/>
        </w:rPr>
      </w:pPr>
    </w:p>
    <w:p w:rsidR="00C5199C" w:rsidRPr="004C0B8D" w:rsidRDefault="00C5199C" w:rsidP="00C5199C">
      <w:pPr>
        <w:rPr>
          <w:lang w:val="hy-AM"/>
        </w:rPr>
      </w:pPr>
    </w:p>
    <w:p w:rsidR="00C5199C" w:rsidRPr="004C0B8D" w:rsidRDefault="00C5199C" w:rsidP="00C5199C">
      <w:pPr>
        <w:rPr>
          <w:lang w:val="hy-AM"/>
        </w:rPr>
      </w:pPr>
    </w:p>
    <w:p w:rsidR="00C5199C" w:rsidRDefault="00C5199C" w:rsidP="007F7DF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F7DF3">
        <w:rPr>
          <w:rFonts w:ascii="GHEA Mariam" w:hAnsi="GHEA Mariam" w:cs="Arial"/>
          <w:sz w:val="24"/>
          <w:szCs w:val="24"/>
          <w:lang w:val="hy-AM"/>
        </w:rPr>
        <w:t>Ց</w:t>
      </w:r>
      <w:r w:rsidR="007F7DF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7DF3">
        <w:rPr>
          <w:rFonts w:ascii="GHEA Mariam" w:hAnsi="GHEA Mariam" w:cs="Arial"/>
          <w:sz w:val="24"/>
          <w:szCs w:val="24"/>
          <w:lang w:val="hy-AM"/>
        </w:rPr>
        <w:t>Ա</w:t>
      </w:r>
      <w:r w:rsidR="007F7DF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7DF3">
        <w:rPr>
          <w:rFonts w:ascii="GHEA Mariam" w:hAnsi="GHEA Mariam" w:cs="Arial"/>
          <w:sz w:val="24"/>
          <w:szCs w:val="24"/>
          <w:lang w:val="hy-AM"/>
        </w:rPr>
        <w:t>Ն</w:t>
      </w:r>
      <w:r w:rsidR="007F7DF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7DF3">
        <w:rPr>
          <w:rFonts w:ascii="GHEA Mariam" w:hAnsi="GHEA Mariam" w:cs="Arial"/>
          <w:sz w:val="24"/>
          <w:szCs w:val="24"/>
          <w:lang w:val="hy-AM"/>
        </w:rPr>
        <w:t>Կ</w:t>
      </w:r>
    </w:p>
    <w:p w:rsidR="007F7DF3" w:rsidRPr="007F7DF3" w:rsidRDefault="007F7DF3" w:rsidP="007F7DF3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</w:p>
    <w:p w:rsidR="00926B80" w:rsidRPr="007F7DF3" w:rsidRDefault="00FD39E7" w:rsidP="007F7DF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F7DF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F7DF3">
        <w:rPr>
          <w:rFonts w:ascii="GHEA Mariam" w:hAnsi="GHEA Mariam"/>
          <w:sz w:val="24"/>
          <w:szCs w:val="24"/>
          <w:lang w:val="hy-AM"/>
        </w:rPr>
        <w:t xml:space="preserve"> </w:t>
      </w:r>
      <w:r w:rsidRPr="007F7DF3">
        <w:rPr>
          <w:rFonts w:ascii="GHEA Mariam" w:hAnsi="GHEA Mariam" w:cs="Arial"/>
          <w:sz w:val="24"/>
          <w:szCs w:val="24"/>
          <w:lang w:val="hy-AM"/>
        </w:rPr>
        <w:t>ՈՉ</w:t>
      </w:r>
      <w:r w:rsidRPr="007F7DF3">
        <w:rPr>
          <w:rFonts w:ascii="GHEA Mariam" w:hAnsi="GHEA Mariam"/>
          <w:sz w:val="24"/>
          <w:szCs w:val="24"/>
          <w:lang w:val="hy-AM"/>
        </w:rPr>
        <w:t xml:space="preserve"> </w:t>
      </w:r>
      <w:r w:rsidRPr="007F7DF3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7F7DF3">
        <w:rPr>
          <w:rFonts w:ascii="GHEA Mariam" w:hAnsi="GHEA Mariam"/>
          <w:sz w:val="24"/>
          <w:szCs w:val="24"/>
          <w:lang w:val="hy-AM"/>
        </w:rPr>
        <w:t xml:space="preserve"> </w:t>
      </w:r>
      <w:r w:rsidRPr="007F7DF3">
        <w:rPr>
          <w:rFonts w:ascii="GHEA Mariam" w:hAnsi="GHEA Mariam" w:cs="Arial"/>
          <w:sz w:val="24"/>
          <w:szCs w:val="24"/>
          <w:lang w:val="hy-AM"/>
        </w:rPr>
        <w:t>ԿԱԶՄԱԿԵՐՊՈՒԹՅՈՒՆՆԵՐԻՆ</w:t>
      </w:r>
      <w:r w:rsidR="007F7DF3">
        <w:rPr>
          <w:rFonts w:ascii="GHEA Mariam" w:hAnsi="GHEA Mariam" w:cs="Arial"/>
          <w:sz w:val="24"/>
          <w:szCs w:val="24"/>
          <w:lang w:val="hy-AM"/>
        </w:rPr>
        <w:br/>
      </w:r>
      <w:r w:rsidRPr="007F7DF3">
        <w:rPr>
          <w:rFonts w:ascii="GHEA Mariam" w:hAnsi="GHEA Mariam"/>
          <w:sz w:val="24"/>
          <w:szCs w:val="24"/>
          <w:lang w:val="hy-AM"/>
        </w:rPr>
        <w:t xml:space="preserve"> </w:t>
      </w:r>
      <w:r w:rsidRPr="007F7DF3">
        <w:rPr>
          <w:rFonts w:ascii="GHEA Mariam" w:hAnsi="GHEA Mariam" w:cs="Arial"/>
          <w:sz w:val="24"/>
          <w:szCs w:val="24"/>
          <w:lang w:val="hy-AM"/>
        </w:rPr>
        <w:t>ԱՄՐԱՑՎՈՂ</w:t>
      </w:r>
      <w:r w:rsidRPr="007F7DF3">
        <w:rPr>
          <w:rFonts w:ascii="GHEA Mariam" w:hAnsi="GHEA Mariam"/>
          <w:sz w:val="24"/>
          <w:szCs w:val="24"/>
          <w:lang w:val="hy-AM"/>
        </w:rPr>
        <w:t xml:space="preserve"> </w:t>
      </w:r>
      <w:r w:rsidRPr="007F7DF3">
        <w:rPr>
          <w:rFonts w:ascii="GHEA Mariam" w:hAnsi="GHEA Mariam" w:cs="Arial"/>
          <w:sz w:val="24"/>
          <w:szCs w:val="24"/>
          <w:lang w:val="hy-AM"/>
        </w:rPr>
        <w:t>ԳՈՒՅՔԻ</w:t>
      </w:r>
    </w:p>
    <w:p w:rsidR="00FD39E7" w:rsidRDefault="00FD39E7" w:rsidP="00FD39E7">
      <w:pPr>
        <w:tabs>
          <w:tab w:val="left" w:pos="2295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0800" w:type="dxa"/>
        <w:tblInd w:w="-905" w:type="dxa"/>
        <w:tblLook w:val="04A0" w:firstRow="1" w:lastRow="0" w:firstColumn="1" w:lastColumn="0" w:noHBand="0" w:noVBand="1"/>
      </w:tblPr>
      <w:tblGrid>
        <w:gridCol w:w="697"/>
        <w:gridCol w:w="3424"/>
        <w:gridCol w:w="1184"/>
        <w:gridCol w:w="1815"/>
        <w:gridCol w:w="1553"/>
        <w:gridCol w:w="2127"/>
      </w:tblGrid>
      <w:tr w:rsidR="00FD39E7" w:rsidRPr="007F7DF3" w:rsidTr="007F7DF3">
        <w:trPr>
          <w:trHeight w:val="602"/>
        </w:trPr>
        <w:tc>
          <w:tcPr>
            <w:tcW w:w="10800" w:type="dxa"/>
            <w:gridSpan w:val="6"/>
            <w:vAlign w:val="center"/>
          </w:tcPr>
          <w:p w:rsidR="00FD39E7" w:rsidRPr="007F7DF3" w:rsidRDefault="00F772B9" w:rsidP="008E4BD4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>«</w:t>
            </w:r>
            <w:r w:rsidR="00FD39E7"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>ԿԱՌԱՎԱՐԱԿԱՆ ԱՌԱՆՁՆԱՏՆԵՐԻ ՏՆՏԵՍՈՒԹՅՈՒՆ</w:t>
            </w:r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>»</w:t>
            </w:r>
            <w:r w:rsidR="00FD39E7"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 xml:space="preserve"> ՊՈԱԿ</w:t>
            </w:r>
          </w:p>
        </w:tc>
      </w:tr>
      <w:tr w:rsidR="00207817" w:rsidRPr="007F7DF3" w:rsidTr="007F7DF3">
        <w:tc>
          <w:tcPr>
            <w:tcW w:w="697" w:type="dxa"/>
            <w:vAlign w:val="center"/>
          </w:tcPr>
          <w:p w:rsidR="00207817" w:rsidRPr="007F7DF3" w:rsidRDefault="00207817" w:rsidP="0020781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NN</w:t>
            </w:r>
          </w:p>
          <w:p w:rsidR="00207817" w:rsidRPr="007F7DF3" w:rsidRDefault="00207817" w:rsidP="0020781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ը/կ</w:t>
            </w:r>
          </w:p>
        </w:tc>
        <w:tc>
          <w:tcPr>
            <w:tcW w:w="3424" w:type="dxa"/>
            <w:vAlign w:val="center"/>
          </w:tcPr>
          <w:p w:rsidR="00207817" w:rsidRPr="007F7DF3" w:rsidRDefault="00207817" w:rsidP="0020781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Գույքի</w:t>
            </w:r>
            <w:proofErr w:type="spellEnd"/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անվանումը</w:t>
            </w:r>
            <w:proofErr w:type="spellEnd"/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նկարագրությունը</w:t>
            </w:r>
            <w:proofErr w:type="spellEnd"/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184" w:type="dxa"/>
            <w:vAlign w:val="center"/>
          </w:tcPr>
          <w:p w:rsidR="00207817" w:rsidRPr="007F7DF3" w:rsidRDefault="00207817" w:rsidP="0020781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Քանակը</w:t>
            </w:r>
            <w:proofErr w:type="spellEnd"/>
          </w:p>
          <w:p w:rsidR="00207817" w:rsidRPr="007F7DF3" w:rsidRDefault="00207817" w:rsidP="0020781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(</w:t>
            </w:r>
            <w:proofErr w:type="spellStart"/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հատ</w:t>
            </w:r>
            <w:proofErr w:type="spellEnd"/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815" w:type="dxa"/>
            <w:vAlign w:val="center"/>
          </w:tcPr>
          <w:p w:rsidR="00207817" w:rsidRPr="007F7DF3" w:rsidRDefault="00207817" w:rsidP="0020781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F7DF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Սկզբնական</w:t>
            </w:r>
            <w:proofErr w:type="spellEnd"/>
            <w:r w:rsidRPr="007F7DF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F7DF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արժեքը</w:t>
            </w:r>
            <w:proofErr w:type="spellEnd"/>
          </w:p>
          <w:p w:rsidR="00207817" w:rsidRPr="007F7DF3" w:rsidRDefault="007F7DF3" w:rsidP="0020781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="00207817" w:rsidRPr="007F7DF3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="00207817" w:rsidRPr="007F7DF3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553" w:type="dxa"/>
            <w:vAlign w:val="center"/>
          </w:tcPr>
          <w:p w:rsidR="00207817" w:rsidRPr="007F7DF3" w:rsidRDefault="00207817" w:rsidP="0020781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7F7DF3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Ընդհանուր</w:t>
            </w:r>
            <w:proofErr w:type="spellEnd"/>
            <w:r w:rsidRPr="007F7DF3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7DF3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գինը</w:t>
            </w:r>
            <w:proofErr w:type="spellEnd"/>
          </w:p>
          <w:p w:rsidR="00207817" w:rsidRPr="007F7DF3" w:rsidRDefault="007F7DF3" w:rsidP="0020781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="00207817" w:rsidRPr="007F7DF3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="00207817" w:rsidRPr="007F7DF3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127" w:type="dxa"/>
            <w:vAlign w:val="center"/>
          </w:tcPr>
          <w:p w:rsidR="00207817" w:rsidRPr="007F7DF3" w:rsidRDefault="00207817" w:rsidP="00207817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>Ձեռքբերման ամսաթիվ</w:t>
            </w:r>
          </w:p>
        </w:tc>
      </w:tr>
      <w:tr w:rsidR="00F14A01" w:rsidRPr="007F7DF3" w:rsidTr="007F7DF3">
        <w:trPr>
          <w:trHeight w:val="377"/>
        </w:trPr>
        <w:tc>
          <w:tcPr>
            <w:tcW w:w="697" w:type="dxa"/>
            <w:vAlign w:val="center"/>
          </w:tcPr>
          <w:p w:rsidR="00F14A01" w:rsidRPr="007F7DF3" w:rsidRDefault="00F14A01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3424" w:type="dxa"/>
            <w:vAlign w:val="center"/>
          </w:tcPr>
          <w:p w:rsidR="00F14A01" w:rsidRPr="007F7DF3" w:rsidRDefault="00F14A01" w:rsidP="0048675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Աթոռ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>՝</w:t>
            </w:r>
            <w:r w:rsidR="00A71E83" w:rsidRPr="007F7DF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ծղոտի</w:t>
            </w:r>
            <w:proofErr w:type="spellEnd"/>
          </w:p>
        </w:tc>
        <w:tc>
          <w:tcPr>
            <w:tcW w:w="1184" w:type="dxa"/>
            <w:vAlign w:val="center"/>
          </w:tcPr>
          <w:p w:rsidR="00F14A01" w:rsidRPr="007F7DF3" w:rsidRDefault="008E4BD4" w:rsidP="008E4BD4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</w:t>
            </w:r>
          </w:p>
        </w:tc>
        <w:tc>
          <w:tcPr>
            <w:tcW w:w="1815" w:type="dxa"/>
            <w:vAlign w:val="center"/>
          </w:tcPr>
          <w:p w:rsidR="00F14A01" w:rsidRPr="007F7DF3" w:rsidRDefault="008E4BD4" w:rsidP="008E4BD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33,600</w:t>
            </w:r>
          </w:p>
        </w:tc>
        <w:tc>
          <w:tcPr>
            <w:tcW w:w="1553" w:type="dxa"/>
            <w:vAlign w:val="center"/>
          </w:tcPr>
          <w:p w:rsidR="00F14A01" w:rsidRPr="007F7DF3" w:rsidRDefault="008E4BD4" w:rsidP="008E4BD4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336,000</w:t>
            </w:r>
          </w:p>
        </w:tc>
        <w:tc>
          <w:tcPr>
            <w:tcW w:w="2127" w:type="dxa"/>
            <w:vAlign w:val="center"/>
          </w:tcPr>
          <w:p w:rsidR="00F14A01" w:rsidRPr="007F7DF3" w:rsidRDefault="008E4BD4" w:rsidP="008E4BD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8E4BD4" w:rsidRPr="007F7DF3" w:rsidTr="007F7DF3">
        <w:trPr>
          <w:trHeight w:val="341"/>
        </w:trPr>
        <w:tc>
          <w:tcPr>
            <w:tcW w:w="697" w:type="dxa"/>
            <w:vAlign w:val="center"/>
          </w:tcPr>
          <w:p w:rsidR="008E4BD4" w:rsidRPr="007F7DF3" w:rsidRDefault="008E4BD4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3424" w:type="dxa"/>
            <w:vAlign w:val="center"/>
          </w:tcPr>
          <w:p w:rsidR="008E4BD4" w:rsidRPr="007F7DF3" w:rsidRDefault="00131033" w:rsidP="0048675E">
            <w:pPr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Սպասքի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պահարան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/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գորկա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>/</w:t>
            </w:r>
          </w:p>
        </w:tc>
        <w:tc>
          <w:tcPr>
            <w:tcW w:w="1184" w:type="dxa"/>
            <w:vAlign w:val="center"/>
          </w:tcPr>
          <w:p w:rsidR="008E4BD4" w:rsidRPr="007F7DF3" w:rsidRDefault="008E4BD4" w:rsidP="008E4BD4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8E4BD4" w:rsidRPr="007F7DF3" w:rsidRDefault="008E4BD4" w:rsidP="008E4BD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513,000</w:t>
            </w:r>
          </w:p>
        </w:tc>
        <w:tc>
          <w:tcPr>
            <w:tcW w:w="1553" w:type="dxa"/>
            <w:vAlign w:val="center"/>
          </w:tcPr>
          <w:p w:rsidR="008E4BD4" w:rsidRPr="007F7DF3" w:rsidRDefault="008E4BD4" w:rsidP="008E4BD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513,000</w:t>
            </w:r>
          </w:p>
        </w:tc>
        <w:tc>
          <w:tcPr>
            <w:tcW w:w="2127" w:type="dxa"/>
            <w:vAlign w:val="center"/>
          </w:tcPr>
          <w:p w:rsidR="008E4BD4" w:rsidRPr="007F7DF3" w:rsidRDefault="008E4BD4" w:rsidP="008E4BD4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8E4BD4" w:rsidRPr="007F7DF3" w:rsidTr="007F7DF3">
        <w:trPr>
          <w:trHeight w:val="350"/>
        </w:trPr>
        <w:tc>
          <w:tcPr>
            <w:tcW w:w="697" w:type="dxa"/>
            <w:vAlign w:val="center"/>
          </w:tcPr>
          <w:p w:rsidR="008E4BD4" w:rsidRPr="007F7DF3" w:rsidRDefault="008E4BD4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3424" w:type="dxa"/>
            <w:vAlign w:val="center"/>
          </w:tcPr>
          <w:p w:rsidR="008E4BD4" w:rsidRPr="007F7DF3" w:rsidRDefault="0018409C" w:rsidP="0048675E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  <w:lang w:val="hy-AM"/>
              </w:rPr>
              <w:t>Պ</w:t>
            </w:r>
            <w:proofErr w:type="spellStart"/>
            <w:r w:rsidR="00131033" w:rsidRPr="007F7DF3">
              <w:rPr>
                <w:rFonts w:ascii="GHEA Mariam" w:hAnsi="GHEA Mariam" w:cs="Calibri"/>
                <w:sz w:val="22"/>
                <w:szCs w:val="22"/>
              </w:rPr>
              <w:t>ահարան</w:t>
            </w:r>
            <w:proofErr w:type="spellEnd"/>
            <w:r w:rsidR="00FC2A91" w:rsidRPr="007F7DF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="00897D9E" w:rsidRPr="007F7DF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+ </w:t>
            </w:r>
            <w:proofErr w:type="spellStart"/>
            <w:r w:rsidR="00897D9E" w:rsidRPr="007F7DF3">
              <w:rPr>
                <w:rFonts w:ascii="GHEA Mariam" w:hAnsi="GHEA Mariam" w:cs="Calibri"/>
                <w:sz w:val="22"/>
                <w:szCs w:val="22"/>
              </w:rPr>
              <w:t>հայելի</w:t>
            </w:r>
            <w:proofErr w:type="spellEnd"/>
          </w:p>
        </w:tc>
        <w:tc>
          <w:tcPr>
            <w:tcW w:w="1184" w:type="dxa"/>
            <w:vAlign w:val="center"/>
          </w:tcPr>
          <w:p w:rsidR="008E4BD4" w:rsidRPr="007F7DF3" w:rsidRDefault="008E4BD4" w:rsidP="008E4BD4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8E4BD4" w:rsidRPr="007F7DF3" w:rsidRDefault="008E4BD4" w:rsidP="008E4BD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297,000</w:t>
            </w:r>
          </w:p>
        </w:tc>
        <w:tc>
          <w:tcPr>
            <w:tcW w:w="1553" w:type="dxa"/>
            <w:vAlign w:val="center"/>
          </w:tcPr>
          <w:p w:rsidR="008E4BD4" w:rsidRPr="007F7DF3" w:rsidRDefault="008E4BD4" w:rsidP="008E4BD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297,000</w:t>
            </w:r>
          </w:p>
        </w:tc>
        <w:tc>
          <w:tcPr>
            <w:tcW w:w="2127" w:type="dxa"/>
            <w:vAlign w:val="center"/>
          </w:tcPr>
          <w:p w:rsidR="008E4BD4" w:rsidRPr="007F7DF3" w:rsidRDefault="008E4BD4" w:rsidP="008E4BD4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14A01" w:rsidRPr="007F7DF3" w:rsidTr="007F7DF3">
        <w:trPr>
          <w:trHeight w:val="440"/>
        </w:trPr>
        <w:tc>
          <w:tcPr>
            <w:tcW w:w="697" w:type="dxa"/>
            <w:vAlign w:val="center"/>
          </w:tcPr>
          <w:p w:rsidR="00F14A01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3424" w:type="dxa"/>
            <w:vAlign w:val="center"/>
          </w:tcPr>
          <w:p w:rsidR="00F14A01" w:rsidRPr="007F7DF3" w:rsidRDefault="00F14A01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Դաշնամուր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«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Պետրով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>»</w:t>
            </w:r>
          </w:p>
        </w:tc>
        <w:tc>
          <w:tcPr>
            <w:tcW w:w="1184" w:type="dxa"/>
            <w:vAlign w:val="center"/>
          </w:tcPr>
          <w:p w:rsidR="00F14A01" w:rsidRPr="007F7DF3" w:rsidRDefault="008E4BD4" w:rsidP="008E4BD4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14A01" w:rsidRPr="007F7DF3" w:rsidRDefault="008E4BD4" w:rsidP="008E4BD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61,021</w:t>
            </w:r>
          </w:p>
        </w:tc>
        <w:tc>
          <w:tcPr>
            <w:tcW w:w="1553" w:type="dxa"/>
            <w:vAlign w:val="center"/>
          </w:tcPr>
          <w:p w:rsidR="00F14A01" w:rsidRPr="007F7DF3" w:rsidRDefault="008E4BD4" w:rsidP="008E4BD4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61,021</w:t>
            </w:r>
          </w:p>
        </w:tc>
        <w:tc>
          <w:tcPr>
            <w:tcW w:w="2127" w:type="dxa"/>
            <w:vAlign w:val="center"/>
          </w:tcPr>
          <w:p w:rsidR="00F14A01" w:rsidRPr="007F7DF3" w:rsidRDefault="008E4BD4" w:rsidP="008E4BD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12/30/2005</w:t>
            </w:r>
          </w:p>
        </w:tc>
      </w:tr>
      <w:tr w:rsidR="00F772B9" w:rsidRPr="007F7DF3" w:rsidTr="007F7DF3">
        <w:trPr>
          <w:trHeight w:val="710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  <w:lang w:val="hy-AM"/>
              </w:rPr>
              <w:t>5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Դրոշի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մետաղյա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պատվանդան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2.7մ</w:t>
            </w:r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35,000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35,000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12/2/2020</w:t>
            </w:r>
          </w:p>
        </w:tc>
      </w:tr>
      <w:tr w:rsidR="00F772B9" w:rsidRPr="007F7DF3" w:rsidTr="007F7DF3">
        <w:trPr>
          <w:trHeight w:val="449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Հայելի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187,000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187,000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431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Հայելի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232,000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464,000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512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ՀՀ 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դրոշ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1*2մ /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քառաշերտ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>/</w:t>
            </w:r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52,000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52,000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1/29/2025</w:t>
            </w:r>
          </w:p>
        </w:tc>
      </w:tr>
      <w:tr w:rsidR="00F772B9" w:rsidRPr="007F7DF3" w:rsidTr="007F7DF3">
        <w:trPr>
          <w:trHeight w:val="458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Մահճակալ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572,000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572,000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449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Մահճակալ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633,000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633,000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521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Ներքնակ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46,000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  <w:lang w:val="hy-AM"/>
              </w:rPr>
              <w:t>184</w:t>
            </w:r>
            <w:r w:rsidRPr="007F7DF3">
              <w:rPr>
                <w:rFonts w:ascii="GHEA Mariam" w:hAnsi="GHEA Mariam" w:cs="Calibri"/>
                <w:sz w:val="22"/>
                <w:szCs w:val="22"/>
              </w:rPr>
              <w:t>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449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Ներքնակ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263,000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526,000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13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Ննջասեն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. 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կահույք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/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զգեստապահարան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>/</w:t>
            </w:r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1,113,000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1,113,000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719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14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Ննջասեն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. 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կահույք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/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զգեստապահարան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>/</w:t>
            </w:r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563,000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563,000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530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Ննջասենյակի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կահույք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1,170,000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1,170,000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530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16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Ննջասենյակի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կահույք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1,170,000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1,170,000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440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17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Պահարան՝դարակներով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442,000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442,000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440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Պահարան՝դարակներով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183,000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183,000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530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19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Պահարան՝դարակներով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183,000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183,000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530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Պահարան՝դարակներով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607,000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607,000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440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21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Սեղան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՝ 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ծղոտի</w:t>
            </w:r>
            <w:proofErr w:type="spellEnd"/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216,000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432,000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4/17/2018</w:t>
            </w:r>
          </w:p>
        </w:tc>
      </w:tr>
      <w:tr w:rsidR="00F772B9" w:rsidRPr="007F7DF3" w:rsidTr="007F7DF3">
        <w:trPr>
          <w:trHeight w:val="530"/>
        </w:trPr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22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Տպիչ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 </w:t>
            </w:r>
            <w:proofErr w:type="spellStart"/>
            <w:r w:rsidRPr="007F7DF3">
              <w:rPr>
                <w:rFonts w:ascii="GHEA Mariam" w:hAnsi="GHEA Mariam" w:cs="Calibri"/>
                <w:sz w:val="22"/>
                <w:szCs w:val="22"/>
              </w:rPr>
              <w:t>Phaser</w:t>
            </w:r>
            <w:proofErr w:type="spellEnd"/>
            <w:r w:rsidRPr="007F7DF3">
              <w:rPr>
                <w:rFonts w:ascii="GHEA Mariam" w:hAnsi="GHEA Mariam" w:cs="Calibri"/>
                <w:sz w:val="22"/>
                <w:szCs w:val="22"/>
              </w:rPr>
              <w:t xml:space="preserve"> 3250</w:t>
            </w:r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114,000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114,000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3/30/2012</w:t>
            </w:r>
          </w:p>
        </w:tc>
      </w:tr>
      <w:tr w:rsidR="00F772B9" w:rsidRPr="007F7DF3" w:rsidTr="007F7DF3"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23</w:t>
            </w:r>
          </w:p>
        </w:tc>
        <w:tc>
          <w:tcPr>
            <w:tcW w:w="3424" w:type="dxa"/>
            <w:vAlign w:val="center"/>
          </w:tcPr>
          <w:p w:rsidR="00F772B9" w:rsidRPr="007F7DF3" w:rsidRDefault="00F772B9" w:rsidP="0048675E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  <w:lang w:val="hy-AM"/>
              </w:rPr>
              <w:t>Անխափան սնուցման սարք APC Back-APS650VA,AVR,230V</w:t>
            </w:r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49,220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49,220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8/8/2017</w:t>
            </w:r>
          </w:p>
        </w:tc>
      </w:tr>
      <w:tr w:rsidR="00F772B9" w:rsidRPr="007F7DF3" w:rsidTr="007F7DF3">
        <w:tc>
          <w:tcPr>
            <w:tcW w:w="697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24</w:t>
            </w:r>
          </w:p>
        </w:tc>
        <w:tc>
          <w:tcPr>
            <w:tcW w:w="3424" w:type="dxa"/>
            <w:vAlign w:val="center"/>
          </w:tcPr>
          <w:p w:rsidR="00F772B9" w:rsidRPr="007F7DF3" w:rsidRDefault="004C0B8D" w:rsidP="0048675E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Calibri"/>
                <w:sz w:val="22"/>
                <w:szCs w:val="22"/>
              </w:rPr>
              <w:t>Մոնիթ</w:t>
            </w:r>
            <w:r w:rsidR="00F772B9" w:rsidRPr="007F7DF3">
              <w:rPr>
                <w:rFonts w:ascii="GHEA Mariam" w:hAnsi="GHEA Mariam" w:cs="Calibri"/>
                <w:sz w:val="22"/>
                <w:szCs w:val="22"/>
              </w:rPr>
              <w:t>որ</w:t>
            </w:r>
            <w:proofErr w:type="spellEnd"/>
            <w:r w:rsidR="00F772B9" w:rsidRPr="007F7DF3">
              <w:rPr>
                <w:rFonts w:ascii="GHEA Mariam" w:hAnsi="GHEA Mariam" w:cs="Calibri"/>
                <w:sz w:val="22"/>
                <w:szCs w:val="22"/>
              </w:rPr>
              <w:t xml:space="preserve"> DELL E2014 013917/017</w:t>
            </w:r>
          </w:p>
        </w:tc>
        <w:tc>
          <w:tcPr>
            <w:tcW w:w="1184" w:type="dxa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67,650</w:t>
            </w:r>
          </w:p>
        </w:tc>
        <w:tc>
          <w:tcPr>
            <w:tcW w:w="1553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67,650</w:t>
            </w:r>
          </w:p>
        </w:tc>
        <w:tc>
          <w:tcPr>
            <w:tcW w:w="2127" w:type="dxa"/>
            <w:vAlign w:val="center"/>
          </w:tcPr>
          <w:p w:rsidR="00F772B9" w:rsidRPr="007F7DF3" w:rsidRDefault="00F772B9" w:rsidP="00F772B9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</w:rPr>
              <w:t>3/28/2014</w:t>
            </w:r>
          </w:p>
        </w:tc>
      </w:tr>
      <w:tr w:rsidR="00F772B9" w:rsidRPr="007F7DF3" w:rsidTr="007F7DF3">
        <w:trPr>
          <w:trHeight w:val="620"/>
        </w:trPr>
        <w:tc>
          <w:tcPr>
            <w:tcW w:w="10800" w:type="dxa"/>
            <w:gridSpan w:val="6"/>
            <w:vAlign w:val="center"/>
          </w:tcPr>
          <w:p w:rsidR="00F772B9" w:rsidRPr="007F7DF3" w:rsidRDefault="00F772B9" w:rsidP="00F772B9">
            <w:pPr>
              <w:tabs>
                <w:tab w:val="left" w:pos="2295"/>
              </w:tabs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b/>
                <w:sz w:val="22"/>
                <w:szCs w:val="22"/>
                <w:lang w:val="hy-AM"/>
              </w:rPr>
              <w:t>«ՍՊԱՍԱՐԿՈՒՄ» ՊՈԱԿ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IP հեռախոս IP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phone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YEALINK SIP T32G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92,100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92,100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2/23/2015</w:t>
            </w:r>
          </w:p>
        </w:tc>
      </w:tr>
      <w:tr w:rsidR="000D1E0C" w:rsidRPr="007F7DF3" w:rsidTr="007F7DF3">
        <w:trPr>
          <w:trHeight w:val="44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color w:val="FF0000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IP հեռախոս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Yealink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SIP-T32G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98,160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588,960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1/21/2013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Անխափան սնուցման սարք APC BX650LI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32,958.42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230,708.94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7/2/2024</w:t>
            </w:r>
          </w:p>
        </w:tc>
      </w:tr>
      <w:tr w:rsidR="000D1E0C" w:rsidRPr="007F7DF3" w:rsidTr="007F7DF3">
        <w:trPr>
          <w:trHeight w:val="53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rPr>
                <w:rFonts w:ascii="GHEA Mariam" w:hAnsi="GHEA Mari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2,138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2,138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0D1E0C" w:rsidRPr="007F7DF3" w:rsidTr="007F7DF3">
        <w:trPr>
          <w:trHeight w:val="44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F7DF3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rPr>
                <w:rFonts w:ascii="GHEA Mariam" w:hAnsi="GHEA Mari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4/27/2017</w:t>
            </w:r>
          </w:p>
        </w:tc>
      </w:tr>
      <w:tr w:rsidR="000D1E0C" w:rsidRPr="007F7DF3" w:rsidTr="007F7DF3">
        <w:trPr>
          <w:trHeight w:val="44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2,138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4,276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0D1E0C" w:rsidRPr="007F7DF3" w:rsidTr="007F7DF3">
        <w:trPr>
          <w:trHeight w:val="44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 ղեկավարի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43,140.00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43,140.00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10/16/2014</w:t>
            </w:r>
          </w:p>
        </w:tc>
      </w:tr>
      <w:tr w:rsidR="000D1E0C" w:rsidRPr="007F7DF3" w:rsidTr="007F7DF3">
        <w:trPr>
          <w:trHeight w:val="602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 ղեկավարի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74,000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74,000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4/1/2019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Գրապահարան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122,268.40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122,268.40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10/6/2014</w:t>
            </w:r>
          </w:p>
        </w:tc>
      </w:tr>
      <w:tr w:rsidR="000D1E0C" w:rsidRPr="007F7DF3" w:rsidTr="007F7DF3">
        <w:trPr>
          <w:trHeight w:val="44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Գրապահարան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2/9/2015</w:t>
            </w:r>
          </w:p>
        </w:tc>
      </w:tr>
      <w:tr w:rsidR="000D1E0C" w:rsidRPr="007F7DF3" w:rsidTr="007F7DF3">
        <w:trPr>
          <w:trHeight w:val="395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Գրասեղան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32,850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32,850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 w:cs="Calibri"/>
                <w:lang w:eastAsia="en-US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12/23/2013</w:t>
            </w:r>
          </w:p>
        </w:tc>
      </w:tr>
      <w:tr w:rsidR="000D1E0C" w:rsidRPr="007F7DF3" w:rsidTr="007F7DF3">
        <w:trPr>
          <w:trHeight w:val="44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Գրասեղան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170,400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170,400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1/8/2008</w:t>
            </w:r>
          </w:p>
        </w:tc>
      </w:tr>
      <w:tr w:rsidR="000D1E0C" w:rsidRPr="007F7DF3" w:rsidTr="007F7DF3">
        <w:trPr>
          <w:trHeight w:val="494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13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Համակարգիչ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Fujitsu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ESPRIMO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130,596.12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130,596.12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12/1/2011</w:t>
            </w:r>
          </w:p>
        </w:tc>
      </w:tr>
      <w:tr w:rsidR="000D1E0C" w:rsidRPr="007F7DF3" w:rsidTr="007F7DF3">
        <w:trPr>
          <w:trHeight w:val="467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14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Հեռախոս IP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Yealink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SIP-T23G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30,900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92,700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4/13/2020</w:t>
            </w:r>
          </w:p>
        </w:tc>
      </w:tr>
      <w:tr w:rsidR="000D1E0C" w:rsidRPr="007F7DF3" w:rsidTr="007F7DF3">
        <w:trPr>
          <w:trHeight w:val="512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color w:val="FF0000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>15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Ձյուն մաքրող սարքավորում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1,371,700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1,371,700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3/31/2010</w:t>
            </w:r>
          </w:p>
        </w:tc>
      </w:tr>
      <w:tr w:rsidR="000D1E0C" w:rsidRPr="007F7DF3" w:rsidTr="007F7DF3">
        <w:trPr>
          <w:trHeight w:val="665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16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Ղեկավարի աշխատասենյակի կահույքի լրակազմ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1,200,000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1,200,000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10/6/2014</w:t>
            </w:r>
          </w:p>
        </w:tc>
      </w:tr>
      <w:tr w:rsidR="000D1E0C" w:rsidRPr="007F7DF3" w:rsidTr="007F7DF3">
        <w:trPr>
          <w:trHeight w:val="404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17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Մետաղյա պահարան մեծ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15,454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15,454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0D1E0C" w:rsidRPr="007F7DF3" w:rsidTr="007F7DF3">
        <w:trPr>
          <w:trHeight w:val="521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Չհրկիզվող պահարան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26,667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26,667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0D1E0C" w:rsidRPr="007F7DF3" w:rsidTr="007F7DF3">
        <w:trPr>
          <w:trHeight w:val="503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19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Պահարան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150,000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7/14/2015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Պահարանիկ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շարժական 01618352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0.01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0.01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3/12/2015</w:t>
            </w:r>
          </w:p>
        </w:tc>
      </w:tr>
      <w:tr w:rsidR="000D1E0C" w:rsidRPr="007F7DF3" w:rsidTr="007F7DF3">
        <w:trPr>
          <w:trHeight w:val="431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21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Սեղան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147,000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588,000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7/14/2015</w:t>
            </w:r>
          </w:p>
        </w:tc>
      </w:tr>
      <w:tr w:rsidR="000D1E0C" w:rsidRPr="007F7DF3" w:rsidTr="007F7DF3">
        <w:trPr>
          <w:trHeight w:val="485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22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Սեղան /սուրճի/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7/14/2015</w:t>
            </w:r>
          </w:p>
        </w:tc>
      </w:tr>
      <w:tr w:rsidR="000D1E0C" w:rsidRPr="007F7DF3" w:rsidTr="007F7DF3">
        <w:trPr>
          <w:trHeight w:val="44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Pr="007F7DF3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Սեղան՝դիմադիրով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112,596.77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112,596.77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4/16/2018</w:t>
            </w:r>
          </w:p>
        </w:tc>
      </w:tr>
      <w:tr w:rsidR="000D1E0C" w:rsidRPr="007F7DF3" w:rsidTr="007F7DF3">
        <w:trPr>
          <w:trHeight w:val="665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24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Օդորակիչ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Super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General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SGA 12-22NR  9000BTU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180,000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2/1/2023</w:t>
            </w:r>
          </w:p>
        </w:tc>
      </w:tr>
      <w:tr w:rsidR="000D1E0C" w:rsidRPr="007F7DF3" w:rsidTr="007F7DF3">
        <w:trPr>
          <w:trHeight w:val="503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  <w:lang w:val="hy-AM"/>
              </w:rPr>
              <w:t>25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Օդորակիչ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Mitsubishi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1,188,000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1,188,000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12/20/2011</w:t>
            </w:r>
          </w:p>
        </w:tc>
      </w:tr>
      <w:tr w:rsidR="000D1E0C" w:rsidRPr="007F7DF3" w:rsidTr="007F7DF3">
        <w:trPr>
          <w:trHeight w:val="458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26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Օդորակիչ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Toshiba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1,494,999.60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1,494,999.60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9/16/2020</w:t>
            </w:r>
          </w:p>
        </w:tc>
      </w:tr>
      <w:tr w:rsidR="000D1E0C" w:rsidRPr="007F7DF3" w:rsidTr="007F7DF3">
        <w:trPr>
          <w:trHeight w:val="521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27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Աթոռ/փայտյա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23,887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95,548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8/25/2014 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28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Անխափան սնուցման սարք APC Back-APS650VA,AVR,230V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49,220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49,220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8/8/2017</w:t>
            </w:r>
          </w:p>
        </w:tc>
      </w:tr>
      <w:tr w:rsidR="000D1E0C" w:rsidRPr="007F7DF3" w:rsidTr="007F7DF3">
        <w:trPr>
          <w:trHeight w:val="476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  <w:lang w:val="hy-AM"/>
              </w:rPr>
              <w:t>29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Առաստաղի լուսատու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15,840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15,840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12/28/2012</w:t>
            </w:r>
          </w:p>
        </w:tc>
      </w:tr>
      <w:tr w:rsidR="000D1E0C" w:rsidRPr="007F7DF3" w:rsidTr="007F7DF3">
        <w:trPr>
          <w:trHeight w:val="521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30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180,000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5/25/2010</w:t>
            </w:r>
          </w:p>
        </w:tc>
      </w:tr>
      <w:tr w:rsidR="000D1E0C" w:rsidRPr="007F7DF3" w:rsidTr="007F7DF3">
        <w:trPr>
          <w:trHeight w:val="485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31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12,167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12,167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0D1E0C" w:rsidRPr="007F7DF3" w:rsidTr="007F7DF3">
        <w:trPr>
          <w:trHeight w:val="44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32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 01624843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0.01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0.01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4/16/2015</w:t>
            </w:r>
          </w:p>
        </w:tc>
      </w:tr>
      <w:tr w:rsidR="000D1E0C" w:rsidRPr="007F7DF3" w:rsidTr="007F7DF3">
        <w:trPr>
          <w:trHeight w:val="665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33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Գեղ. նկար «Մտորում»  Խեչոյան «Երեկո»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310,000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310,000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0D1E0C" w:rsidRPr="007F7DF3" w:rsidTr="007F7DF3">
        <w:trPr>
          <w:trHeight w:val="503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34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Գրապահարան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122,268.40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122,268.40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10/6/2014</w:t>
            </w:r>
          </w:p>
        </w:tc>
      </w:tr>
      <w:tr w:rsidR="000D1E0C" w:rsidRPr="007F7DF3" w:rsidTr="007F7DF3">
        <w:trPr>
          <w:trHeight w:val="44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35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Գրապահարան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58,550.32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58,550.32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4/16/2018</w:t>
            </w:r>
          </w:p>
        </w:tc>
      </w:tr>
      <w:tr w:rsidR="000D1E0C" w:rsidRPr="007F7DF3" w:rsidTr="007F7DF3">
        <w:trPr>
          <w:trHeight w:val="44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36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Գրապահարան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10,865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10,865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37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Դրոշի մետաղյա պատվանդան 2.7մ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12/2/2020</w:t>
            </w:r>
          </w:p>
        </w:tc>
      </w:tr>
      <w:tr w:rsidR="000D1E0C" w:rsidRPr="007F7DF3" w:rsidTr="007F7DF3">
        <w:trPr>
          <w:trHeight w:val="548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38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Զգեստապահարան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145,200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145,200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12/26/2006</w:t>
            </w:r>
          </w:p>
        </w:tc>
      </w:tr>
      <w:tr w:rsidR="000D1E0C" w:rsidRPr="007F7DF3" w:rsidTr="007F7DF3">
        <w:trPr>
          <w:trHeight w:val="503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39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Զինանշան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100,719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100,719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0D1E0C" w:rsidRPr="007F7DF3" w:rsidTr="007F7DF3">
        <w:trPr>
          <w:trHeight w:val="458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  <w:r w:rsidRPr="007F7DF3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Ժամացույց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43,000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43,000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3/31/2010</w:t>
            </w:r>
          </w:p>
        </w:tc>
      </w:tr>
      <w:tr w:rsidR="000D1E0C" w:rsidRPr="007F7DF3" w:rsidTr="007F7DF3">
        <w:trPr>
          <w:trHeight w:val="413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41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Խոլ` բազմոց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6,326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6,326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0D1E0C" w:rsidRPr="007F7DF3" w:rsidTr="007F7DF3">
        <w:trPr>
          <w:trHeight w:val="485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42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Հեռուստացույց  SHARP 013734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180,000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4/30/2011</w:t>
            </w:r>
          </w:p>
        </w:tc>
      </w:tr>
      <w:tr w:rsidR="000D1E0C" w:rsidRPr="007F7DF3" w:rsidTr="007F7DF3">
        <w:trPr>
          <w:trHeight w:val="494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43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Մետաղյա պահարան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8,124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8,124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0D1E0C" w:rsidRPr="007F7DF3" w:rsidTr="007F7DF3">
        <w:trPr>
          <w:trHeight w:val="683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44</w:t>
            </w:r>
          </w:p>
        </w:tc>
        <w:tc>
          <w:tcPr>
            <w:tcW w:w="3424" w:type="dxa"/>
            <w:vAlign w:val="center"/>
          </w:tcPr>
          <w:p w:rsidR="000D1E0C" w:rsidRPr="007F7DF3" w:rsidRDefault="004C0B8D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  <w:lang w:val="hy-AM"/>
              </w:rPr>
              <w:t>Մոնիթ</w:t>
            </w:r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>որ</w:t>
            </w:r>
            <w:proofErr w:type="spellEnd"/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DELL E2220H  /54.6 (21.5 </w:t>
            </w:r>
            <w:proofErr w:type="spellStart"/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>cm</w:t>
            </w:r>
            <w:proofErr w:type="spellEnd"/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>)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59,004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59,004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6/28/2021</w:t>
            </w:r>
          </w:p>
        </w:tc>
      </w:tr>
      <w:tr w:rsidR="000D1E0C" w:rsidRPr="007F7DF3" w:rsidTr="007F7DF3">
        <w:trPr>
          <w:trHeight w:val="431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45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Պահարան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150,000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300,000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7/14/2015</w:t>
            </w:r>
          </w:p>
        </w:tc>
      </w:tr>
      <w:tr w:rsidR="000D1E0C" w:rsidRPr="007F7DF3" w:rsidTr="007F7DF3">
        <w:trPr>
          <w:trHeight w:val="476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46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Սառնարան HISENSE DS12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56,000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56,000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8/13/2020</w:t>
            </w:r>
          </w:p>
        </w:tc>
      </w:tr>
      <w:tr w:rsidR="000D1E0C" w:rsidRPr="007F7DF3" w:rsidTr="007F7DF3">
        <w:trPr>
          <w:trHeight w:val="431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47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Սեղան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154,166.66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154,166.66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5/31/2010</w:t>
            </w:r>
          </w:p>
        </w:tc>
      </w:tr>
      <w:tr w:rsidR="000D1E0C" w:rsidRPr="007F7DF3" w:rsidTr="007F7DF3">
        <w:trPr>
          <w:trHeight w:val="386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48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Սեղան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147,000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147,000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7/14/2015</w:t>
            </w:r>
          </w:p>
        </w:tc>
      </w:tr>
      <w:tr w:rsidR="000D1E0C" w:rsidRPr="007F7DF3" w:rsidTr="007F7DF3">
        <w:trPr>
          <w:trHeight w:val="431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49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Սեղան, կողային,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դիմադիր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601,680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601,680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9/16/2020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50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Սեղանի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տումբա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 EX1</w:t>
            </w:r>
            <w:r w:rsidR="004C0B8D">
              <w:rPr>
                <w:rFonts w:ascii="GHEA Mariam" w:hAnsi="GHEA Mariam"/>
                <w:sz w:val="22"/>
                <w:szCs w:val="22"/>
                <w:lang w:val="hy-AM"/>
              </w:rPr>
              <w:t>03,   շագանակ. շարժական 3 դարակ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44,666.67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44,666.67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6/30/2018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51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Վարչ.կահույքից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կարճապահարան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50,000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52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Օդորակիչ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 MIDEA MWF1-09CRNI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124,000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124,000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6/28/2021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53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Օդորակիչ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MIDEA MWF1 09CRN1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102,700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102,700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10/1/2019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54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I կերակրատեսակների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մարմիտ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1200*700*850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Teknolux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1,235,000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1,235,000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55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II կերակրատեսակների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մարմիտ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1600*700*850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Teknolux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1,261,000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1,261,000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56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Աշխատանքային սեղան երկհարկ չժանգ.պող.1000*700*850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166,400</w:t>
            </w:r>
          </w:p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1,164,800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57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Աշխատանքային սեղան երկհարկ չժանգ.պող.1300*600*850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208,000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208,000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58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Աշխատանքային սեղան երկհարկ չժանգ.պող.1400*600*850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195,000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390,000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59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Աշխատանքային սեղան երկհարկ չժանգ.պող.1400*700*850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210,600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842,400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60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Աշխատանքային սեղան երկհարկ չժանգ.պող.1600*700*850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221,000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</w:t>
            </w:r>
            <w:r w:rsidRPr="007F7DF3">
              <w:rPr>
                <w:rFonts w:ascii="GHEA Mariam" w:hAnsi="GHEA Mariam"/>
                <w:sz w:val="22"/>
                <w:szCs w:val="22"/>
                <w:lang w:val="ru-RU"/>
              </w:rPr>
              <w:t>10</w:t>
            </w: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  <w:r w:rsidRPr="007F7DF3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Աշխատանքային սեղան երկհարկ չժանգ.պող.2000*700*850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254,800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764,400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62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Աշխատանքային սեղան երկհարկ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չժանգ.պողպատից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208,000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208,000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63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Աշխատանքային սեղան լվացարանով 1400*700*850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286,000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286,000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64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Ափսեների պահարան 700*700*850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Teknolux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845,000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845,000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65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Ափսեների պահարան երկտեղանոց 70*70*85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Teknolux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845,000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845,000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rPr>
          <w:trHeight w:val="557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66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Բեռների սայլակ 1050*530*850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182,000.00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182,000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67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Դրամարկղի տակդիր 1200*700*850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Teknolux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559,000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559,000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68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Էլ. սալօջախ ջեռոցով /3ֆ.12կվ/700*700*850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Teknolux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1,300,000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1,300,000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rPr>
          <w:trHeight w:val="53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69</w:t>
            </w:r>
          </w:p>
        </w:tc>
        <w:tc>
          <w:tcPr>
            <w:tcW w:w="3424" w:type="dxa"/>
            <w:vAlign w:val="center"/>
          </w:tcPr>
          <w:p w:rsidR="000D1E0C" w:rsidRPr="007F7DF3" w:rsidRDefault="004C0B8D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  <w:lang w:val="hy-AM"/>
              </w:rPr>
              <w:t>Էլ.սալօջախ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4-</w:t>
            </w:r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>տեղանոց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2,067,000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2,067,000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70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Ինվենտարի,սկուտեղների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և հացի պահարան 700*700*850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715,000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715,000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71</w:t>
            </w:r>
          </w:p>
        </w:tc>
        <w:tc>
          <w:tcPr>
            <w:tcW w:w="3424" w:type="dxa"/>
            <w:vAlign w:val="center"/>
          </w:tcPr>
          <w:p w:rsidR="000D1E0C" w:rsidRPr="007F7DF3" w:rsidRDefault="004C0B8D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Լվացարան 1-</w:t>
            </w:r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տեղանոց </w:t>
            </w:r>
            <w:proofErr w:type="spellStart"/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>չժանգ.պողպատից</w:t>
            </w:r>
            <w:proofErr w:type="spellEnd"/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700*700*850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280,800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1,123,200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72</w:t>
            </w:r>
          </w:p>
        </w:tc>
        <w:tc>
          <w:tcPr>
            <w:tcW w:w="3424" w:type="dxa"/>
            <w:vAlign w:val="center"/>
          </w:tcPr>
          <w:p w:rsidR="000D1E0C" w:rsidRPr="007F7DF3" w:rsidRDefault="004C0B8D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Լվացարան 2-</w:t>
            </w:r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>տեղանի չժանգ.պողպ.1200*600*850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292,500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292,500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73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Կոնվեկցիոն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վառարան /3ֆ.6կվ/800*750*500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Unox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1,560,000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1,560,000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74</w:t>
            </w:r>
          </w:p>
        </w:tc>
        <w:tc>
          <w:tcPr>
            <w:tcW w:w="3424" w:type="dxa"/>
            <w:vAlign w:val="center"/>
          </w:tcPr>
          <w:p w:rsidR="000D1E0C" w:rsidRPr="007F7DF3" w:rsidRDefault="004C0B8D" w:rsidP="004C0B8D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Կոնտակ</w:t>
            </w:r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>տ-</w:t>
            </w:r>
            <w:proofErr w:type="spellStart"/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>գրիլ</w:t>
            </w:r>
            <w:proofErr w:type="spellEnd"/>
            <w:r w:rsidR="000D1E0C"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հարթ մակերեսով /3ֆ.7.2կվ/700*700*85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1,183,000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1,183,000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75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Հեռախոս IP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Phone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YEALINK SIP-T23G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60,480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60,480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7/2/2024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76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Մատուցողի սայլակ 830*530*900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156,000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468,000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77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Նեյտրալ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սեղան 1600*700*850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Teknolux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Հունաստան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481,000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481,000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78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Պատի պահարան ափսեների համար 1200*400*590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195,000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390,000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79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Պատի պահարան ափսեների համար 800*400*590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169,000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169,000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80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Պատի պահարան համեմունքների համար 1000*400*590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182,000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728,000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81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Սայլակ ափսեների համար 800*600*800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169,000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169,000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  <w:r w:rsidRPr="007F7DF3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Սառեցվող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սեղան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ցուցափեղկով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1600*400*1300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Teknolux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1,729,000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1,729,000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83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Սառնարան 1 դուռ 600 լ /1ֆ.0,2կվ/700*700*2100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Fagor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1,267,500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2,535,000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84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Սառնարան 1դուռ 600լ ապակե դռներով 700*700*2100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Fag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1,287,000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1,287,000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rPr>
          <w:trHeight w:val="107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85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Սառնարան 2դուռ 1200լ/1ֆ.0,34կվ/1400*700*2100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Fagor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1,664,000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1,664,000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rPr>
          <w:trHeight w:val="692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86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Սառնարան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ցուցափեղկով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բուֆետում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754,000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754,000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11/28/2008</w:t>
            </w:r>
          </w:p>
        </w:tc>
      </w:tr>
      <w:tr w:rsidR="000D1E0C" w:rsidRPr="007F7DF3" w:rsidTr="007F7DF3">
        <w:trPr>
          <w:trHeight w:val="1070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87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Սեղան մսի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կտրատ.համար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պոլիէթիլ.մակերես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600*600*850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208,000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208,000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rPr>
          <w:trHeight w:val="1061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88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Սեղան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սառեցվող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ցուցափեղկով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1600*700*1300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Teknolux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1,495,000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1,495,000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rPr>
          <w:trHeight w:val="1043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89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Սեղան-սառնարան2020*600*850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Edesa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2,080,000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2,080,000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rPr>
          <w:trHeight w:val="764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90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Սպասք լվացող սարք 670*670*1400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Fagor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1,911,000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1,911,000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rPr>
          <w:trHeight w:val="683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91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Ստելաժ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շարժական 660*650*900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234,000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702,000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rPr>
          <w:trHeight w:val="701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92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Վաննա սպասքի լվացման համար 1200*700*850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364,000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364,000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rPr>
          <w:trHeight w:val="719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93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Վառարանի տակդիր 800*750*500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214,500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214,500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rPr>
          <w:trHeight w:val="647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94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Օդափոխության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զոնտ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2200*1800*550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1,391,000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1,391,000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95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Գեղ. նկար «Գարուն» /Արարատյան դաշտավայր/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0.01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0.01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1/1/2006</w:t>
            </w:r>
          </w:p>
        </w:tc>
      </w:tr>
      <w:tr w:rsidR="000D1E0C" w:rsidRPr="007F7DF3" w:rsidTr="007F7DF3">
        <w:trPr>
          <w:trHeight w:val="728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F7DF3">
              <w:rPr>
                <w:rFonts w:ascii="GHEA Mariam" w:hAnsi="GHEA Mariam"/>
                <w:sz w:val="22"/>
                <w:szCs w:val="22"/>
              </w:rPr>
              <w:t>96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Սառնարան HOFFMANN HSR125S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96,879.84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96,879.84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2/1/2023</w:t>
            </w:r>
          </w:p>
        </w:tc>
      </w:tr>
      <w:tr w:rsidR="000D1E0C" w:rsidRPr="007F7DF3" w:rsidTr="007F7DF3">
        <w:trPr>
          <w:trHeight w:val="557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97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Միկրոալիքային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վառարան LG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201,500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201,500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11/3/2008</w:t>
            </w:r>
          </w:p>
        </w:tc>
      </w:tr>
      <w:tr w:rsidR="000D1E0C" w:rsidRPr="007F7DF3" w:rsidTr="007F7DF3"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98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Հեռուստացույց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պլազմային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Panasonic</w:t>
            </w:r>
            <w:proofErr w:type="spellEnd"/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1,226,076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1,226,076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1/22/2007</w:t>
            </w:r>
          </w:p>
        </w:tc>
      </w:tr>
      <w:tr w:rsidR="000D1E0C" w:rsidRPr="007F7DF3" w:rsidTr="007F7DF3">
        <w:trPr>
          <w:trHeight w:val="512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99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 ղեկավարի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45,000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45,000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12/23/2014</w:t>
            </w:r>
          </w:p>
        </w:tc>
      </w:tr>
      <w:tr w:rsidR="000D1E0C" w:rsidRPr="007F7DF3" w:rsidTr="007F7DF3">
        <w:trPr>
          <w:trHeight w:val="467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100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Աթոռ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47,500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190,000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7/14/2015</w:t>
            </w:r>
          </w:p>
        </w:tc>
      </w:tr>
      <w:tr w:rsidR="000D1E0C" w:rsidRPr="007F7DF3" w:rsidTr="007F7DF3">
        <w:trPr>
          <w:trHeight w:val="503"/>
        </w:trPr>
        <w:tc>
          <w:tcPr>
            <w:tcW w:w="69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101</w:t>
            </w:r>
          </w:p>
        </w:tc>
        <w:tc>
          <w:tcPr>
            <w:tcW w:w="342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Աշխ.կահույք</w:t>
            </w:r>
            <w:proofErr w:type="spellEnd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 ամսագրի սեղան</w:t>
            </w:r>
          </w:p>
        </w:tc>
        <w:tc>
          <w:tcPr>
            <w:tcW w:w="1184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51,374</w:t>
            </w:r>
          </w:p>
        </w:tc>
        <w:tc>
          <w:tcPr>
            <w:tcW w:w="1553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51,374</w:t>
            </w:r>
          </w:p>
        </w:tc>
        <w:tc>
          <w:tcPr>
            <w:tcW w:w="2127" w:type="dxa"/>
            <w:vAlign w:val="center"/>
          </w:tcPr>
          <w:p w:rsidR="000D1E0C" w:rsidRPr="007F7DF3" w:rsidRDefault="000D1E0C" w:rsidP="000D1E0C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555BE2" w:rsidRPr="007F7DF3" w:rsidTr="007F7DF3">
        <w:trPr>
          <w:trHeight w:val="503"/>
        </w:trPr>
        <w:tc>
          <w:tcPr>
            <w:tcW w:w="10800" w:type="dxa"/>
            <w:gridSpan w:val="6"/>
            <w:vAlign w:val="center"/>
          </w:tcPr>
          <w:p w:rsidR="00555BE2" w:rsidRPr="007F7DF3" w:rsidRDefault="00555BE2" w:rsidP="000B7C9D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«ՀԱՆՐԱՅԻՆ ԿԱՊԵՐԻ ԵՎ ՏԵՂԵԿԱՏՎՈՒԹՅԱՆ ԿԵՆՏՐՈՆ» ՊՈԱԿ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3424" w:type="dxa"/>
            <w:vAlign w:val="center"/>
          </w:tcPr>
          <w:p w:rsidR="00A10DDF" w:rsidRPr="007F7DF3" w:rsidRDefault="004C0B8D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DVD ձ</w:t>
            </w:r>
            <w:r w:rsidR="00A10DDF"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այնագրիչ </w:t>
            </w:r>
            <w:proofErr w:type="spellStart"/>
            <w:r w:rsidR="00A10DDF" w:rsidRPr="007F7DF3">
              <w:rPr>
                <w:rFonts w:ascii="GHEA Mariam" w:hAnsi="GHEA Mariam"/>
                <w:sz w:val="22"/>
                <w:szCs w:val="22"/>
                <w:lang w:val="hy-AM"/>
              </w:rPr>
              <w:t>Panasonic</w:t>
            </w:r>
            <w:proofErr w:type="spellEnd"/>
            <w:r w:rsidR="00A10DDF" w:rsidRPr="007F7DF3">
              <w:rPr>
                <w:rFonts w:ascii="GHEA Mariam" w:hAnsi="GHEA Mariam"/>
                <w:sz w:val="22"/>
                <w:szCs w:val="22"/>
                <w:lang w:val="hy-AM"/>
              </w:rPr>
              <w:t xml:space="preserve"> DMR-EH67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336,600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336,600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3/31/2010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IP հեռախոս Yealink SIP-T32G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98,160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98,160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1/21/2013</w:t>
            </w:r>
          </w:p>
        </w:tc>
      </w:tr>
      <w:tr w:rsidR="0048148A" w:rsidRPr="007F7DF3" w:rsidTr="007F7DF3">
        <w:trPr>
          <w:trHeight w:val="503"/>
        </w:trPr>
        <w:tc>
          <w:tcPr>
            <w:tcW w:w="697" w:type="dxa"/>
            <w:vAlign w:val="center"/>
          </w:tcPr>
          <w:p w:rsidR="0048148A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3424" w:type="dxa"/>
            <w:vAlign w:val="center"/>
          </w:tcPr>
          <w:p w:rsidR="0048148A" w:rsidRPr="007F7DF3" w:rsidRDefault="0048148A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Աթոռ</w:t>
            </w:r>
          </w:p>
        </w:tc>
        <w:tc>
          <w:tcPr>
            <w:tcW w:w="1184" w:type="dxa"/>
            <w:vAlign w:val="center"/>
          </w:tcPr>
          <w:p w:rsidR="0048148A" w:rsidRPr="007F7DF3" w:rsidRDefault="0048148A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815" w:type="dxa"/>
            <w:vAlign w:val="center"/>
          </w:tcPr>
          <w:p w:rsidR="0048148A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14,000</w:t>
            </w:r>
          </w:p>
        </w:tc>
        <w:tc>
          <w:tcPr>
            <w:tcW w:w="1553" w:type="dxa"/>
            <w:vAlign w:val="center"/>
          </w:tcPr>
          <w:p w:rsidR="0048148A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56,000</w:t>
            </w:r>
          </w:p>
        </w:tc>
        <w:tc>
          <w:tcPr>
            <w:tcW w:w="2127" w:type="dxa"/>
            <w:vAlign w:val="center"/>
          </w:tcPr>
          <w:p w:rsidR="0048148A" w:rsidRPr="007F7DF3" w:rsidRDefault="0048148A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Աթոռ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5,500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22,000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  <w:lang w:val="hy-AM"/>
              </w:rPr>
              <w:t>5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Աթոռ / գրասենյակային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12/13/2013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Աթոռ սև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36,470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36,470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Աթոռ Վիսիա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40,000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Ամսագրի սեղան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57,478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57,478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Անխափան սնուցման աղբյուր APC Back-UPS Pro 1500VA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197,741.94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197,741.94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4/16/2018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Աշխ.կահույք  գրապահարան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63,401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63,401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11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Աշխ.կահույք  խորհրդակցության սեղան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24,000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Աշխ.կահույք «Անդրեյ» գրասեղան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610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610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13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Աշխ.կահույք «Անդրեյ» դիմադիր սեղան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2,018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2,018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14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2,138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2,138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6,265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6,265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16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105,000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105,000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3/31/2010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17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  ղեկավարի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43,140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43,140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10/16/2014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18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 ղեկավարի 0161414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41,400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41,400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1/22/2004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19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 ղեկավարի 0163009/007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80,000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80,000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12/16/2015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20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Բազկաթոռ սև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65,258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65,258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21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Բազմաֆունկցիոնալ պատճեն. մեքենա Samsung SCX-3400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57,600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57,600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12/16/2013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22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Գրապահարան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52,000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52,000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12/16/2013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23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Գրասեղան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26,434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79,302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24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Գրասեղան 2603-2612 0162603-/004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65,000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65,000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2/28/2010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25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Գրասեղան 2603-2612 0162603-/005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65,000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65,000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2/28/2010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26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Եռոտանի Libec LX5 Tripod With Pan-and-Tilt Head,Fl</w:t>
            </w:r>
          </w:p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320,000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640,000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7/2/2013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27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Լիցքավորման սարք Sony AC-VQ1050Adapter/Charger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68,256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68,256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3/31/2010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28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Խոսափող AKGC471L Omnidirectional Lavalier Condense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90,000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90,000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7/2/2013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 w:cs="Calibri"/>
                <w:sz w:val="22"/>
                <w:szCs w:val="22"/>
                <w:lang w:val="hy-AM"/>
              </w:rPr>
              <w:t>29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Խոսափող Sennheiser E835S-Cardioid Handheld Dynamic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90,000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360,000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7/2/2013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30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Խորհրդակցության աթոռ (UT MT04)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59,241.60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296,208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4/18/2007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31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Մետաղյա պահարան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779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779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32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Միկշերային վահանակ MAX 666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58,972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58,972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3/31/2010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33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C0B8D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Մոնի</w:t>
            </w:r>
            <w:r w:rsidR="004C0B8D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bookmarkStart w:id="0" w:name="_GoBack"/>
            <w:bookmarkEnd w:id="0"/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որ 223V5LSB/00 Philips 21.5*LED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56,400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56,400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6/27/2014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34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Չհրկիզվող պահարան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26,684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26,684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35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Չհրկիզվող պահարան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26,667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26,667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36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Պահարան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150,000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150,000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7/14/2015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37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Պահարան կոմբինացված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6,527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6,527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38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Պայուսակ տեսախցիկի համար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82,280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82,280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3/31/2010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39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Ջրամանի սեղան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2,308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2,308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40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Սեղան ամսագրի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54,600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54,600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6/18/2021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41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Տեսախցիկի խոսափող Sennheiser EW 135-P G2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366,616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366,616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3/31/2010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42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Տեսախցիկի հենակ Vinten V3 AP1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903,930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903,930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3/31/2010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43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Տեսախցիկի հիշողության քարտSony 64GB SxS-1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445,000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890,000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7/2/2013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44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Տեսաձայնագրիչ SONY HVR-M25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1,982,200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3,964,400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3/31/2010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45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Տումբա դարակներով 01620623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0.01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0.01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3/19/2015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46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Տումբա նոր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84,696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84,696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12/30/2005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47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Համակարգիչ Fujitsu ESPRIMO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9A2C98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ru-RU"/>
              </w:rPr>
              <w:t>150,416.50</w:t>
            </w:r>
          </w:p>
        </w:tc>
        <w:tc>
          <w:tcPr>
            <w:tcW w:w="1553" w:type="dxa"/>
            <w:vAlign w:val="center"/>
          </w:tcPr>
          <w:p w:rsidR="00A10DDF" w:rsidRPr="007F7DF3" w:rsidRDefault="009A2C98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ru-RU"/>
              </w:rPr>
              <w:t>150,416.50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9/10/2012</w:t>
            </w:r>
          </w:p>
        </w:tc>
      </w:tr>
      <w:tr w:rsidR="00A10DDF" w:rsidRPr="007F7DF3" w:rsidTr="007F7DF3">
        <w:trPr>
          <w:trHeight w:val="503"/>
        </w:trPr>
        <w:tc>
          <w:tcPr>
            <w:tcW w:w="69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48</w:t>
            </w:r>
          </w:p>
        </w:tc>
        <w:tc>
          <w:tcPr>
            <w:tcW w:w="3424" w:type="dxa"/>
            <w:vAlign w:val="center"/>
          </w:tcPr>
          <w:p w:rsidR="00A10DDF" w:rsidRPr="007F7DF3" w:rsidRDefault="00A10DDF" w:rsidP="0048675E">
            <w:pPr>
              <w:tabs>
                <w:tab w:val="left" w:pos="2295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Տպիչ Canon LBP 6300</w:t>
            </w:r>
          </w:p>
        </w:tc>
        <w:tc>
          <w:tcPr>
            <w:tcW w:w="1184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815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82,099.90</w:t>
            </w:r>
          </w:p>
        </w:tc>
        <w:tc>
          <w:tcPr>
            <w:tcW w:w="1553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82,099.90</w:t>
            </w:r>
          </w:p>
        </w:tc>
        <w:tc>
          <w:tcPr>
            <w:tcW w:w="2127" w:type="dxa"/>
            <w:vAlign w:val="center"/>
          </w:tcPr>
          <w:p w:rsidR="00A10DDF" w:rsidRPr="007F7DF3" w:rsidRDefault="00A10DDF" w:rsidP="00A10DDF">
            <w:pPr>
              <w:tabs>
                <w:tab w:val="left" w:pos="229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F7DF3">
              <w:rPr>
                <w:rFonts w:ascii="GHEA Mariam" w:hAnsi="GHEA Mariam"/>
                <w:sz w:val="22"/>
                <w:szCs w:val="22"/>
                <w:lang w:val="hy-AM"/>
              </w:rPr>
              <w:t>12/1/2011</w:t>
            </w:r>
          </w:p>
        </w:tc>
      </w:tr>
    </w:tbl>
    <w:p w:rsidR="00FD39E7" w:rsidRDefault="00FD39E7" w:rsidP="00FD39E7">
      <w:pPr>
        <w:tabs>
          <w:tab w:val="left" w:pos="2295"/>
        </w:tabs>
        <w:jc w:val="center"/>
        <w:rPr>
          <w:rFonts w:asciiTheme="minorHAnsi" w:hAnsiTheme="minorHAnsi"/>
          <w:lang w:val="ru-RU"/>
        </w:rPr>
      </w:pPr>
    </w:p>
    <w:p w:rsidR="007F7DF3" w:rsidRDefault="007F7DF3" w:rsidP="007F7DF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7F7DF3" w:rsidRDefault="007F7DF3" w:rsidP="007F7DF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7F7DF3" w:rsidRDefault="007F7DF3" w:rsidP="007F7DF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7F7DF3" w:rsidRPr="007F7DF3" w:rsidRDefault="007F7DF3" w:rsidP="007F7DF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ru-RU"/>
        </w:rPr>
      </w:pPr>
      <w:proofErr w:type="gramStart"/>
      <w:r w:rsidRPr="000E3FD2">
        <w:rPr>
          <w:rFonts w:ascii="GHEA Mariam" w:hAnsi="GHEA Mariam" w:cs="Sylfaen"/>
          <w:sz w:val="24"/>
          <w:szCs w:val="24"/>
        </w:rPr>
        <w:t>ՀԱՅԱՍՏԱՆԻ</w:t>
      </w:r>
      <w:r w:rsidRPr="007F7DF3">
        <w:rPr>
          <w:rFonts w:ascii="GHEA Mariam" w:hAnsi="GHEA Mariam" w:cs="Arial Armenian"/>
          <w:sz w:val="24"/>
          <w:szCs w:val="24"/>
          <w:lang w:val="ru-RU"/>
        </w:rPr>
        <w:t xml:space="preserve">  </w:t>
      </w:r>
      <w:r w:rsidRPr="000E3FD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F7DF3" w:rsidRPr="007F7DF3" w:rsidRDefault="007F7DF3" w:rsidP="007F7DF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ru-RU"/>
        </w:rPr>
      </w:pPr>
      <w:r w:rsidRPr="007F7DF3">
        <w:rPr>
          <w:rFonts w:ascii="GHEA Mariam" w:hAnsi="GHEA Mariam"/>
          <w:sz w:val="24"/>
          <w:szCs w:val="24"/>
          <w:lang w:val="ru-RU"/>
        </w:rPr>
        <w:t xml:space="preserve">  </w:t>
      </w:r>
      <w:r w:rsidRPr="000E3FD2">
        <w:rPr>
          <w:rFonts w:ascii="GHEA Mariam" w:hAnsi="GHEA Mariam" w:cs="Sylfaen"/>
          <w:sz w:val="24"/>
          <w:szCs w:val="24"/>
        </w:rPr>
        <w:t>ՎԱՐՉԱՊԵՏԻ</w:t>
      </w:r>
      <w:r w:rsidRPr="007F7DF3">
        <w:rPr>
          <w:rFonts w:ascii="GHEA Mariam" w:hAnsi="GHEA Mariam" w:cs="Sylfaen"/>
          <w:sz w:val="24"/>
          <w:szCs w:val="24"/>
          <w:lang w:val="ru-RU"/>
        </w:rPr>
        <w:t xml:space="preserve"> </w:t>
      </w:r>
      <w:r w:rsidRPr="000E3FD2">
        <w:rPr>
          <w:rFonts w:ascii="GHEA Mariam" w:hAnsi="GHEA Mariam" w:cs="Sylfaen"/>
          <w:sz w:val="24"/>
          <w:szCs w:val="24"/>
        </w:rPr>
        <w:t>ԱՇԽԱՏԱԿԱԶՄԻ</w:t>
      </w:r>
    </w:p>
    <w:p w:rsidR="007F7DF3" w:rsidRPr="00B941F7" w:rsidRDefault="007F7DF3" w:rsidP="007F7DF3">
      <w:pPr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0E3FD2">
        <w:rPr>
          <w:rFonts w:ascii="GHEA Mariam" w:hAnsi="GHEA Mariam" w:cs="Sylfaen"/>
          <w:sz w:val="24"/>
          <w:szCs w:val="24"/>
        </w:rPr>
        <w:t>ՂԵԿԱՎԱՐ</w:t>
      </w:r>
      <w:r w:rsidRPr="007F7DF3">
        <w:rPr>
          <w:rFonts w:ascii="GHEA Mariam" w:hAnsi="GHEA Mariam" w:cs="Arial Armenian"/>
          <w:sz w:val="24"/>
          <w:szCs w:val="24"/>
          <w:lang w:val="ru-RU"/>
        </w:rPr>
        <w:tab/>
      </w:r>
      <w:r w:rsidRPr="000E3FD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7F7DF3">
        <w:rPr>
          <w:rFonts w:ascii="GHEA Mariam" w:hAnsi="GHEA Mariam" w:cs="Arial Armenian"/>
          <w:sz w:val="24"/>
          <w:szCs w:val="24"/>
          <w:lang w:val="ru-RU"/>
        </w:rPr>
        <w:t xml:space="preserve">                  </w:t>
      </w:r>
      <w:r w:rsidRPr="000E3FD2">
        <w:rPr>
          <w:rFonts w:ascii="GHEA Mariam" w:hAnsi="GHEA Mariam" w:cs="Arial Armenian"/>
          <w:sz w:val="24"/>
          <w:szCs w:val="24"/>
        </w:rPr>
        <w:t>Ա</w:t>
      </w:r>
      <w:r w:rsidRPr="007F7DF3">
        <w:rPr>
          <w:rFonts w:ascii="GHEA Mariam" w:hAnsi="GHEA Mariam" w:cs="Sylfaen"/>
          <w:sz w:val="24"/>
          <w:szCs w:val="24"/>
          <w:lang w:val="ru-RU"/>
        </w:rPr>
        <w:t>.</w:t>
      </w:r>
      <w:r w:rsidRPr="007F7DF3">
        <w:rPr>
          <w:rFonts w:ascii="GHEA Mariam" w:hAnsi="GHEA Mariam" w:cs="Arial Armenian"/>
          <w:sz w:val="24"/>
          <w:szCs w:val="24"/>
          <w:lang w:val="ru-RU"/>
        </w:rPr>
        <w:t xml:space="preserve"> </w:t>
      </w:r>
      <w:r w:rsidRPr="000E3FD2">
        <w:rPr>
          <w:rFonts w:ascii="GHEA Mariam" w:hAnsi="GHEA Mariam" w:cs="Arial Armenian"/>
          <w:sz w:val="24"/>
          <w:szCs w:val="24"/>
        </w:rPr>
        <w:t>ՀԱՐՈՒԹՅՈՒՆ</w:t>
      </w:r>
      <w:r w:rsidRPr="000E3FD2">
        <w:rPr>
          <w:rFonts w:ascii="GHEA Mariam" w:hAnsi="GHEA Mariam" w:cs="Sylfaen"/>
          <w:sz w:val="24"/>
          <w:szCs w:val="24"/>
        </w:rPr>
        <w:t>ՅԱՆ</w:t>
      </w:r>
    </w:p>
    <w:p w:rsidR="007F7DF3" w:rsidRPr="00B941F7" w:rsidRDefault="007F7DF3" w:rsidP="007F7DF3">
      <w:pPr>
        <w:tabs>
          <w:tab w:val="left" w:pos="2625"/>
        </w:tabs>
        <w:rPr>
          <w:rFonts w:ascii="Sylfaen" w:hAnsi="Sylfaen"/>
          <w:lang w:val="hy-AM"/>
        </w:rPr>
      </w:pPr>
      <w:r w:rsidRPr="00B941F7">
        <w:rPr>
          <w:rFonts w:ascii="Sylfaen" w:hAnsi="Sylfaen"/>
          <w:lang w:val="hy-AM"/>
        </w:rPr>
        <w:tab/>
      </w:r>
    </w:p>
    <w:p w:rsidR="00DE406B" w:rsidRPr="007F7DF3" w:rsidRDefault="00DE406B" w:rsidP="00FD39E7">
      <w:pPr>
        <w:tabs>
          <w:tab w:val="left" w:pos="2295"/>
        </w:tabs>
        <w:jc w:val="center"/>
        <w:rPr>
          <w:rFonts w:asciiTheme="minorHAnsi" w:hAnsiTheme="minorHAnsi"/>
          <w:lang w:val="hy-AM"/>
        </w:rPr>
      </w:pPr>
    </w:p>
    <w:sectPr w:rsidR="00DE406B" w:rsidRPr="007F7D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C69"/>
    <w:rsid w:val="000917D7"/>
    <w:rsid w:val="000B223C"/>
    <w:rsid w:val="000B7C9D"/>
    <w:rsid w:val="000D09C2"/>
    <w:rsid w:val="000D1E0C"/>
    <w:rsid w:val="00125B8A"/>
    <w:rsid w:val="00131033"/>
    <w:rsid w:val="00145BCF"/>
    <w:rsid w:val="0018409C"/>
    <w:rsid w:val="001E1E53"/>
    <w:rsid w:val="00207817"/>
    <w:rsid w:val="00213EDC"/>
    <w:rsid w:val="002700B1"/>
    <w:rsid w:val="002E0F4C"/>
    <w:rsid w:val="00343FF6"/>
    <w:rsid w:val="00362C14"/>
    <w:rsid w:val="00394009"/>
    <w:rsid w:val="003D5519"/>
    <w:rsid w:val="00441D35"/>
    <w:rsid w:val="0048148A"/>
    <w:rsid w:val="0048675E"/>
    <w:rsid w:val="00496CB8"/>
    <w:rsid w:val="004C0B8D"/>
    <w:rsid w:val="00555BE2"/>
    <w:rsid w:val="00577EA8"/>
    <w:rsid w:val="00580E85"/>
    <w:rsid w:val="00596BEC"/>
    <w:rsid w:val="005B5231"/>
    <w:rsid w:val="005F0D85"/>
    <w:rsid w:val="006911E5"/>
    <w:rsid w:val="006C72ED"/>
    <w:rsid w:val="007259FA"/>
    <w:rsid w:val="00767FB5"/>
    <w:rsid w:val="00795A6F"/>
    <w:rsid w:val="007B71C6"/>
    <w:rsid w:val="007C10CA"/>
    <w:rsid w:val="007F7DF3"/>
    <w:rsid w:val="0086564F"/>
    <w:rsid w:val="00897D9E"/>
    <w:rsid w:val="008C10C8"/>
    <w:rsid w:val="008E4BD4"/>
    <w:rsid w:val="008F33C2"/>
    <w:rsid w:val="00912ABD"/>
    <w:rsid w:val="00926B80"/>
    <w:rsid w:val="00962A2C"/>
    <w:rsid w:val="009A2C98"/>
    <w:rsid w:val="00A10DDF"/>
    <w:rsid w:val="00A71E83"/>
    <w:rsid w:val="00AA1D97"/>
    <w:rsid w:val="00AC73B4"/>
    <w:rsid w:val="00AE5C80"/>
    <w:rsid w:val="00B4112C"/>
    <w:rsid w:val="00B44E57"/>
    <w:rsid w:val="00B62B1E"/>
    <w:rsid w:val="00B678FD"/>
    <w:rsid w:val="00C04F6C"/>
    <w:rsid w:val="00C5199C"/>
    <w:rsid w:val="00DA0700"/>
    <w:rsid w:val="00DC1F20"/>
    <w:rsid w:val="00DC2C69"/>
    <w:rsid w:val="00DE406B"/>
    <w:rsid w:val="00DF1FAC"/>
    <w:rsid w:val="00EC149C"/>
    <w:rsid w:val="00F14A01"/>
    <w:rsid w:val="00F772B9"/>
    <w:rsid w:val="00FC2A91"/>
    <w:rsid w:val="00FD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03ED9"/>
  <w15:chartTrackingRefBased/>
  <w15:docId w15:val="{DAFB6B1D-769A-43A2-8447-D19A0C85F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199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1">
    <w:name w:val="heading 1"/>
    <w:basedOn w:val="Normal"/>
    <w:link w:val="Heading1Char"/>
    <w:uiPriority w:val="9"/>
    <w:qFormat/>
    <w:rsid w:val="00AA1D97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3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A1D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78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81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mechtexChar">
    <w:name w:val="mechtex Char"/>
    <w:link w:val="mechtex"/>
    <w:uiPriority w:val="99"/>
    <w:locked/>
    <w:rsid w:val="007F7DF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7F7DF3"/>
    <w:pPr>
      <w:jc w:val="center"/>
    </w:pPr>
    <w:rPr>
      <w:rFonts w:eastAsia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1601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Varduhi Barseghyan</dc:creator>
  <cp:keywords>https:/mul2.gov.am/tasks/1213578/oneclick?token=94bf61ffe46a6be671774e7cc9c78abd</cp:keywords>
  <dc:description/>
  <cp:lastModifiedBy>Kristina Papyan</cp:lastModifiedBy>
  <cp:revision>4</cp:revision>
  <cp:lastPrinted>2025-10-13T12:48:00Z</cp:lastPrinted>
  <dcterms:created xsi:type="dcterms:W3CDTF">2025-10-13T12:37:00Z</dcterms:created>
  <dcterms:modified xsi:type="dcterms:W3CDTF">2025-10-14T13:20:00Z</dcterms:modified>
</cp:coreProperties>
</file>