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977471" w14:textId="77777777" w:rsidR="00C8344A" w:rsidRPr="005D7DC5" w:rsidRDefault="001B67B2" w:rsidP="00AD30C1">
      <w:pPr>
        <w:pStyle w:val="Bodytext30"/>
        <w:shd w:val="clear" w:color="auto" w:fill="auto"/>
        <w:spacing w:after="160" w:line="360" w:lineRule="auto"/>
        <w:jc w:val="right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Նախագիծ</w:t>
      </w:r>
    </w:p>
    <w:p w14:paraId="035AD0CC" w14:textId="77777777" w:rsidR="00C8344A" w:rsidRPr="005D7DC5" w:rsidRDefault="001B67B2" w:rsidP="00AD30C1">
      <w:pPr>
        <w:pStyle w:val="Bodytext210"/>
        <w:shd w:val="clear" w:color="auto" w:fill="auto"/>
        <w:spacing w:before="0" w:after="160" w:line="360" w:lineRule="auto"/>
        <w:ind w:left="1134" w:right="1126"/>
        <w:jc w:val="center"/>
        <w:rPr>
          <w:rFonts w:ascii="GHEA Grapalat" w:hAnsi="GHEA Grapalat"/>
          <w:sz w:val="24"/>
          <w:szCs w:val="24"/>
        </w:rPr>
      </w:pPr>
      <w:r w:rsidRPr="005D7DC5">
        <w:rPr>
          <w:rStyle w:val="Bodytext21Spacing2pt"/>
          <w:rFonts w:ascii="GHEA Grapalat" w:hAnsi="GHEA Grapalat"/>
          <w:b/>
          <w:spacing w:val="0"/>
          <w:sz w:val="24"/>
        </w:rPr>
        <w:t>ՀԱՄԱՁԱՅՆԱԳԻՐ</w:t>
      </w:r>
    </w:p>
    <w:p w14:paraId="4E08C8FF" w14:textId="77777777" w:rsidR="00C8344A" w:rsidRPr="005D7DC5" w:rsidRDefault="001B67B2" w:rsidP="00AD30C1">
      <w:pPr>
        <w:pStyle w:val="Bodytext210"/>
        <w:shd w:val="clear" w:color="auto" w:fill="auto"/>
        <w:spacing w:before="0" w:after="160" w:line="360" w:lineRule="auto"/>
        <w:ind w:left="1134" w:right="1126"/>
        <w:jc w:val="center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 xml:space="preserve">Եվրասիական տնտեսական միության անդամ պետությունների </w:t>
      </w:r>
      <w:r w:rsidR="00FF4235">
        <w:rPr>
          <w:rFonts w:ascii="GHEA Grapalat" w:hAnsi="GHEA Grapalat"/>
          <w:sz w:val="24"/>
        </w:rPr>
        <w:t>աշխատողների</w:t>
      </w:r>
      <w:r w:rsidRPr="005D7DC5">
        <w:rPr>
          <w:rFonts w:ascii="GHEA Grapalat" w:hAnsi="GHEA Grapalat"/>
          <w:sz w:val="24"/>
        </w:rPr>
        <w:t xml:space="preserve"> կենսաթոշակային ապահովության մասին </w:t>
      </w:r>
    </w:p>
    <w:p w14:paraId="4213C2E4" w14:textId="77777777" w:rsidR="00D76D45" w:rsidRPr="005D7DC5" w:rsidRDefault="00D76D45" w:rsidP="00AD30C1">
      <w:pPr>
        <w:pStyle w:val="Bodytext210"/>
        <w:shd w:val="clear" w:color="auto" w:fill="auto"/>
        <w:spacing w:before="0" w:after="160" w:line="360" w:lineRule="auto"/>
        <w:ind w:left="1134" w:right="1126"/>
        <w:jc w:val="center"/>
        <w:rPr>
          <w:rFonts w:ascii="GHEA Grapalat" w:hAnsi="GHEA Grapalat"/>
          <w:sz w:val="24"/>
          <w:szCs w:val="24"/>
        </w:rPr>
      </w:pPr>
    </w:p>
    <w:p w14:paraId="0B288005" w14:textId="77777777" w:rsidR="00C8344A" w:rsidRPr="005D7DC5" w:rsidRDefault="001B67B2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Եվրասիական տնտեսական միության անդամ պետությունները, այսուհետ՝ անդամ պետություններ,</w:t>
      </w:r>
    </w:p>
    <w:p w14:paraId="2BC3F577" w14:textId="77777777" w:rsidR="00C8344A" w:rsidRPr="005D7DC5" w:rsidRDefault="001B67B2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ղեկավարվելով իրենց քաղաքացիների կենսաթոշակային ապահովության բնագավառում հարաբերությունները կարգավորելու ձգտումով,</w:t>
      </w:r>
    </w:p>
    <w:p w14:paraId="17ACB22C" w14:textId="77777777" w:rsidR="00C8344A" w:rsidRPr="005D7DC5" w:rsidRDefault="001B67B2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հիմնվելով «Եվրասիական տնտեսական միության մասին» 2014 թվականի մայիսի 29-ի պայմանագրի վրա,</w:t>
      </w:r>
    </w:p>
    <w:p w14:paraId="573BF097" w14:textId="77777777" w:rsidR="00C8344A" w:rsidRPr="005D7DC5" w:rsidRDefault="001B67B2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համաձայնեցին հետ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>յալի մասին.</w:t>
      </w:r>
    </w:p>
    <w:p w14:paraId="3189A9F2" w14:textId="77777777" w:rsidR="0059764B" w:rsidRPr="005D7DC5" w:rsidRDefault="0059764B" w:rsidP="00AD30C1">
      <w:pPr>
        <w:pStyle w:val="Bodytext30"/>
        <w:shd w:val="clear" w:color="auto" w:fill="auto"/>
        <w:spacing w:after="160" w:line="360" w:lineRule="auto"/>
        <w:jc w:val="center"/>
        <w:rPr>
          <w:rStyle w:val="Bodytext3TimesNewRoman"/>
          <w:rFonts w:ascii="GHEA Grapalat" w:eastAsia="Sylfaen" w:hAnsi="GHEA Grapalat"/>
          <w:sz w:val="24"/>
          <w:szCs w:val="24"/>
        </w:rPr>
      </w:pPr>
    </w:p>
    <w:p w14:paraId="094981A2" w14:textId="77777777" w:rsidR="00C8344A" w:rsidRPr="005D7DC5" w:rsidRDefault="001B67B2" w:rsidP="00AD30C1">
      <w:pPr>
        <w:pStyle w:val="Bodytext30"/>
        <w:shd w:val="clear" w:color="auto" w:fill="auto"/>
        <w:spacing w:after="16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Հոդված 1</w:t>
      </w:r>
    </w:p>
    <w:p w14:paraId="63FED9B9" w14:textId="77777777" w:rsidR="00C8344A" w:rsidRPr="005D7DC5" w:rsidRDefault="001B67B2" w:rsidP="00AD30C1">
      <w:pPr>
        <w:pStyle w:val="Bodytext30"/>
        <w:shd w:val="clear" w:color="auto" w:fill="auto"/>
        <w:spacing w:after="160" w:line="360" w:lineRule="auto"/>
        <w:jc w:val="center"/>
        <w:rPr>
          <w:rStyle w:val="Bodytext3TimesNewRoman"/>
          <w:rFonts w:ascii="GHEA Grapalat" w:eastAsia="Sylfaen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Սահմանումները</w:t>
      </w:r>
    </w:p>
    <w:p w14:paraId="42F37F0D" w14:textId="77777777" w:rsidR="00C8344A" w:rsidRPr="005D7DC5" w:rsidRDefault="001B67B2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 xml:space="preserve">Սույն </w:t>
      </w:r>
      <w:r w:rsidR="006F1897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>ամաձայնագրի նպատակներով օգտագործվում են հասկացություններ, որոնք ունեն հետ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>յալ իմաստը՝</w:t>
      </w:r>
    </w:p>
    <w:p w14:paraId="125DDE55" w14:textId="77777777" w:rsidR="00C8344A" w:rsidRPr="005D7DC5" w:rsidRDefault="008720C3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բնակության պետություն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՝ անդամ պետություն, որի տարածքում գտնվում է </w:t>
      </w:r>
      <w:r w:rsidR="00FF4235">
        <w:rPr>
          <w:rStyle w:val="Bodytext3TimesNewRoman"/>
          <w:rFonts w:ascii="GHEA Grapalat" w:eastAsia="Sylfaen" w:hAnsi="GHEA Grapalat"/>
          <w:sz w:val="24"/>
        </w:rPr>
        <w:t>աշխատողի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բնակության վայրը.</w:t>
      </w:r>
    </w:p>
    <w:p w14:paraId="362716BB" w14:textId="77777777" w:rsidR="00C8344A" w:rsidRPr="005D7DC5" w:rsidRDefault="008720C3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աշխատանքի տեղավորման պետություն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՝ անդամ պետություն, որի տարածքում </w:t>
      </w:r>
      <w:r w:rsidR="00FF4235">
        <w:rPr>
          <w:rStyle w:val="Bodytext3TimesNewRoman"/>
          <w:rFonts w:ascii="GHEA Grapalat" w:eastAsia="Sylfaen" w:hAnsi="GHEA Grapalat"/>
          <w:sz w:val="24"/>
        </w:rPr>
        <w:t>աշխատողի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համար ձ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>ավորվում կամ ձ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>ավորվել են կենսաթոշակային իրավունքներ.</w:t>
      </w:r>
    </w:p>
    <w:p w14:paraId="524B5AC7" w14:textId="77777777" w:rsidR="00C8344A" w:rsidRPr="005D7DC5" w:rsidRDefault="008720C3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իրավասու մարմին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՝ անդամ պետության հաստատություն (կազմակերպություն), որի իրավասության մեջ են մտնում կենսաթոշակային 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lastRenderedPageBreak/>
        <w:t xml:space="preserve">ապահովության բնագավառում այդ պետության օրենսդրության </w:t>
      </w:r>
      <w:r w:rsidR="00423489" w:rsidRPr="005D7DC5">
        <w:rPr>
          <w:rStyle w:val="Bodytext3TimesNewRoman"/>
          <w:rFonts w:ascii="GHEA Grapalat" w:eastAsia="Sylfaen" w:hAnsi="GHEA Grapalat"/>
          <w:sz w:val="24"/>
        </w:rPr>
        <w:t xml:space="preserve">կիրարկմանն 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>առնչվող հարցերը.</w:t>
      </w:r>
    </w:p>
    <w:p w14:paraId="2FE65465" w14:textId="77777777" w:rsidR="00C8344A" w:rsidRPr="005D7DC5" w:rsidRDefault="008720C3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բնակության վայր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՝ </w:t>
      </w:r>
      <w:r w:rsidR="00FF4235">
        <w:rPr>
          <w:rStyle w:val="Bodytext3TimesNewRoman"/>
          <w:rFonts w:ascii="GHEA Grapalat" w:eastAsia="Sylfaen" w:hAnsi="GHEA Grapalat"/>
          <w:sz w:val="24"/>
        </w:rPr>
        <w:t>աշխատողի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բնակ</w:t>
      </w:r>
      <w:r w:rsidR="00DB17B4" w:rsidRPr="005D7DC5">
        <w:rPr>
          <w:rStyle w:val="Bodytext3TimesNewRoman"/>
          <w:rFonts w:ascii="GHEA Grapalat" w:eastAsia="Sylfaen" w:hAnsi="GHEA Grapalat"/>
          <w:sz w:val="24"/>
        </w:rPr>
        <w:t>վելու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վայր, որը</w:t>
      </w:r>
      <w:r w:rsidR="00DB17B4" w:rsidRPr="005D7DC5">
        <w:rPr>
          <w:rStyle w:val="Bodytext3TimesNewRoman"/>
          <w:rFonts w:ascii="GHEA Grapalat" w:eastAsia="Sylfaen" w:hAnsi="GHEA Grapalat"/>
          <w:sz w:val="24"/>
        </w:rPr>
        <w:t>,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որպես այդպիսին</w:t>
      </w:r>
      <w:r w:rsidR="00DB17B4" w:rsidRPr="005D7DC5">
        <w:rPr>
          <w:rStyle w:val="Bodytext3TimesNewRoman"/>
          <w:rFonts w:ascii="GHEA Grapalat" w:eastAsia="Sylfaen" w:hAnsi="GHEA Grapalat"/>
          <w:sz w:val="24"/>
        </w:rPr>
        <w:t>,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որոշվում կամ ճանաչվում է անդամ պետության օրենսդրությանը համապատասխան.</w:t>
      </w:r>
    </w:p>
    <w:p w14:paraId="324060D6" w14:textId="77777777" w:rsidR="00C8344A" w:rsidRPr="005D7DC5" w:rsidRDefault="008720C3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կուտակային կենսաթոշակներ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>՝ Հայաստանի Հանրապետությունում՝ պարտադիր կուտակային կենսաթոշակ, Ղազախստանի Հանրապետությունում՝ ձ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ավորված կենսաթոշակային վճարների հաշվին միասնական կուտակային կենսաթոշակային ֆոնդից կենսաթոշակային վճարումներ, Ղրղզստանի Հանրապետությունում՝ կենսաթոշակի կուտակային մաս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կուտակային կենսաթոշակային միջոցների հաշվին վճարումներ, Ռուսաստանի Դաշնությունում՝ կուտակային կենսաթոշակ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կուտակային կենսաթոշակային միջոցների հաշվին վճարումներ.</w:t>
      </w:r>
    </w:p>
    <w:p w14:paraId="6ACFC9C8" w14:textId="77777777" w:rsidR="00C8344A" w:rsidRPr="005D7DC5" w:rsidRDefault="008720C3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անձնական տվյալների մշակում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>՝ ցանկացած գործողություն (գործառնություն), որն իրականացվում է անձնական տվյալների հետ՝ ավտոմատացման միջոցների կիրառմամբ կամ առանց դրանց կիրառման (ներառյալ</w:t>
      </w:r>
      <w:r w:rsidR="00EC37A5" w:rsidRPr="005D7DC5">
        <w:rPr>
          <w:rStyle w:val="Bodytext3TimesNewRoman"/>
          <w:rFonts w:ascii="GHEA Grapalat" w:eastAsia="Sylfaen" w:hAnsi="GHEA Grapalat"/>
          <w:sz w:val="24"/>
        </w:rPr>
        <w:t>՝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անձնական տվյալների հավաքումը, </w:t>
      </w:r>
      <w:r w:rsidR="009703F3" w:rsidRPr="005D7DC5">
        <w:rPr>
          <w:rStyle w:val="Bodytext3TimesNewRoman"/>
          <w:rFonts w:ascii="GHEA Grapalat" w:eastAsia="Sylfaen" w:hAnsi="GHEA Grapalat"/>
          <w:sz w:val="24"/>
        </w:rPr>
        <w:t>մուտքագ</w:t>
      </w:r>
      <w:r w:rsidR="003E0D2E" w:rsidRPr="005D7DC5">
        <w:rPr>
          <w:rStyle w:val="Bodytext3TimesNewRoman"/>
          <w:rFonts w:ascii="GHEA Grapalat" w:eastAsia="Sylfaen" w:hAnsi="GHEA Grapalat"/>
          <w:sz w:val="24"/>
        </w:rPr>
        <w:t>ր</w:t>
      </w:r>
      <w:r w:rsidR="009703F3" w:rsidRPr="005D7DC5">
        <w:rPr>
          <w:rStyle w:val="Bodytext3TimesNewRoman"/>
          <w:rFonts w:ascii="GHEA Grapalat" w:eastAsia="Sylfaen" w:hAnsi="GHEA Grapalat"/>
          <w:sz w:val="24"/>
        </w:rPr>
        <w:t>ումը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, համակարգումը, կուտակումը, պահպանումը, ճշտումը (թարմացումը, փոփոխումը), դուրսբերումը, օգտագործումը, փոխանցումը (տարածումը, տրամադրումը, հասանելիությունը), ապանձնավորումը, ուղեփակումը, </w:t>
      </w:r>
      <w:r w:rsidR="003E0D2E" w:rsidRPr="005D7DC5">
        <w:rPr>
          <w:rStyle w:val="Bodytext3TimesNewRoman"/>
          <w:rFonts w:ascii="GHEA Grapalat" w:eastAsia="Sylfaen" w:hAnsi="GHEA Grapalat"/>
          <w:sz w:val="24"/>
        </w:rPr>
        <w:t>ջնջումը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>, ոչնչացումը)</w:t>
      </w:r>
      <w:r w:rsidR="00EC37A5" w:rsidRPr="005D7DC5">
        <w:rPr>
          <w:rStyle w:val="Bodytext3TimesNewRoman"/>
          <w:rFonts w:ascii="GHEA Grapalat" w:eastAsia="Sylfaen" w:hAnsi="GHEA Grapalat"/>
          <w:sz w:val="24"/>
        </w:rPr>
        <w:t>,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կամ այդ գործողությունների (գործառնությունների) ամբողջությունը.</w:t>
      </w:r>
    </w:p>
    <w:p w14:paraId="407CE7E8" w14:textId="77777777" w:rsidR="00C8344A" w:rsidRPr="005D7DC5" w:rsidRDefault="008720C3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Style w:val="Bodytext3TimesNewRoman"/>
          <w:rFonts w:ascii="GHEA Grapalat" w:eastAsia="Sylfaen" w:hAnsi="GHEA Grapalat"/>
          <w:sz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կենսաթոշակներ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՝ սույն </w:t>
      </w:r>
      <w:r w:rsidR="003E0D2E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>ամաձայնագրի 2</w:t>
      </w:r>
      <w:r w:rsidR="00EC37A5" w:rsidRPr="005D7DC5">
        <w:rPr>
          <w:rStyle w:val="Bodytext3TimesNewRoman"/>
          <w:rFonts w:ascii="GHEA Grapalat" w:eastAsia="Sylfaen" w:hAnsi="GHEA Grapalat"/>
          <w:sz w:val="24"/>
        </w:rPr>
        <w:t>-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>րդ հոդվածի 2</w:t>
      </w:r>
      <w:r w:rsidR="00EC37A5" w:rsidRPr="005D7DC5">
        <w:rPr>
          <w:rStyle w:val="Bodytext3TimesNewRoman"/>
          <w:rFonts w:ascii="GHEA Grapalat" w:eastAsia="Sylfaen" w:hAnsi="GHEA Grapalat"/>
          <w:sz w:val="24"/>
        </w:rPr>
        <w:t>-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>րդ կետում նշված դրամական վճարումներ, ներառյալ</w:t>
      </w:r>
      <w:r w:rsidR="00EC37A5" w:rsidRPr="005D7DC5">
        <w:rPr>
          <w:rStyle w:val="Bodytext3TimesNewRoman"/>
          <w:rFonts w:ascii="GHEA Grapalat" w:eastAsia="Sylfaen" w:hAnsi="GHEA Grapalat"/>
          <w:sz w:val="24"/>
        </w:rPr>
        <w:t>՝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անդամ պետության օրենսդրությանը համապատասխան կենսաթոշակի նկատմամբ սահմանված վճարումները (</w:t>
      </w:r>
      <w:r w:rsidR="00925140" w:rsidRPr="005D7DC5">
        <w:rPr>
          <w:rStyle w:val="Bodytext3TimesNewRoman"/>
          <w:rFonts w:ascii="GHEA Grapalat" w:eastAsia="Sylfaen" w:hAnsi="GHEA Grapalat"/>
          <w:sz w:val="24"/>
        </w:rPr>
        <w:t>հավելավճարները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)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բարձրացումները.</w:t>
      </w:r>
    </w:p>
    <w:p w14:paraId="12D978A4" w14:textId="77777777" w:rsidR="008C538E" w:rsidRPr="005D7DC5" w:rsidRDefault="008720C3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Style w:val="Bodytext3TimesNewRoman"/>
          <w:rFonts w:ascii="GHEA Grapalat" w:eastAsia="Sylfaen" w:hAnsi="GHEA Grapalat"/>
          <w:sz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կենսաթոշակային վճարներ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>՝</w:t>
      </w:r>
      <w:r w:rsidR="00DD66B1" w:rsidRPr="005D7DC5">
        <w:rPr>
          <w:rStyle w:val="Bodytext3TimesNewRoman"/>
          <w:rFonts w:ascii="GHEA Grapalat" w:eastAsia="Sylfaen" w:hAnsi="GHEA Grapalat"/>
          <w:sz w:val="24"/>
        </w:rPr>
        <w:t xml:space="preserve"> </w:t>
      </w:r>
    </w:p>
    <w:p w14:paraId="3BF5D863" w14:textId="77777777" w:rsidR="00C8344A" w:rsidRPr="005D7DC5" w:rsidRDefault="001B67B2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 xml:space="preserve">Հայաստանի Հանրապետությունում՝ կենսաթոշակի իրավունք տվող հարկեր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lastRenderedPageBreak/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(կամ) այլ վճարներ.</w:t>
      </w:r>
    </w:p>
    <w:p w14:paraId="617B1944" w14:textId="77777777" w:rsidR="00C8344A" w:rsidRPr="005D7DC5" w:rsidRDefault="001B67B2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Բելառուսի Հանրապետությունում՝ պարտադիր կենսաթոշակային ապահովագրության ապահովագրա</w:t>
      </w:r>
      <w:r w:rsidR="00191156" w:rsidRPr="005D7DC5">
        <w:rPr>
          <w:rStyle w:val="Bodytext3TimesNewRoman"/>
          <w:rFonts w:ascii="GHEA Grapalat" w:eastAsia="Sylfaen" w:hAnsi="GHEA Grapalat"/>
          <w:sz w:val="24"/>
        </w:rPr>
        <w:t xml:space="preserve">կան </w:t>
      </w:r>
      <w:r w:rsidRPr="005D7DC5">
        <w:rPr>
          <w:rStyle w:val="Bodytext3TimesNewRoman"/>
          <w:rFonts w:ascii="GHEA Grapalat" w:eastAsia="Sylfaen" w:hAnsi="GHEA Grapalat"/>
          <w:sz w:val="24"/>
        </w:rPr>
        <w:t>վճարներ.</w:t>
      </w:r>
    </w:p>
    <w:p w14:paraId="4A853499" w14:textId="77777777" w:rsidR="00C8344A" w:rsidRPr="005D7DC5" w:rsidRDefault="001B67B2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 xml:space="preserve">Ղազախստանի Հանրապետությունում՝ միասնական կուտակային կենսաթոշակային ֆոնդին </w:t>
      </w:r>
      <w:r w:rsidR="008C538E" w:rsidRPr="005D7DC5">
        <w:rPr>
          <w:rStyle w:val="Bodytext3TimesNewRoman"/>
          <w:rFonts w:ascii="GHEA Grapalat" w:eastAsia="Sylfaen" w:hAnsi="GHEA Grapalat"/>
          <w:sz w:val="24"/>
        </w:rPr>
        <w:t xml:space="preserve">կատարված </w:t>
      </w:r>
      <w:r w:rsidRPr="005D7DC5">
        <w:rPr>
          <w:rStyle w:val="Bodytext3TimesNewRoman"/>
          <w:rFonts w:ascii="GHEA Grapalat" w:eastAsia="Sylfaen" w:hAnsi="GHEA Grapalat"/>
          <w:sz w:val="24"/>
        </w:rPr>
        <w:t>կենսաթոշակային վճարներ.</w:t>
      </w:r>
    </w:p>
    <w:p w14:paraId="733FA4D3" w14:textId="77777777" w:rsidR="00C8344A" w:rsidRPr="005D7DC5" w:rsidRDefault="001B67B2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 xml:space="preserve">Ղրղզստանի Հանրապետությունում՝ </w:t>
      </w:r>
      <w:r w:rsidR="000E4901" w:rsidRPr="005D7DC5">
        <w:rPr>
          <w:rStyle w:val="Bodytext3TimesNewRoman"/>
          <w:rFonts w:ascii="GHEA Grapalat" w:eastAsia="Sylfaen" w:hAnsi="GHEA Grapalat"/>
          <w:sz w:val="24"/>
        </w:rPr>
        <w:t>կ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ենսաթոշակային ֆոնդին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</w:t>
      </w:r>
      <w:r w:rsidR="000E4901" w:rsidRPr="005D7DC5">
        <w:rPr>
          <w:rStyle w:val="Bodytext3TimesNewRoman"/>
          <w:rFonts w:ascii="GHEA Grapalat" w:eastAsia="Sylfaen" w:hAnsi="GHEA Grapalat"/>
          <w:sz w:val="24"/>
        </w:rPr>
        <w:t>պ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ետական կուտակային կենսաթոշակային ֆոնդին </w:t>
      </w:r>
      <w:r w:rsidR="008C538E" w:rsidRPr="005D7DC5">
        <w:rPr>
          <w:rStyle w:val="Bodytext3TimesNewRoman"/>
          <w:rFonts w:ascii="GHEA Grapalat" w:eastAsia="Sylfaen" w:hAnsi="GHEA Grapalat"/>
          <w:sz w:val="24"/>
        </w:rPr>
        <w:t xml:space="preserve">կատարված </w:t>
      </w:r>
      <w:r w:rsidRPr="005D7DC5">
        <w:rPr>
          <w:rStyle w:val="Bodytext3TimesNewRoman"/>
          <w:rFonts w:ascii="GHEA Grapalat" w:eastAsia="Sylfaen" w:hAnsi="GHEA Grapalat"/>
          <w:sz w:val="24"/>
        </w:rPr>
        <w:t>ապահովագրա</w:t>
      </w:r>
      <w:r w:rsidR="00191156" w:rsidRPr="005D7DC5">
        <w:rPr>
          <w:rStyle w:val="Bodytext3TimesNewRoman"/>
          <w:rFonts w:ascii="GHEA Grapalat" w:eastAsia="Sylfaen" w:hAnsi="GHEA Grapalat"/>
          <w:sz w:val="24"/>
        </w:rPr>
        <w:t xml:space="preserve">կան </w:t>
      </w:r>
      <w:r w:rsidRPr="005D7DC5">
        <w:rPr>
          <w:rStyle w:val="Bodytext3TimesNewRoman"/>
          <w:rFonts w:ascii="GHEA Grapalat" w:eastAsia="Sylfaen" w:hAnsi="GHEA Grapalat"/>
          <w:sz w:val="24"/>
        </w:rPr>
        <w:t>վճարներ.</w:t>
      </w:r>
    </w:p>
    <w:p w14:paraId="6BA32B49" w14:textId="77777777" w:rsidR="00C8344A" w:rsidRPr="005D7DC5" w:rsidRDefault="001B67B2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Ռուսաստանի Դաշնությունում՝ պարտադիր կենսաթոշակային ապահովագրության ապահովագրա</w:t>
      </w:r>
      <w:r w:rsidR="00E221CD" w:rsidRPr="005D7DC5">
        <w:rPr>
          <w:rStyle w:val="Bodytext3TimesNewRoman"/>
          <w:rFonts w:ascii="GHEA Grapalat" w:eastAsia="Sylfaen" w:hAnsi="GHEA Grapalat"/>
          <w:sz w:val="24"/>
        </w:rPr>
        <w:t xml:space="preserve">կան </w:t>
      </w:r>
      <w:r w:rsidRPr="005D7DC5">
        <w:rPr>
          <w:rStyle w:val="Bodytext3TimesNewRoman"/>
          <w:rFonts w:ascii="GHEA Grapalat" w:eastAsia="Sylfaen" w:hAnsi="GHEA Grapalat"/>
          <w:sz w:val="24"/>
        </w:rPr>
        <w:t>վճարներ.</w:t>
      </w:r>
    </w:p>
    <w:p w14:paraId="6DC07A71" w14:textId="77777777" w:rsidR="00C8344A" w:rsidRPr="005D7DC5" w:rsidRDefault="008720C3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անձնական տվյալներ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՝ էլեկտրոնային, թղթային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(կամ) նյութական այլ կրիչի վրա առկա տեղեկություններ, որոնք առնչվում են դրանց հիման վրա որոշված կամ որոշվող անձնական տվյալների սուբյեկտին</w:t>
      </w:r>
      <w:r w:rsidR="000E4901" w:rsidRPr="005D7DC5">
        <w:rPr>
          <w:rStyle w:val="Bodytext3TimesNewRoman"/>
          <w:rFonts w:ascii="GHEA Grapalat" w:eastAsia="Sylfaen" w:hAnsi="GHEA Grapalat"/>
          <w:sz w:val="24"/>
        </w:rPr>
        <w:t>,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որոնք ուղղակիորեն կամ անուղղակիորեն թույլ են տալիս նույնականացնել սուբյեկտի անձը.</w:t>
      </w:r>
    </w:p>
    <w:p w14:paraId="0C2622B0" w14:textId="77777777" w:rsidR="00C8344A" w:rsidRPr="005D7DC5" w:rsidRDefault="008720C3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աշխատանքային ստաժ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՝ աշխատանքի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(կամ) այլ գործունեության ժամանակահատված (այդ թվում՝ կենսաթոշակային վճարների վճարմամբ), ինչպես նա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կենսաթոշակի իրավունքը </w:t>
      </w:r>
      <w:r w:rsidR="00865D9D" w:rsidRPr="005D7DC5">
        <w:rPr>
          <w:rStyle w:val="Bodytext3TimesNewRoman"/>
          <w:rFonts w:ascii="GHEA Grapalat" w:eastAsia="Sylfaen" w:hAnsi="GHEA Grapalat"/>
          <w:sz w:val="24"/>
        </w:rPr>
        <w:t xml:space="preserve">որոշելիս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դրա չափը հաշվարկելիս անդամ պետության օրենսդրությանը համապատասխան հաշվի առնվող այլ ժամանակահատվածներ.</w:t>
      </w:r>
    </w:p>
    <w:p w14:paraId="2E0D6120" w14:textId="77777777" w:rsidR="00C8344A" w:rsidRPr="005D7DC5" w:rsidRDefault="00FF4235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2518A4">
        <w:rPr>
          <w:rStyle w:val="Bodytext3TimesNewRoman"/>
          <w:rFonts w:ascii="GHEA Grapalat" w:eastAsia="Sylfaen" w:hAnsi="GHEA Grapalat"/>
          <w:b/>
          <w:sz w:val="24"/>
        </w:rPr>
        <w:t>աշխատող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>՝ անդամ պետության քաղաքացի, որի համար այլ անդամ պետության տարածքում աշխատանքային կամ այլ գործունեություն իրականացնելու միջոցով ձ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>ավորվում կամ ձ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>ավորվել են կենսաթոշակային իրավունքներ.</w:t>
      </w:r>
    </w:p>
    <w:p w14:paraId="5253E263" w14:textId="77777777" w:rsidR="00C8344A" w:rsidRPr="005D7DC5" w:rsidRDefault="008720C3" w:rsidP="00F00DB0">
      <w:pPr>
        <w:pStyle w:val="Bodytext30"/>
        <w:shd w:val="clear" w:color="auto" w:fill="auto"/>
        <w:spacing w:after="160" w:line="35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լիազորված մարմիններ</w:t>
      </w:r>
      <w:r w:rsidR="00925140" w:rsidRPr="005D7DC5">
        <w:rPr>
          <w:rStyle w:val="Bodytext3TimesNewRoman"/>
          <w:rFonts w:ascii="GHEA Grapalat" w:eastAsia="Sylfaen" w:hAnsi="GHEA Grapalat"/>
          <w:sz w:val="24"/>
        </w:rPr>
        <w:t xml:space="preserve">՝ անդամ պետության գործադիր իշխանության </w:t>
      </w:r>
      <w:r w:rsidRPr="005D7DC5">
        <w:rPr>
          <w:rStyle w:val="Bodytext3TimesNewRoman"/>
          <w:rFonts w:ascii="GHEA Grapalat" w:eastAsia="Sylfaen" w:hAnsi="GHEA Grapalat"/>
          <w:sz w:val="24"/>
        </w:rPr>
        <w:t>մարմիններ, որոնք կարգավորում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են կենսաթոշակային ապահովության ոլորտ</w:t>
      </w:r>
      <w:r w:rsidR="00865D9D" w:rsidRPr="005D7DC5">
        <w:rPr>
          <w:rStyle w:val="Bodytext3TimesNewRoman"/>
          <w:rFonts w:ascii="GHEA Grapalat" w:eastAsia="Sylfaen" w:hAnsi="GHEA Grapalat"/>
          <w:sz w:val="24"/>
        </w:rPr>
        <w:t>ը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(կամ) կանոնակարգում են բժշկասոցիալական փորձաքննութ</w:t>
      </w:r>
      <w:r w:rsidR="00865D9D" w:rsidRPr="005D7DC5">
        <w:rPr>
          <w:rStyle w:val="Bodytext3TimesNewRoman"/>
          <w:rFonts w:ascii="GHEA Grapalat" w:eastAsia="Sylfaen" w:hAnsi="GHEA Grapalat"/>
          <w:sz w:val="24"/>
        </w:rPr>
        <w:t>ու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>ն (համալիր զնն</w:t>
      </w:r>
      <w:r w:rsidR="00865D9D" w:rsidRPr="005D7DC5">
        <w:rPr>
          <w:rStyle w:val="Bodytext3TimesNewRoman"/>
          <w:rFonts w:ascii="GHEA Grapalat" w:eastAsia="Sylfaen" w:hAnsi="GHEA Grapalat"/>
          <w:sz w:val="24"/>
        </w:rPr>
        <w:t>ում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>) իրականացնող մարմինների (հաստատությունների) գործունեությունը.</w:t>
      </w:r>
    </w:p>
    <w:p w14:paraId="7720E107" w14:textId="77777777" w:rsidR="00C8344A" w:rsidRPr="005D7DC5" w:rsidRDefault="008720C3" w:rsidP="00F00DB0">
      <w:pPr>
        <w:pStyle w:val="Bodytext30"/>
        <w:shd w:val="clear" w:color="auto" w:fill="auto"/>
        <w:spacing w:after="160" w:line="35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ընտանիքի անդամ՝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</w:t>
      </w:r>
      <w:r w:rsidR="00FF4235">
        <w:rPr>
          <w:rStyle w:val="Bodytext3TimesNewRoman"/>
          <w:rFonts w:ascii="GHEA Grapalat" w:eastAsia="Sylfaen" w:hAnsi="GHEA Grapalat"/>
          <w:sz w:val="24"/>
        </w:rPr>
        <w:t>աշխատողի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հետ ամուսնացած անձ, ինչպես նա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նրա 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lastRenderedPageBreak/>
        <w:t xml:space="preserve">խնամքի </w:t>
      </w:r>
      <w:r w:rsidR="009636E8" w:rsidRPr="005D7DC5">
        <w:rPr>
          <w:rStyle w:val="Bodytext3TimesNewRoman"/>
          <w:rFonts w:ascii="GHEA Grapalat" w:eastAsia="Sylfaen" w:hAnsi="GHEA Grapalat"/>
          <w:sz w:val="24"/>
        </w:rPr>
        <w:t xml:space="preserve">ներքո 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գտնվող երեխաները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այլ անձինք, որոնք աշխատանքի տեղավորման պետության օրենսդրությանը համապատասխան համարվում են ընտանիքի անդամներ։</w:t>
      </w:r>
    </w:p>
    <w:p w14:paraId="4365CD6B" w14:textId="77777777" w:rsidR="00C8344A" w:rsidRPr="005D7DC5" w:rsidRDefault="001B67B2" w:rsidP="00F00DB0">
      <w:pPr>
        <w:pStyle w:val="Bodytext30"/>
        <w:shd w:val="clear" w:color="auto" w:fill="auto"/>
        <w:spacing w:after="160" w:line="350" w:lineRule="auto"/>
        <w:ind w:firstLine="567"/>
        <w:jc w:val="both"/>
        <w:rPr>
          <w:rStyle w:val="Bodytext3TimesNewRoman"/>
          <w:rFonts w:ascii="GHEA Grapalat" w:eastAsia="Sylfaen" w:hAnsi="GHEA Grapalat"/>
          <w:sz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 xml:space="preserve">Սույն </w:t>
      </w:r>
      <w:r w:rsidR="009636E8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ամաձայնագրում գործածվող </w:t>
      </w:r>
      <w:r w:rsidR="00A161E5" w:rsidRPr="005D7DC5">
        <w:rPr>
          <w:rStyle w:val="Bodytext3TimesNewRoman"/>
          <w:rFonts w:ascii="GHEA Grapalat" w:eastAsia="Sylfaen" w:hAnsi="GHEA Grapalat"/>
          <w:sz w:val="24"/>
        </w:rPr>
        <w:t>մյուս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հասկացությունները կիրառվում են «Եվրասիական տնտեսական միության մասին» 2014 թվականի մայիսի 29-ի պայմանագրով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համապատասխան անդամ պետության օրենսդրությամբ սահմանված իմաստներով։</w:t>
      </w:r>
    </w:p>
    <w:p w14:paraId="33864FB9" w14:textId="77777777" w:rsidR="00F00DB0" w:rsidRPr="005D7DC5" w:rsidRDefault="00F00DB0" w:rsidP="00F00DB0">
      <w:pPr>
        <w:pStyle w:val="Bodytext30"/>
        <w:shd w:val="clear" w:color="auto" w:fill="auto"/>
        <w:spacing w:after="160" w:line="35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14:paraId="42AD3B7B" w14:textId="77777777" w:rsidR="00C8344A" w:rsidRPr="005D7DC5" w:rsidRDefault="001B67B2" w:rsidP="00F00DB0">
      <w:pPr>
        <w:pStyle w:val="Bodytext30"/>
        <w:shd w:val="clear" w:color="auto" w:fill="auto"/>
        <w:spacing w:after="160" w:line="350" w:lineRule="auto"/>
        <w:jc w:val="center"/>
        <w:rPr>
          <w:rFonts w:ascii="GHEA Grapalat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Հոդված 2</w:t>
      </w:r>
    </w:p>
    <w:p w14:paraId="0ACFBE45" w14:textId="77777777" w:rsidR="00C8344A" w:rsidRPr="005D7DC5" w:rsidRDefault="001B67B2" w:rsidP="00F00DB0">
      <w:pPr>
        <w:pStyle w:val="Bodytext30"/>
        <w:shd w:val="clear" w:color="auto" w:fill="auto"/>
        <w:spacing w:after="160" w:line="350" w:lineRule="auto"/>
        <w:jc w:val="center"/>
        <w:rPr>
          <w:rFonts w:ascii="GHEA Grapalat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 xml:space="preserve">Անձանց շրջանակը </w:t>
      </w:r>
      <w:r w:rsidR="00C3327D" w:rsidRPr="005D7DC5">
        <w:rPr>
          <w:rStyle w:val="Bodytext3TimesNewRoman"/>
          <w:rFonts w:ascii="GHEA Grapalat" w:eastAsia="Sylfaen" w:hAnsi="GHEA Grapalat"/>
          <w:b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b/>
          <w:sz w:val="24"/>
        </w:rPr>
        <w:t xml:space="preserve"> կիրառության ոլորտը</w:t>
      </w:r>
    </w:p>
    <w:p w14:paraId="5EC315B6" w14:textId="77777777" w:rsidR="00C8344A" w:rsidRPr="005D7DC5" w:rsidRDefault="002B433B" w:rsidP="00F00DB0">
      <w:pPr>
        <w:pStyle w:val="Bodytext30"/>
        <w:shd w:val="clear" w:color="auto" w:fill="auto"/>
        <w:tabs>
          <w:tab w:val="left" w:pos="1134"/>
        </w:tabs>
        <w:spacing w:after="160" w:line="35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1.</w:t>
      </w:r>
      <w:r w:rsidR="00F00DB0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Սույն </w:t>
      </w:r>
      <w:r w:rsidR="009636E8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ամաձայնագիրը կիրառվում է </w:t>
      </w:r>
      <w:r w:rsidR="00FF4235">
        <w:rPr>
          <w:rStyle w:val="Bodytext3TimesNewRoman"/>
          <w:rFonts w:ascii="GHEA Grapalat" w:eastAsia="Sylfaen" w:hAnsi="GHEA Grapalat"/>
          <w:sz w:val="24"/>
        </w:rPr>
        <w:t>աշխատողների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ընտանիքի անդամների նկատմամբ։</w:t>
      </w:r>
    </w:p>
    <w:p w14:paraId="7D24CD3E" w14:textId="77777777" w:rsidR="00C8344A" w:rsidRPr="005D7DC5" w:rsidRDefault="002B433B" w:rsidP="00F00DB0">
      <w:pPr>
        <w:pStyle w:val="Bodytext30"/>
        <w:shd w:val="clear" w:color="auto" w:fill="auto"/>
        <w:tabs>
          <w:tab w:val="left" w:pos="1134"/>
        </w:tabs>
        <w:spacing w:after="160" w:line="35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2.</w:t>
      </w:r>
      <w:r w:rsidR="00F00DB0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Սույն </w:t>
      </w:r>
      <w:r w:rsidR="006241CC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>ամաձայնագիրը տարածվում է հետ</w:t>
      </w:r>
      <w:r w:rsidR="00214CEE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>յալ կենսաթոշակների վրա.</w:t>
      </w:r>
    </w:p>
    <w:p w14:paraId="07E2B378" w14:textId="77777777" w:rsidR="00C8344A" w:rsidRPr="005D7DC5" w:rsidRDefault="002B433B" w:rsidP="00F00DB0">
      <w:pPr>
        <w:pStyle w:val="Bodytext30"/>
        <w:shd w:val="clear" w:color="auto" w:fill="auto"/>
        <w:tabs>
          <w:tab w:val="left" w:pos="1134"/>
        </w:tabs>
        <w:spacing w:after="160" w:line="35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2.1.</w:t>
      </w:r>
      <w:r w:rsidR="00F00DB0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>Հայաստանի Հանրապետությունում՝</w:t>
      </w:r>
    </w:p>
    <w:p w14:paraId="1F0BC475" w14:textId="77777777" w:rsidR="00C8344A" w:rsidRPr="005D7DC5" w:rsidRDefault="00F00DB0" w:rsidP="00F00DB0">
      <w:pPr>
        <w:pStyle w:val="Bodytext30"/>
        <w:shd w:val="clear" w:color="auto" w:fill="auto"/>
        <w:tabs>
          <w:tab w:val="left" w:pos="1701"/>
        </w:tabs>
        <w:spacing w:after="160" w:line="350" w:lineRule="auto"/>
        <w:ind w:left="1134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1)</w:t>
      </w:r>
      <w:r w:rsidRPr="005D7DC5">
        <w:rPr>
          <w:rFonts w:ascii="GHEA Grapalat" w:hAnsi="GHEA Grapalat"/>
          <w:sz w:val="24"/>
        </w:rPr>
        <w:tab/>
      </w:r>
      <w:r w:rsidR="002B433B" w:rsidRPr="005D7DC5">
        <w:rPr>
          <w:rFonts w:ascii="GHEA Grapalat" w:hAnsi="GHEA Grapalat"/>
          <w:sz w:val="24"/>
        </w:rPr>
        <w:t>աշխատանքային կենսաթոշակ՝</w:t>
      </w:r>
    </w:p>
    <w:p w14:paraId="217C8962" w14:textId="77777777" w:rsidR="00C8344A" w:rsidRPr="005D7DC5" w:rsidRDefault="001B67B2" w:rsidP="00F00DB0">
      <w:pPr>
        <w:pStyle w:val="Bodytext30"/>
        <w:shd w:val="clear" w:color="auto" w:fill="auto"/>
        <w:spacing w:after="160" w:line="350" w:lineRule="auto"/>
        <w:ind w:left="1701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տարիքային.</w:t>
      </w:r>
    </w:p>
    <w:p w14:paraId="41AF3604" w14:textId="77777777" w:rsidR="00C8344A" w:rsidRPr="005D7DC5" w:rsidRDefault="001B67B2" w:rsidP="00F00DB0">
      <w:pPr>
        <w:pStyle w:val="Bodytext30"/>
        <w:shd w:val="clear" w:color="auto" w:fill="auto"/>
        <w:spacing w:after="160" w:line="350" w:lineRule="auto"/>
        <w:ind w:left="1701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արտոնյալ պայմաններով.</w:t>
      </w:r>
    </w:p>
    <w:p w14:paraId="79B800E1" w14:textId="77777777" w:rsidR="00C8344A" w:rsidRPr="005D7DC5" w:rsidRDefault="001B67B2" w:rsidP="00F00DB0">
      <w:pPr>
        <w:pStyle w:val="Bodytext30"/>
        <w:shd w:val="clear" w:color="auto" w:fill="auto"/>
        <w:spacing w:after="160" w:line="350" w:lineRule="auto"/>
        <w:ind w:left="1701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երկարամյա ծառայության.</w:t>
      </w:r>
    </w:p>
    <w:p w14:paraId="2306B83E" w14:textId="77777777" w:rsidR="00C8344A" w:rsidRPr="005D7DC5" w:rsidRDefault="001B67B2" w:rsidP="00F00DB0">
      <w:pPr>
        <w:pStyle w:val="Bodytext30"/>
        <w:shd w:val="clear" w:color="auto" w:fill="auto"/>
        <w:spacing w:after="160" w:line="350" w:lineRule="auto"/>
        <w:ind w:left="1701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հաշմանդամության.</w:t>
      </w:r>
    </w:p>
    <w:p w14:paraId="53D6E9C8" w14:textId="77777777" w:rsidR="00C8344A" w:rsidRPr="005D7DC5" w:rsidRDefault="001B67B2" w:rsidP="00F00DB0">
      <w:pPr>
        <w:pStyle w:val="Bodytext30"/>
        <w:shd w:val="clear" w:color="auto" w:fill="auto"/>
        <w:spacing w:after="160" w:line="350" w:lineRule="auto"/>
        <w:ind w:left="1701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կերակրողին կորցնելու դեպքում.</w:t>
      </w:r>
    </w:p>
    <w:p w14:paraId="76D36D87" w14:textId="77777777" w:rsidR="00C8344A" w:rsidRPr="005D7DC5" w:rsidRDefault="001B67B2" w:rsidP="00F00DB0">
      <w:pPr>
        <w:pStyle w:val="Bodytext30"/>
        <w:shd w:val="clear" w:color="auto" w:fill="auto"/>
        <w:spacing w:after="160" w:line="350" w:lineRule="auto"/>
        <w:ind w:left="1701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մասնակի.</w:t>
      </w:r>
    </w:p>
    <w:p w14:paraId="281DC603" w14:textId="77777777" w:rsidR="00371BD9" w:rsidRPr="00E93C03" w:rsidRDefault="00F00DB0" w:rsidP="00F00DB0">
      <w:pPr>
        <w:pStyle w:val="Bodytext30"/>
        <w:shd w:val="clear" w:color="auto" w:fill="auto"/>
        <w:tabs>
          <w:tab w:val="left" w:pos="1701"/>
        </w:tabs>
        <w:spacing w:after="160" w:line="343" w:lineRule="auto"/>
        <w:ind w:left="1134"/>
        <w:jc w:val="both"/>
        <w:rPr>
          <w:rFonts w:ascii="GHEA Grapalat" w:hAnsi="GHEA Grapalat"/>
          <w:sz w:val="24"/>
        </w:rPr>
      </w:pPr>
      <w:r w:rsidRPr="005D7DC5">
        <w:rPr>
          <w:rFonts w:ascii="GHEA Grapalat" w:hAnsi="GHEA Grapalat"/>
          <w:sz w:val="24"/>
        </w:rPr>
        <w:t>2)</w:t>
      </w:r>
      <w:r w:rsidRPr="005D7DC5">
        <w:rPr>
          <w:rFonts w:ascii="GHEA Grapalat" w:hAnsi="GHEA Grapalat"/>
          <w:sz w:val="24"/>
        </w:rPr>
        <w:tab/>
      </w:r>
      <w:r w:rsidR="002B433B" w:rsidRPr="005D7DC5">
        <w:rPr>
          <w:rFonts w:ascii="GHEA Grapalat" w:hAnsi="GHEA Grapalat"/>
          <w:sz w:val="24"/>
        </w:rPr>
        <w:t>պարտադիր կուտակային կենսաթոշակ</w:t>
      </w:r>
      <w:r w:rsidR="00371BD9" w:rsidRPr="00E93C03">
        <w:rPr>
          <w:rFonts w:ascii="GHEA Grapalat" w:hAnsi="GHEA Grapalat"/>
          <w:sz w:val="24"/>
        </w:rPr>
        <w:t>՝</w:t>
      </w:r>
    </w:p>
    <w:p w14:paraId="19421F35" w14:textId="77777777" w:rsidR="00C8344A" w:rsidRPr="005D7DC5" w:rsidRDefault="00371BD9" w:rsidP="00F00DB0">
      <w:pPr>
        <w:pStyle w:val="Bodytext30"/>
        <w:shd w:val="clear" w:color="auto" w:fill="auto"/>
        <w:tabs>
          <w:tab w:val="left" w:pos="1701"/>
        </w:tabs>
        <w:spacing w:after="160" w:line="343" w:lineRule="auto"/>
        <w:ind w:left="1134"/>
        <w:jc w:val="both"/>
        <w:rPr>
          <w:rFonts w:ascii="GHEA Grapalat" w:hAnsi="GHEA Grapalat"/>
          <w:sz w:val="24"/>
          <w:szCs w:val="24"/>
        </w:rPr>
      </w:pPr>
      <w:r w:rsidRPr="00E93C03">
        <w:rPr>
          <w:rFonts w:ascii="GHEA Grapalat" w:hAnsi="GHEA Grapalat"/>
          <w:sz w:val="24"/>
        </w:rPr>
        <w:tab/>
      </w:r>
      <w:r w:rsidR="002B433B" w:rsidRPr="005D7DC5">
        <w:rPr>
          <w:rStyle w:val="Bodytext3TimesNewRoman"/>
          <w:rFonts w:ascii="GHEA Grapalat" w:eastAsia="Sylfaen" w:hAnsi="GHEA Grapalat"/>
          <w:sz w:val="24"/>
        </w:rPr>
        <w:t xml:space="preserve"> անուիտետ.</w:t>
      </w:r>
    </w:p>
    <w:p w14:paraId="18B3FDFC" w14:textId="77777777" w:rsidR="00D633C7" w:rsidRPr="005D7DC5" w:rsidRDefault="001B67B2" w:rsidP="00F00DB0">
      <w:pPr>
        <w:pStyle w:val="Bodytext30"/>
        <w:shd w:val="clear" w:color="auto" w:fill="auto"/>
        <w:spacing w:after="160" w:line="343" w:lineRule="auto"/>
        <w:ind w:left="1701"/>
        <w:jc w:val="both"/>
        <w:rPr>
          <w:rStyle w:val="Bodytext3TimesNewRoman"/>
          <w:rFonts w:ascii="GHEA Grapalat" w:eastAsia="Sylfaen" w:hAnsi="GHEA Grapalat"/>
          <w:sz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ծրագրային վճար.</w:t>
      </w:r>
    </w:p>
    <w:p w14:paraId="4C237C32" w14:textId="77777777" w:rsidR="00C8344A" w:rsidRPr="005D7DC5" w:rsidRDefault="001B67B2" w:rsidP="00F00DB0">
      <w:pPr>
        <w:pStyle w:val="Bodytext30"/>
        <w:shd w:val="clear" w:color="auto" w:fill="auto"/>
        <w:spacing w:after="160" w:line="343" w:lineRule="auto"/>
        <w:ind w:left="1701"/>
        <w:jc w:val="both"/>
        <w:rPr>
          <w:rStyle w:val="Bodytext3TimesNewRoman"/>
          <w:rFonts w:ascii="GHEA Grapalat" w:eastAsia="Sylfaen" w:hAnsi="GHEA Grapalat"/>
          <w:sz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lastRenderedPageBreak/>
        <w:t>միանվագ վճար.</w:t>
      </w:r>
    </w:p>
    <w:p w14:paraId="0860673B" w14:textId="77777777" w:rsidR="00C8344A" w:rsidRPr="00FB4DBB" w:rsidRDefault="001B67B2" w:rsidP="00F00DB0">
      <w:pPr>
        <w:pStyle w:val="Bodytext30"/>
        <w:shd w:val="clear" w:color="auto" w:fill="auto"/>
        <w:spacing w:after="160" w:line="343" w:lineRule="auto"/>
        <w:ind w:left="1701"/>
        <w:jc w:val="both"/>
        <w:rPr>
          <w:rStyle w:val="Bodytext3TimesNewRoman"/>
          <w:rFonts w:ascii="GHEA Grapalat" w:eastAsia="Sylfaen" w:hAnsi="GHEA Grapalat"/>
          <w:sz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միանվագ վճար ժառանգներին։</w:t>
      </w:r>
    </w:p>
    <w:p w14:paraId="7564E679" w14:textId="77777777" w:rsidR="00552D9C" w:rsidRPr="00774BED" w:rsidRDefault="00552D9C" w:rsidP="00FB4DBB">
      <w:pPr>
        <w:tabs>
          <w:tab w:val="left" w:pos="10076"/>
        </w:tabs>
        <w:autoSpaceDE w:val="0"/>
        <w:autoSpaceDN w:val="0"/>
        <w:adjustRightInd w:val="0"/>
        <w:spacing w:line="350" w:lineRule="auto"/>
        <w:ind w:firstLine="709"/>
        <w:jc w:val="both"/>
        <w:rPr>
          <w:rFonts w:ascii="GHEA Grapalat" w:hAnsi="GHEA Grapalat"/>
        </w:rPr>
      </w:pPr>
      <w:r w:rsidRPr="00774BED">
        <w:rPr>
          <w:rFonts w:ascii="GHEA Grapalat" w:hAnsi="GHEA Grapalat"/>
        </w:rPr>
        <w:t xml:space="preserve">Ընդ որում, պարտադիր կուտակային կենսաթոշակը </w:t>
      </w:r>
      <w:r w:rsidR="00A51FC9" w:rsidRPr="00774BED">
        <w:rPr>
          <w:rFonts w:ascii="GHEA Grapalat" w:hAnsi="GHEA Grapalat"/>
        </w:rPr>
        <w:t xml:space="preserve">Հայաստանի Հանրապետության </w:t>
      </w:r>
      <w:r w:rsidRPr="00774BED">
        <w:rPr>
          <w:rFonts w:ascii="GHEA Grapalat" w:hAnsi="GHEA Grapalat"/>
        </w:rPr>
        <w:t xml:space="preserve">նշանակվում </w:t>
      </w:r>
      <w:r w:rsidR="004A2E39" w:rsidRPr="00774BED">
        <w:rPr>
          <w:rFonts w:ascii="GHEA Grapalat" w:hAnsi="GHEA Grapalat"/>
        </w:rPr>
        <w:t>եւ</w:t>
      </w:r>
      <w:r w:rsidRPr="00774BED">
        <w:rPr>
          <w:rFonts w:ascii="GHEA Grapalat" w:hAnsi="GHEA Grapalat"/>
        </w:rPr>
        <w:t xml:space="preserve"> վճարվում է Հայաստանի Հանրապետության </w:t>
      </w:r>
      <w:r w:rsidR="004A2E39" w:rsidRPr="00774BED">
        <w:rPr>
          <w:rFonts w:ascii="GHEA Grapalat" w:hAnsi="GHEA Grapalat"/>
        </w:rPr>
        <w:t>օրենսդրությանը համապտասխան:</w:t>
      </w:r>
    </w:p>
    <w:p w14:paraId="54D47056" w14:textId="77777777" w:rsidR="00A51FC9" w:rsidRPr="00314F24" w:rsidRDefault="00A51FC9" w:rsidP="00FB4DBB">
      <w:pPr>
        <w:tabs>
          <w:tab w:val="left" w:pos="10076"/>
        </w:tabs>
        <w:autoSpaceDE w:val="0"/>
        <w:autoSpaceDN w:val="0"/>
        <w:adjustRightInd w:val="0"/>
        <w:spacing w:line="350" w:lineRule="auto"/>
        <w:ind w:firstLine="709"/>
        <w:jc w:val="both"/>
        <w:rPr>
          <w:rFonts w:ascii="GHEA Grapalat" w:hAnsi="GHEA Grapalat"/>
          <w:highlight w:val="yellow"/>
        </w:rPr>
      </w:pPr>
    </w:p>
    <w:p w14:paraId="74E68761" w14:textId="77777777" w:rsidR="00C8344A" w:rsidRPr="005D7DC5" w:rsidRDefault="002B433B" w:rsidP="00F00DB0">
      <w:pPr>
        <w:pStyle w:val="Bodytext30"/>
        <w:shd w:val="clear" w:color="auto" w:fill="auto"/>
        <w:tabs>
          <w:tab w:val="left" w:pos="1134"/>
        </w:tabs>
        <w:spacing w:after="160" w:line="343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2.2.</w:t>
      </w:r>
      <w:r w:rsidR="00F00DB0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>Բելառուսի Հանրապետությունում՝</w:t>
      </w:r>
    </w:p>
    <w:p w14:paraId="4AE482E8" w14:textId="77777777" w:rsidR="00C8344A" w:rsidRPr="005D7DC5" w:rsidRDefault="00F00DB0" w:rsidP="00F00DB0">
      <w:pPr>
        <w:pStyle w:val="Bodytext30"/>
        <w:shd w:val="clear" w:color="auto" w:fill="auto"/>
        <w:tabs>
          <w:tab w:val="left" w:pos="1701"/>
        </w:tabs>
        <w:spacing w:after="160" w:line="343" w:lineRule="auto"/>
        <w:ind w:left="1134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1)</w:t>
      </w:r>
      <w:r w:rsidRPr="005D7DC5">
        <w:rPr>
          <w:rFonts w:ascii="GHEA Grapalat" w:hAnsi="GHEA Grapalat"/>
          <w:sz w:val="24"/>
        </w:rPr>
        <w:tab/>
      </w:r>
      <w:r w:rsidR="002B433B" w:rsidRPr="005D7DC5">
        <w:rPr>
          <w:rFonts w:ascii="GHEA Grapalat" w:hAnsi="GHEA Grapalat"/>
          <w:sz w:val="24"/>
        </w:rPr>
        <w:t>աշխատանքային կենսաթոշակ՝</w:t>
      </w:r>
    </w:p>
    <w:p w14:paraId="3B7EE30F" w14:textId="77777777" w:rsidR="00C8344A" w:rsidRPr="005D7DC5" w:rsidRDefault="001B67B2" w:rsidP="00F00DB0">
      <w:pPr>
        <w:pStyle w:val="Bodytext30"/>
        <w:shd w:val="clear" w:color="auto" w:fill="auto"/>
        <w:spacing w:after="160" w:line="343" w:lineRule="auto"/>
        <w:ind w:left="1701"/>
        <w:jc w:val="both"/>
        <w:rPr>
          <w:rStyle w:val="Bodytext3TimesNewRoman"/>
          <w:rFonts w:ascii="GHEA Grapalat" w:eastAsia="Sylfaen" w:hAnsi="GHEA Grapalat"/>
          <w:sz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տարիքային.</w:t>
      </w:r>
    </w:p>
    <w:p w14:paraId="0DD99C0E" w14:textId="77777777" w:rsidR="00C8344A" w:rsidRPr="005D7DC5" w:rsidRDefault="001B67B2" w:rsidP="00F00DB0">
      <w:pPr>
        <w:pStyle w:val="Bodytext30"/>
        <w:shd w:val="clear" w:color="auto" w:fill="auto"/>
        <w:spacing w:after="160" w:line="343" w:lineRule="auto"/>
        <w:ind w:left="1701"/>
        <w:jc w:val="both"/>
        <w:rPr>
          <w:rStyle w:val="Bodytext3TimesNewRoman"/>
          <w:rFonts w:ascii="GHEA Grapalat" w:eastAsia="Sylfaen" w:hAnsi="GHEA Grapalat"/>
          <w:sz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երկարամյա ծառայության համար (բացի զինծառայողների</w:t>
      </w:r>
      <w:r w:rsidR="00A3525A" w:rsidRPr="005D7DC5">
        <w:rPr>
          <w:rStyle w:val="Bodytext3TimesNewRoman"/>
          <w:rFonts w:ascii="GHEA Grapalat" w:eastAsia="Sylfaen" w:hAnsi="GHEA Grapalat"/>
          <w:sz w:val="24"/>
        </w:rPr>
        <w:t>,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նրանց հավասարեցված անձանց, նրանց ընտանիքների անդամների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պետական ծառայողների կենսաթոշակներից).</w:t>
      </w:r>
    </w:p>
    <w:p w14:paraId="7044843F" w14:textId="77777777" w:rsidR="00C8344A" w:rsidRPr="005D7DC5" w:rsidRDefault="001B67B2" w:rsidP="00F00DB0">
      <w:pPr>
        <w:pStyle w:val="Bodytext30"/>
        <w:shd w:val="clear" w:color="auto" w:fill="auto"/>
        <w:spacing w:after="160" w:line="343" w:lineRule="auto"/>
        <w:ind w:left="1701"/>
        <w:jc w:val="both"/>
        <w:rPr>
          <w:rStyle w:val="Bodytext3TimesNewRoman"/>
          <w:rFonts w:ascii="GHEA Grapalat" w:eastAsia="Sylfaen" w:hAnsi="GHEA Grapalat"/>
          <w:sz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հաշմանդամության.</w:t>
      </w:r>
    </w:p>
    <w:p w14:paraId="0F9269D0" w14:textId="77777777" w:rsidR="00C8344A" w:rsidRPr="005D7DC5" w:rsidRDefault="001B67B2" w:rsidP="00F00DB0">
      <w:pPr>
        <w:pStyle w:val="Bodytext30"/>
        <w:shd w:val="clear" w:color="auto" w:fill="auto"/>
        <w:spacing w:after="160" w:line="343" w:lineRule="auto"/>
        <w:ind w:left="1701"/>
        <w:jc w:val="both"/>
        <w:rPr>
          <w:rStyle w:val="Bodytext3TimesNewRoman"/>
          <w:rFonts w:ascii="GHEA Grapalat" w:eastAsia="Sylfaen" w:hAnsi="GHEA Grapalat"/>
          <w:sz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կերակրողին կորցնելու դեպքում:</w:t>
      </w:r>
    </w:p>
    <w:p w14:paraId="7EF20D07" w14:textId="77777777" w:rsidR="00C8344A" w:rsidRPr="005D7DC5" w:rsidRDefault="002B433B" w:rsidP="00F00DB0">
      <w:pPr>
        <w:pStyle w:val="Bodytext30"/>
        <w:shd w:val="clear" w:color="auto" w:fill="auto"/>
        <w:tabs>
          <w:tab w:val="left" w:pos="1134"/>
        </w:tabs>
        <w:spacing w:after="160" w:line="343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2.3.</w:t>
      </w:r>
      <w:r w:rsidR="00F00DB0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>Ղազախստանի Հանրապետությունում՝</w:t>
      </w:r>
    </w:p>
    <w:p w14:paraId="26EAB5CA" w14:textId="77777777" w:rsidR="00C8344A" w:rsidRPr="005D7DC5" w:rsidRDefault="001B67B2" w:rsidP="00F00DB0">
      <w:pPr>
        <w:pStyle w:val="Bodytext30"/>
        <w:shd w:val="clear" w:color="auto" w:fill="auto"/>
        <w:spacing w:after="160" w:line="343" w:lineRule="auto"/>
        <w:ind w:left="1134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ձ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>ավորված կենսաթոշակային վճարների հաշվին միասնական կուտակային կենսաթոշակային ֆոնդից կենսաթոշակային վճարումներ՝</w:t>
      </w:r>
    </w:p>
    <w:p w14:paraId="154CBDC2" w14:textId="77777777" w:rsidR="00C8344A" w:rsidRPr="005D7DC5" w:rsidRDefault="001B67B2" w:rsidP="00F00DB0">
      <w:pPr>
        <w:pStyle w:val="Bodytext30"/>
        <w:shd w:val="clear" w:color="auto" w:fill="auto"/>
        <w:spacing w:after="160" w:line="343" w:lineRule="auto"/>
        <w:ind w:left="1134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կենսաթոշակային տարիքը լրանալուց հետո.</w:t>
      </w:r>
    </w:p>
    <w:p w14:paraId="3C1877DF" w14:textId="77777777" w:rsidR="00C8344A" w:rsidRPr="005D7DC5" w:rsidRDefault="001B67B2" w:rsidP="00F00DB0">
      <w:pPr>
        <w:pStyle w:val="Bodytext30"/>
        <w:shd w:val="clear" w:color="auto" w:fill="auto"/>
        <w:spacing w:after="160" w:line="343" w:lineRule="auto"/>
        <w:ind w:left="1134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 xml:space="preserve">առաջին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երկրորդ խմբերի հաշմանդամություն սահմանելու դեպքում, եթե հաշմանդամությունը սահմանվել է անժամկետ.</w:t>
      </w:r>
    </w:p>
    <w:p w14:paraId="11BB68ED" w14:textId="77777777" w:rsidR="00C8344A" w:rsidRPr="005D7DC5" w:rsidRDefault="001B67B2" w:rsidP="00F00DB0">
      <w:pPr>
        <w:pStyle w:val="Bodytext30"/>
        <w:shd w:val="clear" w:color="auto" w:fill="auto"/>
        <w:spacing w:after="160" w:line="343" w:lineRule="auto"/>
        <w:ind w:left="1134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միանվագ վճարում ժառանգներին։</w:t>
      </w:r>
    </w:p>
    <w:p w14:paraId="5DB50770" w14:textId="77777777" w:rsidR="00C8344A" w:rsidRPr="005D7DC5" w:rsidRDefault="002B433B" w:rsidP="00F00DB0">
      <w:pPr>
        <w:pStyle w:val="Bodytext30"/>
        <w:shd w:val="clear" w:color="auto" w:fill="auto"/>
        <w:tabs>
          <w:tab w:val="left" w:pos="1134"/>
        </w:tabs>
        <w:spacing w:after="160" w:line="343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2.4.</w:t>
      </w:r>
      <w:r w:rsidR="00F00DB0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>Ղրղզստանի Հանրապետությունում՝</w:t>
      </w:r>
    </w:p>
    <w:p w14:paraId="04EB4E80" w14:textId="77777777" w:rsidR="00C8344A" w:rsidRPr="005D7DC5" w:rsidRDefault="00F00DB0" w:rsidP="00F00DB0">
      <w:pPr>
        <w:pStyle w:val="Bodytext30"/>
        <w:shd w:val="clear" w:color="auto" w:fill="auto"/>
        <w:tabs>
          <w:tab w:val="left" w:pos="1701"/>
        </w:tabs>
        <w:spacing w:after="160" w:line="343" w:lineRule="auto"/>
        <w:ind w:left="1134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1)</w:t>
      </w:r>
      <w:r w:rsidRPr="005D7DC5">
        <w:rPr>
          <w:rFonts w:ascii="GHEA Grapalat" w:hAnsi="GHEA Grapalat"/>
          <w:sz w:val="24"/>
        </w:rPr>
        <w:tab/>
      </w:r>
      <w:r w:rsidR="002B433B" w:rsidRPr="005D7DC5">
        <w:rPr>
          <w:rFonts w:ascii="GHEA Grapalat" w:hAnsi="GHEA Grapalat"/>
          <w:sz w:val="24"/>
        </w:rPr>
        <w:t>պետական սոցիալական ապահովագրության կենսաթոշակներ՝</w:t>
      </w:r>
    </w:p>
    <w:p w14:paraId="522F2CD0" w14:textId="77777777" w:rsidR="00C8344A" w:rsidRPr="005D7DC5" w:rsidRDefault="001B67B2" w:rsidP="00F00DB0">
      <w:pPr>
        <w:pStyle w:val="Bodytext30"/>
        <w:shd w:val="clear" w:color="auto" w:fill="auto"/>
        <w:spacing w:after="160" w:line="343" w:lineRule="auto"/>
        <w:ind w:left="1701"/>
        <w:jc w:val="both"/>
        <w:rPr>
          <w:rStyle w:val="Bodytext3TimesNewRoman"/>
          <w:rFonts w:ascii="GHEA Grapalat" w:eastAsia="Sylfaen" w:hAnsi="GHEA Grapalat"/>
          <w:sz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տարիքային.</w:t>
      </w:r>
    </w:p>
    <w:p w14:paraId="76D6F6C2" w14:textId="77777777" w:rsidR="00C8344A" w:rsidRPr="005D7DC5" w:rsidRDefault="001B67B2" w:rsidP="00F00DB0">
      <w:pPr>
        <w:pStyle w:val="Bodytext30"/>
        <w:shd w:val="clear" w:color="auto" w:fill="auto"/>
        <w:spacing w:after="160" w:line="343" w:lineRule="auto"/>
        <w:ind w:left="1701"/>
        <w:jc w:val="both"/>
        <w:rPr>
          <w:rStyle w:val="Bodytext3TimesNewRoman"/>
          <w:rFonts w:ascii="GHEA Grapalat" w:eastAsia="Sylfaen" w:hAnsi="GHEA Grapalat"/>
          <w:sz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հաշմանդամության.</w:t>
      </w:r>
    </w:p>
    <w:p w14:paraId="2FC57075" w14:textId="77777777" w:rsidR="00C8344A" w:rsidRPr="005D7DC5" w:rsidRDefault="001B67B2" w:rsidP="00F00DB0">
      <w:pPr>
        <w:pStyle w:val="Bodytext30"/>
        <w:shd w:val="clear" w:color="auto" w:fill="auto"/>
        <w:spacing w:after="160" w:line="343" w:lineRule="auto"/>
        <w:ind w:left="1701"/>
        <w:jc w:val="both"/>
        <w:rPr>
          <w:rStyle w:val="Bodytext3TimesNewRoman"/>
          <w:rFonts w:ascii="GHEA Grapalat" w:eastAsia="Sylfaen" w:hAnsi="GHEA Grapalat"/>
          <w:sz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lastRenderedPageBreak/>
        <w:t>կերակրողին կորցնելու դեպքում.</w:t>
      </w:r>
    </w:p>
    <w:p w14:paraId="4477F545" w14:textId="77777777" w:rsidR="00C8344A" w:rsidRPr="005D7DC5" w:rsidRDefault="00F00DB0" w:rsidP="00F00DB0">
      <w:pPr>
        <w:pStyle w:val="Bodytext30"/>
        <w:shd w:val="clear" w:color="auto" w:fill="auto"/>
        <w:tabs>
          <w:tab w:val="left" w:pos="1701"/>
        </w:tabs>
        <w:spacing w:after="160" w:line="360" w:lineRule="auto"/>
        <w:ind w:left="1134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2)</w:t>
      </w:r>
      <w:r w:rsidRPr="005D7DC5">
        <w:rPr>
          <w:rFonts w:ascii="GHEA Grapalat" w:hAnsi="GHEA Grapalat"/>
          <w:sz w:val="24"/>
        </w:rPr>
        <w:tab/>
      </w:r>
      <w:r w:rsidR="002B433B" w:rsidRPr="005D7DC5">
        <w:rPr>
          <w:rFonts w:ascii="GHEA Grapalat" w:hAnsi="GHEA Grapalat"/>
          <w:sz w:val="24"/>
        </w:rPr>
        <w:t>կենսաթոշակի կուտակային մաս.</w:t>
      </w:r>
    </w:p>
    <w:p w14:paraId="49093DD2" w14:textId="77777777" w:rsidR="00C8344A" w:rsidRPr="005D7DC5" w:rsidRDefault="00F00DB0" w:rsidP="00F00DB0">
      <w:pPr>
        <w:pStyle w:val="Bodytext30"/>
        <w:shd w:val="clear" w:color="auto" w:fill="auto"/>
        <w:tabs>
          <w:tab w:val="left" w:pos="1701"/>
        </w:tabs>
        <w:spacing w:after="160" w:line="360" w:lineRule="auto"/>
        <w:ind w:left="1134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3)</w:t>
      </w:r>
      <w:r w:rsidRPr="005D7DC5">
        <w:rPr>
          <w:rFonts w:ascii="GHEA Grapalat" w:hAnsi="GHEA Grapalat"/>
          <w:sz w:val="24"/>
        </w:rPr>
        <w:tab/>
      </w:r>
      <w:r w:rsidR="002B433B" w:rsidRPr="005D7DC5">
        <w:rPr>
          <w:rFonts w:ascii="GHEA Grapalat" w:hAnsi="GHEA Grapalat"/>
          <w:sz w:val="24"/>
        </w:rPr>
        <w:t>կուտակային կենսաթոշակային միջոցների հաշվին վճարումներ։</w:t>
      </w:r>
    </w:p>
    <w:p w14:paraId="02956E65" w14:textId="77777777" w:rsidR="00C8344A" w:rsidRPr="005D7DC5" w:rsidRDefault="002B433B" w:rsidP="00F00DB0">
      <w:pPr>
        <w:pStyle w:val="Bodytext30"/>
        <w:shd w:val="clear" w:color="auto" w:fill="auto"/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2.5.</w:t>
      </w:r>
      <w:r w:rsidR="00F00DB0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>Ռուսաստանի Դաշնությունում՝</w:t>
      </w:r>
    </w:p>
    <w:p w14:paraId="39B8C8A5" w14:textId="77777777" w:rsidR="00C8344A" w:rsidRPr="005D7DC5" w:rsidRDefault="00214CEE" w:rsidP="00214CEE">
      <w:pPr>
        <w:pStyle w:val="Bodytext30"/>
        <w:shd w:val="clear" w:color="auto" w:fill="auto"/>
        <w:tabs>
          <w:tab w:val="left" w:pos="1701"/>
        </w:tabs>
        <w:spacing w:after="160" w:line="360" w:lineRule="auto"/>
        <w:ind w:left="1134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1)</w:t>
      </w:r>
      <w:r w:rsidRPr="005D7DC5">
        <w:rPr>
          <w:rStyle w:val="Bodytext3TimesNewRoman"/>
          <w:rFonts w:ascii="GHEA Grapalat" w:eastAsia="Sylfaen" w:hAnsi="GHEA Grapalat"/>
          <w:sz w:val="24"/>
        </w:rPr>
        <w:tab/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>ապահովագրական կենսաթոշակ՝</w:t>
      </w:r>
    </w:p>
    <w:p w14:paraId="00F64561" w14:textId="77777777" w:rsidR="00C8344A" w:rsidRPr="005D7DC5" w:rsidRDefault="001B67B2" w:rsidP="00214CEE">
      <w:pPr>
        <w:pStyle w:val="Bodytext30"/>
        <w:shd w:val="clear" w:color="auto" w:fill="auto"/>
        <w:spacing w:after="160" w:line="360" w:lineRule="auto"/>
        <w:ind w:left="1701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ծերության.</w:t>
      </w:r>
    </w:p>
    <w:p w14:paraId="02D03FC8" w14:textId="77777777" w:rsidR="00C8344A" w:rsidRPr="005D7DC5" w:rsidRDefault="001B67B2" w:rsidP="00214CEE">
      <w:pPr>
        <w:pStyle w:val="Bodytext30"/>
        <w:shd w:val="clear" w:color="auto" w:fill="auto"/>
        <w:spacing w:after="160" w:line="360" w:lineRule="auto"/>
        <w:ind w:left="1701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հաշմանդամության.</w:t>
      </w:r>
    </w:p>
    <w:p w14:paraId="0A2B8F36" w14:textId="77777777" w:rsidR="00C8344A" w:rsidRPr="005D7DC5" w:rsidRDefault="001B67B2" w:rsidP="00214CEE">
      <w:pPr>
        <w:pStyle w:val="Bodytext30"/>
        <w:shd w:val="clear" w:color="auto" w:fill="auto"/>
        <w:spacing w:after="160" w:line="360" w:lineRule="auto"/>
        <w:ind w:left="1701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կերակրողին կորցնելու դեպքում.</w:t>
      </w:r>
    </w:p>
    <w:p w14:paraId="4421C865" w14:textId="77777777" w:rsidR="00C8344A" w:rsidRPr="005D7DC5" w:rsidRDefault="00214CEE" w:rsidP="00214CEE">
      <w:pPr>
        <w:pStyle w:val="Bodytext30"/>
        <w:shd w:val="clear" w:color="auto" w:fill="auto"/>
        <w:tabs>
          <w:tab w:val="left" w:pos="1701"/>
        </w:tabs>
        <w:spacing w:after="160" w:line="360" w:lineRule="auto"/>
        <w:ind w:left="1134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2)</w:t>
      </w:r>
      <w:r w:rsidRPr="005D7DC5">
        <w:rPr>
          <w:rFonts w:ascii="GHEA Grapalat" w:hAnsi="GHEA Grapalat"/>
          <w:sz w:val="24"/>
        </w:rPr>
        <w:tab/>
      </w:r>
      <w:r w:rsidR="002B433B" w:rsidRPr="005D7DC5">
        <w:rPr>
          <w:rFonts w:ascii="GHEA Grapalat" w:hAnsi="GHEA Grapalat"/>
          <w:sz w:val="24"/>
        </w:rPr>
        <w:t xml:space="preserve">ապահովագրական կենսաթոշակին ամրագրված վճարում, ապահովագրական կենսաթոշակին ամրագրված վճարման բարձրացում </w:t>
      </w:r>
      <w:r w:rsidR="00C3327D" w:rsidRPr="005D7DC5">
        <w:rPr>
          <w:rFonts w:ascii="GHEA Grapalat" w:hAnsi="GHEA Grapalat"/>
          <w:sz w:val="24"/>
        </w:rPr>
        <w:t>եւ</w:t>
      </w:r>
      <w:r w:rsidR="002B433B" w:rsidRPr="005D7DC5">
        <w:rPr>
          <w:rFonts w:ascii="GHEA Grapalat" w:hAnsi="GHEA Grapalat"/>
          <w:sz w:val="24"/>
        </w:rPr>
        <w:t xml:space="preserve"> (կամ) ավելացում</w:t>
      </w:r>
      <w:r w:rsidR="00CD773C" w:rsidRPr="005D7DC5">
        <w:rPr>
          <w:rFonts w:ascii="GHEA Grapalat" w:hAnsi="GHEA Grapalat"/>
          <w:sz w:val="24"/>
        </w:rPr>
        <w:t xml:space="preserve"> </w:t>
      </w:r>
      <w:r w:rsidRPr="005D7DC5">
        <w:rPr>
          <w:rFonts w:ascii="GHEA Grapalat" w:hAnsi="GHEA Grapalat"/>
          <w:sz w:val="24"/>
        </w:rPr>
        <w:t>եւ</w:t>
      </w:r>
      <w:r w:rsidR="002B433B" w:rsidRPr="005D7DC5">
        <w:rPr>
          <w:rFonts w:ascii="GHEA Grapalat" w:hAnsi="GHEA Grapalat"/>
          <w:sz w:val="24"/>
        </w:rPr>
        <w:t xml:space="preserve"> ապահովագրական կենսաթոշակի</w:t>
      </w:r>
      <w:r w:rsidR="00033EC8" w:rsidRPr="005D7DC5">
        <w:rPr>
          <w:rFonts w:ascii="GHEA Grapalat" w:hAnsi="GHEA Grapalat"/>
          <w:sz w:val="24"/>
        </w:rPr>
        <w:t>ն</w:t>
      </w:r>
      <w:r w:rsidR="005E2D97" w:rsidRPr="005D7DC5">
        <w:rPr>
          <w:rFonts w:ascii="GHEA Grapalat" w:hAnsi="GHEA Grapalat"/>
          <w:sz w:val="24"/>
        </w:rPr>
        <w:t xml:space="preserve"> տրվող</w:t>
      </w:r>
      <w:r w:rsidR="002B433B" w:rsidRPr="005D7DC5">
        <w:rPr>
          <w:rFonts w:ascii="GHEA Grapalat" w:hAnsi="GHEA Grapalat"/>
          <w:sz w:val="24"/>
        </w:rPr>
        <w:t xml:space="preserve"> </w:t>
      </w:r>
      <w:r w:rsidR="008720C3" w:rsidRPr="005D7DC5">
        <w:rPr>
          <w:rFonts w:ascii="GHEA Grapalat" w:hAnsi="GHEA Grapalat"/>
          <w:sz w:val="24"/>
        </w:rPr>
        <w:t>լրավճար</w:t>
      </w:r>
      <w:r w:rsidR="002B433B" w:rsidRPr="005D7DC5">
        <w:rPr>
          <w:rFonts w:ascii="GHEA Grapalat" w:hAnsi="GHEA Grapalat"/>
          <w:sz w:val="24"/>
        </w:rPr>
        <w:t xml:space="preserve">, եթե սույն </w:t>
      </w:r>
      <w:r w:rsidR="00033EC8" w:rsidRPr="005D7DC5">
        <w:rPr>
          <w:rFonts w:ascii="GHEA Grapalat" w:hAnsi="GHEA Grapalat"/>
          <w:sz w:val="24"/>
        </w:rPr>
        <w:t>հ</w:t>
      </w:r>
      <w:r w:rsidR="002B433B" w:rsidRPr="005D7DC5">
        <w:rPr>
          <w:rFonts w:ascii="GHEA Grapalat" w:hAnsi="GHEA Grapalat"/>
          <w:sz w:val="24"/>
        </w:rPr>
        <w:t>ամաձայնագրով այլ բան նախատեսված չէ.</w:t>
      </w:r>
    </w:p>
    <w:p w14:paraId="5F11979D" w14:textId="77777777" w:rsidR="00C8344A" w:rsidRPr="005D7DC5" w:rsidRDefault="00214CEE" w:rsidP="00214CEE">
      <w:pPr>
        <w:pStyle w:val="Bodytext30"/>
        <w:shd w:val="clear" w:color="auto" w:fill="auto"/>
        <w:tabs>
          <w:tab w:val="left" w:pos="1701"/>
        </w:tabs>
        <w:spacing w:after="160" w:line="360" w:lineRule="auto"/>
        <w:ind w:left="1134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3)</w:t>
      </w:r>
      <w:r w:rsidRPr="005D7DC5">
        <w:rPr>
          <w:rFonts w:ascii="GHEA Grapalat" w:hAnsi="GHEA Grapalat"/>
          <w:sz w:val="24"/>
        </w:rPr>
        <w:tab/>
      </w:r>
      <w:r w:rsidR="002B433B" w:rsidRPr="005D7DC5">
        <w:rPr>
          <w:rFonts w:ascii="GHEA Grapalat" w:hAnsi="GHEA Grapalat"/>
          <w:sz w:val="24"/>
        </w:rPr>
        <w:t>կուտակային կենսաթոշակ</w:t>
      </w:r>
      <w:r w:rsidR="00F17433" w:rsidRPr="005D7DC5">
        <w:rPr>
          <w:rFonts w:ascii="GHEA Grapalat" w:hAnsi="GHEA Grapalat"/>
          <w:sz w:val="24"/>
        </w:rPr>
        <w:t>.</w:t>
      </w:r>
    </w:p>
    <w:p w14:paraId="40F2495D" w14:textId="77777777" w:rsidR="00C8344A" w:rsidRPr="005D7DC5" w:rsidRDefault="00214CEE" w:rsidP="00214CEE">
      <w:pPr>
        <w:pStyle w:val="Bodytext30"/>
        <w:shd w:val="clear" w:color="auto" w:fill="auto"/>
        <w:tabs>
          <w:tab w:val="left" w:pos="1701"/>
        </w:tabs>
        <w:spacing w:after="160" w:line="360" w:lineRule="auto"/>
        <w:ind w:left="1134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4)</w:t>
      </w:r>
      <w:r w:rsidRPr="005D7DC5">
        <w:rPr>
          <w:rFonts w:ascii="GHEA Grapalat" w:hAnsi="GHEA Grapalat"/>
          <w:sz w:val="24"/>
        </w:rPr>
        <w:tab/>
      </w:r>
      <w:r w:rsidR="002B433B" w:rsidRPr="005D7DC5">
        <w:rPr>
          <w:rFonts w:ascii="GHEA Grapalat" w:hAnsi="GHEA Grapalat"/>
          <w:sz w:val="24"/>
        </w:rPr>
        <w:t>կուտակային կենսաթոշակային միջոցների հաշվին վճարումներ։</w:t>
      </w:r>
    </w:p>
    <w:p w14:paraId="29F53AC5" w14:textId="77777777" w:rsidR="00C8344A" w:rsidRPr="005D7DC5" w:rsidRDefault="004A2E39" w:rsidP="00214CEE">
      <w:pPr>
        <w:pStyle w:val="Bodytext30"/>
        <w:shd w:val="clear" w:color="auto" w:fill="auto"/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</w:rPr>
        <w:t>3</w:t>
      </w:r>
      <w:r w:rsidR="002B433B" w:rsidRPr="005D7DC5">
        <w:rPr>
          <w:rFonts w:ascii="GHEA Grapalat" w:hAnsi="GHEA Grapalat"/>
          <w:sz w:val="24"/>
        </w:rPr>
        <w:t>.</w:t>
      </w:r>
      <w:r w:rsidR="00214CEE" w:rsidRPr="005D7DC5">
        <w:rPr>
          <w:rFonts w:ascii="GHEA Grapalat" w:hAnsi="GHEA Grapalat"/>
          <w:sz w:val="24"/>
        </w:rPr>
        <w:tab/>
      </w:r>
      <w:r w:rsidR="002B433B" w:rsidRPr="005D7DC5">
        <w:rPr>
          <w:rStyle w:val="Bodytext3TimesNewRoman"/>
          <w:rFonts w:ascii="GHEA Grapalat" w:eastAsia="Sylfaen" w:hAnsi="GHEA Grapalat"/>
          <w:sz w:val="24"/>
        </w:rPr>
        <w:t xml:space="preserve">Կենսաթոշակների (նպաստների) </w:t>
      </w:r>
      <w:r w:rsidR="000A0547" w:rsidRPr="005D7DC5">
        <w:rPr>
          <w:rStyle w:val="Bodytext3TimesNewRoman"/>
          <w:rFonts w:ascii="GHEA Grapalat" w:eastAsia="Sylfaen" w:hAnsi="GHEA Grapalat"/>
          <w:sz w:val="24"/>
        </w:rPr>
        <w:t xml:space="preserve">մյուս </w:t>
      </w:r>
      <w:r w:rsidR="002B433B" w:rsidRPr="005D7DC5">
        <w:rPr>
          <w:rStyle w:val="Bodytext3TimesNewRoman"/>
          <w:rFonts w:ascii="GHEA Grapalat" w:eastAsia="Sylfaen" w:hAnsi="GHEA Grapalat"/>
          <w:sz w:val="24"/>
        </w:rPr>
        <w:t>տեսակներ</w:t>
      </w:r>
      <w:r w:rsidR="000A0547" w:rsidRPr="005D7DC5">
        <w:rPr>
          <w:rStyle w:val="Bodytext3TimesNewRoman"/>
          <w:rFonts w:ascii="GHEA Grapalat" w:eastAsia="Sylfaen" w:hAnsi="GHEA Grapalat"/>
          <w:sz w:val="24"/>
        </w:rPr>
        <w:t>ը</w:t>
      </w:r>
      <w:r w:rsidR="002B433B" w:rsidRPr="005D7DC5">
        <w:rPr>
          <w:rStyle w:val="Bodytext3TimesNewRoman"/>
          <w:rFonts w:ascii="GHEA Grapalat" w:eastAsia="Sylfaen" w:hAnsi="GHEA Grapalat"/>
          <w:sz w:val="24"/>
        </w:rPr>
        <w:t xml:space="preserve"> նշանակվում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2B433B" w:rsidRPr="005D7DC5">
        <w:rPr>
          <w:rStyle w:val="Bodytext3TimesNewRoman"/>
          <w:rFonts w:ascii="GHEA Grapalat" w:eastAsia="Sylfaen" w:hAnsi="GHEA Grapalat"/>
          <w:sz w:val="24"/>
        </w:rPr>
        <w:t xml:space="preserve"> վճարվում են </w:t>
      </w:r>
      <w:r w:rsidR="00FF4235">
        <w:rPr>
          <w:rStyle w:val="Bodytext3TimesNewRoman"/>
          <w:rFonts w:ascii="GHEA Grapalat" w:eastAsia="Sylfaen" w:hAnsi="GHEA Grapalat"/>
          <w:sz w:val="24"/>
        </w:rPr>
        <w:t>աշխատողի</w:t>
      </w:r>
      <w:r w:rsidR="002B433B" w:rsidRPr="005D7DC5">
        <w:rPr>
          <w:rStyle w:val="Bodytext3TimesNewRoman"/>
          <w:rFonts w:ascii="GHEA Grapalat" w:eastAsia="Sylfaen" w:hAnsi="GHEA Grapalat"/>
          <w:sz w:val="24"/>
        </w:rPr>
        <w:t xml:space="preserve"> (ընտանիքի անդամի) բնակության պետության օրենսդրությանը համապատասխան։</w:t>
      </w:r>
    </w:p>
    <w:p w14:paraId="3FDC6412" w14:textId="77777777" w:rsidR="00C8344A" w:rsidRPr="005D7DC5" w:rsidRDefault="004A2E39" w:rsidP="00214CEE">
      <w:pPr>
        <w:pStyle w:val="Bodytext30"/>
        <w:shd w:val="clear" w:color="auto" w:fill="auto"/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</w:rPr>
        <w:t>4</w:t>
      </w:r>
      <w:r w:rsidR="002B433B" w:rsidRPr="005D7DC5">
        <w:rPr>
          <w:rFonts w:ascii="GHEA Grapalat" w:hAnsi="GHEA Grapalat"/>
          <w:sz w:val="24"/>
        </w:rPr>
        <w:t>.</w:t>
      </w:r>
      <w:r w:rsidR="00214CEE" w:rsidRPr="005D7DC5">
        <w:rPr>
          <w:rFonts w:ascii="GHEA Grapalat" w:hAnsi="GHEA Grapalat"/>
          <w:sz w:val="24"/>
        </w:rPr>
        <w:tab/>
      </w:r>
      <w:r w:rsidR="002B433B" w:rsidRPr="005D7DC5">
        <w:rPr>
          <w:rStyle w:val="Bodytext3TimesNewRoman"/>
          <w:rFonts w:ascii="GHEA Grapalat" w:eastAsia="Sylfaen" w:hAnsi="GHEA Grapalat"/>
          <w:sz w:val="24"/>
        </w:rPr>
        <w:t xml:space="preserve">Սույն </w:t>
      </w:r>
      <w:r w:rsidR="000A0547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="002B433B" w:rsidRPr="005D7DC5">
        <w:rPr>
          <w:rStyle w:val="Bodytext3TimesNewRoman"/>
          <w:rFonts w:ascii="GHEA Grapalat" w:eastAsia="Sylfaen" w:hAnsi="GHEA Grapalat"/>
          <w:sz w:val="24"/>
        </w:rPr>
        <w:t>ամաձայնագիրը կիրառվում է նա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2B433B" w:rsidRPr="005D7DC5">
        <w:rPr>
          <w:rStyle w:val="Bodytext3TimesNewRoman"/>
          <w:rFonts w:ascii="GHEA Grapalat" w:eastAsia="Sylfaen" w:hAnsi="GHEA Grapalat"/>
          <w:sz w:val="24"/>
        </w:rPr>
        <w:t xml:space="preserve"> կենսաթոշակային ապահովության մասին օրենսդրությա</w:t>
      </w:r>
      <w:r w:rsidR="000A0547" w:rsidRPr="005D7DC5">
        <w:rPr>
          <w:rStyle w:val="Bodytext3TimesNewRoman"/>
          <w:rFonts w:ascii="GHEA Grapalat" w:eastAsia="Sylfaen" w:hAnsi="GHEA Grapalat"/>
          <w:sz w:val="24"/>
        </w:rPr>
        <w:t>մբ կարգավորվող հարաբերությունների նկատմամբ</w:t>
      </w:r>
      <w:r w:rsidR="002B433B" w:rsidRPr="005D7DC5">
        <w:rPr>
          <w:rStyle w:val="Bodytext3TimesNewRoman"/>
          <w:rFonts w:ascii="GHEA Grapalat" w:eastAsia="Sylfaen" w:hAnsi="GHEA Grapalat"/>
          <w:sz w:val="24"/>
        </w:rPr>
        <w:t xml:space="preserve">, որը փոփոխում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2B433B" w:rsidRPr="005D7DC5">
        <w:rPr>
          <w:rStyle w:val="Bodytext3TimesNewRoman"/>
          <w:rFonts w:ascii="GHEA Grapalat" w:eastAsia="Sylfaen" w:hAnsi="GHEA Grapalat"/>
          <w:sz w:val="24"/>
        </w:rPr>
        <w:t xml:space="preserve"> (կամ) լրացնում է սույն հոդվածի 2-րդ կետում նշված դրույթները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2B433B" w:rsidRPr="005D7DC5">
        <w:rPr>
          <w:rStyle w:val="Bodytext3TimesNewRoman"/>
          <w:rFonts w:ascii="GHEA Grapalat" w:eastAsia="Sylfaen" w:hAnsi="GHEA Grapalat"/>
          <w:sz w:val="24"/>
        </w:rPr>
        <w:t xml:space="preserve"> չի հակասում Համաձայնագրի նորմերին:</w:t>
      </w:r>
    </w:p>
    <w:p w14:paraId="04F7CB7A" w14:textId="77777777" w:rsidR="00C8344A" w:rsidRPr="005D7DC5" w:rsidRDefault="00C8344A" w:rsidP="00AD30C1">
      <w:pPr>
        <w:spacing w:after="160" w:line="360" w:lineRule="auto"/>
        <w:rPr>
          <w:rFonts w:ascii="GHEA Grapalat" w:hAnsi="GHEA Grapalat"/>
        </w:rPr>
      </w:pPr>
    </w:p>
    <w:p w14:paraId="7C98F55C" w14:textId="77777777" w:rsidR="00314F24" w:rsidRDefault="00314F24">
      <w:pPr>
        <w:rPr>
          <w:rStyle w:val="Bodytext3TimesNewRoman"/>
          <w:rFonts w:ascii="GHEA Grapalat" w:eastAsia="Sylfaen" w:hAnsi="GHEA Grapalat"/>
          <w:b/>
          <w:sz w:val="24"/>
        </w:rPr>
      </w:pPr>
      <w:r>
        <w:rPr>
          <w:rStyle w:val="Bodytext3TimesNewRoman"/>
          <w:rFonts w:ascii="GHEA Grapalat" w:eastAsia="Sylfaen" w:hAnsi="GHEA Grapalat"/>
          <w:b/>
          <w:sz w:val="24"/>
        </w:rPr>
        <w:br w:type="page"/>
      </w:r>
    </w:p>
    <w:p w14:paraId="3145BEFE" w14:textId="694E517C" w:rsidR="00C8344A" w:rsidRPr="005D7DC5" w:rsidRDefault="001B67B2" w:rsidP="00AD30C1">
      <w:pPr>
        <w:pStyle w:val="Bodytext30"/>
        <w:shd w:val="clear" w:color="auto" w:fill="auto"/>
        <w:spacing w:after="16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lastRenderedPageBreak/>
        <w:t>Հոդված 3</w:t>
      </w:r>
    </w:p>
    <w:p w14:paraId="5BBCEE8A" w14:textId="77777777" w:rsidR="00C8344A" w:rsidRPr="005D7DC5" w:rsidRDefault="00FF4235" w:rsidP="00AD30C1">
      <w:pPr>
        <w:pStyle w:val="Bodytext30"/>
        <w:shd w:val="clear" w:color="auto" w:fill="auto"/>
        <w:spacing w:after="160"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Style w:val="Bodytext3TimesNewRoman"/>
          <w:rFonts w:ascii="GHEA Grapalat" w:eastAsia="Sylfaen" w:hAnsi="GHEA Grapalat"/>
          <w:b/>
          <w:sz w:val="24"/>
        </w:rPr>
        <w:t>Աշխատողների</w:t>
      </w:r>
      <w:r w:rsidR="001B67B2" w:rsidRPr="005D7DC5">
        <w:rPr>
          <w:rStyle w:val="Bodytext3TimesNewRoman"/>
          <w:rFonts w:ascii="GHEA Grapalat" w:eastAsia="Sylfaen" w:hAnsi="GHEA Grapalat"/>
          <w:b/>
          <w:sz w:val="24"/>
        </w:rPr>
        <w:t xml:space="preserve"> հավասար իրավունքները</w:t>
      </w:r>
    </w:p>
    <w:p w14:paraId="7A17FCEB" w14:textId="77777777" w:rsidR="00C8344A" w:rsidRPr="005D7DC5" w:rsidRDefault="00214CEE" w:rsidP="00214CEE">
      <w:pPr>
        <w:pStyle w:val="Bodytext30"/>
        <w:shd w:val="clear" w:color="auto" w:fill="auto"/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1.</w:t>
      </w:r>
      <w:r w:rsidRPr="005D7DC5">
        <w:rPr>
          <w:rStyle w:val="Bodytext3TimesNewRoman"/>
          <w:rFonts w:ascii="GHEA Grapalat" w:eastAsia="Sylfaen" w:hAnsi="GHEA Grapalat"/>
          <w:sz w:val="24"/>
        </w:rPr>
        <w:tab/>
      </w:r>
      <w:r w:rsidR="00FF4235">
        <w:rPr>
          <w:rStyle w:val="Bodytext3TimesNewRoman"/>
          <w:rFonts w:ascii="GHEA Grapalat" w:eastAsia="Sylfaen" w:hAnsi="GHEA Grapalat"/>
          <w:sz w:val="24"/>
        </w:rPr>
        <w:t>Աշխատողների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կենսաթոշակային իրավունքների ձ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>ավորումն իրականացվում է կենսաթոշակային վճարների հաշվին՝ աշխատանքի տեղավորման պետության քաղաքացիների կենսաթոշակային իրավունքների ձ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>ավորման մի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նույն պայմաններով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մի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>նույն կարգով։</w:t>
      </w:r>
    </w:p>
    <w:p w14:paraId="054ECCF1" w14:textId="77777777" w:rsidR="00C8344A" w:rsidRPr="005D7DC5" w:rsidRDefault="002B433B" w:rsidP="00214CEE">
      <w:pPr>
        <w:pStyle w:val="Bodytext30"/>
        <w:shd w:val="clear" w:color="auto" w:fill="auto"/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2.</w:t>
      </w:r>
      <w:r w:rsidR="00214CEE" w:rsidRPr="005D7DC5">
        <w:rPr>
          <w:rFonts w:ascii="GHEA Grapalat" w:hAnsi="GHEA Grapalat"/>
          <w:sz w:val="24"/>
        </w:rPr>
        <w:tab/>
      </w:r>
      <w:r w:rsidR="00FF4235">
        <w:rPr>
          <w:rStyle w:val="Bodytext3TimesNewRoman"/>
          <w:rFonts w:ascii="GHEA Grapalat" w:eastAsia="Sylfaen" w:hAnsi="GHEA Grapalat"/>
          <w:sz w:val="24"/>
        </w:rPr>
        <w:t>Աշխատողների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ն (ընտանիքի անդամներին) կենսաթոշակի նշանակման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վճարման իրավունք</w:t>
      </w:r>
      <w:r w:rsidR="00082837" w:rsidRPr="005D7DC5">
        <w:rPr>
          <w:rStyle w:val="Bodytext3TimesNewRoman"/>
          <w:rFonts w:ascii="GHEA Grapalat" w:eastAsia="Sylfaen" w:hAnsi="GHEA Grapalat"/>
          <w:sz w:val="24"/>
        </w:rPr>
        <w:t>ի</w:t>
      </w:r>
      <w:r w:rsidR="00736677" w:rsidRPr="005D7DC5">
        <w:rPr>
          <w:rStyle w:val="Bodytext3TimesNewRoman"/>
          <w:rFonts w:ascii="GHEA Grapalat" w:eastAsia="Sylfaen" w:hAnsi="GHEA Grapalat"/>
          <w:sz w:val="24"/>
        </w:rPr>
        <w:t xml:space="preserve"> իրացումն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</w:t>
      </w:r>
      <w:r w:rsidR="00082837" w:rsidRPr="005D7DC5">
        <w:rPr>
          <w:rStyle w:val="Bodytext3TimesNewRoman"/>
          <w:rFonts w:ascii="GHEA Grapalat" w:eastAsia="Sylfaen" w:hAnsi="GHEA Grapalat"/>
          <w:sz w:val="24"/>
        </w:rPr>
        <w:t xml:space="preserve">իրականացվում </w:t>
      </w:r>
      <w:r w:rsidRPr="005D7DC5">
        <w:rPr>
          <w:rStyle w:val="Bodytext3TimesNewRoman"/>
          <w:rFonts w:ascii="GHEA Grapalat" w:eastAsia="Sylfaen" w:hAnsi="GHEA Grapalat"/>
          <w:sz w:val="24"/>
        </w:rPr>
        <w:t>է աշխատանքի տեղավորման պետության քաղաքացիների համար կիրառվող մի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>նույն պայմաններով։</w:t>
      </w:r>
    </w:p>
    <w:p w14:paraId="3B18FFE9" w14:textId="77777777" w:rsidR="00C8344A" w:rsidRPr="005D7DC5" w:rsidRDefault="002B433B" w:rsidP="00214CEE">
      <w:pPr>
        <w:pStyle w:val="Bodytext30"/>
        <w:shd w:val="clear" w:color="auto" w:fill="auto"/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3.</w:t>
      </w:r>
      <w:r w:rsidR="00214CEE" w:rsidRPr="005D7DC5">
        <w:rPr>
          <w:rFonts w:ascii="GHEA Grapalat" w:hAnsi="GHEA Grapalat"/>
          <w:sz w:val="24"/>
        </w:rPr>
        <w:tab/>
      </w:r>
      <w:r w:rsidR="00286F17">
        <w:rPr>
          <w:rStyle w:val="Bodytext3TimesNewRoman"/>
          <w:rFonts w:ascii="GHEA Grapalat" w:eastAsia="Sylfaen" w:hAnsi="GHEA Grapalat"/>
          <w:sz w:val="24"/>
        </w:rPr>
        <w:t>Աշխատ</w:t>
      </w:r>
      <w:r w:rsidR="00286F17" w:rsidRPr="002518A4">
        <w:rPr>
          <w:rStyle w:val="Bodytext3TimesNewRoman"/>
          <w:rFonts w:ascii="GHEA Grapalat" w:eastAsia="Sylfaen" w:hAnsi="GHEA Grapalat"/>
          <w:sz w:val="24"/>
        </w:rPr>
        <w:t>ողը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(ընտանիքի անդամը) իրավունք ունի դիմելու բնակության պետության իրավասու մարմին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(կամ) աշխատանքի տեղավորման պետության իրավասու մարմին՝ կենսաթոշակի նշանակման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վճարման համար։</w:t>
      </w:r>
    </w:p>
    <w:p w14:paraId="491E56A0" w14:textId="77777777" w:rsidR="00C8344A" w:rsidRPr="005D7DC5" w:rsidRDefault="001B67B2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 xml:space="preserve">Կենսաթոշակային ապահովության նպատակով դիմումը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</w:t>
      </w:r>
      <w:r w:rsidR="004975D6" w:rsidRPr="005D7DC5">
        <w:rPr>
          <w:rStyle w:val="Bodytext3TimesNewRoman"/>
          <w:rFonts w:ascii="GHEA Grapalat" w:eastAsia="Sylfaen" w:hAnsi="GHEA Grapalat"/>
          <w:sz w:val="24"/>
        </w:rPr>
        <w:t>մյուս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փաստաթղթերը մեկ անդամ պետության իրավասու մարմին ներկայացնելու ամսաթիվը համարվում է դրանք մյուս անդամ պետության իրավասու մարմին ներկայացնելու ամսաթիվ։</w:t>
      </w:r>
    </w:p>
    <w:p w14:paraId="2BEE0ED2" w14:textId="77777777" w:rsidR="00C8344A" w:rsidRPr="005D7DC5" w:rsidRDefault="001B67B2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 xml:space="preserve">Սույն </w:t>
      </w:r>
      <w:r w:rsidR="00452C2D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>ամաձայնագրի իրագործման շրջանակներում իրավասու մարմինների միջ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փաստաթղթերի առաքման ժամկետը չի ներառվում կենսաթոշակ սահմանելու մասին դիմումն ուսումնասիրելու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դրա մասին որոշում ընդունելու ժամկետի մեջ։</w:t>
      </w:r>
    </w:p>
    <w:p w14:paraId="39BFA366" w14:textId="643F6C7C" w:rsidR="00C8344A" w:rsidRPr="005D7DC5" w:rsidRDefault="002B433B" w:rsidP="00314F24">
      <w:pPr>
        <w:pStyle w:val="Bodytext30"/>
        <w:shd w:val="clear" w:color="auto" w:fill="auto"/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</w:rPr>
      </w:pPr>
      <w:r w:rsidRPr="005D7DC5">
        <w:rPr>
          <w:rFonts w:ascii="GHEA Grapalat" w:hAnsi="GHEA Grapalat"/>
          <w:sz w:val="24"/>
        </w:rPr>
        <w:t>4.</w:t>
      </w:r>
      <w:r w:rsidR="00214CEE" w:rsidRPr="005D7DC5">
        <w:rPr>
          <w:rFonts w:ascii="GHEA Grapalat" w:hAnsi="GHEA Grapalat"/>
          <w:sz w:val="24"/>
        </w:rPr>
        <w:tab/>
      </w:r>
      <w:r w:rsidR="00FF4235">
        <w:rPr>
          <w:rStyle w:val="Bodytext3TimesNewRoman"/>
          <w:rFonts w:ascii="GHEA Grapalat" w:eastAsia="Sylfaen" w:hAnsi="GHEA Grapalat"/>
          <w:sz w:val="24"/>
        </w:rPr>
        <w:t>Աշխատողի</w:t>
      </w:r>
      <w:r w:rsidRPr="005D7DC5">
        <w:rPr>
          <w:rStyle w:val="Bodytext3TimesNewRoman"/>
          <w:rFonts w:ascii="GHEA Grapalat" w:eastAsia="Sylfaen" w:hAnsi="GHEA Grapalat"/>
          <w:sz w:val="24"/>
        </w:rPr>
        <w:t>ն (ընտանիքի անդամին) կենսաթոշակ</w:t>
      </w:r>
      <w:r w:rsidR="00736677" w:rsidRPr="005D7DC5">
        <w:rPr>
          <w:rStyle w:val="Bodytext3TimesNewRoman"/>
          <w:rFonts w:ascii="GHEA Grapalat" w:eastAsia="Sylfaen" w:hAnsi="GHEA Grapalat"/>
          <w:sz w:val="24"/>
        </w:rPr>
        <w:t xml:space="preserve"> նշանակելը և վճարելը չի 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կարող մերժվել բնակության վայր</w:t>
      </w:r>
      <w:r w:rsidR="00E96E25" w:rsidRPr="00E93C03">
        <w:rPr>
          <w:rStyle w:val="Bodytext3TimesNewRoman"/>
          <w:rFonts w:ascii="GHEA Grapalat" w:eastAsia="Sylfaen" w:hAnsi="GHEA Grapalat"/>
          <w:sz w:val="24"/>
        </w:rPr>
        <w:t>ը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մյուս անդամ պետության տարածքում գտնվելու </w:t>
      </w:r>
      <w:r w:rsidR="002E5E06" w:rsidRPr="005D7DC5">
        <w:rPr>
          <w:rStyle w:val="Bodytext3TimesNewRoman"/>
          <w:rFonts w:ascii="GHEA Grapalat" w:eastAsia="Sylfaen" w:hAnsi="GHEA Grapalat"/>
          <w:sz w:val="24"/>
        </w:rPr>
        <w:t>հիմքով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, եթե սույն </w:t>
      </w:r>
      <w:r w:rsidR="00452C2D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>ամաձայնագրով այլ բան սահմանված չէ։</w:t>
      </w:r>
    </w:p>
    <w:p w14:paraId="3BB02EAB" w14:textId="77777777" w:rsidR="00314F24" w:rsidRDefault="00314F24">
      <w:pPr>
        <w:rPr>
          <w:rStyle w:val="Bodytext3TimesNewRoman"/>
          <w:rFonts w:ascii="GHEA Grapalat" w:eastAsia="Sylfaen" w:hAnsi="GHEA Grapalat"/>
          <w:b/>
          <w:sz w:val="24"/>
        </w:rPr>
      </w:pPr>
      <w:r>
        <w:rPr>
          <w:rStyle w:val="Bodytext3TimesNewRoman"/>
          <w:rFonts w:ascii="GHEA Grapalat" w:eastAsia="Sylfaen" w:hAnsi="GHEA Grapalat"/>
          <w:b/>
          <w:sz w:val="24"/>
        </w:rPr>
        <w:br w:type="page"/>
      </w:r>
    </w:p>
    <w:p w14:paraId="07EC64E9" w14:textId="2B356D55" w:rsidR="00C8344A" w:rsidRPr="005D7DC5" w:rsidRDefault="001B67B2" w:rsidP="00AD30C1">
      <w:pPr>
        <w:pStyle w:val="Bodytext30"/>
        <w:shd w:val="clear" w:color="auto" w:fill="auto"/>
        <w:spacing w:after="16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lastRenderedPageBreak/>
        <w:t>Հոդված 4</w:t>
      </w:r>
    </w:p>
    <w:p w14:paraId="12E804DB" w14:textId="77777777" w:rsidR="00C8344A" w:rsidRPr="005D7DC5" w:rsidRDefault="001B67B2" w:rsidP="00AD30C1">
      <w:pPr>
        <w:pStyle w:val="Bodytext30"/>
        <w:shd w:val="clear" w:color="auto" w:fill="auto"/>
        <w:spacing w:after="16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 xml:space="preserve">Տարածքների հավասարությունը </w:t>
      </w:r>
      <w:r w:rsidR="00C3327D" w:rsidRPr="005D7DC5">
        <w:rPr>
          <w:rStyle w:val="Bodytext3TimesNewRoman"/>
          <w:rFonts w:ascii="GHEA Grapalat" w:eastAsia="Sylfaen" w:hAnsi="GHEA Grapalat"/>
          <w:b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b/>
          <w:sz w:val="24"/>
        </w:rPr>
        <w:t xml:space="preserve"> կենսաթոշակի արտահանումը</w:t>
      </w:r>
    </w:p>
    <w:p w14:paraId="6A0F009A" w14:textId="77777777" w:rsidR="00C8344A" w:rsidRPr="005D7DC5" w:rsidRDefault="002B433B" w:rsidP="00214CEE">
      <w:pPr>
        <w:pStyle w:val="Bodytext30"/>
        <w:shd w:val="clear" w:color="auto" w:fill="auto"/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1.</w:t>
      </w:r>
      <w:r w:rsidR="00214CEE" w:rsidRPr="005D7DC5">
        <w:rPr>
          <w:rFonts w:ascii="GHEA Grapalat" w:hAnsi="GHEA Grapalat"/>
          <w:sz w:val="24"/>
        </w:rPr>
        <w:tab/>
      </w:r>
      <w:r w:rsidR="00736677" w:rsidRPr="005D7DC5">
        <w:rPr>
          <w:rStyle w:val="Bodytext3TimesNewRoman"/>
          <w:rFonts w:ascii="GHEA Grapalat" w:eastAsia="Sylfaen" w:hAnsi="GHEA Grapalat"/>
          <w:sz w:val="24"/>
        </w:rPr>
        <w:t>Ի</w:t>
      </w:r>
      <w:r w:rsidRPr="005D7DC5">
        <w:rPr>
          <w:rStyle w:val="Bodytext3TimesNewRoman"/>
          <w:rFonts w:ascii="GHEA Grapalat" w:eastAsia="Sylfaen" w:hAnsi="GHEA Grapalat"/>
          <w:sz w:val="24"/>
        </w:rPr>
        <w:t>րավասու մարմիններ</w:t>
      </w:r>
      <w:r w:rsidR="00736677" w:rsidRPr="005D7DC5">
        <w:rPr>
          <w:rStyle w:val="Bodytext3TimesNewRoman"/>
          <w:rFonts w:ascii="GHEA Grapalat" w:eastAsia="Sylfaen" w:hAnsi="GHEA Grapalat"/>
          <w:sz w:val="24"/>
        </w:rPr>
        <w:t>ը</w:t>
      </w:r>
      <w:r w:rsidR="00E96E25" w:rsidRPr="00E93C03">
        <w:rPr>
          <w:rStyle w:val="Bodytext3TimesNewRoman"/>
          <w:rFonts w:ascii="GHEA Grapalat" w:eastAsia="Sylfaen" w:hAnsi="GHEA Grapalat"/>
          <w:sz w:val="24"/>
        </w:rPr>
        <w:t xml:space="preserve"> </w:t>
      </w:r>
      <w:r w:rsidR="00736677" w:rsidRPr="005D7DC5">
        <w:rPr>
          <w:rStyle w:val="Bodytext3TimesNewRoman"/>
          <w:rFonts w:ascii="GHEA Grapalat" w:eastAsia="Sylfaen" w:hAnsi="GHEA Grapalat"/>
          <w:sz w:val="24"/>
        </w:rPr>
        <w:t xml:space="preserve">կենսաթոշակները </w:t>
      </w:r>
      <w:r w:rsidRPr="005D7DC5">
        <w:rPr>
          <w:rStyle w:val="Bodytext3TimesNewRoman"/>
          <w:rFonts w:ascii="GHEA Grapalat" w:eastAsia="Sylfaen" w:hAnsi="GHEA Grapalat"/>
          <w:sz w:val="24"/>
        </w:rPr>
        <w:t>վճարում են նա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</w:t>
      </w:r>
      <w:r w:rsidR="00FF4235">
        <w:rPr>
          <w:rStyle w:val="Bodytext3TimesNewRoman"/>
          <w:rFonts w:ascii="GHEA Grapalat" w:eastAsia="Sylfaen" w:hAnsi="GHEA Grapalat"/>
          <w:sz w:val="24"/>
        </w:rPr>
        <w:t>աշխատողի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(ընտանիքի անդամի)</w:t>
      </w:r>
      <w:r w:rsidR="00F85521" w:rsidRPr="005D7DC5">
        <w:rPr>
          <w:rStyle w:val="Bodytext3TimesNewRoman"/>
          <w:rFonts w:ascii="GHEA Grapalat" w:eastAsia="Sylfaen" w:hAnsi="GHEA Grapalat"/>
          <w:sz w:val="24"/>
        </w:rPr>
        <w:t>՝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այլ անդամ պետության տարածքում բնակվելու դեպքում։</w:t>
      </w:r>
    </w:p>
    <w:p w14:paraId="5C96F2E1" w14:textId="77777777" w:rsidR="00C8344A" w:rsidRPr="005D7DC5" w:rsidRDefault="00933FBF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Style w:val="Bodytext3TimesNewRoman"/>
          <w:rFonts w:ascii="GHEA Grapalat" w:eastAsia="Sylfaen" w:hAnsi="GHEA Grapalat"/>
          <w:sz w:val="24"/>
        </w:rPr>
        <w:t>Աշխատ</w:t>
      </w:r>
      <w:r w:rsidRPr="002518A4">
        <w:rPr>
          <w:rStyle w:val="Bodytext3TimesNewRoman"/>
          <w:rFonts w:ascii="GHEA Grapalat" w:eastAsia="Sylfaen" w:hAnsi="GHEA Grapalat"/>
          <w:sz w:val="24"/>
        </w:rPr>
        <w:t>ողը</w:t>
      </w:r>
      <w:r w:rsidR="001B67B2" w:rsidRPr="005D7DC5">
        <w:rPr>
          <w:rStyle w:val="Bodytext3TimesNewRoman"/>
          <w:rFonts w:ascii="GHEA Grapalat" w:eastAsia="Sylfaen" w:hAnsi="GHEA Grapalat"/>
          <w:sz w:val="24"/>
        </w:rPr>
        <w:t xml:space="preserve"> (ընտանիքի անդամը) իրավունք ունի կենսաթոշակ ստանալու բնակության պետության կամ կենսաթոշակը նշանակած անդամ պետության տարածքում։</w:t>
      </w:r>
    </w:p>
    <w:p w14:paraId="25F080E6" w14:textId="77777777" w:rsidR="00C8344A" w:rsidRPr="005D7DC5" w:rsidRDefault="002B433B" w:rsidP="00214CEE">
      <w:pPr>
        <w:pStyle w:val="Bodytext30"/>
        <w:shd w:val="clear" w:color="auto" w:fill="auto"/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2.</w:t>
      </w:r>
      <w:r w:rsidR="00214CEE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Կենսաթոշակների չափերը չեն կարող նվազեցվել, դրանց վճարումը չի կարող կասեցվել կամ դադարեցվել՝ </w:t>
      </w:r>
      <w:r w:rsidR="00FF4235">
        <w:rPr>
          <w:rStyle w:val="Bodytext3TimesNewRoman"/>
          <w:rFonts w:ascii="GHEA Grapalat" w:eastAsia="Sylfaen" w:hAnsi="GHEA Grapalat"/>
          <w:sz w:val="24"/>
        </w:rPr>
        <w:t>աշխատողի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(ընտանիքի անդամի) բնակության վայր</w:t>
      </w:r>
      <w:r w:rsidR="00736677" w:rsidRPr="005D7DC5">
        <w:rPr>
          <w:rStyle w:val="Bodytext3TimesNewRoman"/>
          <w:rFonts w:ascii="GHEA Grapalat" w:eastAsia="Sylfaen" w:hAnsi="GHEA Grapalat"/>
          <w:sz w:val="24"/>
        </w:rPr>
        <w:t>ը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մյուս անդամ պետության տարածքում գտնվելու</w:t>
      </w:r>
      <w:r w:rsidR="002E5E06" w:rsidRPr="005D7DC5">
        <w:rPr>
          <w:rStyle w:val="Bodytext3TimesNewRoman"/>
          <w:rFonts w:ascii="GHEA Grapalat" w:eastAsia="Sylfaen" w:hAnsi="GHEA Grapalat"/>
          <w:sz w:val="24"/>
        </w:rPr>
        <w:t xml:space="preserve"> հիմքով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, եթե սույն </w:t>
      </w:r>
      <w:r w:rsidR="00B926B1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>ամաձայնագրով այլ բան սահմանված չէ։</w:t>
      </w:r>
    </w:p>
    <w:p w14:paraId="168DC542" w14:textId="77777777" w:rsidR="00C8344A" w:rsidRPr="005D7DC5" w:rsidRDefault="002B433B" w:rsidP="00214CEE">
      <w:pPr>
        <w:pStyle w:val="Bodytext30"/>
        <w:shd w:val="clear" w:color="auto" w:fill="auto"/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3.</w:t>
      </w:r>
      <w:r w:rsidR="00214CEE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>Սույն հոդվածի 1</w:t>
      </w:r>
      <w:r w:rsidR="00B2082A" w:rsidRPr="005D7DC5">
        <w:rPr>
          <w:rStyle w:val="Bodytext3TimesNewRoman"/>
          <w:rFonts w:ascii="GHEA Grapalat" w:eastAsia="Sylfaen" w:hAnsi="GHEA Grapalat"/>
          <w:sz w:val="24"/>
        </w:rPr>
        <w:t>-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ին կետի առաջին պարբերության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2</w:t>
      </w:r>
      <w:r w:rsidR="00B2082A" w:rsidRPr="005D7DC5">
        <w:rPr>
          <w:rStyle w:val="Bodytext3TimesNewRoman"/>
          <w:rFonts w:ascii="GHEA Grapalat" w:eastAsia="Sylfaen" w:hAnsi="GHEA Grapalat"/>
          <w:sz w:val="24"/>
        </w:rPr>
        <w:t>-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րդ կետի դրույթները չեն տարածվում այն վճարումների (հավելավճարների) վրա, որոնք անդամ պետության օրենսդրությանը համապատասխան սահմանվում են </w:t>
      </w:r>
      <w:r w:rsidR="00FF4235">
        <w:rPr>
          <w:rStyle w:val="Bodytext3TimesNewRoman"/>
          <w:rFonts w:ascii="GHEA Grapalat" w:eastAsia="Sylfaen" w:hAnsi="GHEA Grapalat"/>
          <w:sz w:val="24"/>
        </w:rPr>
        <w:t>աշխատողի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(ընտանիքի անդամի) </w:t>
      </w:r>
      <w:r w:rsidR="00736677" w:rsidRPr="005D7DC5">
        <w:rPr>
          <w:rStyle w:val="Bodytext3TimesNewRoman"/>
          <w:rFonts w:ascii="GHEA Grapalat" w:eastAsia="Sylfaen" w:hAnsi="GHEA Grapalat"/>
          <w:sz w:val="24"/>
        </w:rPr>
        <w:t xml:space="preserve">բնակության վայրն </w:t>
      </w:r>
      <w:r w:rsidRPr="005D7DC5">
        <w:rPr>
          <w:rStyle w:val="Bodytext3TimesNewRoman"/>
          <w:rFonts w:ascii="GHEA Grapalat" w:eastAsia="Sylfaen" w:hAnsi="GHEA Grapalat"/>
          <w:sz w:val="24"/>
        </w:rPr>
        <w:t>այդ անդամ պետության տարածքում գտնվել</w:t>
      </w:r>
      <w:r w:rsidR="00E96E25" w:rsidRPr="00E93C03">
        <w:rPr>
          <w:rStyle w:val="Bodytext3TimesNewRoman"/>
          <w:rFonts w:ascii="GHEA Grapalat" w:eastAsia="Sylfaen" w:hAnsi="GHEA Grapalat"/>
          <w:sz w:val="24"/>
        </w:rPr>
        <w:t>ու հանգմանքը</w:t>
      </w:r>
      <w:r w:rsidR="00E96E25" w:rsidRPr="00E96E25">
        <w:rPr>
          <w:rStyle w:val="Bodytext3TimesNewRoman"/>
          <w:rFonts w:ascii="GHEA Grapalat" w:eastAsia="Sylfaen" w:hAnsi="GHEA Grapalat"/>
          <w:sz w:val="24"/>
        </w:rPr>
        <w:t xml:space="preserve"> </w:t>
      </w:r>
      <w:r w:rsidR="00E96E25" w:rsidRPr="005D7DC5">
        <w:rPr>
          <w:rStyle w:val="Bodytext3TimesNewRoman"/>
          <w:rFonts w:ascii="GHEA Grapalat" w:eastAsia="Sylfaen" w:hAnsi="GHEA Grapalat"/>
          <w:sz w:val="24"/>
        </w:rPr>
        <w:t>հաշվի առնելով</w:t>
      </w:r>
      <w:r w:rsidRPr="005D7DC5">
        <w:rPr>
          <w:rStyle w:val="Bodytext3TimesNewRoman"/>
          <w:rFonts w:ascii="GHEA Grapalat" w:eastAsia="Sylfaen" w:hAnsi="GHEA Grapalat"/>
          <w:sz w:val="24"/>
        </w:rPr>
        <w:t>:</w:t>
      </w:r>
    </w:p>
    <w:p w14:paraId="57D53650" w14:textId="77777777" w:rsidR="00C8344A" w:rsidRPr="005D7DC5" w:rsidRDefault="002B433B" w:rsidP="00214CEE">
      <w:pPr>
        <w:pStyle w:val="Bodytext30"/>
        <w:shd w:val="clear" w:color="auto" w:fill="auto"/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4.</w:t>
      </w:r>
      <w:r w:rsidR="00214CEE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>Ստոր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նշված դրամական վճարումները կատարվում են միայն </w:t>
      </w:r>
      <w:r w:rsidR="00FF4235">
        <w:rPr>
          <w:rStyle w:val="Bodytext3TimesNewRoman"/>
          <w:rFonts w:ascii="GHEA Grapalat" w:eastAsia="Sylfaen" w:hAnsi="GHEA Grapalat"/>
          <w:sz w:val="24"/>
        </w:rPr>
        <w:t>աշխատողի</w:t>
      </w:r>
      <w:r w:rsidRPr="005D7DC5">
        <w:rPr>
          <w:rStyle w:val="Bodytext3TimesNewRoman"/>
          <w:rFonts w:ascii="GHEA Grapalat" w:eastAsia="Sylfaen" w:hAnsi="GHEA Grapalat"/>
          <w:sz w:val="24"/>
        </w:rPr>
        <w:t>՝ համապատասխան անդամ պետության տարածքում բնակվելու դեպքում.</w:t>
      </w:r>
    </w:p>
    <w:p w14:paraId="299183E4" w14:textId="77777777" w:rsidR="00C8344A" w:rsidRPr="00A51FC9" w:rsidRDefault="00214CEE" w:rsidP="00A51FC9">
      <w:pPr>
        <w:pStyle w:val="Bodytext30"/>
        <w:shd w:val="clear" w:color="auto" w:fill="auto"/>
        <w:tabs>
          <w:tab w:val="left" w:pos="1701"/>
        </w:tabs>
        <w:spacing w:after="160" w:line="360" w:lineRule="auto"/>
        <w:ind w:left="1134"/>
        <w:jc w:val="both"/>
        <w:rPr>
          <w:rFonts w:ascii="GHEA Grapalat" w:hAnsi="GHEA Grapalat"/>
          <w:sz w:val="24"/>
        </w:rPr>
      </w:pPr>
      <w:r w:rsidRPr="005D7DC5">
        <w:rPr>
          <w:rFonts w:ascii="GHEA Grapalat" w:hAnsi="GHEA Grapalat"/>
          <w:sz w:val="24"/>
        </w:rPr>
        <w:t>1)</w:t>
      </w:r>
      <w:r w:rsidRPr="005D7DC5">
        <w:rPr>
          <w:rFonts w:ascii="GHEA Grapalat" w:hAnsi="GHEA Grapalat"/>
          <w:sz w:val="24"/>
        </w:rPr>
        <w:tab/>
      </w:r>
      <w:r w:rsidR="002B433B" w:rsidRPr="005D7DC5">
        <w:rPr>
          <w:rFonts w:ascii="GHEA Grapalat" w:hAnsi="GHEA Grapalat"/>
          <w:sz w:val="24"/>
        </w:rPr>
        <w:t xml:space="preserve">Հայաստանի Հանրապետությունում՝ հիմնական կենսաթոշակը՝ որպես աշխատանքային կենսաթոշակի </w:t>
      </w:r>
      <w:r w:rsidR="00F85521" w:rsidRPr="005D7DC5">
        <w:rPr>
          <w:rFonts w:ascii="GHEA Grapalat" w:hAnsi="GHEA Grapalat"/>
          <w:sz w:val="24"/>
        </w:rPr>
        <w:t>մաս</w:t>
      </w:r>
      <w:r w:rsidR="003C1656" w:rsidRPr="005D7DC5">
        <w:rPr>
          <w:rFonts w:ascii="GHEA Grapalat" w:hAnsi="GHEA Grapalat"/>
          <w:sz w:val="24"/>
        </w:rPr>
        <w:t>,</w:t>
      </w:r>
      <w:r w:rsidR="00F85521" w:rsidRPr="005D7DC5">
        <w:rPr>
          <w:rFonts w:ascii="GHEA Grapalat" w:hAnsi="GHEA Grapalat"/>
          <w:sz w:val="24"/>
        </w:rPr>
        <w:t xml:space="preserve"> </w:t>
      </w:r>
      <w:r w:rsidR="00C3327D" w:rsidRPr="005D7DC5">
        <w:rPr>
          <w:rFonts w:ascii="GHEA Grapalat" w:hAnsi="GHEA Grapalat"/>
          <w:sz w:val="24"/>
        </w:rPr>
        <w:t>եւ</w:t>
      </w:r>
      <w:r w:rsidR="002B433B" w:rsidRPr="005D7DC5">
        <w:rPr>
          <w:rFonts w:ascii="GHEA Grapalat" w:hAnsi="GHEA Grapalat"/>
          <w:sz w:val="24"/>
        </w:rPr>
        <w:t xml:space="preserve"> կենսաթոշակների</w:t>
      </w:r>
      <w:r w:rsidR="00F85521" w:rsidRPr="005D7DC5">
        <w:rPr>
          <w:rFonts w:ascii="GHEA Grapalat" w:hAnsi="GHEA Grapalat"/>
          <w:sz w:val="24"/>
        </w:rPr>
        <w:t>ն տրվող</w:t>
      </w:r>
      <w:r w:rsidR="002B433B" w:rsidRPr="005D7DC5">
        <w:rPr>
          <w:rFonts w:ascii="GHEA Grapalat" w:hAnsi="GHEA Grapalat"/>
          <w:sz w:val="24"/>
        </w:rPr>
        <w:t xml:space="preserve"> հավելումներ</w:t>
      </w:r>
      <w:r w:rsidR="00F85521" w:rsidRPr="005D7DC5">
        <w:rPr>
          <w:rFonts w:ascii="GHEA Grapalat" w:hAnsi="GHEA Grapalat"/>
          <w:sz w:val="24"/>
        </w:rPr>
        <w:t>ը</w:t>
      </w:r>
      <w:r w:rsidR="002B433B" w:rsidRPr="005D7DC5">
        <w:rPr>
          <w:rFonts w:ascii="GHEA Grapalat" w:hAnsi="GHEA Grapalat"/>
          <w:sz w:val="24"/>
        </w:rPr>
        <w:t>.</w:t>
      </w:r>
    </w:p>
    <w:p w14:paraId="4E7D79B9" w14:textId="77777777" w:rsidR="00C8344A" w:rsidRPr="00A51FC9" w:rsidRDefault="00214CEE" w:rsidP="00A51FC9">
      <w:pPr>
        <w:pStyle w:val="Bodytext30"/>
        <w:shd w:val="clear" w:color="auto" w:fill="auto"/>
        <w:tabs>
          <w:tab w:val="left" w:pos="1701"/>
        </w:tabs>
        <w:spacing w:after="160" w:line="360" w:lineRule="auto"/>
        <w:ind w:left="1134"/>
        <w:jc w:val="both"/>
        <w:rPr>
          <w:rFonts w:ascii="GHEA Grapalat" w:hAnsi="GHEA Grapalat"/>
          <w:sz w:val="24"/>
        </w:rPr>
      </w:pPr>
      <w:r w:rsidRPr="005D7DC5">
        <w:rPr>
          <w:rFonts w:ascii="GHEA Grapalat" w:hAnsi="GHEA Grapalat"/>
          <w:sz w:val="24"/>
        </w:rPr>
        <w:t>2)</w:t>
      </w:r>
      <w:r w:rsidRPr="005D7DC5">
        <w:rPr>
          <w:rFonts w:ascii="GHEA Grapalat" w:hAnsi="GHEA Grapalat"/>
          <w:sz w:val="24"/>
        </w:rPr>
        <w:tab/>
      </w:r>
      <w:r w:rsidR="002B433B" w:rsidRPr="005D7DC5">
        <w:rPr>
          <w:rFonts w:ascii="GHEA Grapalat" w:hAnsi="GHEA Grapalat"/>
          <w:sz w:val="24"/>
        </w:rPr>
        <w:t>Բելառուսի Հանրապետությունում՝ կենսաթոշակի մասը, որը հաշվարկվել է</w:t>
      </w:r>
      <w:r w:rsidR="003C1656" w:rsidRPr="005D7DC5">
        <w:rPr>
          <w:rFonts w:ascii="GHEA Grapalat" w:hAnsi="GHEA Grapalat"/>
          <w:sz w:val="24"/>
        </w:rPr>
        <w:t>՝</w:t>
      </w:r>
      <w:r w:rsidR="002B433B" w:rsidRPr="005D7DC5">
        <w:rPr>
          <w:rFonts w:ascii="GHEA Grapalat" w:hAnsi="GHEA Grapalat"/>
          <w:sz w:val="24"/>
        </w:rPr>
        <w:t xml:space="preserve"> ելնելով օրենսդրությանը համապատասխան հաշվառված այլ գործունեության ժամանակահատվածներից </w:t>
      </w:r>
      <w:r w:rsidR="00C3327D" w:rsidRPr="005D7DC5">
        <w:rPr>
          <w:rFonts w:ascii="GHEA Grapalat" w:hAnsi="GHEA Grapalat"/>
          <w:sz w:val="24"/>
        </w:rPr>
        <w:t>եւ</w:t>
      </w:r>
      <w:r w:rsidR="002B433B" w:rsidRPr="005D7DC5">
        <w:rPr>
          <w:rFonts w:ascii="GHEA Grapalat" w:hAnsi="GHEA Grapalat"/>
          <w:sz w:val="24"/>
        </w:rPr>
        <w:t xml:space="preserve"> (կամ) առանց կենսաթոշակային վճարների վճարման այլ ժամանակահատվածներից, ինչպես նա</w:t>
      </w:r>
      <w:r w:rsidR="00C3327D" w:rsidRPr="005D7DC5">
        <w:rPr>
          <w:rFonts w:ascii="GHEA Grapalat" w:hAnsi="GHEA Grapalat"/>
          <w:sz w:val="24"/>
        </w:rPr>
        <w:t>եւ</w:t>
      </w:r>
      <w:r w:rsidR="002B433B" w:rsidRPr="005D7DC5">
        <w:rPr>
          <w:rFonts w:ascii="GHEA Grapalat" w:hAnsi="GHEA Grapalat"/>
          <w:sz w:val="24"/>
        </w:rPr>
        <w:t xml:space="preserve"> կենսաթոշակի նկատմամբ սահմանված հավելումները, </w:t>
      </w:r>
      <w:r w:rsidR="002B433B" w:rsidRPr="005D7DC5">
        <w:rPr>
          <w:rFonts w:ascii="GHEA Grapalat" w:hAnsi="GHEA Grapalat"/>
          <w:sz w:val="24"/>
        </w:rPr>
        <w:lastRenderedPageBreak/>
        <w:t xml:space="preserve">վճարումները (հավելավճարները) </w:t>
      </w:r>
      <w:r w:rsidR="00C3327D" w:rsidRPr="005D7DC5">
        <w:rPr>
          <w:rFonts w:ascii="GHEA Grapalat" w:hAnsi="GHEA Grapalat"/>
          <w:sz w:val="24"/>
        </w:rPr>
        <w:t>եւ</w:t>
      </w:r>
      <w:r w:rsidR="002B433B" w:rsidRPr="005D7DC5">
        <w:rPr>
          <w:rFonts w:ascii="GHEA Grapalat" w:hAnsi="GHEA Grapalat"/>
          <w:sz w:val="24"/>
        </w:rPr>
        <w:t xml:space="preserve"> բարձրացումները.</w:t>
      </w:r>
    </w:p>
    <w:p w14:paraId="3EB39B61" w14:textId="77777777" w:rsidR="00C8344A" w:rsidRPr="00A51FC9" w:rsidRDefault="00214CEE" w:rsidP="00A51FC9">
      <w:pPr>
        <w:pStyle w:val="Bodytext30"/>
        <w:shd w:val="clear" w:color="auto" w:fill="auto"/>
        <w:tabs>
          <w:tab w:val="left" w:pos="1701"/>
        </w:tabs>
        <w:spacing w:after="160" w:line="360" w:lineRule="auto"/>
        <w:ind w:left="1134"/>
        <w:jc w:val="both"/>
        <w:rPr>
          <w:rFonts w:ascii="GHEA Grapalat" w:hAnsi="GHEA Grapalat"/>
          <w:sz w:val="24"/>
        </w:rPr>
      </w:pPr>
      <w:r w:rsidRPr="005D7DC5">
        <w:rPr>
          <w:rFonts w:ascii="GHEA Grapalat" w:hAnsi="GHEA Grapalat"/>
          <w:sz w:val="24"/>
        </w:rPr>
        <w:t>3)</w:t>
      </w:r>
      <w:r w:rsidRPr="005D7DC5">
        <w:rPr>
          <w:rFonts w:ascii="GHEA Grapalat" w:hAnsi="GHEA Grapalat"/>
          <w:sz w:val="24"/>
        </w:rPr>
        <w:tab/>
      </w:r>
      <w:r w:rsidR="002B433B" w:rsidRPr="005D7DC5">
        <w:rPr>
          <w:rFonts w:ascii="GHEA Grapalat" w:hAnsi="GHEA Grapalat"/>
          <w:sz w:val="24"/>
        </w:rPr>
        <w:t xml:space="preserve">Ղրղզստանի Հանրապետությունում՝ կենսաթոշակի հիմնական մասը </w:t>
      </w:r>
      <w:r w:rsidR="00C3327D" w:rsidRPr="005D7DC5">
        <w:rPr>
          <w:rFonts w:ascii="GHEA Grapalat" w:hAnsi="GHEA Grapalat"/>
          <w:sz w:val="24"/>
        </w:rPr>
        <w:t>եւ</w:t>
      </w:r>
      <w:r w:rsidR="002B433B" w:rsidRPr="005D7DC5">
        <w:rPr>
          <w:rFonts w:ascii="GHEA Grapalat" w:hAnsi="GHEA Grapalat"/>
          <w:sz w:val="24"/>
        </w:rPr>
        <w:t xml:space="preserve"> Ղրղզստանի Հանրապետության բյուջեի միջոցների հաշվին վճարումները.</w:t>
      </w:r>
    </w:p>
    <w:p w14:paraId="0B5CA4AB" w14:textId="77777777" w:rsidR="00C8344A" w:rsidRPr="00A51FC9" w:rsidRDefault="00214CEE" w:rsidP="00A51FC9">
      <w:pPr>
        <w:pStyle w:val="Bodytext30"/>
        <w:shd w:val="clear" w:color="auto" w:fill="auto"/>
        <w:tabs>
          <w:tab w:val="left" w:pos="1701"/>
        </w:tabs>
        <w:spacing w:after="160" w:line="360" w:lineRule="auto"/>
        <w:ind w:left="1134"/>
        <w:jc w:val="both"/>
        <w:rPr>
          <w:rFonts w:ascii="GHEA Grapalat" w:hAnsi="GHEA Grapalat"/>
          <w:sz w:val="24"/>
        </w:rPr>
      </w:pPr>
      <w:r w:rsidRPr="005D7DC5">
        <w:rPr>
          <w:rFonts w:ascii="GHEA Grapalat" w:hAnsi="GHEA Grapalat"/>
          <w:sz w:val="24"/>
        </w:rPr>
        <w:t>4)</w:t>
      </w:r>
      <w:r w:rsidRPr="005D7DC5">
        <w:rPr>
          <w:rFonts w:ascii="GHEA Grapalat" w:hAnsi="GHEA Grapalat"/>
          <w:sz w:val="24"/>
        </w:rPr>
        <w:tab/>
      </w:r>
      <w:r w:rsidR="002B433B" w:rsidRPr="005D7DC5">
        <w:rPr>
          <w:rFonts w:ascii="GHEA Grapalat" w:hAnsi="GHEA Grapalat"/>
          <w:sz w:val="24"/>
        </w:rPr>
        <w:t xml:space="preserve">Ռուսաստանի Դաշնությունում՝ ապահովագրական կենսաթոշակին ավելացվող հաստատագրված վճարը, ապահովագրական կենսաթոշակին ավելացվող հաստատագրված վճարի բարձրացումը </w:t>
      </w:r>
      <w:r w:rsidR="00C3327D" w:rsidRPr="005D7DC5">
        <w:rPr>
          <w:rFonts w:ascii="GHEA Grapalat" w:hAnsi="GHEA Grapalat"/>
          <w:sz w:val="24"/>
        </w:rPr>
        <w:t>եւ</w:t>
      </w:r>
      <w:r w:rsidR="002B433B" w:rsidRPr="005D7DC5">
        <w:rPr>
          <w:rFonts w:ascii="GHEA Grapalat" w:hAnsi="GHEA Grapalat"/>
          <w:sz w:val="24"/>
        </w:rPr>
        <w:t xml:space="preserve"> (կամ) ավելացումը </w:t>
      </w:r>
      <w:r w:rsidR="00C3327D" w:rsidRPr="005D7DC5">
        <w:rPr>
          <w:rFonts w:ascii="GHEA Grapalat" w:hAnsi="GHEA Grapalat"/>
          <w:sz w:val="24"/>
        </w:rPr>
        <w:t>եւ</w:t>
      </w:r>
      <w:r w:rsidR="002B433B" w:rsidRPr="005D7DC5">
        <w:rPr>
          <w:rFonts w:ascii="GHEA Grapalat" w:hAnsi="GHEA Grapalat"/>
          <w:sz w:val="24"/>
        </w:rPr>
        <w:t xml:space="preserve"> ապահովագրական կենսաթոշակին </w:t>
      </w:r>
      <w:r w:rsidR="008F1A20" w:rsidRPr="005D7DC5">
        <w:rPr>
          <w:rFonts w:ascii="GHEA Grapalat" w:hAnsi="GHEA Grapalat"/>
          <w:sz w:val="24"/>
        </w:rPr>
        <w:t xml:space="preserve">ավելացվող </w:t>
      </w:r>
      <w:r w:rsidR="002B433B" w:rsidRPr="005D7DC5">
        <w:rPr>
          <w:rFonts w:ascii="GHEA Grapalat" w:hAnsi="GHEA Grapalat"/>
          <w:sz w:val="24"/>
        </w:rPr>
        <w:t>հավել</w:t>
      </w:r>
      <w:r w:rsidR="008F1A20" w:rsidRPr="005D7DC5">
        <w:rPr>
          <w:rFonts w:ascii="GHEA Grapalat" w:hAnsi="GHEA Grapalat"/>
          <w:sz w:val="24"/>
        </w:rPr>
        <w:t>ավճարը</w:t>
      </w:r>
      <w:r w:rsidR="002B433B" w:rsidRPr="005D7DC5">
        <w:rPr>
          <w:rFonts w:ascii="GHEA Grapalat" w:hAnsi="GHEA Grapalat"/>
          <w:sz w:val="24"/>
        </w:rPr>
        <w:t xml:space="preserve">, կենսաթոշակային իրավունքների </w:t>
      </w:r>
      <w:r w:rsidR="007974FB" w:rsidRPr="005D7DC5">
        <w:rPr>
          <w:rFonts w:ascii="GHEA Grapalat" w:hAnsi="GHEA Grapalat"/>
          <w:sz w:val="24"/>
        </w:rPr>
        <w:t>վերագնահատումը</w:t>
      </w:r>
      <w:r w:rsidR="002B433B" w:rsidRPr="005D7DC5">
        <w:rPr>
          <w:rFonts w:ascii="GHEA Grapalat" w:hAnsi="GHEA Grapalat"/>
          <w:sz w:val="24"/>
        </w:rPr>
        <w:t>՝ դրամական արտահայտ</w:t>
      </w:r>
      <w:r w:rsidR="007974FB" w:rsidRPr="005D7DC5">
        <w:rPr>
          <w:rFonts w:ascii="GHEA Grapalat" w:hAnsi="GHEA Grapalat"/>
          <w:sz w:val="24"/>
        </w:rPr>
        <w:t>ությամբ</w:t>
      </w:r>
      <w:r w:rsidR="002B433B" w:rsidRPr="005D7DC5">
        <w:rPr>
          <w:rFonts w:ascii="GHEA Grapalat" w:hAnsi="GHEA Grapalat"/>
          <w:sz w:val="24"/>
        </w:rPr>
        <w:t>:</w:t>
      </w:r>
    </w:p>
    <w:p w14:paraId="7C25F215" w14:textId="77777777" w:rsidR="00C8344A" w:rsidRPr="00552D9C" w:rsidRDefault="002B433B" w:rsidP="00214CEE">
      <w:pPr>
        <w:pStyle w:val="Bodytext30"/>
        <w:shd w:val="clear" w:color="auto" w:fill="auto"/>
        <w:tabs>
          <w:tab w:val="left" w:pos="1134"/>
        </w:tabs>
        <w:spacing w:after="160" w:line="360" w:lineRule="auto"/>
        <w:ind w:firstLine="567"/>
        <w:jc w:val="both"/>
        <w:rPr>
          <w:rStyle w:val="Bodytext3TimesNewRoman"/>
          <w:rFonts w:ascii="GHEA Grapalat" w:eastAsia="Sylfaen" w:hAnsi="GHEA Grapalat"/>
          <w:sz w:val="24"/>
        </w:rPr>
      </w:pPr>
      <w:r w:rsidRPr="005D7DC5">
        <w:rPr>
          <w:rFonts w:ascii="GHEA Grapalat" w:hAnsi="GHEA Grapalat"/>
          <w:sz w:val="24"/>
        </w:rPr>
        <w:t>5.</w:t>
      </w:r>
      <w:r w:rsidR="00214CEE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Անդամ պետության օրենսդրությամբ նախատեսված հավելավճարները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</w:t>
      </w:r>
      <w:r w:rsidR="00E50B6D" w:rsidRPr="005D7DC5">
        <w:rPr>
          <w:rStyle w:val="Bodytext3TimesNewRoman"/>
          <w:rFonts w:ascii="GHEA Grapalat" w:eastAsia="Sylfaen" w:hAnsi="GHEA Grapalat"/>
          <w:sz w:val="24"/>
        </w:rPr>
        <w:t>մյուս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վճարումները սահմանելիս հաշվի են առնվում բոլոր անդամ պետություններում </w:t>
      </w:r>
      <w:r w:rsidR="00FF4235">
        <w:rPr>
          <w:rStyle w:val="Bodytext3TimesNewRoman"/>
          <w:rFonts w:ascii="GHEA Grapalat" w:eastAsia="Sylfaen" w:hAnsi="GHEA Grapalat"/>
          <w:sz w:val="24"/>
        </w:rPr>
        <w:t>աշխատողի</w:t>
      </w:r>
      <w:r w:rsidRPr="005D7DC5">
        <w:rPr>
          <w:rStyle w:val="Bodytext3TimesNewRoman"/>
          <w:rFonts w:ascii="GHEA Grapalat" w:eastAsia="Sylfaen" w:hAnsi="GHEA Grapalat"/>
          <w:sz w:val="24"/>
        </w:rPr>
        <w:t>ն (ընտանիքի անդամին) նշանակված կենսաթոշակները։</w:t>
      </w:r>
    </w:p>
    <w:p w14:paraId="56C51826" w14:textId="77777777" w:rsidR="004A2E39" w:rsidRPr="00774BED" w:rsidRDefault="00DF056D" w:rsidP="00DF056D">
      <w:pPr>
        <w:pStyle w:val="ListParagraph"/>
        <w:widowControl w:val="0"/>
        <w:tabs>
          <w:tab w:val="left" w:pos="142"/>
        </w:tabs>
        <w:autoSpaceDE w:val="0"/>
        <w:autoSpaceDN w:val="0"/>
        <w:adjustRightInd w:val="0"/>
        <w:spacing w:line="360" w:lineRule="auto"/>
        <w:ind w:left="0" w:firstLine="720"/>
        <w:jc w:val="both"/>
        <w:rPr>
          <w:rStyle w:val="Bodytext3TimesNewRoman"/>
          <w:rFonts w:ascii="GHEA Grapalat" w:eastAsia="Sylfaen" w:hAnsi="GHEA Grapalat"/>
          <w:sz w:val="24"/>
        </w:rPr>
      </w:pPr>
      <w:r w:rsidRPr="00774BED">
        <w:rPr>
          <w:rFonts w:ascii="GHEA Grapalat" w:hAnsi="GHEA Grapalat"/>
          <w:lang w:val="hy-AM"/>
        </w:rPr>
        <w:t>6.</w:t>
      </w:r>
      <w:r w:rsidRPr="00774BED">
        <w:rPr>
          <w:rFonts w:ascii="Courier New" w:hAnsi="Courier New" w:cs="Courier New"/>
          <w:lang w:val="hy-AM"/>
        </w:rPr>
        <w:t> </w:t>
      </w:r>
      <w:r w:rsidR="004A2E39" w:rsidRPr="00774BED">
        <w:rPr>
          <w:rStyle w:val="Bodytext3TimesNewRoman"/>
          <w:rFonts w:ascii="GHEA Grapalat" w:eastAsia="Sylfaen" w:hAnsi="GHEA Grapalat"/>
          <w:sz w:val="24"/>
        </w:rPr>
        <w:t xml:space="preserve">Մի անդամ պետության տարածքից մյուս անդամ պետության </w:t>
      </w:r>
      <w:r w:rsidR="0048466A" w:rsidRPr="00774BED">
        <w:rPr>
          <w:rStyle w:val="Bodytext3TimesNewRoman"/>
          <w:rFonts w:ascii="GHEA Grapalat" w:eastAsia="Sylfaen" w:hAnsi="GHEA Grapalat"/>
          <w:sz w:val="24"/>
        </w:rPr>
        <w:t>տարածք ա</w:t>
      </w:r>
      <w:r w:rsidR="004A2E39" w:rsidRPr="00774BED">
        <w:rPr>
          <w:rStyle w:val="Bodytext3TimesNewRoman"/>
          <w:rFonts w:ascii="GHEA Grapalat" w:eastAsia="Sylfaen" w:hAnsi="GHEA Grapalat"/>
          <w:sz w:val="24"/>
        </w:rPr>
        <w:t>շխատողի (ընտանիքի անդամի) տեղաշարժ</w:t>
      </w:r>
      <w:r w:rsidR="0048466A" w:rsidRPr="00774BED">
        <w:rPr>
          <w:rStyle w:val="Bodytext3TimesNewRoman"/>
          <w:rFonts w:ascii="GHEA Grapalat" w:eastAsia="Sylfaen" w:hAnsi="GHEA Grapalat"/>
          <w:sz w:val="24"/>
        </w:rPr>
        <w:t xml:space="preserve">վելու </w:t>
      </w:r>
      <w:r w:rsidR="004A2E39" w:rsidRPr="00774BED">
        <w:rPr>
          <w:rStyle w:val="Bodytext3TimesNewRoman"/>
          <w:rFonts w:ascii="GHEA Grapalat" w:eastAsia="Sylfaen" w:hAnsi="GHEA Grapalat"/>
          <w:sz w:val="24"/>
        </w:rPr>
        <w:t xml:space="preserve">դեպքում, եթե աշխատողի (ընտանիքի անդամի) կողմից կենսաթոշակի իրավունքն իրացվել է մինչև տեղաշարժվելը, </w:t>
      </w:r>
      <w:r w:rsidR="0048466A" w:rsidRPr="00774BED">
        <w:rPr>
          <w:rStyle w:val="Bodytext3TimesNewRoman"/>
          <w:rFonts w:ascii="GHEA Grapalat" w:eastAsia="Sylfaen" w:hAnsi="GHEA Grapalat"/>
          <w:sz w:val="24"/>
        </w:rPr>
        <w:t xml:space="preserve">ապա </w:t>
      </w:r>
      <w:r w:rsidR="00F82B1A" w:rsidRPr="00774BED">
        <w:rPr>
          <w:rStyle w:val="Bodytext3TimesNewRoman"/>
          <w:rFonts w:ascii="GHEA Grapalat" w:eastAsia="Sylfaen" w:hAnsi="GHEA Grapalat"/>
          <w:sz w:val="24"/>
        </w:rPr>
        <w:t>այն</w:t>
      </w:r>
      <w:r w:rsidR="0048466A" w:rsidRPr="00774BED">
        <w:rPr>
          <w:rStyle w:val="Bodytext3TimesNewRoman"/>
          <w:rFonts w:ascii="GHEA Grapalat" w:eastAsia="Sylfaen" w:hAnsi="GHEA Grapalat"/>
          <w:sz w:val="24"/>
        </w:rPr>
        <w:t xml:space="preserve"> </w:t>
      </w:r>
      <w:r w:rsidR="004A2E39" w:rsidRPr="00774BED">
        <w:rPr>
          <w:rStyle w:val="Bodytext3TimesNewRoman"/>
          <w:rFonts w:ascii="GHEA Grapalat" w:eastAsia="Sylfaen" w:hAnsi="GHEA Grapalat"/>
          <w:sz w:val="24"/>
        </w:rPr>
        <w:t>վերանայվում (վերահաշվարկվում)  է սույն համաձայնագրի 12-րդ հոդվածի կիրառմամբ</w:t>
      </w:r>
      <w:r w:rsidR="0048466A" w:rsidRPr="00774BED">
        <w:rPr>
          <w:rStyle w:val="Bodytext3TimesNewRoman"/>
          <w:rFonts w:ascii="GHEA Grapalat" w:eastAsia="Sylfaen" w:hAnsi="GHEA Grapalat"/>
          <w:sz w:val="24"/>
        </w:rPr>
        <w:t xml:space="preserve">: Ընդ որում, </w:t>
      </w:r>
      <w:r w:rsidR="004A2E39" w:rsidRPr="00774BED">
        <w:rPr>
          <w:rStyle w:val="Bodytext3TimesNewRoman"/>
          <w:rFonts w:ascii="GHEA Grapalat" w:eastAsia="Sylfaen" w:hAnsi="GHEA Grapalat"/>
          <w:sz w:val="24"/>
        </w:rPr>
        <w:t xml:space="preserve"> </w:t>
      </w:r>
      <w:r w:rsidR="0048466A" w:rsidRPr="00774BED">
        <w:rPr>
          <w:rStyle w:val="Bodytext3TimesNewRoman"/>
          <w:rFonts w:ascii="GHEA Grapalat" w:eastAsia="Sylfaen" w:hAnsi="GHEA Grapalat"/>
          <w:sz w:val="24"/>
        </w:rPr>
        <w:t>սույն համաձայնագիրն ուժի մեջ մտնելուց հետո ձեռք բերված աշխատանքային ստաժի համար կենսաթոշակի իրավունքը չի վերանայվում:</w:t>
      </w:r>
    </w:p>
    <w:p w14:paraId="32CABA8D" w14:textId="77777777" w:rsidR="00DF056D" w:rsidRPr="00314F24" w:rsidRDefault="00DF056D" w:rsidP="00214CEE">
      <w:pPr>
        <w:pStyle w:val="Bodytext30"/>
        <w:shd w:val="clear" w:color="auto" w:fill="auto"/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14:paraId="26637B01" w14:textId="77777777" w:rsidR="00C8344A" w:rsidRPr="005D7DC5" w:rsidRDefault="001B67B2" w:rsidP="00FC4540">
      <w:pPr>
        <w:pStyle w:val="Bodytext30"/>
        <w:shd w:val="clear" w:color="auto" w:fill="auto"/>
        <w:spacing w:after="160" w:line="348" w:lineRule="auto"/>
        <w:jc w:val="center"/>
        <w:rPr>
          <w:rFonts w:ascii="GHEA Grapalat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Հոդված 5</w:t>
      </w:r>
    </w:p>
    <w:p w14:paraId="5172AFA7" w14:textId="77777777" w:rsidR="00C8344A" w:rsidRPr="005D7DC5" w:rsidRDefault="001B67B2" w:rsidP="00FC4540">
      <w:pPr>
        <w:pStyle w:val="Bodytext30"/>
        <w:shd w:val="clear" w:color="auto" w:fill="auto"/>
        <w:spacing w:after="160" w:line="348" w:lineRule="auto"/>
        <w:jc w:val="center"/>
        <w:rPr>
          <w:rFonts w:ascii="GHEA Grapalat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Ընտանիքի անդամի կենսաթոշակի իրավունքը</w:t>
      </w:r>
    </w:p>
    <w:p w14:paraId="37C96ECA" w14:textId="77777777" w:rsidR="00C8344A" w:rsidRPr="005D7DC5" w:rsidRDefault="002B433B" w:rsidP="00FC4540">
      <w:pPr>
        <w:pStyle w:val="Bodytext30"/>
        <w:shd w:val="clear" w:color="auto" w:fill="auto"/>
        <w:tabs>
          <w:tab w:val="left" w:pos="1134"/>
        </w:tabs>
        <w:spacing w:after="160" w:line="348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1.</w:t>
      </w:r>
      <w:r w:rsidR="00214CEE" w:rsidRPr="005D7DC5">
        <w:rPr>
          <w:rFonts w:ascii="GHEA Grapalat" w:hAnsi="GHEA Grapalat"/>
          <w:sz w:val="24"/>
        </w:rPr>
        <w:tab/>
      </w:r>
      <w:r w:rsidR="00FF4235">
        <w:rPr>
          <w:rStyle w:val="Bodytext3TimesNewRoman"/>
          <w:rFonts w:ascii="GHEA Grapalat" w:eastAsia="Sylfaen" w:hAnsi="GHEA Grapalat"/>
          <w:sz w:val="24"/>
        </w:rPr>
        <w:t>Աշխատողի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մահվան դեպքում ընտանիքի անդամն ունի կենսաթոշակի իրավունք՝ անդամ պետությունների օրենսդրությանը համապատասխան։</w:t>
      </w:r>
    </w:p>
    <w:p w14:paraId="45ABFC0C" w14:textId="77777777" w:rsidR="00C8344A" w:rsidRPr="005D7DC5" w:rsidRDefault="002B433B" w:rsidP="00FC4540">
      <w:pPr>
        <w:pStyle w:val="Bodytext30"/>
        <w:shd w:val="clear" w:color="auto" w:fill="auto"/>
        <w:tabs>
          <w:tab w:val="left" w:pos="1134"/>
        </w:tabs>
        <w:spacing w:after="160" w:line="348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2.</w:t>
      </w:r>
      <w:r w:rsidR="00214CEE" w:rsidRPr="005D7DC5">
        <w:rPr>
          <w:rFonts w:ascii="GHEA Grapalat" w:hAnsi="GHEA Grapalat"/>
          <w:sz w:val="24"/>
        </w:rPr>
        <w:tab/>
      </w:r>
      <w:r w:rsidR="002E5E06" w:rsidRPr="005D7DC5">
        <w:rPr>
          <w:rStyle w:val="Bodytext3TimesNewRoman"/>
          <w:rFonts w:ascii="GHEA Grapalat" w:eastAsia="Sylfaen" w:hAnsi="GHEA Grapalat"/>
          <w:sz w:val="24"/>
        </w:rPr>
        <w:t>Ա</w:t>
      </w:r>
      <w:r w:rsidRPr="005D7DC5">
        <w:rPr>
          <w:rStyle w:val="Bodytext3TimesNewRoman"/>
          <w:rFonts w:ascii="GHEA Grapalat" w:eastAsia="Sylfaen" w:hAnsi="GHEA Grapalat"/>
          <w:sz w:val="24"/>
        </w:rPr>
        <w:t>յն կենսաթոշակի իրավունքը</w:t>
      </w:r>
      <w:r w:rsidR="002E5E06" w:rsidRPr="005D7DC5">
        <w:rPr>
          <w:rStyle w:val="Bodytext3TimesNewRoman"/>
          <w:rFonts w:ascii="GHEA Grapalat" w:eastAsia="Sylfaen" w:hAnsi="GHEA Grapalat"/>
          <w:sz w:val="24"/>
        </w:rPr>
        <w:t xml:space="preserve"> որոշելիս</w:t>
      </w:r>
      <w:r w:rsidRPr="005D7DC5">
        <w:rPr>
          <w:rStyle w:val="Bodytext3TimesNewRoman"/>
          <w:rFonts w:ascii="GHEA Grapalat" w:eastAsia="Sylfaen" w:hAnsi="GHEA Grapalat"/>
          <w:sz w:val="24"/>
        </w:rPr>
        <w:t>, որի չափը</w:t>
      </w:r>
      <w:r w:rsidR="006C1F6E" w:rsidRPr="005D7DC5">
        <w:rPr>
          <w:rStyle w:val="Bodytext3TimesNewRoman"/>
          <w:rFonts w:ascii="GHEA Grapalat" w:eastAsia="Sylfaen" w:hAnsi="GHEA Grapalat"/>
          <w:sz w:val="24"/>
        </w:rPr>
        <w:t>,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կենսաթոշակը </w:t>
      </w:r>
      <w:r w:rsidRPr="005D7DC5">
        <w:rPr>
          <w:rStyle w:val="Bodytext3TimesNewRoman"/>
          <w:rFonts w:ascii="GHEA Grapalat" w:eastAsia="Sylfaen" w:hAnsi="GHEA Grapalat"/>
          <w:sz w:val="24"/>
        </w:rPr>
        <w:lastRenderedPageBreak/>
        <w:t>նշանակող անդամ պետության օրենսդրությանը համապատասխան</w:t>
      </w:r>
      <w:r w:rsidR="006C1F6E" w:rsidRPr="005D7DC5">
        <w:rPr>
          <w:rStyle w:val="Bodytext3TimesNewRoman"/>
          <w:rFonts w:ascii="GHEA Grapalat" w:eastAsia="Sylfaen" w:hAnsi="GHEA Grapalat"/>
          <w:sz w:val="24"/>
        </w:rPr>
        <w:t>,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կախված է ընտանիքի անդամների թվից</w:t>
      </w:r>
      <w:r w:rsidR="00E50B6D" w:rsidRPr="005D7DC5">
        <w:rPr>
          <w:rStyle w:val="Bodytext3TimesNewRoman"/>
          <w:rFonts w:ascii="GHEA Grapalat" w:eastAsia="Sylfaen" w:hAnsi="GHEA Grapalat"/>
          <w:sz w:val="24"/>
        </w:rPr>
        <w:t>՝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հաշվի են առնվում ընտանիքի բոլոր անդամները։</w:t>
      </w:r>
    </w:p>
    <w:p w14:paraId="71F128D4" w14:textId="77777777" w:rsidR="00507946" w:rsidRPr="00E93C03" w:rsidRDefault="00507946" w:rsidP="00FC4540">
      <w:pPr>
        <w:pStyle w:val="Bodytext30"/>
        <w:shd w:val="clear" w:color="auto" w:fill="auto"/>
        <w:spacing w:after="160" w:line="348" w:lineRule="auto"/>
        <w:jc w:val="center"/>
        <w:rPr>
          <w:rStyle w:val="Bodytext3TimesNewRoman"/>
          <w:rFonts w:ascii="GHEA Grapalat" w:eastAsia="Sylfaen" w:hAnsi="GHEA Grapalat"/>
          <w:b/>
          <w:sz w:val="24"/>
        </w:rPr>
      </w:pPr>
    </w:p>
    <w:p w14:paraId="4BB8505D" w14:textId="77777777" w:rsidR="00C8344A" w:rsidRPr="005D7DC5" w:rsidRDefault="001B67B2" w:rsidP="00FC4540">
      <w:pPr>
        <w:pStyle w:val="Bodytext30"/>
        <w:shd w:val="clear" w:color="auto" w:fill="auto"/>
        <w:spacing w:after="160" w:line="348" w:lineRule="auto"/>
        <w:jc w:val="center"/>
        <w:rPr>
          <w:rFonts w:ascii="GHEA Grapalat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Հոդված 6</w:t>
      </w:r>
    </w:p>
    <w:p w14:paraId="78EFE9A8" w14:textId="77777777" w:rsidR="00C8344A" w:rsidRPr="005D7DC5" w:rsidRDefault="001B67B2" w:rsidP="00FC4540">
      <w:pPr>
        <w:pStyle w:val="Bodytext30"/>
        <w:shd w:val="clear" w:color="auto" w:fill="auto"/>
        <w:spacing w:after="160" w:line="348" w:lineRule="auto"/>
        <w:jc w:val="center"/>
        <w:rPr>
          <w:rFonts w:ascii="GHEA Grapalat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 xml:space="preserve">Կենսաթոշակի իրավունքի </w:t>
      </w:r>
      <w:r w:rsidR="007974FB" w:rsidRPr="005D7DC5">
        <w:rPr>
          <w:rStyle w:val="Bodytext3TimesNewRoman"/>
          <w:rFonts w:ascii="GHEA Grapalat" w:eastAsia="Sylfaen" w:hAnsi="GHEA Grapalat"/>
          <w:b/>
          <w:sz w:val="24"/>
        </w:rPr>
        <w:t xml:space="preserve"> իրացումը</w:t>
      </w:r>
    </w:p>
    <w:p w14:paraId="26E3C51F" w14:textId="77777777" w:rsidR="00C8344A" w:rsidRPr="005D7DC5" w:rsidRDefault="002B433B" w:rsidP="00FC4540">
      <w:pPr>
        <w:pStyle w:val="Bodytext30"/>
        <w:shd w:val="clear" w:color="auto" w:fill="auto"/>
        <w:tabs>
          <w:tab w:val="left" w:pos="1134"/>
        </w:tabs>
        <w:spacing w:after="160" w:line="348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1.</w:t>
      </w:r>
      <w:r w:rsidR="00214CEE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Մեկ անդամ պետության օրենսդրությանը համապատասխան կենսաթոշակի նշանակումն ու վճարումը չեն ազդում մյուս անդամ պետության օրենսդրության համաձայն </w:t>
      </w:r>
      <w:r w:rsidR="00FF4235">
        <w:rPr>
          <w:rStyle w:val="Bodytext3TimesNewRoman"/>
          <w:rFonts w:ascii="GHEA Grapalat" w:eastAsia="Sylfaen" w:hAnsi="GHEA Grapalat"/>
          <w:sz w:val="24"/>
        </w:rPr>
        <w:t>աշխատողի</w:t>
      </w:r>
      <w:r w:rsidR="0036724D" w:rsidRPr="005D7DC5">
        <w:rPr>
          <w:rStyle w:val="Bodytext3TimesNewRoman"/>
          <w:rFonts w:ascii="GHEA Grapalat" w:eastAsia="Sylfaen" w:hAnsi="GHEA Grapalat"/>
          <w:sz w:val="24"/>
        </w:rPr>
        <w:t>ն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(ընտանիքի անդամի</w:t>
      </w:r>
      <w:r w:rsidR="0036724D" w:rsidRPr="005D7DC5">
        <w:rPr>
          <w:rStyle w:val="Bodytext3TimesNewRoman"/>
          <w:rFonts w:ascii="GHEA Grapalat" w:eastAsia="Sylfaen" w:hAnsi="GHEA Grapalat"/>
          <w:sz w:val="24"/>
        </w:rPr>
        <w:t>ն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)՝ միաժամանակ այդ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(կամ) այլ տեսակի կենսաթոշակ նշանակելու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վճարելու իրավունքի վրա։</w:t>
      </w:r>
    </w:p>
    <w:p w14:paraId="0B0E101B" w14:textId="77777777" w:rsidR="00C8344A" w:rsidRPr="005D7DC5" w:rsidRDefault="00214CEE" w:rsidP="00FC4540">
      <w:pPr>
        <w:pStyle w:val="Bodytext30"/>
        <w:shd w:val="clear" w:color="auto" w:fill="auto"/>
        <w:tabs>
          <w:tab w:val="left" w:pos="1134"/>
        </w:tabs>
        <w:spacing w:after="160" w:line="348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2.</w:t>
      </w:r>
      <w:r w:rsidRPr="005D7DC5">
        <w:rPr>
          <w:rFonts w:ascii="GHEA Grapalat" w:hAnsi="GHEA Grapalat"/>
          <w:sz w:val="24"/>
        </w:rPr>
        <w:tab/>
      </w:r>
      <w:r w:rsidR="006C1F6E" w:rsidRPr="005D7DC5">
        <w:rPr>
          <w:rFonts w:ascii="GHEA Grapalat" w:hAnsi="GHEA Grapalat"/>
          <w:sz w:val="24"/>
        </w:rPr>
        <w:t xml:space="preserve">Հաշվի առնելով </w:t>
      </w:r>
      <w:r w:rsidR="006C1F6E" w:rsidRPr="005D7DC5">
        <w:rPr>
          <w:rStyle w:val="Bodytext3TimesNewRoman"/>
          <w:rFonts w:ascii="GHEA Grapalat" w:eastAsia="Sylfaen" w:hAnsi="GHEA Grapalat"/>
          <w:sz w:val="24"/>
        </w:rPr>
        <w:t>ս</w:t>
      </w:r>
      <w:r w:rsidR="002B433B" w:rsidRPr="005D7DC5">
        <w:rPr>
          <w:rStyle w:val="Bodytext3TimesNewRoman"/>
          <w:rFonts w:ascii="GHEA Grapalat" w:eastAsia="Sylfaen" w:hAnsi="GHEA Grapalat"/>
          <w:sz w:val="24"/>
        </w:rPr>
        <w:t xml:space="preserve">ույն </w:t>
      </w:r>
      <w:r w:rsidR="006C1F6E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="002B433B" w:rsidRPr="005D7DC5">
        <w:rPr>
          <w:rStyle w:val="Bodytext3TimesNewRoman"/>
          <w:rFonts w:ascii="GHEA Grapalat" w:eastAsia="Sylfaen" w:hAnsi="GHEA Grapalat"/>
          <w:sz w:val="24"/>
        </w:rPr>
        <w:t>ամաձայնագրի դրույթներ</w:t>
      </w:r>
      <w:r w:rsidR="006C1F6E" w:rsidRPr="005D7DC5">
        <w:rPr>
          <w:rStyle w:val="Bodytext3TimesNewRoman"/>
          <w:rFonts w:ascii="GHEA Grapalat" w:eastAsia="Sylfaen" w:hAnsi="GHEA Grapalat"/>
          <w:sz w:val="24"/>
        </w:rPr>
        <w:t>ը</w:t>
      </w:r>
      <w:r w:rsidR="00E50B6D" w:rsidRPr="005D7DC5">
        <w:rPr>
          <w:rStyle w:val="Bodytext3TimesNewRoman"/>
          <w:rFonts w:ascii="GHEA Grapalat" w:eastAsia="Sylfaen" w:hAnsi="GHEA Grapalat"/>
          <w:sz w:val="24"/>
        </w:rPr>
        <w:t>՝</w:t>
      </w:r>
      <w:r w:rsidR="002B433B" w:rsidRPr="005D7DC5">
        <w:rPr>
          <w:rStyle w:val="Bodytext3TimesNewRoman"/>
          <w:rFonts w:ascii="GHEA Grapalat" w:eastAsia="Sylfaen" w:hAnsi="GHEA Grapalat"/>
          <w:sz w:val="24"/>
        </w:rPr>
        <w:t xml:space="preserve"> </w:t>
      </w:r>
      <w:r w:rsidR="0036724D" w:rsidRPr="005D7DC5">
        <w:rPr>
          <w:rStyle w:val="Bodytext3TimesNewRoman"/>
          <w:rFonts w:ascii="GHEA Grapalat" w:eastAsia="Sylfaen" w:hAnsi="GHEA Grapalat"/>
          <w:sz w:val="24"/>
        </w:rPr>
        <w:t xml:space="preserve">կենսաթոշակը նշանակում է </w:t>
      </w:r>
      <w:r w:rsidR="002B433B" w:rsidRPr="005D7DC5">
        <w:rPr>
          <w:rStyle w:val="Bodytext3TimesNewRoman"/>
          <w:rFonts w:ascii="GHEA Grapalat" w:eastAsia="Sylfaen" w:hAnsi="GHEA Grapalat"/>
          <w:sz w:val="24"/>
        </w:rPr>
        <w:t>անդամ պետության իրավասու մարմ</w:t>
      </w:r>
      <w:r w:rsidR="0036724D" w:rsidRPr="005D7DC5">
        <w:rPr>
          <w:rStyle w:val="Bodytext3TimesNewRoman"/>
          <w:rFonts w:ascii="GHEA Grapalat" w:eastAsia="Sylfaen" w:hAnsi="GHEA Grapalat"/>
          <w:sz w:val="24"/>
        </w:rPr>
        <w:t>ինը</w:t>
      </w:r>
      <w:r w:rsidR="002B433B" w:rsidRPr="005D7DC5">
        <w:rPr>
          <w:rStyle w:val="Bodytext3TimesNewRoman"/>
          <w:rFonts w:ascii="GHEA Grapalat" w:eastAsia="Sylfaen" w:hAnsi="GHEA Grapalat"/>
          <w:sz w:val="24"/>
        </w:rPr>
        <w:t>՝ այդ անդամ պետության օրենսդրությանը համապատասխան</w:t>
      </w:r>
      <w:r w:rsidR="00E359AE" w:rsidRPr="005D7DC5">
        <w:rPr>
          <w:rStyle w:val="Bodytext3TimesNewRoman"/>
          <w:rFonts w:ascii="GHEA Grapalat" w:eastAsia="Sylfaen" w:hAnsi="GHEA Grapalat"/>
          <w:sz w:val="24"/>
        </w:rPr>
        <w:t>,</w:t>
      </w:r>
      <w:r w:rsidR="002B433B" w:rsidRPr="005D7DC5">
        <w:rPr>
          <w:rStyle w:val="Bodytext3TimesNewRoman"/>
          <w:rFonts w:ascii="GHEA Grapalat" w:eastAsia="Sylfaen" w:hAnsi="GHEA Grapalat"/>
          <w:sz w:val="24"/>
        </w:rPr>
        <w:t xml:space="preserve"> </w:t>
      </w:r>
      <w:r w:rsidR="00FF4235">
        <w:rPr>
          <w:rStyle w:val="Bodytext3TimesNewRoman"/>
          <w:rFonts w:ascii="GHEA Grapalat" w:eastAsia="Sylfaen" w:hAnsi="GHEA Grapalat"/>
          <w:sz w:val="24"/>
        </w:rPr>
        <w:t>աշխատողի</w:t>
      </w:r>
      <w:r w:rsidR="002B433B" w:rsidRPr="005D7DC5">
        <w:rPr>
          <w:rStyle w:val="Bodytext3TimesNewRoman"/>
          <w:rFonts w:ascii="GHEA Grapalat" w:eastAsia="Sylfaen" w:hAnsi="GHEA Grapalat"/>
          <w:sz w:val="24"/>
        </w:rPr>
        <w:t xml:space="preserve"> (ընտանիքի անդամի) կենսաթոշակի իրավունքի ծագման դեպքում</w:t>
      </w:r>
      <w:r w:rsidR="000B4E17" w:rsidRPr="005D7DC5">
        <w:rPr>
          <w:rStyle w:val="Bodytext3TimesNewRoman"/>
          <w:rFonts w:ascii="GHEA Grapalat" w:eastAsia="Sylfaen" w:hAnsi="GHEA Grapalat"/>
          <w:sz w:val="24"/>
        </w:rPr>
        <w:t>՝</w:t>
      </w:r>
      <w:r w:rsidR="002B433B" w:rsidRPr="005D7DC5">
        <w:rPr>
          <w:rStyle w:val="Bodytext3TimesNewRoman"/>
          <w:rFonts w:ascii="GHEA Grapalat" w:eastAsia="Sylfaen" w:hAnsi="GHEA Grapalat"/>
          <w:sz w:val="24"/>
        </w:rPr>
        <w:t xml:space="preserve"> անկախ մյուս անդամ պետության օրենսդրության համաձայն այդ </w:t>
      </w:r>
      <w:r w:rsidR="00FF4235">
        <w:rPr>
          <w:rStyle w:val="Bodytext3TimesNewRoman"/>
          <w:rFonts w:ascii="GHEA Grapalat" w:eastAsia="Sylfaen" w:hAnsi="GHEA Grapalat"/>
          <w:sz w:val="24"/>
        </w:rPr>
        <w:t>աշխատողի</w:t>
      </w:r>
      <w:r w:rsidR="002B433B" w:rsidRPr="005D7DC5">
        <w:rPr>
          <w:rStyle w:val="Bodytext3TimesNewRoman"/>
          <w:rFonts w:ascii="GHEA Grapalat" w:eastAsia="Sylfaen" w:hAnsi="GHEA Grapalat"/>
          <w:sz w:val="24"/>
        </w:rPr>
        <w:t xml:space="preserve"> (ընտանիքի անդամի) կենսաթոշակի իրավունքի ծագման օրվանից։</w:t>
      </w:r>
    </w:p>
    <w:p w14:paraId="358C871E" w14:textId="77777777" w:rsidR="00C8344A" w:rsidRPr="005D7DC5" w:rsidRDefault="00C8344A" w:rsidP="00FC4540">
      <w:pPr>
        <w:spacing w:after="160" w:line="348" w:lineRule="auto"/>
        <w:ind w:firstLine="567"/>
        <w:rPr>
          <w:rFonts w:ascii="GHEA Grapalat" w:hAnsi="GHEA Grapalat"/>
        </w:rPr>
      </w:pPr>
    </w:p>
    <w:p w14:paraId="6B286349" w14:textId="77777777" w:rsidR="00C8344A" w:rsidRPr="005D7DC5" w:rsidRDefault="001B67B2" w:rsidP="00FC4540">
      <w:pPr>
        <w:pStyle w:val="Bodytext30"/>
        <w:shd w:val="clear" w:color="auto" w:fill="auto"/>
        <w:spacing w:after="160" w:line="348" w:lineRule="auto"/>
        <w:jc w:val="center"/>
        <w:rPr>
          <w:rFonts w:ascii="GHEA Grapalat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Հոդված 7</w:t>
      </w:r>
    </w:p>
    <w:p w14:paraId="0775DC1D" w14:textId="77777777" w:rsidR="00C8344A" w:rsidRPr="005D7DC5" w:rsidRDefault="001B67B2" w:rsidP="00FC4540">
      <w:pPr>
        <w:pStyle w:val="Bodytext30"/>
        <w:shd w:val="clear" w:color="auto" w:fill="auto"/>
        <w:spacing w:after="160" w:line="348" w:lineRule="auto"/>
        <w:jc w:val="center"/>
        <w:rPr>
          <w:rFonts w:ascii="GHEA Grapalat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Կենսաթոշակի իրավունքի սահմանումը</w:t>
      </w:r>
    </w:p>
    <w:p w14:paraId="4F89E9EC" w14:textId="77777777" w:rsidR="00C8344A" w:rsidRPr="005D7DC5" w:rsidRDefault="002B433B" w:rsidP="00FC4540">
      <w:pPr>
        <w:pStyle w:val="Bodytext30"/>
        <w:shd w:val="clear" w:color="auto" w:fill="auto"/>
        <w:tabs>
          <w:tab w:val="left" w:pos="1134"/>
        </w:tabs>
        <w:spacing w:after="160" w:line="348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1.</w:t>
      </w:r>
      <w:r w:rsidR="00214CEE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Յուրաքանչյուր անդամ պետություն կենսաթոշակի իրավունքը </w:t>
      </w:r>
      <w:r w:rsidR="0036724D" w:rsidRPr="005D7DC5">
        <w:rPr>
          <w:rStyle w:val="Bodytext3TimesNewRoman"/>
          <w:rFonts w:ascii="GHEA Grapalat" w:eastAsia="Sylfaen" w:hAnsi="GHEA Grapalat"/>
          <w:sz w:val="24"/>
        </w:rPr>
        <w:t>որոշում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է իր օրենսդրությանը համապատասխան՝ ելնելով իր տարածքում ձեռք բերված աշխատանքային ստաժից</w:t>
      </w:r>
      <w:r w:rsidR="006C1F6E" w:rsidRPr="005D7DC5">
        <w:rPr>
          <w:rStyle w:val="Bodytext3TimesNewRoman"/>
          <w:rFonts w:ascii="GHEA Grapalat" w:eastAsia="Sylfaen" w:hAnsi="GHEA Grapalat"/>
          <w:sz w:val="24"/>
        </w:rPr>
        <w:t>՝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հաշվի առնելով սույն </w:t>
      </w:r>
      <w:r w:rsidR="006C1F6E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>ամաձայնագրի դրույթները։</w:t>
      </w:r>
    </w:p>
    <w:p w14:paraId="78DFF512" w14:textId="77777777" w:rsidR="00C8344A" w:rsidRPr="005D7DC5" w:rsidRDefault="002B433B" w:rsidP="00214CEE">
      <w:pPr>
        <w:pStyle w:val="Bodytext30"/>
        <w:shd w:val="clear" w:color="auto" w:fill="auto"/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2.</w:t>
      </w:r>
      <w:r w:rsidR="00214CEE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>Եթե մեկ անդամ պետության տարածքում ձեռք բերված աշխատանքային ստաժը բավարար չէ կենսաթոշակի իրավունքի ծագման համար, ապա հաշվի է առնվում մյուս անդամ պետությունների տարածք</w:t>
      </w:r>
      <w:r w:rsidR="002E5E06" w:rsidRPr="005D7DC5">
        <w:rPr>
          <w:rStyle w:val="Bodytext3TimesNewRoman"/>
          <w:rFonts w:ascii="GHEA Grapalat" w:eastAsia="Sylfaen" w:hAnsi="GHEA Grapalat"/>
          <w:sz w:val="24"/>
        </w:rPr>
        <w:t>ներ</w:t>
      </w:r>
      <w:r w:rsidRPr="005D7DC5">
        <w:rPr>
          <w:rStyle w:val="Bodytext3TimesNewRoman"/>
          <w:rFonts w:ascii="GHEA Grapalat" w:eastAsia="Sylfaen" w:hAnsi="GHEA Grapalat"/>
          <w:sz w:val="24"/>
        </w:rPr>
        <w:t>ում այդ անդամ պետությունների օրենսդրությանը համապատասխան ձեռք բերված աշխատանքային ստաժը՝ բացառությամբ այն դեպքերի, երբ նման ստաժը ժամանակի առումով համընկնում է։</w:t>
      </w:r>
    </w:p>
    <w:p w14:paraId="42C9BAC9" w14:textId="77777777" w:rsidR="00C8344A" w:rsidRPr="005D7DC5" w:rsidRDefault="002B433B" w:rsidP="00214CEE">
      <w:pPr>
        <w:pStyle w:val="Bodytext30"/>
        <w:shd w:val="clear" w:color="auto" w:fill="auto"/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lastRenderedPageBreak/>
        <w:t>3.</w:t>
      </w:r>
      <w:r w:rsidR="00214CEE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>Ռուսաստանի Դաշնությունում՝ սույն հոդվածի 1</w:t>
      </w:r>
      <w:r w:rsidR="00F035B0" w:rsidRPr="005D7DC5">
        <w:rPr>
          <w:rStyle w:val="Bodytext3TimesNewRoman"/>
          <w:rFonts w:ascii="GHEA Grapalat" w:eastAsia="Sylfaen" w:hAnsi="GHEA Grapalat"/>
          <w:sz w:val="24"/>
        </w:rPr>
        <w:t>-ին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կետին համապատասխան կենսաթոշակի իրավունքը </w:t>
      </w:r>
      <w:r w:rsidR="002E5E06" w:rsidRPr="005D7DC5">
        <w:rPr>
          <w:rStyle w:val="Bodytext3TimesNewRoman"/>
          <w:rFonts w:ascii="GHEA Grapalat" w:eastAsia="Sylfaen" w:hAnsi="GHEA Grapalat"/>
          <w:sz w:val="24"/>
        </w:rPr>
        <w:t xml:space="preserve">որոշելիս </w:t>
      </w:r>
      <w:r w:rsidRPr="005D7DC5">
        <w:rPr>
          <w:rStyle w:val="Bodytext3TimesNewRoman"/>
          <w:rFonts w:ascii="GHEA Grapalat" w:eastAsia="Sylfaen" w:hAnsi="GHEA Grapalat"/>
          <w:sz w:val="24"/>
        </w:rPr>
        <w:t>անհատական կենսաթոշակային գործակցի մեծությունը որոշվում է Ռուսաստանի Դաշնության տարածքում, ինչպես նա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նախկին Խորհրդային Սոցիալիստական Հանրապետությունների Միության տարածքում ձեռք բերված աշխատանքային ստաժի ժամանակահատվածների համար:</w:t>
      </w:r>
    </w:p>
    <w:p w14:paraId="500F859D" w14:textId="77777777" w:rsidR="00C8344A" w:rsidRDefault="001B67B2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Style w:val="Bodytext3TimesNewRoman"/>
          <w:rFonts w:ascii="GHEA Grapalat" w:eastAsia="Sylfaen" w:hAnsi="GHEA Grapalat"/>
          <w:sz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Այն դեպքում, երբ սույն կետի առաջին պարբերությանը համապատասխան որոշված անհատական կենսաթոշակային գործակցի մեծությունը բավարար չէ կենսաթոշակի իրավունքի ծագման համար, հաշվի է առնվում անհատական կենսաթոշակային գործակցի մեծությունը, որն անդամ պետությունների տարածքում ձեռք բերված աշխատանքային ստաժի 1 տարվա համար հավասար է 1-ի: Ընդ որում</w:t>
      </w:r>
      <w:r w:rsidR="0094508D" w:rsidRPr="005D7DC5">
        <w:rPr>
          <w:rStyle w:val="Bodytext3TimesNewRoman"/>
          <w:rFonts w:ascii="GHEA Grapalat" w:eastAsia="Sylfaen" w:hAnsi="GHEA Grapalat"/>
          <w:sz w:val="24"/>
        </w:rPr>
        <w:t>,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աշխատանքային ստաժի 1 ամիսը կազմում է լրիվ օրացուցային տարվա գործակցի 1/12 մասը, իսկ 1 օրը՝ լրիվ օրացուցային տարվա գործակցի 1/360 մասը։</w:t>
      </w:r>
    </w:p>
    <w:p w14:paraId="7E85B4A5" w14:textId="77777777" w:rsidR="00C8344A" w:rsidRPr="005D7DC5" w:rsidRDefault="002B433B" w:rsidP="00214CEE">
      <w:pPr>
        <w:pStyle w:val="Bodytext30"/>
        <w:shd w:val="clear" w:color="auto" w:fill="auto"/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4.</w:t>
      </w:r>
      <w:r w:rsidR="00214CEE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Որոշակի մասնագիտությամբ որոշակի պաշտոնում կամ աշխատանքային որոշակի պայմաններով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կազմակերպություններում աշխատանքի առնչությամբ կենսաթոշակի իրավունքը մի անդամ պետության օրենսդրությանը համապատասխան </w:t>
      </w:r>
      <w:r w:rsidR="009C3E20" w:rsidRPr="005D7DC5">
        <w:rPr>
          <w:rStyle w:val="Bodytext3TimesNewRoman"/>
          <w:rFonts w:ascii="GHEA Grapalat" w:eastAsia="Sylfaen" w:hAnsi="GHEA Grapalat"/>
          <w:sz w:val="24"/>
        </w:rPr>
        <w:t>որոշելիս</w:t>
      </w:r>
      <w:r w:rsidR="00224F56" w:rsidRPr="005D7DC5">
        <w:rPr>
          <w:rStyle w:val="Bodytext3TimesNewRoman"/>
          <w:rFonts w:ascii="GHEA Grapalat" w:eastAsia="Sylfaen" w:hAnsi="GHEA Grapalat"/>
          <w:sz w:val="24"/>
        </w:rPr>
        <w:t>`</w:t>
      </w:r>
      <w:r w:rsidR="009C3E20" w:rsidRPr="005D7DC5">
        <w:rPr>
          <w:rStyle w:val="Bodytext3TimesNewRoman"/>
          <w:rFonts w:ascii="GHEA Grapalat" w:eastAsia="Sylfaen" w:hAnsi="GHEA Grapalat"/>
          <w:sz w:val="24"/>
        </w:rPr>
        <w:t xml:space="preserve"> </w:t>
      </w:r>
      <w:r w:rsidRPr="005D7DC5">
        <w:rPr>
          <w:rStyle w:val="Bodytext3TimesNewRoman"/>
          <w:rFonts w:ascii="GHEA Grapalat" w:eastAsia="Sylfaen" w:hAnsi="GHEA Grapalat"/>
          <w:sz w:val="24"/>
        </w:rPr>
        <w:t>մյուս անդամ պետության տարածքում ձեռք բերված համանման աշխատանքային ստաժը առաջին անդամ պետության տարածքում ձեռք բերված աշխատանքային ստաժին չի գումարվում, սակայն հաշվի է առնվում որպես ընդհանուր հիմունքներով աշխատանքային ստաժ։</w:t>
      </w:r>
    </w:p>
    <w:p w14:paraId="6A700B42" w14:textId="77777777" w:rsidR="00C8344A" w:rsidRPr="005D7DC5" w:rsidRDefault="002B433B" w:rsidP="00214CEE">
      <w:pPr>
        <w:pStyle w:val="Bodytext30"/>
        <w:shd w:val="clear" w:color="auto" w:fill="auto"/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5.</w:t>
      </w:r>
      <w:r w:rsidR="00214CEE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Սույն </w:t>
      </w:r>
      <w:r w:rsidR="006C1F6E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>ամաձայնագրին համապատասխան՝ կենսաթոշակի իրավունքը</w:t>
      </w:r>
      <w:r w:rsidR="001D5FB4" w:rsidRPr="005D7DC5">
        <w:rPr>
          <w:rStyle w:val="Bodytext3TimesNewRoman"/>
          <w:rFonts w:ascii="GHEA Grapalat" w:eastAsia="Sylfaen" w:hAnsi="GHEA Grapalat"/>
          <w:sz w:val="24"/>
        </w:rPr>
        <w:t>՝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բացառությամբ կուտակային կենսաթոշակի, ինչպես նա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հաշմանդամության</w:t>
      </w:r>
      <w:r w:rsidR="006C1F6E" w:rsidRPr="005D7DC5">
        <w:rPr>
          <w:rStyle w:val="Bodytext3TimesNewRoman"/>
          <w:rFonts w:ascii="GHEA Grapalat" w:eastAsia="Sylfaen" w:hAnsi="GHEA Grapalat"/>
          <w:sz w:val="24"/>
        </w:rPr>
        <w:t xml:space="preserve"> </w:t>
      </w:r>
      <w:r w:rsidR="00214CEE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կերակրողին կորցնելու դեպքում աշխատանքային (ապահովագրական) կենսաթոշակ</w:t>
      </w:r>
      <w:r w:rsidR="009C3E20" w:rsidRPr="005D7DC5">
        <w:rPr>
          <w:rStyle w:val="Bodytext3TimesNewRoman"/>
          <w:rFonts w:ascii="GHEA Grapalat" w:eastAsia="Sylfaen" w:hAnsi="GHEA Grapalat"/>
          <w:sz w:val="24"/>
        </w:rPr>
        <w:t>ներ</w:t>
      </w:r>
      <w:r w:rsidRPr="005D7DC5">
        <w:rPr>
          <w:rStyle w:val="Bodytext3TimesNewRoman"/>
          <w:rFonts w:ascii="GHEA Grapalat" w:eastAsia="Sylfaen" w:hAnsi="GHEA Grapalat"/>
          <w:sz w:val="24"/>
        </w:rPr>
        <w:t>ի, ծագում է այն անդամ պետության տարածքում ձեռք բերված աշխատանքային ստաժի առնվազն 12 լրիվ ամիսների առկայության դեպքում, որի օրենսդրության համաձայն աշխատ</w:t>
      </w:r>
      <w:r w:rsidR="00AD100E" w:rsidRPr="002518A4">
        <w:rPr>
          <w:rStyle w:val="Bodytext3TimesNewRoman"/>
          <w:rFonts w:ascii="GHEA Grapalat" w:eastAsia="Sylfaen" w:hAnsi="GHEA Grapalat"/>
          <w:sz w:val="24"/>
        </w:rPr>
        <w:t>ողը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(ընտանիքի անդամը) հավակնում է </w:t>
      </w:r>
      <w:r w:rsidR="00BC76DE" w:rsidRPr="005D7DC5">
        <w:rPr>
          <w:rStyle w:val="Bodytext3TimesNewRoman"/>
          <w:rFonts w:ascii="GHEA Grapalat" w:eastAsia="Sylfaen" w:hAnsi="GHEA Grapalat"/>
          <w:sz w:val="24"/>
        </w:rPr>
        <w:lastRenderedPageBreak/>
        <w:t xml:space="preserve">կենսաթոշակի </w:t>
      </w:r>
      <w:r w:rsidRPr="005D7DC5">
        <w:rPr>
          <w:rStyle w:val="Bodytext3TimesNewRoman"/>
          <w:rFonts w:ascii="GHEA Grapalat" w:eastAsia="Sylfaen" w:hAnsi="GHEA Grapalat"/>
          <w:sz w:val="24"/>
        </w:rPr>
        <w:t>նշանակմանը։</w:t>
      </w:r>
    </w:p>
    <w:p w14:paraId="676CE3C7" w14:textId="77777777" w:rsidR="00C8344A" w:rsidRPr="005D7DC5" w:rsidRDefault="001B67B2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Կուտակային կենսաթոշակի, ինչպես նա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հաշմանդամության, կերակրողին կորցնելու դեպքում աշխատանքային (ապահովագրական) կենսաթոշակ</w:t>
      </w:r>
      <w:r w:rsidR="009C3E20" w:rsidRPr="005D7DC5">
        <w:rPr>
          <w:rStyle w:val="Bodytext3TimesNewRoman"/>
          <w:rFonts w:ascii="GHEA Grapalat" w:eastAsia="Sylfaen" w:hAnsi="GHEA Grapalat"/>
          <w:sz w:val="24"/>
        </w:rPr>
        <w:t>ներ</w:t>
      </w:r>
      <w:r w:rsidRPr="005D7DC5">
        <w:rPr>
          <w:rStyle w:val="Bodytext3TimesNewRoman"/>
          <w:rFonts w:ascii="GHEA Grapalat" w:eastAsia="Sylfaen" w:hAnsi="GHEA Grapalat"/>
          <w:sz w:val="24"/>
        </w:rPr>
        <w:t>ի իրավունքը</w:t>
      </w:r>
      <w:r w:rsidR="005F2FEF" w:rsidRPr="005D7DC5">
        <w:rPr>
          <w:rStyle w:val="Bodytext3TimesNewRoman"/>
          <w:rFonts w:ascii="GHEA Grapalat" w:eastAsia="Sylfaen" w:hAnsi="GHEA Grapalat"/>
          <w:sz w:val="24"/>
        </w:rPr>
        <w:t xml:space="preserve"> որոշվում է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անդամ պետության օրենսդրությանը համապատասխան։</w:t>
      </w:r>
    </w:p>
    <w:p w14:paraId="576B2C59" w14:textId="77777777" w:rsidR="00C8344A" w:rsidRPr="005D7DC5" w:rsidRDefault="00C8344A" w:rsidP="00AD30C1">
      <w:pPr>
        <w:spacing w:after="160" w:line="360" w:lineRule="auto"/>
        <w:ind w:firstLine="567"/>
        <w:jc w:val="both"/>
        <w:rPr>
          <w:rFonts w:ascii="GHEA Grapalat" w:hAnsi="GHEA Grapalat"/>
        </w:rPr>
      </w:pPr>
    </w:p>
    <w:p w14:paraId="4591311E" w14:textId="77777777" w:rsidR="00C8344A" w:rsidRPr="005D7DC5" w:rsidRDefault="001B67B2" w:rsidP="00AD30C1">
      <w:pPr>
        <w:pStyle w:val="Bodytext30"/>
        <w:shd w:val="clear" w:color="auto" w:fill="auto"/>
        <w:spacing w:after="16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Հոդված 8</w:t>
      </w:r>
    </w:p>
    <w:p w14:paraId="6E161D1E" w14:textId="77777777" w:rsidR="00C8344A" w:rsidRPr="005D7DC5" w:rsidRDefault="001B67B2" w:rsidP="00AD30C1">
      <w:pPr>
        <w:pStyle w:val="Bodytext30"/>
        <w:shd w:val="clear" w:color="auto" w:fill="auto"/>
        <w:spacing w:after="16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Կենսաթոշակի չափի հաշվարկումը</w:t>
      </w:r>
    </w:p>
    <w:p w14:paraId="61680434" w14:textId="77777777" w:rsidR="00C8344A" w:rsidRPr="005D7DC5" w:rsidRDefault="001B67B2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Յուրաքանչյուր անդամ պետություն հաշվարկում է կենսաթոշակի չափը</w:t>
      </w:r>
      <w:r w:rsidR="001D5FB4" w:rsidRPr="005D7DC5">
        <w:rPr>
          <w:rStyle w:val="Bodytext3TimesNewRoman"/>
          <w:rFonts w:ascii="GHEA Grapalat" w:eastAsia="Sylfaen" w:hAnsi="GHEA Grapalat"/>
          <w:sz w:val="24"/>
        </w:rPr>
        <w:t>՝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ելնելով իր օրենսդրությանը համապատասխան ձեռք բերված կենսաթոշակային իրավունքներից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այդ անդամ պետության օրենսդրությամբ սահմանված կարգով՝ հաշվի առնելով սույն </w:t>
      </w:r>
      <w:r w:rsidR="00BC76DE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>ամաձայնագրի դրույթները։</w:t>
      </w:r>
    </w:p>
    <w:p w14:paraId="6E7625EA" w14:textId="77777777" w:rsidR="008832C2" w:rsidRPr="005D7DC5" w:rsidRDefault="008832C2" w:rsidP="00AD30C1">
      <w:pPr>
        <w:pStyle w:val="Bodytext30"/>
        <w:shd w:val="clear" w:color="auto" w:fill="auto"/>
        <w:spacing w:after="160" w:line="360" w:lineRule="auto"/>
        <w:jc w:val="center"/>
        <w:rPr>
          <w:rStyle w:val="Bodytext3TimesNewRoman"/>
          <w:rFonts w:ascii="GHEA Grapalat" w:eastAsia="Sylfaen" w:hAnsi="GHEA Grapalat"/>
          <w:sz w:val="24"/>
          <w:szCs w:val="24"/>
        </w:rPr>
      </w:pPr>
    </w:p>
    <w:p w14:paraId="459978D8" w14:textId="77777777" w:rsidR="00C8344A" w:rsidRPr="005D7DC5" w:rsidRDefault="001B67B2" w:rsidP="00AD30C1">
      <w:pPr>
        <w:pStyle w:val="Bodytext30"/>
        <w:shd w:val="clear" w:color="auto" w:fill="auto"/>
        <w:spacing w:after="16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Հոդված 9</w:t>
      </w:r>
    </w:p>
    <w:p w14:paraId="2BBDD39B" w14:textId="77777777" w:rsidR="00C8344A" w:rsidRPr="005D7DC5" w:rsidRDefault="001B67B2" w:rsidP="00AD30C1">
      <w:pPr>
        <w:pStyle w:val="Bodytext30"/>
        <w:shd w:val="clear" w:color="auto" w:fill="auto"/>
        <w:spacing w:after="160" w:line="360" w:lineRule="auto"/>
        <w:jc w:val="center"/>
        <w:rPr>
          <w:rStyle w:val="Bodytext3TimesNewRoman"/>
          <w:rFonts w:ascii="GHEA Grapalat" w:eastAsia="Sylfaen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 xml:space="preserve">Բժշկական զննումը </w:t>
      </w:r>
      <w:r w:rsidR="00C3327D" w:rsidRPr="005D7DC5">
        <w:rPr>
          <w:rStyle w:val="Bodytext3TimesNewRoman"/>
          <w:rFonts w:ascii="GHEA Grapalat" w:eastAsia="Sylfaen" w:hAnsi="GHEA Grapalat"/>
          <w:b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b/>
          <w:sz w:val="24"/>
        </w:rPr>
        <w:t xml:space="preserve"> հաշմանդամություն սահմանելը</w:t>
      </w:r>
    </w:p>
    <w:p w14:paraId="2C6BB2AF" w14:textId="77777777" w:rsidR="00C8344A" w:rsidRPr="005D7DC5" w:rsidRDefault="002B433B" w:rsidP="00214CEE">
      <w:pPr>
        <w:pStyle w:val="Bodytext30"/>
        <w:shd w:val="clear" w:color="auto" w:fill="auto"/>
        <w:tabs>
          <w:tab w:val="left" w:pos="1134"/>
        </w:tabs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1.</w:t>
      </w:r>
      <w:r w:rsidR="00214CEE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Հաշմանդամություն սահմանելու նպատակով </w:t>
      </w:r>
      <w:r w:rsidR="00FF4235">
        <w:rPr>
          <w:rStyle w:val="Bodytext3TimesNewRoman"/>
          <w:rFonts w:ascii="GHEA Grapalat" w:eastAsia="Sylfaen" w:hAnsi="GHEA Grapalat"/>
          <w:sz w:val="24"/>
        </w:rPr>
        <w:t>աշխատողի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(ընտանիքի անդամի) բժշկական զննումն իրականացվում է </w:t>
      </w:r>
      <w:r w:rsidR="009C3E20" w:rsidRPr="005D7DC5">
        <w:rPr>
          <w:rStyle w:val="Bodytext3TimesNewRoman"/>
          <w:rFonts w:ascii="GHEA Grapalat" w:eastAsia="Sylfaen" w:hAnsi="GHEA Grapalat"/>
          <w:sz w:val="24"/>
        </w:rPr>
        <w:t xml:space="preserve">նրա </w:t>
      </w:r>
      <w:r w:rsidRPr="005D7DC5">
        <w:rPr>
          <w:rStyle w:val="Bodytext3TimesNewRoman"/>
          <w:rFonts w:ascii="GHEA Grapalat" w:eastAsia="Sylfaen" w:hAnsi="GHEA Grapalat"/>
          <w:sz w:val="24"/>
        </w:rPr>
        <w:t>բնակության պետության օրենսդրությանը համապատասխան՝ ըստ նրա բնակության վայրի:</w:t>
      </w:r>
    </w:p>
    <w:p w14:paraId="3AB2A117" w14:textId="77777777" w:rsidR="00C8344A" w:rsidRPr="005D7DC5" w:rsidRDefault="002B433B" w:rsidP="00FC4540">
      <w:pPr>
        <w:pStyle w:val="Bodytext30"/>
        <w:shd w:val="clear" w:color="auto" w:fill="auto"/>
        <w:tabs>
          <w:tab w:val="left" w:pos="1134"/>
        </w:tabs>
        <w:spacing w:after="160" w:line="348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2.</w:t>
      </w:r>
      <w:r w:rsidR="00214CEE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Հաշմանդամության խմբի, ժամկետի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պատճառ</w:t>
      </w:r>
      <w:r w:rsidR="005F2FEF" w:rsidRPr="005D7DC5">
        <w:rPr>
          <w:rStyle w:val="Bodytext3TimesNewRoman"/>
          <w:rFonts w:ascii="GHEA Grapalat" w:eastAsia="Sylfaen" w:hAnsi="GHEA Grapalat"/>
          <w:sz w:val="24"/>
        </w:rPr>
        <w:t>ական կապ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ի (աշխատանքային գործունեությամբ զբաղվելու կարողության սահմանափակման աստիճանի) </w:t>
      </w:r>
      <w:r w:rsidR="0066600F" w:rsidRPr="005D7DC5">
        <w:rPr>
          <w:rStyle w:val="Bodytext3TimesNewRoman"/>
          <w:rFonts w:ascii="GHEA Grapalat" w:eastAsia="Sylfaen" w:hAnsi="GHEA Grapalat"/>
          <w:sz w:val="24"/>
        </w:rPr>
        <w:t xml:space="preserve">վերաբերյալ 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որոշումներն ընդունում </w:t>
      </w:r>
      <w:r w:rsidR="0066600F" w:rsidRPr="005D7DC5">
        <w:rPr>
          <w:rStyle w:val="Bodytext3TimesNewRoman"/>
          <w:rFonts w:ascii="GHEA Grapalat" w:eastAsia="Sylfaen" w:hAnsi="GHEA Grapalat"/>
          <w:sz w:val="24"/>
        </w:rPr>
        <w:t>է</w:t>
      </w:r>
      <w:r w:rsidR="00790CDD">
        <w:rPr>
          <w:rStyle w:val="Bodytext3TimesNewRoman"/>
          <w:rFonts w:ascii="GHEA Grapalat" w:eastAsia="Sylfaen" w:hAnsi="GHEA Grapalat"/>
          <w:sz w:val="24"/>
        </w:rPr>
        <w:t xml:space="preserve">, </w:t>
      </w:r>
      <w:r w:rsidRPr="005D7DC5">
        <w:rPr>
          <w:rStyle w:val="Bodytext3TimesNewRoman"/>
          <w:rFonts w:ascii="GHEA Grapalat" w:eastAsia="Sylfaen" w:hAnsi="GHEA Grapalat"/>
          <w:sz w:val="24"/>
        </w:rPr>
        <w:t>այդ թվում</w:t>
      </w:r>
      <w:r w:rsidR="00224F56" w:rsidRPr="005D7DC5">
        <w:rPr>
          <w:rStyle w:val="Bodytext3TimesNewRoman"/>
          <w:rFonts w:ascii="GHEA Grapalat" w:eastAsia="Sylfaen" w:hAnsi="GHEA Grapalat"/>
          <w:sz w:val="24"/>
        </w:rPr>
        <w:t>`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հեռակա կարգով</w:t>
      </w:r>
      <w:r w:rsidR="00790CDD">
        <w:rPr>
          <w:rStyle w:val="Bodytext3TimesNewRoman"/>
          <w:rFonts w:ascii="GHEA Grapalat" w:eastAsia="Sylfaen" w:hAnsi="GHEA Grapalat"/>
          <w:sz w:val="24"/>
        </w:rPr>
        <w:t>,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այն անդամ պետության բժշկասոցիալական փորձաքննությունն (համալիր զննումն) իրականացնող մարմ</w:t>
      </w:r>
      <w:r w:rsidR="0066600F" w:rsidRPr="005D7DC5">
        <w:rPr>
          <w:rStyle w:val="Bodytext3TimesNewRoman"/>
          <w:rFonts w:ascii="GHEA Grapalat" w:eastAsia="Sylfaen" w:hAnsi="GHEA Grapalat"/>
          <w:sz w:val="24"/>
        </w:rPr>
        <w:t>ի</w:t>
      </w:r>
      <w:r w:rsidRPr="005D7DC5">
        <w:rPr>
          <w:rStyle w:val="Bodytext3TimesNewRoman"/>
          <w:rFonts w:ascii="GHEA Grapalat" w:eastAsia="Sylfaen" w:hAnsi="GHEA Grapalat"/>
          <w:sz w:val="24"/>
        </w:rPr>
        <w:t>ն</w:t>
      </w:r>
      <w:r w:rsidR="0066600F" w:rsidRPr="005D7DC5">
        <w:rPr>
          <w:rStyle w:val="Bodytext3TimesNewRoman"/>
          <w:rFonts w:ascii="GHEA Grapalat" w:eastAsia="Sylfaen" w:hAnsi="GHEA Grapalat"/>
          <w:sz w:val="24"/>
        </w:rPr>
        <w:t>ը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(հաստատությ</w:t>
      </w:r>
      <w:r w:rsidR="0066600F" w:rsidRPr="005D7DC5">
        <w:rPr>
          <w:rStyle w:val="Bodytext3TimesNewRoman"/>
          <w:rFonts w:ascii="GHEA Grapalat" w:eastAsia="Sylfaen" w:hAnsi="GHEA Grapalat"/>
          <w:sz w:val="24"/>
        </w:rPr>
        <w:t>ու</w:t>
      </w:r>
      <w:r w:rsidRPr="005D7DC5">
        <w:rPr>
          <w:rStyle w:val="Bodytext3TimesNewRoman"/>
          <w:rFonts w:ascii="GHEA Grapalat" w:eastAsia="Sylfaen" w:hAnsi="GHEA Grapalat"/>
          <w:sz w:val="24"/>
        </w:rPr>
        <w:t>ն</w:t>
      </w:r>
      <w:r w:rsidR="0066600F" w:rsidRPr="005D7DC5">
        <w:rPr>
          <w:rStyle w:val="Bodytext3TimesNewRoman"/>
          <w:rFonts w:ascii="GHEA Grapalat" w:eastAsia="Sylfaen" w:hAnsi="GHEA Grapalat"/>
          <w:sz w:val="24"/>
        </w:rPr>
        <w:t>ը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), որի օրենսդրությանը համաձայն իրականացվում </w:t>
      </w:r>
      <w:r w:rsidR="000B071D" w:rsidRPr="005D7DC5">
        <w:rPr>
          <w:rStyle w:val="Bodytext3TimesNewRoman"/>
          <w:rFonts w:ascii="GHEA Grapalat" w:eastAsia="Sylfaen" w:hAnsi="GHEA Grapalat"/>
          <w:sz w:val="24"/>
        </w:rPr>
        <w:t>են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համապատասխան կենսաթոշակի նշանակումն ու վճարումը։</w:t>
      </w:r>
    </w:p>
    <w:p w14:paraId="71DACE10" w14:textId="77777777" w:rsidR="00C8344A" w:rsidRPr="005D7DC5" w:rsidRDefault="001B67B2" w:rsidP="00FC4540">
      <w:pPr>
        <w:pStyle w:val="Bodytext30"/>
        <w:shd w:val="clear" w:color="auto" w:fill="auto"/>
        <w:spacing w:after="160" w:line="348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 xml:space="preserve">Անհրաժեշտության դեպքում հաշվի են առնվում մյուս անդամ պետությունների համապատասխան հաստատությունների կողմից տրված </w:t>
      </w:r>
      <w:r w:rsidRPr="005D7DC5">
        <w:rPr>
          <w:rStyle w:val="Bodytext3TimesNewRoman"/>
          <w:rFonts w:ascii="GHEA Grapalat" w:eastAsia="Sylfaen" w:hAnsi="GHEA Grapalat"/>
          <w:sz w:val="24"/>
        </w:rPr>
        <w:lastRenderedPageBreak/>
        <w:t xml:space="preserve">տեղեկանքները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բժշկական եզրակացությունները։</w:t>
      </w:r>
    </w:p>
    <w:p w14:paraId="72202C6D" w14:textId="77777777" w:rsidR="00C8344A" w:rsidRPr="005D7DC5" w:rsidRDefault="001B67B2" w:rsidP="00FC4540">
      <w:pPr>
        <w:pStyle w:val="Bodytext30"/>
        <w:shd w:val="clear" w:color="auto" w:fill="auto"/>
        <w:spacing w:after="160" w:line="348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 xml:space="preserve">Տվյալ որոշումներն ընդունվում են անհատույց հիմունքներով: </w:t>
      </w:r>
    </w:p>
    <w:p w14:paraId="57555219" w14:textId="77777777" w:rsidR="008832C2" w:rsidRPr="005D7DC5" w:rsidRDefault="008832C2" w:rsidP="00FC4540">
      <w:pPr>
        <w:pStyle w:val="Bodytext30"/>
        <w:shd w:val="clear" w:color="auto" w:fill="auto"/>
        <w:spacing w:after="160" w:line="348" w:lineRule="auto"/>
        <w:jc w:val="center"/>
        <w:rPr>
          <w:rStyle w:val="Bodytext3TimesNewRoman"/>
          <w:rFonts w:ascii="GHEA Grapalat" w:eastAsia="Sylfaen" w:hAnsi="GHEA Grapalat"/>
          <w:sz w:val="24"/>
          <w:szCs w:val="24"/>
        </w:rPr>
      </w:pPr>
    </w:p>
    <w:p w14:paraId="7F3B76B3" w14:textId="77777777" w:rsidR="00C8344A" w:rsidRPr="005D7DC5" w:rsidRDefault="001B67B2" w:rsidP="00FC4540">
      <w:pPr>
        <w:pStyle w:val="Bodytext30"/>
        <w:shd w:val="clear" w:color="auto" w:fill="auto"/>
        <w:spacing w:after="160" w:line="348" w:lineRule="auto"/>
        <w:jc w:val="center"/>
        <w:rPr>
          <w:rFonts w:ascii="GHEA Grapalat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Հոդված 10</w:t>
      </w:r>
    </w:p>
    <w:p w14:paraId="2745A744" w14:textId="77777777" w:rsidR="00C8344A" w:rsidRPr="005D7DC5" w:rsidRDefault="001B67B2" w:rsidP="00FC4540">
      <w:pPr>
        <w:pStyle w:val="Bodytext30"/>
        <w:shd w:val="clear" w:color="auto" w:fill="auto"/>
        <w:spacing w:after="160" w:line="348" w:lineRule="auto"/>
        <w:jc w:val="center"/>
        <w:rPr>
          <w:rStyle w:val="Bodytext3TimesNewRoman"/>
          <w:rFonts w:ascii="GHEA Grapalat" w:eastAsia="Sylfaen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Անդամ պետությունների համագործակցությունը</w:t>
      </w:r>
    </w:p>
    <w:p w14:paraId="362EA775" w14:textId="77777777" w:rsidR="00C8344A" w:rsidRPr="005D7DC5" w:rsidRDefault="002B433B" w:rsidP="00FC4540">
      <w:pPr>
        <w:pStyle w:val="Bodytext30"/>
        <w:shd w:val="clear" w:color="auto" w:fill="auto"/>
        <w:tabs>
          <w:tab w:val="left" w:pos="1134"/>
        </w:tabs>
        <w:spacing w:after="160" w:line="348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1.</w:t>
      </w:r>
      <w:r w:rsidR="00214CEE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Եվրասիական տնտեսական հանձնաժողովն իրավունք ունի անդամ պետություններից պահանջելու սույն </w:t>
      </w:r>
      <w:r w:rsidR="0043286A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>ամաձայնագրի կարգավորման առարկային առնչվող տեղեկություններ, ինչպես նա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ընդունել</w:t>
      </w:r>
      <w:r w:rsidR="000B071D" w:rsidRPr="005D7DC5">
        <w:rPr>
          <w:rStyle w:val="Bodytext3TimesNewRoman"/>
          <w:rFonts w:ascii="GHEA Grapalat" w:eastAsia="Sylfaen" w:hAnsi="GHEA Grapalat"/>
          <w:sz w:val="24"/>
        </w:rPr>
        <w:t>ու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սույն </w:t>
      </w:r>
      <w:r w:rsidR="0043286A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>ամաձայնագրի կիրառության հարցերով առաջարկություններ։</w:t>
      </w:r>
    </w:p>
    <w:p w14:paraId="36DAFF7B" w14:textId="77777777" w:rsidR="00C8344A" w:rsidRPr="005D7DC5" w:rsidRDefault="002B433B" w:rsidP="00FC4540">
      <w:pPr>
        <w:pStyle w:val="Bodytext30"/>
        <w:shd w:val="clear" w:color="auto" w:fill="auto"/>
        <w:tabs>
          <w:tab w:val="left" w:pos="1134"/>
        </w:tabs>
        <w:spacing w:after="160" w:line="348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2.</w:t>
      </w:r>
      <w:r w:rsidR="00214CEE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Լիազորված մարմինները միմյանց տեղեկացնում են </w:t>
      </w:r>
      <w:r w:rsidR="0043286A" w:rsidRPr="005D7DC5">
        <w:rPr>
          <w:rStyle w:val="Bodytext3TimesNewRoman"/>
          <w:rFonts w:ascii="GHEA Grapalat" w:eastAsia="Sylfaen" w:hAnsi="GHEA Grapalat"/>
          <w:sz w:val="24"/>
        </w:rPr>
        <w:t>իրենց օրենսդրության մեջ կատարված</w:t>
      </w:r>
      <w:r w:rsidR="000B071D" w:rsidRPr="005D7DC5">
        <w:rPr>
          <w:rStyle w:val="Bodytext3TimesNewRoman"/>
          <w:rFonts w:ascii="GHEA Grapalat" w:eastAsia="Sylfaen" w:hAnsi="GHEA Grapalat"/>
          <w:sz w:val="24"/>
        </w:rPr>
        <w:t>՝</w:t>
      </w:r>
      <w:r w:rsidR="0043286A" w:rsidRPr="005D7DC5">
        <w:rPr>
          <w:rStyle w:val="Bodytext3TimesNewRoman"/>
          <w:rFonts w:ascii="GHEA Grapalat" w:eastAsia="Sylfaen" w:hAnsi="GHEA Grapalat"/>
          <w:sz w:val="24"/>
        </w:rPr>
        <w:t xml:space="preserve"> 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սույն </w:t>
      </w:r>
      <w:r w:rsidR="0043286A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>ամաձայնագրի կիրառության ոլորտին առնչվող բոլոր փոփոխությունների մասին։</w:t>
      </w:r>
    </w:p>
    <w:p w14:paraId="0A87F292" w14:textId="77777777" w:rsidR="00C8344A" w:rsidRPr="005D7DC5" w:rsidRDefault="002B433B" w:rsidP="00FC4540">
      <w:pPr>
        <w:pStyle w:val="Bodytext30"/>
        <w:shd w:val="clear" w:color="auto" w:fill="auto"/>
        <w:tabs>
          <w:tab w:val="left" w:pos="1134"/>
        </w:tabs>
        <w:spacing w:after="160" w:line="348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3.</w:t>
      </w:r>
      <w:r w:rsidR="00214CEE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Լիազորված մարմինները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իրավասու մարմինները</w:t>
      </w:r>
      <w:r w:rsidR="0066600F" w:rsidRPr="005D7DC5">
        <w:rPr>
          <w:rStyle w:val="Bodytext3TimesNewRoman"/>
          <w:rFonts w:ascii="GHEA Grapalat" w:eastAsia="Sylfaen" w:hAnsi="GHEA Grapalat"/>
          <w:sz w:val="24"/>
        </w:rPr>
        <w:t xml:space="preserve"> 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փոխգործակցում են միմյանց հետ (այդ թվում՝ Եվրասիական տնտեսական միության ինտեգրված տեղեկատվական համակարգի օգտագործմամբ)՝ սույն </w:t>
      </w:r>
      <w:r w:rsidR="0043286A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>ամաձայնագրի իրագործմանն առնչվող հարցերով՝ անհատույց հիմունքներով։</w:t>
      </w:r>
    </w:p>
    <w:p w14:paraId="1C717933" w14:textId="77777777" w:rsidR="00C8344A" w:rsidRPr="005D7DC5" w:rsidRDefault="001B67B2" w:rsidP="00FC4540">
      <w:pPr>
        <w:pStyle w:val="Bodytext30"/>
        <w:shd w:val="clear" w:color="auto" w:fill="auto"/>
        <w:spacing w:after="160" w:line="348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 xml:space="preserve">Իրավասու մարմինները հարցմամբ կամ սեփական նախաձեռնությամբ միմյանց են ներկայացնում անհրաժեշտ տեղեկություններ՝ սույն </w:t>
      </w:r>
      <w:r w:rsidR="0043286A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>ամաձայնագրի կիրառության համար նշանակություն ունեցող հանգամանքների մասին, ինչպես նա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միջոցներ են ձեռնարկում այդ հանգամանքները սահմանելու համար։</w:t>
      </w:r>
    </w:p>
    <w:p w14:paraId="484348CF" w14:textId="77777777" w:rsidR="00C8344A" w:rsidRPr="005D7DC5" w:rsidRDefault="002B433B" w:rsidP="00FC4540">
      <w:pPr>
        <w:pStyle w:val="Bodytext30"/>
        <w:shd w:val="clear" w:color="auto" w:fill="auto"/>
        <w:tabs>
          <w:tab w:val="left" w:pos="1134"/>
        </w:tabs>
        <w:spacing w:after="160" w:line="348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4.</w:t>
      </w:r>
      <w:r w:rsidR="00214CEE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>Իրավասու մարմինները միմյանց տեղեկացնում են այն հանգամանքների մասին, որոնք հանգեցնում են կենսաթոշակի չափի փոփոխմանը կամ դրա վճարման դադարեցմանը:</w:t>
      </w:r>
    </w:p>
    <w:p w14:paraId="584CF847" w14:textId="77777777" w:rsidR="00C8344A" w:rsidRPr="005D7DC5" w:rsidRDefault="002B433B" w:rsidP="00FC4540">
      <w:pPr>
        <w:pStyle w:val="Bodytext30"/>
        <w:shd w:val="clear" w:color="auto" w:fill="auto"/>
        <w:tabs>
          <w:tab w:val="left" w:pos="1134"/>
        </w:tabs>
        <w:spacing w:after="160" w:line="348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5.</w:t>
      </w:r>
      <w:r w:rsidR="00214CEE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Հաշմանդամությունը, կենսաթոշակի իրավունքը սահմանելու, կենսաթոշակ նշանակելու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վճարելու համար անհրաժեշտ՝ մեկ անդամ պետության օրենսդրությանը համապատասխան տրված փաստաթղթերը ճանաչվում են մյուս անդամ պետության կողմից</w:t>
      </w:r>
      <w:r w:rsidR="00081794" w:rsidRPr="005D7DC5">
        <w:rPr>
          <w:rStyle w:val="Bodytext3TimesNewRoman"/>
          <w:rFonts w:ascii="GHEA Grapalat" w:eastAsia="Sylfaen" w:hAnsi="GHEA Grapalat"/>
          <w:sz w:val="24"/>
        </w:rPr>
        <w:t>՝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առանց այդ մյուս անդամ </w:t>
      </w:r>
      <w:r w:rsidRPr="005D7DC5">
        <w:rPr>
          <w:rStyle w:val="Bodytext3TimesNewRoman"/>
          <w:rFonts w:ascii="GHEA Grapalat" w:eastAsia="Sylfaen" w:hAnsi="GHEA Grapalat"/>
          <w:sz w:val="24"/>
        </w:rPr>
        <w:lastRenderedPageBreak/>
        <w:t>պետության օրենսդրությամբ սահմանված՝ նման փաստաթղթերի ճանաչման ընթացակարգերն անցկացնելու։</w:t>
      </w:r>
    </w:p>
    <w:p w14:paraId="1BDD95C9" w14:textId="77777777" w:rsidR="00C8344A" w:rsidRPr="005D7DC5" w:rsidRDefault="001B67B2" w:rsidP="00FC4540">
      <w:pPr>
        <w:pStyle w:val="Bodytext30"/>
        <w:shd w:val="clear" w:color="auto" w:fill="auto"/>
        <w:spacing w:after="160" w:line="348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 xml:space="preserve">Իրավասու մարմիններն իրավունք ունեն </w:t>
      </w:r>
      <w:r w:rsidR="00FF4235">
        <w:rPr>
          <w:rStyle w:val="Bodytext3TimesNewRoman"/>
          <w:rFonts w:ascii="GHEA Grapalat" w:eastAsia="Sylfaen" w:hAnsi="GHEA Grapalat"/>
          <w:sz w:val="24"/>
        </w:rPr>
        <w:t>աշխատողի</w:t>
      </w:r>
      <w:r w:rsidRPr="005D7DC5">
        <w:rPr>
          <w:rStyle w:val="Bodytext3TimesNewRoman"/>
          <w:rFonts w:ascii="GHEA Grapalat" w:eastAsia="Sylfaen" w:hAnsi="GHEA Grapalat"/>
          <w:sz w:val="24"/>
        </w:rPr>
        <w:t>ց (ընտանիքի անդամից) պահանջելու փաստաթղթերի նոտարական կարգով վավերացված թարգմանությունը՝ կենսաթոշակ նշանակող (վճարող) անդամ պետության պետական լեզվով, ինչպես նա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="00120B3A" w:rsidRPr="005D7DC5">
        <w:rPr>
          <w:rStyle w:val="Bodytext3TimesNewRoman"/>
          <w:rFonts w:ascii="GHEA Grapalat" w:eastAsia="Sylfaen" w:hAnsi="GHEA Grapalat"/>
          <w:sz w:val="24"/>
        </w:rPr>
        <w:t>,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անհրաժեշտության դեպքում՝</w:t>
      </w:r>
      <w:r w:rsidR="00120B3A" w:rsidRPr="005D7DC5">
        <w:rPr>
          <w:rStyle w:val="Bodytext3TimesNewRoman"/>
          <w:rFonts w:ascii="GHEA Grapalat" w:eastAsia="Sylfaen" w:hAnsi="GHEA Grapalat"/>
          <w:sz w:val="24"/>
        </w:rPr>
        <w:t>,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փաստաթղթերի ստուգման նպատակով ներկայացնելու համապատասխան հարցումներ կամ </w:t>
      </w:r>
      <w:r w:rsidR="00B84ED8" w:rsidRPr="005D7DC5">
        <w:rPr>
          <w:rStyle w:val="Bodytext3TimesNewRoman"/>
          <w:rFonts w:ascii="GHEA Grapalat" w:eastAsia="Sylfaen" w:hAnsi="GHEA Grapalat"/>
          <w:sz w:val="24"/>
        </w:rPr>
        <w:t xml:space="preserve">օգտագործելու 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տվյալների տեղեկատվական բազաներից օգտվելու միջոցով </w:t>
      </w:r>
      <w:r w:rsidR="00B84ED8" w:rsidRPr="005D7DC5">
        <w:rPr>
          <w:rStyle w:val="Bodytext3TimesNewRoman"/>
          <w:rFonts w:ascii="GHEA Grapalat" w:eastAsia="Sylfaen" w:hAnsi="GHEA Grapalat"/>
          <w:sz w:val="24"/>
        </w:rPr>
        <w:t xml:space="preserve">ստացված </w:t>
      </w:r>
      <w:r w:rsidRPr="005D7DC5">
        <w:rPr>
          <w:rStyle w:val="Bodytext3TimesNewRoman"/>
          <w:rFonts w:ascii="GHEA Grapalat" w:eastAsia="Sylfaen" w:hAnsi="GHEA Grapalat"/>
          <w:sz w:val="24"/>
        </w:rPr>
        <w:t>տվյալները:</w:t>
      </w:r>
    </w:p>
    <w:p w14:paraId="1EC7F944" w14:textId="77777777" w:rsidR="0048466A" w:rsidRDefault="002B433B" w:rsidP="00B23214">
      <w:pPr>
        <w:tabs>
          <w:tab w:val="left" w:pos="10076"/>
        </w:tabs>
        <w:spacing w:line="360" w:lineRule="auto"/>
        <w:ind w:firstLine="720"/>
        <w:jc w:val="both"/>
        <w:rPr>
          <w:rStyle w:val="Bodytext3TimesNewRoman"/>
          <w:rFonts w:ascii="GHEA Grapalat" w:eastAsia="Sylfaen" w:hAnsi="GHEA Grapalat"/>
          <w:sz w:val="24"/>
        </w:rPr>
      </w:pPr>
      <w:r w:rsidRPr="00774BED">
        <w:rPr>
          <w:rFonts w:ascii="GHEA Grapalat" w:hAnsi="GHEA Grapalat"/>
        </w:rPr>
        <w:t>6.</w:t>
      </w:r>
      <w:r w:rsidR="00790CDD" w:rsidRPr="00774BED">
        <w:rPr>
          <w:rFonts w:ascii="GHEA Grapalat" w:hAnsi="GHEA Grapalat"/>
        </w:rPr>
        <w:t xml:space="preserve"> </w:t>
      </w:r>
      <w:r w:rsidR="0048466A" w:rsidRPr="00774BED">
        <w:rPr>
          <w:rStyle w:val="Bodytext3TimesNewRoman"/>
          <w:rFonts w:ascii="GHEA Grapalat" w:eastAsia="Sylfaen" w:hAnsi="GHEA Grapalat"/>
          <w:sz w:val="24"/>
        </w:rPr>
        <w:t>Մ</w:t>
      </w:r>
      <w:r w:rsidR="00790CDD" w:rsidRPr="00774BED">
        <w:rPr>
          <w:rStyle w:val="Bodytext3TimesNewRoman"/>
          <w:rFonts w:ascii="GHEA Grapalat" w:eastAsia="Sylfaen" w:hAnsi="GHEA Grapalat"/>
          <w:sz w:val="24"/>
        </w:rPr>
        <w:t>եկ</w:t>
      </w:r>
      <w:r w:rsidR="0048466A" w:rsidRPr="00774BED">
        <w:rPr>
          <w:rStyle w:val="Bodytext3TimesNewRoman"/>
          <w:rFonts w:ascii="GHEA Grapalat" w:eastAsia="Sylfaen" w:hAnsi="GHEA Grapalat"/>
          <w:sz w:val="24"/>
        </w:rPr>
        <w:t xml:space="preserve"> անդամ պետության իրավասու մարմնի կողմից աշխատողին (ընտանիքի անդամին) ավել վճարված կենսաթոշակի գումարները, կենսաթոշակի վճարման դադարեցման հետ կապված </w:t>
      </w:r>
      <w:r w:rsidR="00790CDD" w:rsidRPr="00774BED">
        <w:rPr>
          <w:rStyle w:val="Bodytext3TimesNewRoman"/>
          <w:rFonts w:ascii="GHEA Grapalat" w:eastAsia="Sylfaen" w:hAnsi="GHEA Grapalat"/>
          <w:sz w:val="24"/>
        </w:rPr>
        <w:t xml:space="preserve">իրնքուրույնաբար </w:t>
      </w:r>
      <w:r w:rsidR="0048466A" w:rsidRPr="00774BED">
        <w:rPr>
          <w:rStyle w:val="Bodytext3TimesNewRoman"/>
          <w:rFonts w:ascii="GHEA Grapalat" w:eastAsia="Sylfaen" w:hAnsi="GHEA Grapalat"/>
          <w:sz w:val="24"/>
        </w:rPr>
        <w:t xml:space="preserve">պահում կատարելու անհնարինության դեպքում, կարող են այդ անդամ պետության օգտին պահվել սույն համաձայնագրի 2-րդ հոդվածի 2-րդ կետով նախատեսված </w:t>
      </w:r>
      <w:r w:rsidR="00F67333" w:rsidRPr="00774BED">
        <w:rPr>
          <w:rStyle w:val="Bodytext3TimesNewRoman"/>
          <w:rFonts w:ascii="GHEA Grapalat" w:eastAsia="Sylfaen" w:hAnsi="GHEA Grapalat"/>
          <w:sz w:val="24"/>
        </w:rPr>
        <w:t>եւ</w:t>
      </w:r>
      <w:r w:rsidR="0048466A" w:rsidRPr="00774BED">
        <w:rPr>
          <w:rStyle w:val="Bodytext3TimesNewRoman"/>
          <w:rFonts w:ascii="GHEA Grapalat" w:eastAsia="Sylfaen" w:hAnsi="GHEA Grapalat"/>
          <w:sz w:val="24"/>
        </w:rPr>
        <w:t xml:space="preserve"> այլ անդամ պետության իրավասու մարմնի կողմից վճարվող կենսաթոշակից:</w:t>
      </w:r>
    </w:p>
    <w:p w14:paraId="7186582B" w14:textId="77777777" w:rsidR="00FF4797" w:rsidRDefault="002B433B" w:rsidP="00B23214">
      <w:pPr>
        <w:spacing w:line="360" w:lineRule="auto"/>
        <w:ind w:firstLine="709"/>
        <w:jc w:val="both"/>
        <w:rPr>
          <w:rFonts w:ascii="GHEA Grapalat" w:hAnsi="GHEA Grapalat"/>
        </w:rPr>
      </w:pPr>
      <w:r w:rsidRPr="005D7DC5">
        <w:rPr>
          <w:rFonts w:ascii="GHEA Grapalat" w:hAnsi="GHEA Grapalat"/>
        </w:rPr>
        <w:t>7.</w:t>
      </w:r>
      <w:r w:rsidR="00214CEE" w:rsidRPr="005D7DC5">
        <w:rPr>
          <w:rFonts w:ascii="GHEA Grapalat" w:hAnsi="GHEA Grapalat"/>
        </w:rPr>
        <w:tab/>
      </w:r>
      <w:r w:rsidRPr="00774BED">
        <w:rPr>
          <w:rStyle w:val="Bodytext3TimesNewRoman"/>
          <w:rFonts w:ascii="GHEA Grapalat" w:eastAsia="Sylfaen" w:hAnsi="GHEA Grapalat"/>
          <w:sz w:val="24"/>
        </w:rPr>
        <w:t xml:space="preserve">Սույն </w:t>
      </w:r>
      <w:r w:rsidR="00B84ED8" w:rsidRPr="00774BED">
        <w:rPr>
          <w:rStyle w:val="Bodytext3TimesNewRoman"/>
          <w:rFonts w:ascii="GHEA Grapalat" w:eastAsia="Sylfaen" w:hAnsi="GHEA Grapalat"/>
          <w:sz w:val="24"/>
        </w:rPr>
        <w:t>հ</w:t>
      </w:r>
      <w:r w:rsidRPr="00774BED">
        <w:rPr>
          <w:rStyle w:val="Bodytext3TimesNewRoman"/>
          <w:rFonts w:ascii="GHEA Grapalat" w:eastAsia="Sylfaen" w:hAnsi="GHEA Grapalat"/>
          <w:sz w:val="24"/>
        </w:rPr>
        <w:t xml:space="preserve">ամաձայնագրի իրագործումն իրականացվում է Եվրասիական տնտեսական հանձնաժողովի </w:t>
      </w:r>
      <w:r w:rsidR="00B84ED8" w:rsidRPr="00774BED">
        <w:rPr>
          <w:rStyle w:val="Bodytext3TimesNewRoman"/>
          <w:rFonts w:ascii="GHEA Grapalat" w:eastAsia="Sylfaen" w:hAnsi="GHEA Grapalat"/>
          <w:sz w:val="24"/>
        </w:rPr>
        <w:t>խ</w:t>
      </w:r>
      <w:r w:rsidRPr="00774BED">
        <w:rPr>
          <w:rStyle w:val="Bodytext3TimesNewRoman"/>
          <w:rFonts w:ascii="GHEA Grapalat" w:eastAsia="Sylfaen" w:hAnsi="GHEA Grapalat"/>
          <w:sz w:val="24"/>
        </w:rPr>
        <w:t xml:space="preserve">որհրդի կողմից հաստատվող՝ </w:t>
      </w:r>
      <w:r w:rsidR="00FF4797" w:rsidRPr="00774BED">
        <w:rPr>
          <w:rStyle w:val="Bodytext3TimesNewRoman"/>
          <w:rFonts w:ascii="GHEA Grapalat" w:eastAsia="Sylfaen" w:hAnsi="GHEA Grapalat"/>
          <w:sz w:val="24"/>
        </w:rPr>
        <w:t xml:space="preserve">լիազոր, իրավասու մարմինների և Եվրասիական տնտեսական հանձնաժողովի միջև </w:t>
      </w:r>
      <w:r w:rsidRPr="00774BED">
        <w:rPr>
          <w:rStyle w:val="Bodytext3TimesNewRoman"/>
          <w:rFonts w:ascii="GHEA Grapalat" w:eastAsia="Sylfaen" w:hAnsi="GHEA Grapalat"/>
          <w:sz w:val="24"/>
        </w:rPr>
        <w:t xml:space="preserve">սույն </w:t>
      </w:r>
      <w:r w:rsidR="00B84ED8" w:rsidRPr="00774BED">
        <w:rPr>
          <w:rStyle w:val="Bodytext3TimesNewRoman"/>
          <w:rFonts w:ascii="GHEA Grapalat" w:eastAsia="Sylfaen" w:hAnsi="GHEA Grapalat"/>
          <w:sz w:val="24"/>
        </w:rPr>
        <w:t>հ</w:t>
      </w:r>
      <w:r w:rsidRPr="00774BED">
        <w:rPr>
          <w:rStyle w:val="Bodytext3TimesNewRoman"/>
          <w:rFonts w:ascii="GHEA Grapalat" w:eastAsia="Sylfaen" w:hAnsi="GHEA Grapalat"/>
          <w:sz w:val="24"/>
        </w:rPr>
        <w:t xml:space="preserve">ամաձայնագրի կիրառության </w:t>
      </w:r>
      <w:r w:rsidR="00FF4797" w:rsidRPr="00774BED">
        <w:rPr>
          <w:rStyle w:val="Bodytext3TimesNewRoman"/>
          <w:rFonts w:ascii="GHEA Grapalat" w:eastAsia="Sylfaen" w:hAnsi="GHEA Grapalat"/>
          <w:sz w:val="24"/>
        </w:rPr>
        <w:t>փոխգո</w:t>
      </w:r>
      <w:r w:rsidR="00790CDD" w:rsidRPr="00774BED">
        <w:rPr>
          <w:rStyle w:val="Bodytext3TimesNewRoman"/>
          <w:rFonts w:ascii="GHEA Grapalat" w:eastAsia="Sylfaen" w:hAnsi="GHEA Grapalat"/>
          <w:sz w:val="24"/>
        </w:rPr>
        <w:t>ր</w:t>
      </w:r>
      <w:r w:rsidR="00FF4797" w:rsidRPr="00774BED">
        <w:rPr>
          <w:rStyle w:val="Bodytext3TimesNewRoman"/>
          <w:rFonts w:ascii="GHEA Grapalat" w:eastAsia="Sylfaen" w:hAnsi="GHEA Grapalat"/>
          <w:sz w:val="24"/>
        </w:rPr>
        <w:t>ծ</w:t>
      </w:r>
      <w:r w:rsidR="00790CDD" w:rsidRPr="00774BED">
        <w:rPr>
          <w:rStyle w:val="Bodytext3TimesNewRoman"/>
          <w:rFonts w:ascii="GHEA Grapalat" w:eastAsia="Sylfaen" w:hAnsi="GHEA Grapalat"/>
          <w:sz w:val="24"/>
        </w:rPr>
        <w:t>ակցության (տես` 3-րդ կետի թարգմանությունը)</w:t>
      </w:r>
      <w:r w:rsidR="00FF4797" w:rsidRPr="00774BED">
        <w:rPr>
          <w:rStyle w:val="Bodytext3TimesNewRoman"/>
          <w:rFonts w:ascii="GHEA Grapalat" w:eastAsia="Sylfaen" w:hAnsi="GHEA Grapalat"/>
          <w:sz w:val="24"/>
        </w:rPr>
        <w:t xml:space="preserve"> </w:t>
      </w:r>
      <w:r w:rsidRPr="00774BED">
        <w:rPr>
          <w:rStyle w:val="Bodytext3TimesNewRoman"/>
          <w:rFonts w:ascii="GHEA Grapalat" w:eastAsia="Sylfaen" w:hAnsi="GHEA Grapalat"/>
          <w:sz w:val="24"/>
        </w:rPr>
        <w:t>կարգին համապատասխան:</w:t>
      </w:r>
      <w:r w:rsidR="00B23214" w:rsidRPr="0048466A">
        <w:rPr>
          <w:rFonts w:ascii="GHEA Grapalat" w:hAnsi="GHEA Grapalat"/>
        </w:rPr>
        <w:t xml:space="preserve"> </w:t>
      </w:r>
    </w:p>
    <w:p w14:paraId="4A50B99C" w14:textId="77777777" w:rsidR="00F67333" w:rsidRDefault="00F67333" w:rsidP="00FC4540">
      <w:pPr>
        <w:pStyle w:val="Bodytext30"/>
        <w:shd w:val="clear" w:color="auto" w:fill="auto"/>
        <w:spacing w:after="160" w:line="372" w:lineRule="auto"/>
        <w:jc w:val="center"/>
        <w:rPr>
          <w:rStyle w:val="Bodytext3TimesNewRoman"/>
          <w:rFonts w:ascii="GHEA Grapalat" w:eastAsia="Sylfaen" w:hAnsi="GHEA Grapalat"/>
          <w:b/>
          <w:sz w:val="24"/>
        </w:rPr>
      </w:pPr>
    </w:p>
    <w:p w14:paraId="15ED7908" w14:textId="77777777" w:rsidR="00C8344A" w:rsidRPr="005D7DC5" w:rsidRDefault="001B67B2" w:rsidP="00FC4540">
      <w:pPr>
        <w:pStyle w:val="Bodytext30"/>
        <w:shd w:val="clear" w:color="auto" w:fill="auto"/>
        <w:spacing w:after="160" w:line="372" w:lineRule="auto"/>
        <w:jc w:val="center"/>
        <w:rPr>
          <w:rFonts w:ascii="GHEA Grapalat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Հոդված 11</w:t>
      </w:r>
    </w:p>
    <w:p w14:paraId="5248D5D6" w14:textId="77777777" w:rsidR="00C8344A" w:rsidRPr="005D7DC5" w:rsidRDefault="001B67B2" w:rsidP="00FC4540">
      <w:pPr>
        <w:pStyle w:val="Bodytext30"/>
        <w:shd w:val="clear" w:color="auto" w:fill="auto"/>
        <w:spacing w:after="160" w:line="372" w:lineRule="auto"/>
        <w:jc w:val="center"/>
        <w:rPr>
          <w:rFonts w:ascii="GHEA Grapalat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Անձնական տվյալները</w:t>
      </w:r>
    </w:p>
    <w:p w14:paraId="4F4059D8" w14:textId="77777777" w:rsidR="00C8344A" w:rsidRPr="005D7DC5" w:rsidRDefault="001B67B2" w:rsidP="00FC4540">
      <w:pPr>
        <w:pStyle w:val="Bodytext30"/>
        <w:shd w:val="clear" w:color="auto" w:fill="auto"/>
        <w:spacing w:after="160" w:line="372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 xml:space="preserve">Անձնական տվյալները փոխանցվում են սույն </w:t>
      </w:r>
      <w:r w:rsidR="00B84ED8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ամաձայնագրի իրագործման շրջանակներում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հանդիսանում են սահմանափակ տարածման (</w:t>
      </w:r>
      <w:r w:rsidR="00B84ED8" w:rsidRPr="005D7DC5">
        <w:rPr>
          <w:rStyle w:val="Bodytext3TimesNewRoman"/>
          <w:rFonts w:ascii="GHEA Grapalat" w:eastAsia="Sylfaen" w:hAnsi="GHEA Grapalat"/>
          <w:sz w:val="24"/>
        </w:rPr>
        <w:t>կոնֆիդենցիալ</w:t>
      </w:r>
      <w:r w:rsidRPr="005D7DC5">
        <w:rPr>
          <w:rStyle w:val="Bodytext3TimesNewRoman"/>
          <w:rFonts w:ascii="GHEA Grapalat" w:eastAsia="Sylfaen" w:hAnsi="GHEA Grapalat"/>
          <w:sz w:val="24"/>
        </w:rPr>
        <w:t>) տեղեկություններ։</w:t>
      </w:r>
    </w:p>
    <w:p w14:paraId="72C38AE8" w14:textId="77777777" w:rsidR="00C8344A" w:rsidRPr="005D7DC5" w:rsidRDefault="001B67B2" w:rsidP="00FC4540">
      <w:pPr>
        <w:pStyle w:val="Bodytext30"/>
        <w:shd w:val="clear" w:color="auto" w:fill="auto"/>
        <w:spacing w:after="160" w:line="372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Լիազորված մարմիններ</w:t>
      </w:r>
      <w:r w:rsidR="00E9022E" w:rsidRPr="005D7DC5">
        <w:rPr>
          <w:rStyle w:val="Bodytext3TimesNewRoman"/>
          <w:rFonts w:ascii="GHEA Grapalat" w:eastAsia="Sylfaen" w:hAnsi="GHEA Grapalat"/>
          <w:sz w:val="24"/>
        </w:rPr>
        <w:t>ը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իրավասու մարմիններ</w:t>
      </w:r>
      <w:r w:rsidR="00E9022E" w:rsidRPr="005D7DC5">
        <w:rPr>
          <w:rStyle w:val="Bodytext3TimesNewRoman"/>
          <w:rFonts w:ascii="GHEA Grapalat" w:eastAsia="Sylfaen" w:hAnsi="GHEA Grapalat"/>
          <w:sz w:val="24"/>
        </w:rPr>
        <w:t>ը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 անձնական տվյալներ</w:t>
      </w:r>
      <w:r w:rsidR="00E9022E" w:rsidRPr="005D7DC5">
        <w:rPr>
          <w:rStyle w:val="Bodytext3TimesNewRoman"/>
          <w:rFonts w:ascii="GHEA Grapalat" w:eastAsia="Sylfaen" w:hAnsi="GHEA Grapalat"/>
          <w:sz w:val="24"/>
        </w:rPr>
        <w:t>ը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մշակում</w:t>
      </w:r>
      <w:r w:rsidR="00E9022E" w:rsidRPr="005D7DC5">
        <w:rPr>
          <w:rStyle w:val="Bodytext3TimesNewRoman"/>
          <w:rFonts w:ascii="GHEA Grapalat" w:eastAsia="Sylfaen" w:hAnsi="GHEA Grapalat"/>
          <w:sz w:val="24"/>
        </w:rPr>
        <w:t xml:space="preserve"> են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անդամ պետության օրենսդրությանը համապատասխան։</w:t>
      </w:r>
    </w:p>
    <w:p w14:paraId="52B4E582" w14:textId="77777777" w:rsidR="00C8344A" w:rsidRPr="005D7DC5" w:rsidRDefault="00C8344A" w:rsidP="00FC4540">
      <w:pPr>
        <w:spacing w:after="160" w:line="372" w:lineRule="auto"/>
        <w:rPr>
          <w:rFonts w:ascii="GHEA Grapalat" w:hAnsi="GHEA Grapalat"/>
        </w:rPr>
      </w:pPr>
    </w:p>
    <w:p w14:paraId="00D5968E" w14:textId="77777777" w:rsidR="00C8344A" w:rsidRPr="005D7DC5" w:rsidRDefault="001B67B2" w:rsidP="00FC4540">
      <w:pPr>
        <w:pStyle w:val="Bodytext30"/>
        <w:shd w:val="clear" w:color="auto" w:fill="auto"/>
        <w:spacing w:after="160" w:line="372" w:lineRule="auto"/>
        <w:jc w:val="center"/>
        <w:rPr>
          <w:rFonts w:ascii="GHEA Grapalat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Հոդված 12</w:t>
      </w:r>
    </w:p>
    <w:p w14:paraId="1CFD6F66" w14:textId="77777777" w:rsidR="00C8344A" w:rsidRPr="005D7DC5" w:rsidRDefault="001B67B2" w:rsidP="00FC4540">
      <w:pPr>
        <w:pStyle w:val="Bodytext30"/>
        <w:shd w:val="clear" w:color="auto" w:fill="auto"/>
        <w:spacing w:after="160" w:line="372" w:lineRule="auto"/>
        <w:jc w:val="center"/>
        <w:rPr>
          <w:rFonts w:ascii="GHEA Grapalat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Անցումային դրույթներ</w:t>
      </w:r>
    </w:p>
    <w:p w14:paraId="41A75D2B" w14:textId="77777777" w:rsidR="00C8344A" w:rsidRPr="005D7DC5" w:rsidRDefault="001B67B2" w:rsidP="00FC4540">
      <w:pPr>
        <w:pStyle w:val="Bodytext30"/>
        <w:shd w:val="clear" w:color="auto" w:fill="auto"/>
        <w:spacing w:after="160" w:line="372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>Կենսաթոշակ</w:t>
      </w:r>
      <w:r w:rsidR="00E9022E" w:rsidRPr="005D7DC5">
        <w:rPr>
          <w:rStyle w:val="Bodytext3TimesNewRoman"/>
          <w:rFonts w:ascii="GHEA Grapalat" w:eastAsia="Sylfaen" w:hAnsi="GHEA Grapalat"/>
          <w:sz w:val="24"/>
        </w:rPr>
        <w:t>ը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նշանակ</w:t>
      </w:r>
      <w:r w:rsidR="00E9022E" w:rsidRPr="005D7DC5">
        <w:rPr>
          <w:rStyle w:val="Bodytext3TimesNewRoman"/>
          <w:rFonts w:ascii="GHEA Grapalat" w:eastAsia="Sylfaen" w:hAnsi="GHEA Grapalat"/>
          <w:sz w:val="24"/>
        </w:rPr>
        <w:t>վ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ում </w:t>
      </w:r>
      <w:r w:rsidR="00290AEB" w:rsidRPr="005D7DC5">
        <w:rPr>
          <w:rStyle w:val="Bodytext3TimesNewRoman"/>
          <w:rFonts w:ascii="GHEA Grapalat" w:eastAsia="Sylfaen" w:hAnsi="GHEA Grapalat"/>
          <w:sz w:val="24"/>
        </w:rPr>
        <w:t>ու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վճար</w:t>
      </w:r>
      <w:r w:rsidR="00E9022E" w:rsidRPr="005D7DC5">
        <w:rPr>
          <w:rStyle w:val="Bodytext3TimesNewRoman"/>
          <w:rFonts w:ascii="GHEA Grapalat" w:eastAsia="Sylfaen" w:hAnsi="GHEA Grapalat"/>
          <w:sz w:val="24"/>
        </w:rPr>
        <w:t>վ</w:t>
      </w:r>
      <w:r w:rsidRPr="005D7DC5">
        <w:rPr>
          <w:rStyle w:val="Bodytext3TimesNewRoman"/>
          <w:rFonts w:ascii="GHEA Grapalat" w:eastAsia="Sylfaen" w:hAnsi="GHEA Grapalat"/>
          <w:sz w:val="24"/>
        </w:rPr>
        <w:t>ում</w:t>
      </w:r>
      <w:r w:rsidR="00E9022E" w:rsidRPr="005D7DC5">
        <w:rPr>
          <w:rStyle w:val="Bodytext3TimesNewRoman"/>
          <w:rFonts w:ascii="GHEA Grapalat" w:eastAsia="Sylfaen" w:hAnsi="GHEA Grapalat"/>
          <w:sz w:val="24"/>
        </w:rPr>
        <w:t xml:space="preserve"> է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հետ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>յալ կարգով՝</w:t>
      </w:r>
    </w:p>
    <w:p w14:paraId="4CAE1A0B" w14:textId="77777777" w:rsidR="00C8344A" w:rsidRPr="005D7DC5" w:rsidRDefault="001B67B2" w:rsidP="00FC4540">
      <w:pPr>
        <w:pStyle w:val="Bodytext30"/>
        <w:shd w:val="clear" w:color="auto" w:fill="auto"/>
        <w:spacing w:after="160" w:line="372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 xml:space="preserve">սույն </w:t>
      </w:r>
      <w:r w:rsidR="00290AEB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ամաձայնագիրն ուժի մեջ մտնելուց հետո ձեռք բերված աշխատանքային ստաժի համար կենսաթոշակը նշանակվում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վճարվում է այն անդամ պետության կողմից, որի տարածքում ձեռք է բերվել համապատասխան աշխատանքային ստաժը.</w:t>
      </w:r>
    </w:p>
    <w:p w14:paraId="4E29EADE" w14:textId="77777777" w:rsidR="00C8344A" w:rsidRPr="005D7DC5" w:rsidRDefault="001B67B2" w:rsidP="00FC4540">
      <w:pPr>
        <w:pStyle w:val="Bodytext30"/>
        <w:shd w:val="clear" w:color="auto" w:fill="auto"/>
        <w:spacing w:after="160" w:line="372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 xml:space="preserve">սույն </w:t>
      </w:r>
      <w:r w:rsidR="00290AEB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ամաձայնագիրն ուժի մեջ մտնելուց առաջ ձեռք բերված աշխատանքային ստաժի համար կենսաթոշակը նշանակվում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վճարվում է անդամ պետությունների օրենսդրությանը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1992 թվականի մարտի 13-ի </w:t>
      </w:r>
      <w:r w:rsidR="00290AEB" w:rsidRPr="005D7DC5">
        <w:rPr>
          <w:rStyle w:val="Bodytext3TimesNewRoman"/>
          <w:rFonts w:ascii="GHEA Grapalat" w:eastAsia="Sylfaen" w:hAnsi="GHEA Grapalat"/>
          <w:sz w:val="24"/>
        </w:rPr>
        <w:t>«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Կենսաթոշակային ապահովության բնագավառում Անկախ </w:t>
      </w:r>
      <w:r w:rsidR="00C647F5" w:rsidRPr="005D7DC5">
        <w:rPr>
          <w:rStyle w:val="Bodytext3TimesNewRoman"/>
          <w:rFonts w:ascii="GHEA Grapalat" w:eastAsia="Sylfaen" w:hAnsi="GHEA Grapalat"/>
          <w:sz w:val="24"/>
        </w:rPr>
        <w:t>Պ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ետությունների </w:t>
      </w:r>
      <w:r w:rsidR="00C647F5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>ամագործակցության մասնակից պետությունների քաղաքացիների իրավունքների երաշխիքների մասին համաձայնագրին</w:t>
      </w:r>
      <w:r w:rsidR="00C647F5" w:rsidRPr="005D7DC5">
        <w:rPr>
          <w:rStyle w:val="Bodytext3TimesNewRoman"/>
          <w:rFonts w:ascii="GHEA Grapalat" w:eastAsia="Sylfaen" w:hAnsi="GHEA Grapalat"/>
          <w:sz w:val="24"/>
        </w:rPr>
        <w:t>»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համապատասխան, իսկ Բելառուսի Հանրապետության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Ռուսաստանի Դաշնության համար՝ 2006 թվականի հունվարի 24-ին Ռուսաստանի Դաշնության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Բելառուսի Հանրապետության միջ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կնքված՝ Սոցիալական ապահովության բնագավառում համագործակցության պայմանագրին համապատասխան:</w:t>
      </w:r>
    </w:p>
    <w:p w14:paraId="39241C71" w14:textId="77777777" w:rsidR="00C8344A" w:rsidRPr="005D7DC5" w:rsidRDefault="00C8344A" w:rsidP="00214CEE">
      <w:pPr>
        <w:spacing w:after="160" w:line="350" w:lineRule="auto"/>
        <w:rPr>
          <w:rFonts w:ascii="GHEA Grapalat" w:hAnsi="GHEA Grapalat"/>
        </w:rPr>
      </w:pPr>
    </w:p>
    <w:p w14:paraId="3963F411" w14:textId="77777777" w:rsidR="00C8344A" w:rsidRPr="005D7DC5" w:rsidRDefault="001B67B2" w:rsidP="00214CEE">
      <w:pPr>
        <w:pStyle w:val="Bodytext30"/>
        <w:shd w:val="clear" w:color="auto" w:fill="auto"/>
        <w:spacing w:after="160" w:line="350" w:lineRule="auto"/>
        <w:jc w:val="center"/>
        <w:rPr>
          <w:rFonts w:ascii="GHEA Grapalat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Հոդված 13</w:t>
      </w:r>
    </w:p>
    <w:p w14:paraId="4A9701EC" w14:textId="77777777" w:rsidR="00C8344A" w:rsidRPr="005D7DC5" w:rsidRDefault="001B67B2" w:rsidP="00214CEE">
      <w:pPr>
        <w:pStyle w:val="Bodytext30"/>
        <w:shd w:val="clear" w:color="auto" w:fill="auto"/>
        <w:spacing w:after="160" w:line="350" w:lineRule="auto"/>
        <w:jc w:val="center"/>
        <w:rPr>
          <w:rFonts w:ascii="GHEA Grapalat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 xml:space="preserve">Լիազորված մարմինները </w:t>
      </w:r>
      <w:r w:rsidR="00C3327D" w:rsidRPr="005D7DC5">
        <w:rPr>
          <w:rStyle w:val="Bodytext3TimesNewRoman"/>
          <w:rFonts w:ascii="GHEA Grapalat" w:eastAsia="Sylfaen" w:hAnsi="GHEA Grapalat"/>
          <w:b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b/>
          <w:sz w:val="24"/>
        </w:rPr>
        <w:t xml:space="preserve"> իրավասու մարմինները</w:t>
      </w:r>
    </w:p>
    <w:p w14:paraId="1E319B18" w14:textId="77777777" w:rsidR="00C8344A" w:rsidRPr="005D7DC5" w:rsidRDefault="001B67B2" w:rsidP="00214CEE">
      <w:pPr>
        <w:pStyle w:val="Bodytext30"/>
        <w:shd w:val="clear" w:color="auto" w:fill="auto"/>
        <w:spacing w:after="160" w:line="35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 xml:space="preserve">Լիազորված մարմինների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իրավասու մարմինների մասին տեղեկություններն անդամ պետությունների կողմից Եվրասիական տնտեսական հանձնաժողով են ներկայացվում սույն </w:t>
      </w:r>
      <w:r w:rsidR="00290AEB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>ամաձայնագիրն ուժի մեջ մտնելու համար անհրաժեշտ ներպետական ընթացակարգերը կատարելու մասին ծանուցումն ուղարկելիս։</w:t>
      </w:r>
    </w:p>
    <w:p w14:paraId="7017B1D2" w14:textId="77777777" w:rsidR="00C8344A" w:rsidRPr="005D7DC5" w:rsidRDefault="001B67B2" w:rsidP="00214CEE">
      <w:pPr>
        <w:pStyle w:val="Bodytext30"/>
        <w:shd w:val="clear" w:color="auto" w:fill="auto"/>
        <w:spacing w:after="160" w:line="35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lastRenderedPageBreak/>
        <w:t>Անդամ պետություններ</w:t>
      </w:r>
      <w:r w:rsidR="00E9022E" w:rsidRPr="005D7DC5">
        <w:rPr>
          <w:rStyle w:val="Bodytext3TimesNewRoman"/>
          <w:rFonts w:ascii="GHEA Grapalat" w:eastAsia="Sylfaen" w:hAnsi="GHEA Grapalat"/>
          <w:sz w:val="24"/>
        </w:rPr>
        <w:t>ն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</w:t>
      </w:r>
      <w:r w:rsidR="00E9022E" w:rsidRPr="005D7DC5">
        <w:rPr>
          <w:rStyle w:val="Bodytext3TimesNewRoman"/>
          <w:rFonts w:ascii="GHEA Grapalat" w:eastAsia="Sylfaen" w:hAnsi="GHEA Grapalat"/>
          <w:sz w:val="24"/>
        </w:rPr>
        <w:t xml:space="preserve">իրենց լիազորված մարմինների կամ իրավասու մարմինների փոփոխության մասին Եվրասիական տնտեսական հանձնաժողովին 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տեղեկացնում են </w:t>
      </w:r>
      <w:r w:rsidR="00E9022E" w:rsidRPr="005D7DC5">
        <w:rPr>
          <w:rStyle w:val="Bodytext3TimesNewRoman"/>
          <w:rFonts w:ascii="GHEA Grapalat" w:eastAsia="Sylfaen" w:hAnsi="GHEA Grapalat"/>
          <w:sz w:val="24"/>
        </w:rPr>
        <w:t xml:space="preserve">մեկամսյա ժամկետում </w:t>
      </w:r>
      <w:r w:rsidRPr="005D7DC5">
        <w:rPr>
          <w:rStyle w:val="Bodytext3TimesNewRoman"/>
          <w:rFonts w:ascii="GHEA Grapalat" w:eastAsia="Sylfaen" w:hAnsi="GHEA Grapalat"/>
          <w:sz w:val="24"/>
        </w:rPr>
        <w:t>։</w:t>
      </w:r>
    </w:p>
    <w:p w14:paraId="580DB7C7" w14:textId="77777777" w:rsidR="00C8344A" w:rsidRPr="005D7DC5" w:rsidRDefault="00C8344A" w:rsidP="00214CEE">
      <w:pPr>
        <w:spacing w:after="160" w:line="350" w:lineRule="auto"/>
        <w:rPr>
          <w:rFonts w:ascii="GHEA Grapalat" w:hAnsi="GHEA Grapalat"/>
        </w:rPr>
      </w:pPr>
    </w:p>
    <w:p w14:paraId="21503C1D" w14:textId="77777777" w:rsidR="00C8344A" w:rsidRPr="005D7DC5" w:rsidRDefault="001B67B2" w:rsidP="00214CEE">
      <w:pPr>
        <w:pStyle w:val="Bodytext30"/>
        <w:shd w:val="clear" w:color="auto" w:fill="auto"/>
        <w:spacing w:after="160" w:line="350" w:lineRule="auto"/>
        <w:jc w:val="center"/>
        <w:rPr>
          <w:rFonts w:ascii="GHEA Grapalat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Հոդված 14</w:t>
      </w:r>
    </w:p>
    <w:p w14:paraId="1E1EF0D1" w14:textId="77777777" w:rsidR="00C8344A" w:rsidRPr="005D7DC5" w:rsidRDefault="001B67B2" w:rsidP="00214CEE">
      <w:pPr>
        <w:pStyle w:val="Bodytext30"/>
        <w:shd w:val="clear" w:color="auto" w:fill="auto"/>
        <w:spacing w:after="160" w:line="350" w:lineRule="auto"/>
        <w:jc w:val="center"/>
        <w:rPr>
          <w:rFonts w:ascii="GHEA Grapalat" w:hAnsi="GHEA Grapalat"/>
          <w:b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b/>
          <w:sz w:val="24"/>
        </w:rPr>
        <w:t>Եզրափակիչ դրույթներ</w:t>
      </w:r>
    </w:p>
    <w:p w14:paraId="240931F5" w14:textId="77777777" w:rsidR="00C8344A" w:rsidRPr="005D7DC5" w:rsidRDefault="002B433B" w:rsidP="00214CEE">
      <w:pPr>
        <w:pStyle w:val="Bodytext30"/>
        <w:shd w:val="clear" w:color="auto" w:fill="auto"/>
        <w:tabs>
          <w:tab w:val="left" w:pos="1134"/>
        </w:tabs>
        <w:spacing w:after="160" w:line="35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1.</w:t>
      </w:r>
      <w:r w:rsidR="00214CEE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Սույն </w:t>
      </w:r>
      <w:r w:rsidR="00290AEB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ամաձայնագրի մեկնաբանման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(կամ) կիրառման հետ կապված վեճերը կարգավորվում են «Եվրասիական տնտեսական միության մասին» 2014 թվականի մայիսի 29-ի պայմանագրով սահմանված կարգով։</w:t>
      </w:r>
    </w:p>
    <w:p w14:paraId="0FCE480B" w14:textId="77777777" w:rsidR="00C8344A" w:rsidRPr="005D7DC5" w:rsidRDefault="002B433B" w:rsidP="00214CEE">
      <w:pPr>
        <w:pStyle w:val="Bodytext30"/>
        <w:shd w:val="clear" w:color="auto" w:fill="auto"/>
        <w:tabs>
          <w:tab w:val="left" w:pos="1134"/>
        </w:tabs>
        <w:spacing w:after="160" w:line="35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2.</w:t>
      </w:r>
      <w:r w:rsidR="00214CEE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Անդամ պետությունների փոխադարձ համաձայնությամբ՝ սույն </w:t>
      </w:r>
      <w:r w:rsidR="00290AEB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>ամաձայնագրում կարող են կատարվել փոփոխություններ, որոնք ձ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>ակերպվում են առանձին արձանագրություններով։</w:t>
      </w:r>
    </w:p>
    <w:p w14:paraId="77AE7EC5" w14:textId="77777777" w:rsidR="00C8344A" w:rsidRPr="005D7DC5" w:rsidRDefault="002B433B" w:rsidP="00214CEE">
      <w:pPr>
        <w:pStyle w:val="Bodytext30"/>
        <w:shd w:val="clear" w:color="auto" w:fill="auto"/>
        <w:tabs>
          <w:tab w:val="left" w:pos="1134"/>
        </w:tabs>
        <w:spacing w:after="160" w:line="35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3.</w:t>
      </w:r>
      <w:r w:rsidR="00214CEE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Սույն </w:t>
      </w:r>
      <w:r w:rsidR="00290AEB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ամաձայնագիրը Եվրասիական տնտեսական միության շրջանակներում կնքված միջազգային պայմանագիր է </w:t>
      </w:r>
      <w:r w:rsidR="00C3327D" w:rsidRPr="005D7DC5">
        <w:rPr>
          <w:rStyle w:val="Bodytext3TimesNewRoman"/>
          <w:rFonts w:ascii="GHEA Grapalat" w:eastAsia="Sylfaen" w:hAnsi="GHEA Grapalat"/>
          <w:sz w:val="24"/>
        </w:rPr>
        <w:t>եւ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Եվրասիական տնտեսական միության իրավունքի մաս է կազմում։</w:t>
      </w:r>
    </w:p>
    <w:p w14:paraId="7C425548" w14:textId="77777777" w:rsidR="00C8344A" w:rsidRPr="005D7DC5" w:rsidRDefault="002B433B" w:rsidP="00214CEE">
      <w:pPr>
        <w:pStyle w:val="Bodytext30"/>
        <w:shd w:val="clear" w:color="auto" w:fill="auto"/>
        <w:tabs>
          <w:tab w:val="left" w:pos="1134"/>
        </w:tabs>
        <w:spacing w:after="160" w:line="35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Fonts w:ascii="GHEA Grapalat" w:hAnsi="GHEA Grapalat"/>
          <w:sz w:val="24"/>
        </w:rPr>
        <w:t>4.</w:t>
      </w:r>
      <w:r w:rsidR="00214CEE" w:rsidRPr="005D7DC5">
        <w:rPr>
          <w:rFonts w:ascii="GHEA Grapalat" w:hAnsi="GHEA Grapalat"/>
          <w:sz w:val="24"/>
        </w:rPr>
        <w:tab/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Սույն </w:t>
      </w:r>
      <w:r w:rsidR="00290AEB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ամաձայնագիրն ուժի մեջ է մտնում սույն </w:t>
      </w:r>
      <w:r w:rsidR="00290AEB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>ամաձայնագիրն ուժի մեջ մտնելու համար անհրաժեշտ ներպետական ընթացակարգերն անդամ պետությունների կողմից կատարվելու մասին վերջին գրավոր ծանուցումն ավանդապահի կողմից դիվանագիտական ուղիներով ստանալու օրվանից։</w:t>
      </w:r>
    </w:p>
    <w:p w14:paraId="17CEA5F7" w14:textId="77777777" w:rsidR="00E90FCB" w:rsidRPr="005D7DC5" w:rsidRDefault="00E90FCB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Style w:val="Bodytext3TimesNewRoman"/>
          <w:rFonts w:ascii="GHEA Grapalat" w:eastAsia="Sylfaen" w:hAnsi="GHEA Grapalat"/>
          <w:sz w:val="24"/>
          <w:szCs w:val="24"/>
        </w:rPr>
      </w:pPr>
    </w:p>
    <w:p w14:paraId="6DC1C37A" w14:textId="77777777" w:rsidR="00C8344A" w:rsidRPr="005D7DC5" w:rsidRDefault="001B67B2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t xml:space="preserve">Կատարված է </w:t>
      </w:r>
      <w:r w:rsidR="00FC4540" w:rsidRPr="005D7DC5">
        <w:rPr>
          <w:rFonts w:ascii="GHEA Grapalat" w:hAnsi="GHEA Grapalat"/>
          <w:sz w:val="24"/>
        </w:rPr>
        <w:t>____________ քաղաքում</w:t>
      </w:r>
      <w:r w:rsidR="001A00EE" w:rsidRPr="005D7DC5">
        <w:rPr>
          <w:rFonts w:ascii="GHEA Grapalat" w:hAnsi="GHEA Grapalat"/>
          <w:sz w:val="24"/>
        </w:rPr>
        <w:t xml:space="preserve"> </w:t>
      </w:r>
      <w:r w:rsidR="00FC4540" w:rsidRPr="005D7DC5">
        <w:rPr>
          <w:rFonts w:ascii="GHEA Grapalat" w:hAnsi="GHEA Grapalat"/>
          <w:sz w:val="24"/>
        </w:rPr>
        <w:t xml:space="preserve"> 201__ թվականի _________ «___»-ին,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մեկ բնօրինակից՝ ռուսերենով։</w:t>
      </w:r>
    </w:p>
    <w:p w14:paraId="3D751BDA" w14:textId="77777777" w:rsidR="00E90FCB" w:rsidRPr="005D7DC5" w:rsidRDefault="00E90FCB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Style w:val="Bodytext3TimesNewRoman"/>
          <w:rFonts w:ascii="GHEA Grapalat" w:eastAsia="Sylfaen" w:hAnsi="GHEA Grapalat"/>
          <w:sz w:val="24"/>
          <w:szCs w:val="24"/>
        </w:rPr>
      </w:pPr>
    </w:p>
    <w:p w14:paraId="31D68F17" w14:textId="77777777" w:rsidR="00314F24" w:rsidRDefault="00314F24">
      <w:pPr>
        <w:rPr>
          <w:rStyle w:val="Bodytext3TimesNewRoman"/>
          <w:rFonts w:ascii="GHEA Grapalat" w:eastAsia="Sylfaen" w:hAnsi="GHEA Grapalat"/>
          <w:sz w:val="24"/>
        </w:rPr>
      </w:pPr>
      <w:r>
        <w:rPr>
          <w:rStyle w:val="Bodytext3TimesNewRoman"/>
          <w:rFonts w:ascii="GHEA Grapalat" w:eastAsia="Sylfaen" w:hAnsi="GHEA Grapalat"/>
          <w:sz w:val="24"/>
        </w:rPr>
        <w:br w:type="page"/>
      </w:r>
    </w:p>
    <w:p w14:paraId="50BA4FD6" w14:textId="3202D5F3" w:rsidR="00C8344A" w:rsidRPr="005D7DC5" w:rsidRDefault="001B67B2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Style w:val="Bodytext3TimesNewRoman"/>
          <w:rFonts w:ascii="GHEA Grapalat" w:eastAsia="Sylfaen" w:hAnsi="GHEA Grapalat"/>
          <w:sz w:val="24"/>
          <w:szCs w:val="24"/>
        </w:rPr>
      </w:pPr>
      <w:r w:rsidRPr="005D7DC5">
        <w:rPr>
          <w:rStyle w:val="Bodytext3TimesNewRoman"/>
          <w:rFonts w:ascii="GHEA Grapalat" w:eastAsia="Sylfaen" w:hAnsi="GHEA Grapalat"/>
          <w:sz w:val="24"/>
        </w:rPr>
        <w:lastRenderedPageBreak/>
        <w:t xml:space="preserve">Սույն </w:t>
      </w:r>
      <w:r w:rsidR="00290AEB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>ամաձայնագրի բնօրինակը պահվում է Եվրասիական տնտեսական հանձնաժողովում, որը</w:t>
      </w:r>
      <w:r w:rsidR="00C565D5" w:rsidRPr="005D7DC5">
        <w:rPr>
          <w:rStyle w:val="Bodytext3TimesNewRoman"/>
          <w:rFonts w:ascii="GHEA Grapalat" w:eastAsia="Sylfaen" w:hAnsi="GHEA Grapalat"/>
          <w:sz w:val="24"/>
        </w:rPr>
        <w:t>,</w:t>
      </w:r>
      <w:r w:rsidRPr="005D7DC5">
        <w:rPr>
          <w:rStyle w:val="Bodytext3TimesNewRoman"/>
          <w:rFonts w:ascii="GHEA Grapalat" w:eastAsia="Sylfaen" w:hAnsi="GHEA Grapalat"/>
          <w:sz w:val="24"/>
        </w:rPr>
        <w:t xml:space="preserve"> որպես սույն </w:t>
      </w:r>
      <w:r w:rsidR="00851A9B" w:rsidRPr="005D7DC5">
        <w:rPr>
          <w:rStyle w:val="Bodytext3TimesNewRoman"/>
          <w:rFonts w:ascii="GHEA Grapalat" w:eastAsia="Sylfaen" w:hAnsi="GHEA Grapalat"/>
          <w:sz w:val="24"/>
        </w:rPr>
        <w:t>հ</w:t>
      </w:r>
      <w:r w:rsidRPr="005D7DC5">
        <w:rPr>
          <w:rStyle w:val="Bodytext3TimesNewRoman"/>
          <w:rFonts w:ascii="GHEA Grapalat" w:eastAsia="Sylfaen" w:hAnsi="GHEA Grapalat"/>
          <w:sz w:val="24"/>
        </w:rPr>
        <w:t>ամաձայնագրի ավանդապահ, յուրաքանչյուր անդամ</w:t>
      </w:r>
      <w:r w:rsidR="001A00EE" w:rsidRPr="005D7DC5">
        <w:rPr>
          <w:rStyle w:val="Bodytext3TimesNewRoman"/>
          <w:rFonts w:ascii="GHEA Grapalat" w:eastAsia="Sylfaen" w:hAnsi="GHEA Grapalat"/>
          <w:sz w:val="24"/>
        </w:rPr>
        <w:t xml:space="preserve"> </w:t>
      </w:r>
      <w:r w:rsidRPr="005D7DC5">
        <w:rPr>
          <w:rStyle w:val="Bodytext3TimesNewRoman"/>
          <w:rFonts w:ascii="GHEA Grapalat" w:eastAsia="Sylfaen" w:hAnsi="GHEA Grapalat"/>
          <w:sz w:val="24"/>
        </w:rPr>
        <w:t>պետությանը կուղարկի դրա հաստատված պատճենը։</w:t>
      </w:r>
    </w:p>
    <w:p w14:paraId="1695B630" w14:textId="77777777" w:rsidR="005F77DC" w:rsidRPr="005D7DC5" w:rsidRDefault="005F77DC" w:rsidP="00AD30C1">
      <w:pPr>
        <w:pStyle w:val="Bodytext30"/>
        <w:shd w:val="clear" w:color="auto" w:fill="auto"/>
        <w:spacing w:after="16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tbl>
      <w:tblPr>
        <w:tblOverlap w:val="never"/>
        <w:tblW w:w="1109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02"/>
        <w:gridCol w:w="2397"/>
        <w:gridCol w:w="2268"/>
        <w:gridCol w:w="2410"/>
        <w:gridCol w:w="1713"/>
      </w:tblGrid>
      <w:tr w:rsidR="00214CEE" w:rsidRPr="00AD30C1" w14:paraId="71806F57" w14:textId="77777777" w:rsidTr="00214CEE">
        <w:trPr>
          <w:jc w:val="center"/>
        </w:trPr>
        <w:tc>
          <w:tcPr>
            <w:tcW w:w="2302" w:type="dxa"/>
            <w:shd w:val="clear" w:color="auto" w:fill="FFFFFF"/>
            <w:vAlign w:val="bottom"/>
          </w:tcPr>
          <w:p w14:paraId="087B0311" w14:textId="77777777" w:rsidR="00C8344A" w:rsidRPr="005D7DC5" w:rsidRDefault="001B67B2" w:rsidP="00AD30C1">
            <w:pPr>
              <w:pStyle w:val="Bodytext20"/>
              <w:shd w:val="clear" w:color="auto" w:fill="auto"/>
              <w:spacing w:after="160" w:line="360" w:lineRule="auto"/>
              <w:ind w:firstLine="0"/>
              <w:rPr>
                <w:rFonts w:ascii="GHEA Grapalat" w:hAnsi="GHEA Grapalat"/>
                <w:sz w:val="24"/>
                <w:szCs w:val="22"/>
              </w:rPr>
            </w:pPr>
            <w:r w:rsidRPr="005D7DC5">
              <w:rPr>
                <w:rStyle w:val="Bodytext2TimesNewRoman1"/>
                <w:rFonts w:ascii="GHEA Grapalat" w:eastAsia="Sylfaen" w:hAnsi="GHEA Grapalat"/>
                <w:sz w:val="24"/>
                <w:szCs w:val="22"/>
              </w:rPr>
              <w:t>Հայաստանի Հանրապետության կողմից՝</w:t>
            </w:r>
          </w:p>
        </w:tc>
        <w:tc>
          <w:tcPr>
            <w:tcW w:w="2397" w:type="dxa"/>
            <w:shd w:val="clear" w:color="auto" w:fill="FFFFFF"/>
            <w:vAlign w:val="bottom"/>
          </w:tcPr>
          <w:p w14:paraId="72315C6B" w14:textId="77777777" w:rsidR="00C8344A" w:rsidRPr="005D7DC5" w:rsidRDefault="001B67B2" w:rsidP="00AD30C1">
            <w:pPr>
              <w:pStyle w:val="Bodytext20"/>
              <w:shd w:val="clear" w:color="auto" w:fill="auto"/>
              <w:spacing w:after="160" w:line="360" w:lineRule="auto"/>
              <w:ind w:firstLine="0"/>
              <w:rPr>
                <w:rFonts w:ascii="GHEA Grapalat" w:hAnsi="GHEA Grapalat"/>
                <w:sz w:val="24"/>
                <w:szCs w:val="22"/>
              </w:rPr>
            </w:pPr>
            <w:r w:rsidRPr="005D7DC5">
              <w:rPr>
                <w:rStyle w:val="Bodytext2TimesNewRoman1"/>
                <w:rFonts w:ascii="GHEA Grapalat" w:eastAsia="Sylfaen" w:hAnsi="GHEA Grapalat"/>
                <w:sz w:val="24"/>
                <w:szCs w:val="22"/>
              </w:rPr>
              <w:t>Բելառուսի Հանրապետության կողմից՝</w:t>
            </w:r>
          </w:p>
        </w:tc>
        <w:tc>
          <w:tcPr>
            <w:tcW w:w="2268" w:type="dxa"/>
            <w:shd w:val="clear" w:color="auto" w:fill="FFFFFF"/>
            <w:vAlign w:val="bottom"/>
          </w:tcPr>
          <w:p w14:paraId="6AB36C61" w14:textId="77777777" w:rsidR="00C8344A" w:rsidRPr="005D7DC5" w:rsidRDefault="001B67B2" w:rsidP="00AD30C1">
            <w:pPr>
              <w:pStyle w:val="Bodytext20"/>
              <w:shd w:val="clear" w:color="auto" w:fill="auto"/>
              <w:spacing w:after="160" w:line="360" w:lineRule="auto"/>
              <w:ind w:firstLine="0"/>
              <w:rPr>
                <w:rFonts w:ascii="GHEA Grapalat" w:hAnsi="GHEA Grapalat"/>
                <w:sz w:val="24"/>
                <w:szCs w:val="22"/>
              </w:rPr>
            </w:pPr>
            <w:r w:rsidRPr="005D7DC5">
              <w:rPr>
                <w:rStyle w:val="Bodytext2TimesNewRoman1"/>
                <w:rFonts w:ascii="GHEA Grapalat" w:eastAsia="Sylfaen" w:hAnsi="GHEA Grapalat"/>
                <w:sz w:val="24"/>
                <w:szCs w:val="22"/>
              </w:rPr>
              <w:t>Ղազախստանի Հանրապետության կողմից՝</w:t>
            </w:r>
          </w:p>
        </w:tc>
        <w:tc>
          <w:tcPr>
            <w:tcW w:w="2410" w:type="dxa"/>
            <w:shd w:val="clear" w:color="auto" w:fill="FFFFFF"/>
            <w:vAlign w:val="bottom"/>
          </w:tcPr>
          <w:p w14:paraId="0051BAA8" w14:textId="77777777" w:rsidR="00C8344A" w:rsidRPr="005D7DC5" w:rsidRDefault="001B67B2" w:rsidP="00AD30C1">
            <w:pPr>
              <w:pStyle w:val="Bodytext20"/>
              <w:shd w:val="clear" w:color="auto" w:fill="auto"/>
              <w:spacing w:after="160" w:line="360" w:lineRule="auto"/>
              <w:ind w:firstLine="0"/>
              <w:rPr>
                <w:rFonts w:ascii="GHEA Grapalat" w:hAnsi="GHEA Grapalat"/>
                <w:sz w:val="24"/>
                <w:szCs w:val="22"/>
              </w:rPr>
            </w:pPr>
            <w:r w:rsidRPr="005D7DC5">
              <w:rPr>
                <w:rStyle w:val="Bodytext2TimesNewRoman1"/>
                <w:rFonts w:ascii="GHEA Grapalat" w:eastAsia="Sylfaen" w:hAnsi="GHEA Grapalat"/>
                <w:sz w:val="24"/>
                <w:szCs w:val="22"/>
              </w:rPr>
              <w:t>Ղրղզստանի Հանրապետության կողմից՝</w:t>
            </w:r>
          </w:p>
        </w:tc>
        <w:tc>
          <w:tcPr>
            <w:tcW w:w="1713" w:type="dxa"/>
            <w:shd w:val="clear" w:color="auto" w:fill="FFFFFF"/>
            <w:vAlign w:val="bottom"/>
          </w:tcPr>
          <w:p w14:paraId="5A726458" w14:textId="77777777" w:rsidR="00C8344A" w:rsidRPr="00AD30C1" w:rsidRDefault="001B67B2" w:rsidP="00AD30C1">
            <w:pPr>
              <w:pStyle w:val="Bodytext20"/>
              <w:shd w:val="clear" w:color="auto" w:fill="auto"/>
              <w:spacing w:after="160" w:line="360" w:lineRule="auto"/>
              <w:ind w:firstLine="0"/>
              <w:rPr>
                <w:rFonts w:ascii="GHEA Grapalat" w:hAnsi="GHEA Grapalat"/>
                <w:sz w:val="24"/>
                <w:szCs w:val="22"/>
              </w:rPr>
            </w:pPr>
            <w:r w:rsidRPr="005D7DC5">
              <w:rPr>
                <w:rStyle w:val="Bodytext2TimesNewRoman1"/>
                <w:rFonts w:ascii="GHEA Grapalat" w:eastAsia="Sylfaen" w:hAnsi="GHEA Grapalat"/>
                <w:sz w:val="24"/>
                <w:szCs w:val="22"/>
              </w:rPr>
              <w:t>Ռուսաստանի Դաշնության կողմից՝</w:t>
            </w:r>
          </w:p>
        </w:tc>
      </w:tr>
    </w:tbl>
    <w:p w14:paraId="673C4FFE" w14:textId="77777777" w:rsidR="00C8344A" w:rsidRPr="00AD30C1" w:rsidRDefault="00C8344A" w:rsidP="00AD30C1">
      <w:pPr>
        <w:spacing w:after="160" w:line="360" w:lineRule="auto"/>
        <w:rPr>
          <w:rFonts w:ascii="GHEA Grapalat" w:hAnsi="GHEA Grapalat"/>
        </w:rPr>
      </w:pPr>
      <w:bookmarkStart w:id="0" w:name="_GoBack"/>
      <w:bookmarkEnd w:id="0"/>
    </w:p>
    <w:sectPr w:rsidR="00C8344A" w:rsidRPr="00AD30C1" w:rsidSect="00314F24">
      <w:footerReference w:type="default" r:id="rId8"/>
      <w:type w:val="continuous"/>
      <w:pgSz w:w="11900" w:h="16840" w:code="9"/>
      <w:pgMar w:top="810" w:right="1418" w:bottom="1418" w:left="1418" w:header="0" w:footer="65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4D5335" w14:textId="77777777" w:rsidR="004E3590" w:rsidRDefault="004E3590" w:rsidP="00C8344A">
      <w:r>
        <w:separator/>
      </w:r>
    </w:p>
  </w:endnote>
  <w:endnote w:type="continuationSeparator" w:id="0">
    <w:p w14:paraId="61974808" w14:textId="77777777" w:rsidR="004E3590" w:rsidRDefault="004E3590" w:rsidP="00C83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10280808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14:paraId="6CFAD872" w14:textId="1C8F2AAB" w:rsidR="00F00DB0" w:rsidRPr="00F00DB0" w:rsidRDefault="004F4850">
        <w:pPr>
          <w:pStyle w:val="Footer"/>
          <w:jc w:val="center"/>
          <w:rPr>
            <w:rFonts w:ascii="GHEA Grapalat" w:hAnsi="GHEA Grapalat"/>
          </w:rPr>
        </w:pPr>
        <w:r w:rsidRPr="00F00DB0">
          <w:rPr>
            <w:rFonts w:ascii="GHEA Grapalat" w:hAnsi="GHEA Grapalat"/>
          </w:rPr>
          <w:fldChar w:fldCharType="begin"/>
        </w:r>
        <w:r w:rsidR="00F00DB0" w:rsidRPr="00F00DB0">
          <w:rPr>
            <w:rFonts w:ascii="GHEA Grapalat" w:hAnsi="GHEA Grapalat"/>
          </w:rPr>
          <w:instrText xml:space="preserve"> PAGE   \* MERGEFORMAT </w:instrText>
        </w:r>
        <w:r w:rsidRPr="00F00DB0">
          <w:rPr>
            <w:rFonts w:ascii="GHEA Grapalat" w:hAnsi="GHEA Grapalat"/>
          </w:rPr>
          <w:fldChar w:fldCharType="separate"/>
        </w:r>
        <w:r w:rsidR="00314F24">
          <w:rPr>
            <w:rFonts w:ascii="GHEA Grapalat" w:hAnsi="GHEA Grapalat"/>
            <w:noProof/>
          </w:rPr>
          <w:t>16</w:t>
        </w:r>
        <w:r w:rsidRPr="00F00DB0">
          <w:rPr>
            <w:rFonts w:ascii="GHEA Grapalat" w:hAnsi="GHEA Grapalat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A86A9D" w14:textId="77777777" w:rsidR="004E3590" w:rsidRDefault="004E3590">
      <w:r>
        <w:separator/>
      </w:r>
    </w:p>
  </w:footnote>
  <w:footnote w:type="continuationSeparator" w:id="0">
    <w:p w14:paraId="49374A2E" w14:textId="77777777" w:rsidR="004E3590" w:rsidRDefault="004E35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40D4A"/>
    <w:multiLevelType w:val="multilevel"/>
    <w:tmpl w:val="F07C6E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6753F9"/>
    <w:multiLevelType w:val="multilevel"/>
    <w:tmpl w:val="97202E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765557"/>
    <w:multiLevelType w:val="multilevel"/>
    <w:tmpl w:val="4AB2E3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EB20476"/>
    <w:multiLevelType w:val="multilevel"/>
    <w:tmpl w:val="8D58C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89B1E43"/>
    <w:multiLevelType w:val="multilevel"/>
    <w:tmpl w:val="4AC48F3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33F548C"/>
    <w:multiLevelType w:val="multilevel"/>
    <w:tmpl w:val="724C372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220140B"/>
    <w:multiLevelType w:val="multilevel"/>
    <w:tmpl w:val="F9B2D7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CBB609F"/>
    <w:multiLevelType w:val="multilevel"/>
    <w:tmpl w:val="EE68B8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D835D5D"/>
    <w:multiLevelType w:val="multilevel"/>
    <w:tmpl w:val="27D8FF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DAA28A3"/>
    <w:multiLevelType w:val="multilevel"/>
    <w:tmpl w:val="7DD84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87A0B06"/>
    <w:multiLevelType w:val="multilevel"/>
    <w:tmpl w:val="2F24061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2F81DC1"/>
    <w:multiLevelType w:val="multilevel"/>
    <w:tmpl w:val="7958C3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7696F12"/>
    <w:multiLevelType w:val="multilevel"/>
    <w:tmpl w:val="B8AEA2F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8DB7618"/>
    <w:multiLevelType w:val="multilevel"/>
    <w:tmpl w:val="76AE60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9"/>
  </w:num>
  <w:num w:numId="3">
    <w:abstractNumId w:val="12"/>
  </w:num>
  <w:num w:numId="4">
    <w:abstractNumId w:val="5"/>
  </w:num>
  <w:num w:numId="5">
    <w:abstractNumId w:val="1"/>
  </w:num>
  <w:num w:numId="6">
    <w:abstractNumId w:val="4"/>
  </w:num>
  <w:num w:numId="7">
    <w:abstractNumId w:val="8"/>
  </w:num>
  <w:num w:numId="8">
    <w:abstractNumId w:val="10"/>
  </w:num>
  <w:num w:numId="9">
    <w:abstractNumId w:val="13"/>
  </w:num>
  <w:num w:numId="10">
    <w:abstractNumId w:val="11"/>
  </w:num>
  <w:num w:numId="11">
    <w:abstractNumId w:val="3"/>
  </w:num>
  <w:num w:numId="12">
    <w:abstractNumId w:val="7"/>
  </w:num>
  <w:num w:numId="13">
    <w:abstractNumId w:val="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44A"/>
    <w:rsid w:val="00033EC8"/>
    <w:rsid w:val="00065604"/>
    <w:rsid w:val="00081794"/>
    <w:rsid w:val="00082837"/>
    <w:rsid w:val="00082B70"/>
    <w:rsid w:val="00082BB6"/>
    <w:rsid w:val="000A003C"/>
    <w:rsid w:val="000A0547"/>
    <w:rsid w:val="000B071D"/>
    <w:rsid w:val="000B4E17"/>
    <w:rsid w:val="000D7478"/>
    <w:rsid w:val="000E4901"/>
    <w:rsid w:val="00100C90"/>
    <w:rsid w:val="00101772"/>
    <w:rsid w:val="00120B3A"/>
    <w:rsid w:val="0013600F"/>
    <w:rsid w:val="0014312E"/>
    <w:rsid w:val="00190B3D"/>
    <w:rsid w:val="00191156"/>
    <w:rsid w:val="001A00EE"/>
    <w:rsid w:val="001A4954"/>
    <w:rsid w:val="001A5A29"/>
    <w:rsid w:val="001B67B2"/>
    <w:rsid w:val="001D4A04"/>
    <w:rsid w:val="001D5FB4"/>
    <w:rsid w:val="001F201D"/>
    <w:rsid w:val="00214CEE"/>
    <w:rsid w:val="00224F56"/>
    <w:rsid w:val="00227511"/>
    <w:rsid w:val="002518A4"/>
    <w:rsid w:val="00262EE7"/>
    <w:rsid w:val="0026665D"/>
    <w:rsid w:val="00277E0C"/>
    <w:rsid w:val="0028493B"/>
    <w:rsid w:val="00286F17"/>
    <w:rsid w:val="00290AEB"/>
    <w:rsid w:val="002B433B"/>
    <w:rsid w:val="002E5E06"/>
    <w:rsid w:val="00314F24"/>
    <w:rsid w:val="003168D7"/>
    <w:rsid w:val="00353CE7"/>
    <w:rsid w:val="0036724D"/>
    <w:rsid w:val="00371BD9"/>
    <w:rsid w:val="00376350"/>
    <w:rsid w:val="003921B1"/>
    <w:rsid w:val="003C1656"/>
    <w:rsid w:val="003E0D2E"/>
    <w:rsid w:val="00423489"/>
    <w:rsid w:val="00425D23"/>
    <w:rsid w:val="0043286A"/>
    <w:rsid w:val="004340AC"/>
    <w:rsid w:val="00452C2D"/>
    <w:rsid w:val="0046280E"/>
    <w:rsid w:val="00476BFF"/>
    <w:rsid w:val="0048466A"/>
    <w:rsid w:val="004975D6"/>
    <w:rsid w:val="004A2E39"/>
    <w:rsid w:val="004C5630"/>
    <w:rsid w:val="004E3590"/>
    <w:rsid w:val="004E7FA3"/>
    <w:rsid w:val="004F4850"/>
    <w:rsid w:val="00507946"/>
    <w:rsid w:val="00521F72"/>
    <w:rsid w:val="00523EC1"/>
    <w:rsid w:val="00552D9C"/>
    <w:rsid w:val="00556092"/>
    <w:rsid w:val="0058663C"/>
    <w:rsid w:val="005949AE"/>
    <w:rsid w:val="0059764B"/>
    <w:rsid w:val="005D7DC5"/>
    <w:rsid w:val="005E2D97"/>
    <w:rsid w:val="005F2FEF"/>
    <w:rsid w:val="005F77DC"/>
    <w:rsid w:val="0060009E"/>
    <w:rsid w:val="00617E9F"/>
    <w:rsid w:val="006241CC"/>
    <w:rsid w:val="00625A79"/>
    <w:rsid w:val="00636CBF"/>
    <w:rsid w:val="00662922"/>
    <w:rsid w:val="0066600F"/>
    <w:rsid w:val="00696ACA"/>
    <w:rsid w:val="006C1F6E"/>
    <w:rsid w:val="006F074F"/>
    <w:rsid w:val="006F1897"/>
    <w:rsid w:val="00736677"/>
    <w:rsid w:val="00766EA4"/>
    <w:rsid w:val="00774BED"/>
    <w:rsid w:val="00790CDD"/>
    <w:rsid w:val="007974FB"/>
    <w:rsid w:val="007E73B2"/>
    <w:rsid w:val="008248B8"/>
    <w:rsid w:val="00851A9B"/>
    <w:rsid w:val="00865D9D"/>
    <w:rsid w:val="008720C3"/>
    <w:rsid w:val="008832C2"/>
    <w:rsid w:val="008931EB"/>
    <w:rsid w:val="008B5755"/>
    <w:rsid w:val="008C27CC"/>
    <w:rsid w:val="008C30F9"/>
    <w:rsid w:val="008C538E"/>
    <w:rsid w:val="008D31A1"/>
    <w:rsid w:val="008D36E6"/>
    <w:rsid w:val="008F1A20"/>
    <w:rsid w:val="008F6F05"/>
    <w:rsid w:val="00925140"/>
    <w:rsid w:val="00933FBF"/>
    <w:rsid w:val="0093478F"/>
    <w:rsid w:val="009436F6"/>
    <w:rsid w:val="0094508D"/>
    <w:rsid w:val="009478C2"/>
    <w:rsid w:val="0095796E"/>
    <w:rsid w:val="009636E8"/>
    <w:rsid w:val="009703F3"/>
    <w:rsid w:val="00976050"/>
    <w:rsid w:val="0097719B"/>
    <w:rsid w:val="009954EB"/>
    <w:rsid w:val="00996CE2"/>
    <w:rsid w:val="009B0157"/>
    <w:rsid w:val="009B57A6"/>
    <w:rsid w:val="009B69D9"/>
    <w:rsid w:val="009C3E20"/>
    <w:rsid w:val="009C5A22"/>
    <w:rsid w:val="009F4C2F"/>
    <w:rsid w:val="00A0315C"/>
    <w:rsid w:val="00A161E5"/>
    <w:rsid w:val="00A3525A"/>
    <w:rsid w:val="00A508CB"/>
    <w:rsid w:val="00A51FC9"/>
    <w:rsid w:val="00A61A13"/>
    <w:rsid w:val="00A61C2B"/>
    <w:rsid w:val="00A87931"/>
    <w:rsid w:val="00A9796C"/>
    <w:rsid w:val="00AA2BD0"/>
    <w:rsid w:val="00AD100E"/>
    <w:rsid w:val="00AD30C1"/>
    <w:rsid w:val="00AE7C52"/>
    <w:rsid w:val="00B2082A"/>
    <w:rsid w:val="00B23214"/>
    <w:rsid w:val="00B26529"/>
    <w:rsid w:val="00B63F36"/>
    <w:rsid w:val="00B81D59"/>
    <w:rsid w:val="00B84ED8"/>
    <w:rsid w:val="00B926B1"/>
    <w:rsid w:val="00BC2722"/>
    <w:rsid w:val="00BC76DE"/>
    <w:rsid w:val="00BD6B42"/>
    <w:rsid w:val="00BE7C61"/>
    <w:rsid w:val="00BF1E44"/>
    <w:rsid w:val="00C131BA"/>
    <w:rsid w:val="00C24928"/>
    <w:rsid w:val="00C3327D"/>
    <w:rsid w:val="00C37BF1"/>
    <w:rsid w:val="00C565D5"/>
    <w:rsid w:val="00C647F5"/>
    <w:rsid w:val="00C64CFA"/>
    <w:rsid w:val="00C71F39"/>
    <w:rsid w:val="00C758BE"/>
    <w:rsid w:val="00C8344A"/>
    <w:rsid w:val="00CC050A"/>
    <w:rsid w:val="00CC3629"/>
    <w:rsid w:val="00CC5F03"/>
    <w:rsid w:val="00CD773C"/>
    <w:rsid w:val="00CE68B0"/>
    <w:rsid w:val="00CE6BE9"/>
    <w:rsid w:val="00CF3A07"/>
    <w:rsid w:val="00D1004B"/>
    <w:rsid w:val="00D1527F"/>
    <w:rsid w:val="00D2506F"/>
    <w:rsid w:val="00D633C7"/>
    <w:rsid w:val="00D76D45"/>
    <w:rsid w:val="00D911C0"/>
    <w:rsid w:val="00DB17B4"/>
    <w:rsid w:val="00DC5AFD"/>
    <w:rsid w:val="00DD66B1"/>
    <w:rsid w:val="00DE3C63"/>
    <w:rsid w:val="00DF056D"/>
    <w:rsid w:val="00E221CD"/>
    <w:rsid w:val="00E359AE"/>
    <w:rsid w:val="00E50B6D"/>
    <w:rsid w:val="00E70F40"/>
    <w:rsid w:val="00E85408"/>
    <w:rsid w:val="00E9022E"/>
    <w:rsid w:val="00E90FCB"/>
    <w:rsid w:val="00E93C03"/>
    <w:rsid w:val="00E96E25"/>
    <w:rsid w:val="00EC37A5"/>
    <w:rsid w:val="00EE164D"/>
    <w:rsid w:val="00F00DB0"/>
    <w:rsid w:val="00F035B0"/>
    <w:rsid w:val="00F17433"/>
    <w:rsid w:val="00F46F10"/>
    <w:rsid w:val="00F47827"/>
    <w:rsid w:val="00F50D84"/>
    <w:rsid w:val="00F67333"/>
    <w:rsid w:val="00F7076C"/>
    <w:rsid w:val="00F82B1A"/>
    <w:rsid w:val="00F84A68"/>
    <w:rsid w:val="00F85521"/>
    <w:rsid w:val="00F92C31"/>
    <w:rsid w:val="00FB4DBB"/>
    <w:rsid w:val="00FC4540"/>
    <w:rsid w:val="00FF4235"/>
    <w:rsid w:val="00FF47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55E6A"/>
  <w15:docId w15:val="{518C69A5-8724-46A6-8BC8-37727B5D8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="Sylfaen" w:hAnsi="Sylfaen" w:cs="Sylfaen"/>
        <w:sz w:val="24"/>
        <w:szCs w:val="24"/>
        <w:lang w:val="hy-AM" w:eastAsia="hy-AM" w:bidi="hy-AM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8344A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C8344A"/>
    <w:rPr>
      <w:color w:val="0066CC"/>
      <w:u w:val="single"/>
    </w:rPr>
  </w:style>
  <w:style w:type="character" w:customStyle="1" w:styleId="Bodytext21">
    <w:name w:val="Body text (21)_"/>
    <w:basedOn w:val="DefaultParagraphFont"/>
    <w:link w:val="Bodytext210"/>
    <w:rsid w:val="00C8344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Bodytext21SmallCaps">
    <w:name w:val="Body text (21) + Small Caps"/>
    <w:basedOn w:val="Bodytext21"/>
    <w:rsid w:val="00C8344A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30"/>
      <w:szCs w:val="30"/>
      <w:u w:val="none"/>
      <w:lang w:val="hy-AM" w:eastAsia="hy-AM" w:bidi="hy-AM"/>
    </w:rPr>
  </w:style>
  <w:style w:type="character" w:customStyle="1" w:styleId="Heading12">
    <w:name w:val="Heading #1 (2)_"/>
    <w:basedOn w:val="DefaultParagraphFont"/>
    <w:link w:val="Heading120"/>
    <w:rsid w:val="00C8344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ablecaption">
    <w:name w:val="Table caption_"/>
    <w:basedOn w:val="DefaultParagraphFont"/>
    <w:link w:val="Tablecaption0"/>
    <w:rsid w:val="00C8344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TablecaptionSmallCaps">
    <w:name w:val="Table caption + Small Caps"/>
    <w:aliases w:val="Spacing 4 pt"/>
    <w:basedOn w:val="Tablecaption"/>
    <w:rsid w:val="00C8344A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90"/>
      <w:w w:val="100"/>
      <w:position w:val="0"/>
      <w:sz w:val="30"/>
      <w:szCs w:val="30"/>
      <w:u w:val="none"/>
      <w:lang w:val="hy-AM" w:eastAsia="hy-AM" w:bidi="hy-AM"/>
    </w:rPr>
  </w:style>
  <w:style w:type="character" w:customStyle="1" w:styleId="Bodytext2">
    <w:name w:val="Body text (2)_"/>
    <w:basedOn w:val="DefaultParagraphFont"/>
    <w:link w:val="Bodytext20"/>
    <w:rsid w:val="00C8344A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TimesNewRoman">
    <w:name w:val="Body text (2) + Times New Roman"/>
    <w:aliases w:val="15 pt"/>
    <w:basedOn w:val="Bodytext2"/>
    <w:rsid w:val="00C834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hy-AM" w:eastAsia="hy-AM" w:bidi="hy-AM"/>
    </w:rPr>
  </w:style>
  <w:style w:type="character" w:customStyle="1" w:styleId="Bodytext2Tahoma">
    <w:name w:val="Body text (2) + Tahoma"/>
    <w:aliases w:val="13 pt,Bold"/>
    <w:basedOn w:val="Bodytext2"/>
    <w:rsid w:val="00C8344A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hy-AM" w:eastAsia="hy-AM" w:bidi="hy-AM"/>
    </w:rPr>
  </w:style>
  <w:style w:type="character" w:customStyle="1" w:styleId="Bodytext2Tahoma1">
    <w:name w:val="Body text (2) + Tahoma1"/>
    <w:aliases w:val="13 pt2,Bold2"/>
    <w:basedOn w:val="Bodytext2"/>
    <w:rsid w:val="00C8344A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hy-AM" w:eastAsia="hy-AM" w:bidi="hy-AM"/>
    </w:rPr>
  </w:style>
  <w:style w:type="character" w:customStyle="1" w:styleId="Bodytext3">
    <w:name w:val="Body text (3)_"/>
    <w:basedOn w:val="DefaultParagraphFont"/>
    <w:link w:val="Bodytext30"/>
    <w:rsid w:val="00C8344A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3TimesNewRoman">
    <w:name w:val="Body text (3) + Times New Roman"/>
    <w:aliases w:val="15 pt1"/>
    <w:basedOn w:val="Bodytext3"/>
    <w:rsid w:val="00C834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hy-AM" w:eastAsia="hy-AM" w:bidi="hy-AM"/>
    </w:rPr>
  </w:style>
  <w:style w:type="character" w:customStyle="1" w:styleId="Bodytext22">
    <w:name w:val="Body text (22)_"/>
    <w:basedOn w:val="DefaultParagraphFont"/>
    <w:link w:val="Bodytext220"/>
    <w:rsid w:val="00C8344A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sz w:val="14"/>
      <w:szCs w:val="14"/>
      <w:u w:val="none"/>
    </w:rPr>
  </w:style>
  <w:style w:type="character" w:customStyle="1" w:styleId="Bodytext21Spacing2pt">
    <w:name w:val="Body text (21) + Spacing 2 pt"/>
    <w:basedOn w:val="Bodytext21"/>
    <w:rsid w:val="00C8344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30"/>
      <w:szCs w:val="30"/>
      <w:u w:val="none"/>
      <w:lang w:val="hy-AM" w:eastAsia="hy-AM" w:bidi="hy-AM"/>
    </w:rPr>
  </w:style>
  <w:style w:type="character" w:customStyle="1" w:styleId="Bodytext2TimesNewRoman1">
    <w:name w:val="Body text (2) + Times New Roman1"/>
    <w:aliases w:val="13 pt1,Bold1"/>
    <w:basedOn w:val="Bodytext2"/>
    <w:rsid w:val="00C8344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hy-AM" w:eastAsia="hy-AM" w:bidi="hy-AM"/>
    </w:rPr>
  </w:style>
  <w:style w:type="paragraph" w:customStyle="1" w:styleId="Bodytext210">
    <w:name w:val="Body text (21)"/>
    <w:basedOn w:val="Normal"/>
    <w:link w:val="Bodytext21"/>
    <w:rsid w:val="00C8344A"/>
    <w:pPr>
      <w:shd w:val="clear" w:color="auto" w:fill="FFFFFF"/>
      <w:spacing w:before="120" w:after="120" w:line="0" w:lineRule="atLeast"/>
      <w:jc w:val="both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Heading120">
    <w:name w:val="Heading #1 (2)"/>
    <w:basedOn w:val="Normal"/>
    <w:link w:val="Heading12"/>
    <w:rsid w:val="00C8344A"/>
    <w:pPr>
      <w:shd w:val="clear" w:color="auto" w:fill="FFFFFF"/>
      <w:spacing w:before="120" w:after="9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ablecaption0">
    <w:name w:val="Table caption"/>
    <w:basedOn w:val="Normal"/>
    <w:link w:val="Tablecaption"/>
    <w:rsid w:val="00C8344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Bodytext20">
    <w:name w:val="Body text (2)"/>
    <w:basedOn w:val="Normal"/>
    <w:link w:val="Bodytext2"/>
    <w:rsid w:val="00C8344A"/>
    <w:pPr>
      <w:shd w:val="clear" w:color="auto" w:fill="FFFFFF"/>
      <w:spacing w:after="120" w:line="0" w:lineRule="atLeast"/>
      <w:ind w:hanging="460"/>
      <w:jc w:val="center"/>
    </w:pPr>
    <w:rPr>
      <w:sz w:val="28"/>
      <w:szCs w:val="28"/>
    </w:rPr>
  </w:style>
  <w:style w:type="paragraph" w:customStyle="1" w:styleId="Bodytext30">
    <w:name w:val="Body text (3)"/>
    <w:basedOn w:val="Normal"/>
    <w:link w:val="Bodytext3"/>
    <w:rsid w:val="00C8344A"/>
    <w:pPr>
      <w:shd w:val="clear" w:color="auto" w:fill="FFFFFF"/>
      <w:spacing w:line="0" w:lineRule="atLeast"/>
    </w:pPr>
    <w:rPr>
      <w:sz w:val="26"/>
      <w:szCs w:val="26"/>
    </w:rPr>
  </w:style>
  <w:style w:type="paragraph" w:customStyle="1" w:styleId="Bodytext220">
    <w:name w:val="Body text (22)"/>
    <w:basedOn w:val="Normal"/>
    <w:link w:val="Bodytext22"/>
    <w:rsid w:val="00C8344A"/>
    <w:pPr>
      <w:shd w:val="clear" w:color="auto" w:fill="FFFFFF"/>
      <w:spacing w:after="480" w:line="0" w:lineRule="atLeast"/>
      <w:jc w:val="both"/>
    </w:pPr>
    <w:rPr>
      <w:rFonts w:ascii="Franklin Gothic Heavy" w:eastAsia="Franklin Gothic Heavy" w:hAnsi="Franklin Gothic Heavy" w:cs="Franklin Gothic Heavy"/>
      <w:i/>
      <w:iCs/>
      <w:sz w:val="14"/>
      <w:szCs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89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897"/>
    <w:rPr>
      <w:rFonts w:ascii="Tahoma" w:hAnsi="Tahoma" w:cs="Tahoma"/>
      <w:color w:val="000000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00DB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0DB0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F00DB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0DB0"/>
    <w:rPr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425D2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25D2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25D23"/>
    <w:rPr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5D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5D23"/>
    <w:rPr>
      <w:b/>
      <w:bCs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DF056D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val="en-US" w:eastAsia="en-US" w:bidi="ar-SA"/>
    </w:rPr>
  </w:style>
  <w:style w:type="paragraph" w:styleId="Revision">
    <w:name w:val="Revision"/>
    <w:hidden/>
    <w:uiPriority w:val="99"/>
    <w:semiHidden/>
    <w:rsid w:val="006F074F"/>
    <w:pPr>
      <w:widowControl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514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C883E-E4F0-4E8A-AEC6-9DAD4CF88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2990</Words>
  <Characters>17043</Characters>
  <Application>Microsoft Office Word</Application>
  <DocSecurity>0</DocSecurity>
  <Lines>142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creator>Marieta Sargsyan</dc:creator>
  <cp:keywords>Mulberry 2.0</cp:keywords>
  <cp:lastModifiedBy>Qristine Grigoryan</cp:lastModifiedBy>
  <cp:revision>2</cp:revision>
  <dcterms:created xsi:type="dcterms:W3CDTF">2019-10-01T12:15:00Z</dcterms:created>
  <dcterms:modified xsi:type="dcterms:W3CDTF">2019-10-01T12:15:00Z</dcterms:modified>
</cp:coreProperties>
</file>