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BD5F6" w14:textId="77777777" w:rsidR="004357A5" w:rsidRPr="009E22FA" w:rsidRDefault="004357A5" w:rsidP="009C7D6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9E22F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5DAAEA0F" w14:textId="5D14D551" w:rsidR="004357A5" w:rsidRPr="00D5310C" w:rsidRDefault="00163AFB" w:rsidP="00D5310C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D5310C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:lang w:val="af-ZA" w:eastAsia="ru-RU"/>
        </w:rPr>
        <w:t>«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ՏՐԱՆՍՊՈՐՏԱՅԻՆ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ՄԻՋՈՑՆԵՐԸ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ՈՐՊԵՍ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ՆՎԻՐԱՏՎՈՒԹՅՈՒՆ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ԸՆԴՈՒՆԵԼՈՒ ԵՎ ԱՄՐԱՑՆԵԼՈՒ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,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ՏՐԱՆՍՊՈՐՏԱՅԻՆ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ՄԻՋՈՑՆԵՐԸ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ՀԵՏ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ՎԵՐՑՆԵԼՈՒ, ԱՄՐԱՑՆԵԼՈՒ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ԵՎ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ԱՆՀԱՏՈՒՅՑ ՕԳՏԱԳՈՐԾՄԱՆ ԻՐԱՎՈՒՆՔՈՎ ԱՄՐԱՑՆԵԼՈՒ</w:t>
      </w:r>
      <w:r w:rsidR="00D5310C" w:rsidRPr="00D5310C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D5310C" w:rsidRPr="00D5310C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5310C">
        <w:rPr>
          <w:rFonts w:ascii="GHEA Grapalat" w:eastAsia="GHEA Grapalat" w:hAnsi="GHEA Grapalat" w:cs="GHEA Grapalat"/>
          <w:b/>
          <w:bCs/>
          <w:caps/>
          <w:color w:val="000000"/>
          <w:kern w:val="0"/>
          <w:sz w:val="24"/>
          <w:szCs w:val="24"/>
          <w:lang w:eastAsia="ru-RU"/>
        </w:rPr>
        <w:t>»</w:t>
      </w:r>
      <w:r w:rsidRPr="00163AFB">
        <w:rPr>
          <w:rFonts w:ascii="GHEA Grapalat" w:eastAsia="Calibri" w:hAnsi="GHEA Grapalat" w:cs="Sylfaen"/>
          <w:b/>
          <w:noProof/>
          <w:kern w:val="0"/>
          <w:sz w:val="24"/>
          <w:szCs w:val="24"/>
          <w:lang w:val="pt-BR" w:eastAsia="ru-RU"/>
        </w:rPr>
        <w:t xml:space="preserve"> ՀԱՅԱՍՏԱՆԻ ՀԱՆՐԱՊԵՏՈՒԹՅԱՆ ԿԱՌԱՎԱՐՈՒԹՅԱՆ ՈՐՈՇՄԱՆ ՆԱԽԱԳԾԻ </w:t>
      </w:r>
      <w:r w:rsidR="00B43FB6" w:rsidRPr="009E22FA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</w:p>
    <w:p w14:paraId="4B4D9E8D" w14:textId="77777777" w:rsidR="00B43FB6" w:rsidRPr="009E22FA" w:rsidRDefault="00B43FB6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</w:p>
    <w:tbl>
      <w:tblPr>
        <w:tblW w:w="145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0"/>
        <w:gridCol w:w="4466"/>
        <w:gridCol w:w="31"/>
      </w:tblGrid>
      <w:tr w:rsidR="00622155" w:rsidRPr="009E22FA" w14:paraId="231B5686" w14:textId="77777777" w:rsidTr="00920E4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233CC" w14:textId="05A3FC35" w:rsidR="00622155" w:rsidRPr="00D5310C" w:rsidRDefault="00AD7F00" w:rsidP="0062215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="00622155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6221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E9C446" w14:textId="42872E81" w:rsidR="00622155" w:rsidRPr="00E82327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E544EC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06.08</w:t>
            </w:r>
            <w:r w:rsidRPr="00E544EC">
              <w:rPr>
                <w:rFonts w:ascii="Microsoft JhengHei" w:eastAsia="Microsoft JhengHei" w:hAnsi="Microsoft JhengHei" w:cs="Microsoft JhengHei" w:hint="eastAsia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E544EC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2025թ.</w:t>
            </w:r>
          </w:p>
        </w:tc>
      </w:tr>
      <w:tr w:rsidR="00622155" w:rsidRPr="009E22FA" w14:paraId="1A4D5329" w14:textId="77777777" w:rsidTr="00920E4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D30E48" w14:textId="77777777" w:rsidR="00622155" w:rsidRPr="009E22FA" w:rsidRDefault="00622155" w:rsidP="0062215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D0D0"/>
            <w:hideMark/>
          </w:tcPr>
          <w:p w14:paraId="3DD7C92B" w14:textId="16B48B5A" w:rsidR="00622155" w:rsidRPr="00E82327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E544E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/19.1/35046-2025</w:t>
            </w:r>
          </w:p>
        </w:tc>
      </w:tr>
      <w:tr w:rsidR="00622155" w:rsidRPr="001F6893" w14:paraId="65DF4975" w14:textId="77777777" w:rsidTr="00920E42">
        <w:trPr>
          <w:trHeight w:val="694"/>
          <w:tblCellSpacing w:w="0" w:type="dxa"/>
          <w:jc w:val="center"/>
        </w:trPr>
        <w:tc>
          <w:tcPr>
            <w:tcW w:w="10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74A2B4" w14:textId="3BB62D1C" w:rsidR="00622155" w:rsidRPr="007A0F2C" w:rsidRDefault="00622155" w:rsidP="007A0F2C">
            <w:pPr>
              <w:pStyle w:val="Heading"/>
              <w:shd w:val="clear" w:color="auto" w:fill="FFFFFF"/>
              <w:spacing w:before="0" w:after="0" w:line="360" w:lineRule="auto"/>
              <w:ind w:left="150" w:right="300" w:hanging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29.07.2025թ. թիվ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ԴԽ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//25547-2025 գրությամբ ներկայացված «Տրանսպորտային միջոցները որպես նվիրատվություն ընդունելու, հետ վերցնելու, ամրացնելու և անհատույց օգտագործման իրավունքով ամրացնելու մասին» Հայաստանի Հանրապետության կառավարության որոշման նախագիծի վերաբերյալ Արդարադատության նախարարությունը առարկություններ և դիտողություններ չունի: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72993F6" w14:textId="39DF6515" w:rsidR="00622155" w:rsidRPr="00166A4F" w:rsidRDefault="00133FC7" w:rsidP="00622155">
            <w:pPr>
              <w:spacing w:after="0" w:line="360" w:lineRule="auto"/>
              <w:ind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3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1DF8D1" w14:textId="77777777" w:rsidR="00622155" w:rsidRPr="009E22FA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622155" w:rsidRPr="00E82327" w14:paraId="26D245DD" w14:textId="77777777" w:rsidTr="00D07E3A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99314D" w14:textId="0F66889B" w:rsidR="00622155" w:rsidRPr="00D5310C" w:rsidRDefault="00AD7F00" w:rsidP="0062215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2</w:t>
            </w:r>
            <w:r w:rsidR="00622155"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eastAsia="ru-RU"/>
              </w:rPr>
              <w:t xml:space="preserve">. </w:t>
            </w:r>
            <w:r w:rsidR="006221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ՀՀ ն</w:t>
            </w:r>
            <w:r w:rsidR="00622155"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երքին գործերի նախարարություն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053516" w14:textId="5C2160C1" w:rsidR="00622155" w:rsidRPr="00E82327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FA11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01.08.2025թ.</w:t>
            </w:r>
          </w:p>
        </w:tc>
      </w:tr>
      <w:tr w:rsidR="00622155" w:rsidRPr="00E82327" w14:paraId="0B04CC9F" w14:textId="77777777" w:rsidTr="0060106E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CF03F4" w14:textId="77777777" w:rsidR="00622155" w:rsidRPr="009E22FA" w:rsidRDefault="00622155" w:rsidP="0062215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D78B37" w14:textId="473A4D1B" w:rsidR="00622155" w:rsidRPr="00E82327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FA112E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43/6/204029-25</w:t>
            </w:r>
          </w:p>
        </w:tc>
      </w:tr>
      <w:tr w:rsidR="00622155" w:rsidRPr="00166A4F" w14:paraId="1473ED5C" w14:textId="77777777" w:rsidTr="00D07E3A">
        <w:trPr>
          <w:gridAfter w:val="1"/>
          <w:wAfter w:w="31" w:type="dxa"/>
          <w:trHeight w:val="694"/>
          <w:tblCellSpacing w:w="0" w:type="dxa"/>
          <w:jc w:val="center"/>
        </w:trPr>
        <w:tc>
          <w:tcPr>
            <w:tcW w:w="10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E8C76C" w14:textId="77777777" w:rsidR="00622155" w:rsidRDefault="00622155" w:rsidP="00366326">
            <w:pPr>
              <w:widowControl w:val="0"/>
              <w:spacing w:after="0" w:line="360" w:lineRule="auto"/>
              <w:ind w:left="240" w:right="300" w:firstLine="300"/>
              <w:jc w:val="both"/>
              <w:rPr>
                <w:rFonts w:ascii="GHEA Grapalat" w:eastAsia="Microsoft Sans Serif" w:hAnsi="GHEA Grapalat" w:cs="Microsoft Sans Serif"/>
                <w:b/>
                <w:bCs/>
                <w:color w:val="000000"/>
                <w:kern w:val="0"/>
                <w:sz w:val="24"/>
                <w:szCs w:val="24"/>
                <w:lang w:val="fr-FR" w:bidi="en-US"/>
              </w:rPr>
            </w:pPr>
            <w:r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fr-FR" w:bidi="en-US"/>
              </w:rPr>
              <w:t>1</w:t>
            </w:r>
            <w:r>
              <w:rPr>
                <w:rFonts w:ascii="Microsoft JhengHei" w:eastAsia="Microsoft JhengHei" w:hAnsi="Microsoft JhengHei" w:cs="Microsoft JhengHei" w:hint="eastAsia"/>
                <w:color w:val="000000"/>
                <w:kern w:val="0"/>
                <w:sz w:val="24"/>
                <w:szCs w:val="24"/>
                <w:lang w:val="fr-FR" w:bidi="en-US"/>
              </w:rPr>
              <w:t>․</w:t>
            </w:r>
            <w:proofErr w:type="gramStart"/>
            <w:r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fr-F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«Տրանսպորտային</w:t>
            </w:r>
            <w:proofErr w:type="gramEnd"/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միջոցները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որպես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նվիրատվություն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ընդունելու և ամրացնելու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,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տրանսպորտային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միջոցները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հետ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վերցնելու, ամրացնելու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և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անհատույց օգտագործման իրավունքով ամրացնելու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pt-BR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մասին»</w:t>
            </w:r>
            <w:r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hy-AM" w:bidi="en-US"/>
              </w:rPr>
              <w:t xml:space="preserve"> </w:t>
            </w:r>
            <w:r>
              <w:rPr>
                <w:rFonts w:ascii="GHEA Grapalat" w:eastAsia="Microsoft Sans Serif" w:hAnsi="GHEA Grapalat" w:cs="Microsoft Sans Serif"/>
                <w:b/>
                <w:bCs/>
                <w:i/>
                <w:iCs/>
                <w:color w:val="000000"/>
                <w:kern w:val="0"/>
                <w:sz w:val="24"/>
                <w:szCs w:val="24"/>
                <w:lang w:val="hy-AM" w:bidi="en-US"/>
              </w:rPr>
              <w:t>ՀՀ կառավարության որոշման նախագծի</w:t>
            </w:r>
            <w:r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hy-AM" w:bidi="en-US"/>
              </w:rPr>
              <w:t xml:space="preserve"> (այսուհետ՝ Նախագիծ) վերաբերյալ </w:t>
            </w:r>
            <w:proofErr w:type="spellStart"/>
            <w:r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fr-FR" w:bidi="en-US"/>
              </w:rPr>
              <w:t>առաջարկվում</w:t>
            </w:r>
            <w:proofErr w:type="spellEnd"/>
            <w:r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fr-FR" w:bidi="en-US"/>
              </w:rPr>
              <w:t xml:space="preserve"> է</w:t>
            </w:r>
            <w:r>
              <w:rPr>
                <w:rFonts w:ascii="Microsoft JhengHei" w:eastAsia="Microsoft JhengHei" w:hAnsi="Microsoft JhengHei" w:cs="Microsoft JhengHei" w:hint="eastAsia"/>
                <w:color w:val="000000"/>
                <w:kern w:val="0"/>
                <w:sz w:val="24"/>
                <w:szCs w:val="24"/>
                <w:lang w:val="fr-FR" w:bidi="en-US"/>
              </w:rPr>
              <w:t>․</w:t>
            </w:r>
            <w:r>
              <w:rPr>
                <w:rFonts w:ascii="GHEA Grapalat" w:eastAsia="Microsoft Sans Serif" w:hAnsi="GHEA Grapalat" w:cs="Microsoft Sans Serif"/>
                <w:color w:val="000000"/>
                <w:kern w:val="0"/>
                <w:sz w:val="24"/>
                <w:szCs w:val="24"/>
                <w:lang w:val="fr-FR" w:bidi="en-US"/>
              </w:rPr>
              <w:t xml:space="preserve"> </w:t>
            </w:r>
          </w:p>
          <w:p w14:paraId="2A373F8B" w14:textId="77777777" w:rsidR="00622155" w:rsidRDefault="00622155" w:rsidP="00366326">
            <w:pPr>
              <w:pStyle w:val="ListParagraph"/>
              <w:widowControl w:val="0"/>
              <w:numPr>
                <w:ilvl w:val="0"/>
                <w:numId w:val="13"/>
              </w:numPr>
              <w:spacing w:after="0" w:line="360" w:lineRule="auto"/>
              <w:ind w:left="240" w:right="300" w:firstLine="300"/>
              <w:jc w:val="both"/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</w:pPr>
            <w:r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  <w:t xml:space="preserve"> Նախագծի հավելվածներում «Նույնացման համարանիշ» բառերը </w:t>
            </w:r>
            <w:r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  <w:lastRenderedPageBreak/>
              <w:t>փոխարինել «Նույնացման համար» բառերով,</w:t>
            </w:r>
          </w:p>
          <w:p w14:paraId="248D9203" w14:textId="77777777" w:rsidR="00622155" w:rsidRDefault="00622155" w:rsidP="00366326">
            <w:pPr>
              <w:widowControl w:val="0"/>
              <w:spacing w:after="0" w:line="360" w:lineRule="auto"/>
              <w:ind w:left="150" w:right="300" w:firstLine="390"/>
              <w:jc w:val="both"/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</w:pPr>
            <w:r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  <w:t>2) Նախագծի N 1 հավելվածով նախատեսված 1-ին, 2-րդ, 3-րդ, 8-րդ և 10-րդ կետերով, N 2 հավելվածի 6-րդ կետով և N 3 հավելվածի 21-րդ, 24-րդ և 29-րդ կետերով նշված տրանսպորտային միջոցների «VIN» նույնացման համարները չեն հանդիսանում այդ կետերով նշված հաշվառման համարնիշերով տրանսպորտային միջոցների նույնացման համարները, հետևաբար, առկա է դրանց ուղղման անհրաժեշտություն,</w:t>
            </w:r>
          </w:p>
          <w:p w14:paraId="662740C0" w14:textId="77777777" w:rsidR="00622155" w:rsidRDefault="00622155" w:rsidP="00366326">
            <w:pPr>
              <w:widowControl w:val="0"/>
              <w:spacing w:after="0" w:line="360" w:lineRule="auto"/>
              <w:ind w:left="330" w:right="300" w:firstLine="210"/>
              <w:jc w:val="both"/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</w:pPr>
            <w:r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  <w:t>3) Նախագծի 4-րդ կետը՝ համակցված N 4 հավելվածի հետ, վերաբերում է տրանսպորտային միջոցների անհատույց անժամկետ օգտագործման իրավունքով ամրացնելուն, ինչը հանդիսանում է քաղաքացիաիրավական գործարք և դրանից բխող իրավունքը չի հանդիսանում գրանցման և (հաշվառման) գործողություն, հետևաբար, այդ մասով՝ նախ, հաշվառում չունեցող տրանսպորտային միջոցները պետք է հաշվառվեն ՀՀ որևէ պետական կառավարման մարմնի անվամբ, քանի որ որոշները չունեն հաշվառում (որպեսզի հատկացվի հաշվառման համարնիշ և հաշվառման վկայագիր) և այնուհետև ամրացվի՝ համաձայն ՀՀ կառավարության որոշման։</w:t>
            </w:r>
          </w:p>
          <w:p w14:paraId="49F5DF20" w14:textId="2BF1E4BD" w:rsidR="00622155" w:rsidRPr="007F35D3" w:rsidRDefault="00622155" w:rsidP="00366326">
            <w:pPr>
              <w:widowControl w:val="0"/>
              <w:spacing w:after="0" w:line="360" w:lineRule="auto"/>
              <w:ind w:left="330" w:right="210" w:firstLine="210"/>
              <w:jc w:val="both"/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</w:pPr>
            <w:r>
              <w:rPr>
                <w:rFonts w:ascii="GHEA Grapalat" w:eastAsia="Microsoft Sans Serif" w:hAnsi="GHEA Grapalat" w:cs="Cambria Math"/>
                <w:color w:val="000000"/>
                <w:kern w:val="0"/>
                <w:sz w:val="24"/>
                <w:szCs w:val="24"/>
                <w:lang w:val="hy-AM" w:bidi="en-US"/>
              </w:rPr>
              <w:t xml:space="preserve">Միաժամանակ հարկ է նշել, որ Նախագծի N 4 հավելվածով նախատեսված 11-րդ կետով նշված նույնացման համարով տրանսպորտային միջոց ՀՀ ներքին գործերի նախարարության էլեկտրոնային ռեգիստրի տվյալների շտեմարանում առկա չէ։  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DF3B7C5" w14:textId="29DDCFB1" w:rsidR="00622155" w:rsidRPr="00163AFB" w:rsidRDefault="00622155" w:rsidP="00622155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 xml:space="preserve">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Ընդունվել է ի գիտություն։ Կատարվել են համապատասխան փոփոխությունները։ Հաշվառման և գրանցման աշխատանքները իրականացվելու են օրենքով սահմանված կարգով։ </w:t>
            </w:r>
          </w:p>
          <w:p w14:paraId="056A494A" w14:textId="2124DB09" w:rsidR="00622155" w:rsidRPr="00166A4F" w:rsidRDefault="00622155" w:rsidP="00622155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598A4BC3" w14:textId="77777777" w:rsidR="00622155" w:rsidRPr="00166A4F" w:rsidRDefault="00622155" w:rsidP="00622155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2989544E" w14:textId="77777777" w:rsidR="00622155" w:rsidRPr="00166A4F" w:rsidRDefault="00622155" w:rsidP="00622155">
            <w:pPr>
              <w:spacing w:after="0" w:line="360" w:lineRule="auto"/>
              <w:ind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</w:tr>
      <w:tr w:rsidR="00622155" w:rsidRPr="009E22FA" w14:paraId="45AE7DD7" w14:textId="77777777" w:rsidTr="00920E4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11FE0C" w14:textId="7ABD4940" w:rsidR="00622155" w:rsidRPr="009E22FA" w:rsidRDefault="00AD7F00" w:rsidP="00622155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3</w:t>
            </w:r>
            <w:r w:rsidR="00622155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622155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622155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622155" w:rsidRPr="009E22FA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="00622155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74BE574" w14:textId="40ADF62A" w:rsidR="00622155" w:rsidRPr="00A955AC" w:rsidRDefault="00622155" w:rsidP="0062215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A955AC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18</w:t>
            </w:r>
            <w:r w:rsidRPr="00A955AC">
              <w:rPr>
                <w:rFonts w:ascii="Cambria Math" w:eastAsia="Times New Roman" w:hAnsi="Cambria Math" w:cs="Cambria Math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A955AC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08</w:t>
            </w:r>
            <w:r w:rsidRPr="00A955AC">
              <w:rPr>
                <w:rFonts w:ascii="Cambria Math" w:eastAsia="Times New Roman" w:hAnsi="Cambria Math" w:cs="Cambria Math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A955AC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2025</w:t>
            </w:r>
            <w:r w:rsidRPr="00A955AC">
              <w:rPr>
                <w:rFonts w:ascii="GHEA Grapalat" w:eastAsia="Times New Roman" w:hAnsi="GHEA Grapalat" w:cs="GHEA Grapalat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A955AC">
              <w:rPr>
                <w:rFonts w:ascii="Cambria Math" w:eastAsia="Times New Roman" w:hAnsi="Cambria Math" w:cs="Cambria Math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622155" w:rsidRPr="009E22FA" w14:paraId="74ACF21F" w14:textId="77777777" w:rsidTr="00920E4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E6DC2" w14:textId="77777777" w:rsidR="00622155" w:rsidRPr="009E22FA" w:rsidRDefault="00622155" w:rsidP="00622155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657E58" w14:textId="3E835A5A" w:rsidR="00622155" w:rsidRPr="00A955AC" w:rsidRDefault="00622155" w:rsidP="0062215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</w:pPr>
            <w:r w:rsidRPr="00A955AC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01/9/18379-2025</w:t>
            </w:r>
          </w:p>
        </w:tc>
      </w:tr>
      <w:tr w:rsidR="00622155" w:rsidRPr="001F6893" w14:paraId="7054C945" w14:textId="77777777" w:rsidTr="00920E4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FA58BC" w14:textId="77777777" w:rsidR="00622155" w:rsidRDefault="00622155" w:rsidP="00366326">
            <w:pPr>
              <w:spacing w:after="0" w:line="360" w:lineRule="auto"/>
              <w:ind w:left="240" w:right="210" w:firstLine="32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Ձեր 29.07.2025թ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ԴԽ//25547-2025 գրությամբ ներկայացված «Տրանսպորտային միջոցները որպես նվիրատվություն ընդունելու, հետ վերցնելու, ամրացնելու և անհատույց օգտագործման իրավունքով ամրացնելու մասին»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բերյալ, որով առաջարկվում է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«Կառավարական առանձնատների տնտեսություն» ՊՈԱԿ-ից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«Ճանապարհային դեպարտամենտ» հիմնադրամից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Հիմադրամ)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ՀՀ արդարադատության նախարարության ենթակայության՝ Պրոբացիայի, Քրեակատարողական և հարկադիր կատարումն ապահովող ծառայություններից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հետ վերցնել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իրենց պատկանող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տրանսպորտային միջոց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ները և փոխարինել այլ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տրանսպորտային միջոց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ներով, ինչպես նաև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տրանսպորտային միջոց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 հատկացնել ՀՀ ներքին գործերի նախարարությանը և Վայոց ձորի մարզպետի աշխատակազմին,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 հետևյալը.</w:t>
            </w:r>
          </w:p>
          <w:p w14:paraId="3E2B003C" w14:textId="77777777" w:rsidR="00622155" w:rsidRDefault="00622155" w:rsidP="00366326">
            <w:pPr>
              <w:spacing w:after="0" w:line="360" w:lineRule="auto"/>
              <w:ind w:left="150" w:right="300" w:firstLine="4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ա/ Հ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ստակեցման կարիք ունի, թե Ֆինանսատնտեսական նախարարական կոմիտեի 19.08.2024թ. նիստի N ԿԱ/249-2024 արձանագրության 9.1-րդ կետով տված հանձնարարականի (Հանրային իշխանության մարմինների ղեկավարներին՝ յուրաքանչյուրն իր և իրեն ենթակա մարմինների մասով (այդ թվում՝ հիմնադրամ, ՊՈԱԿ, ՓԲԸ), ներկայացնել գործառնական և հատուկ նշանակության ավտոմեքենաների սահմանաքանակը սահմանելու վերաբերյալ որոշման նախագիծ՝ բավարար և հստակ հիմնավորումներով) հիման վրա Հիմնադրամի համար հաստատվել են արդյոք ավտոմեքենաների սահմանաքանակներ, թե ոչ և նախագծով առաջարկվող հատկացումը չի բերի արդյոք դրանց քանակի ավելացման (հանձնման և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ընդունման արդյունքում Հիմնադրամին հատկացվում է լրացուցիչ 1 մեքենա), հետևաբար նաև՝ բյուջետային ծախսերի ավելացման:</w:t>
            </w:r>
          </w:p>
          <w:p w14:paraId="12B4D2C5" w14:textId="77777777" w:rsidR="00622155" w:rsidRDefault="00622155" w:rsidP="00366326">
            <w:pPr>
              <w:spacing w:after="0" w:line="360" w:lineRule="auto"/>
              <w:ind w:left="240" w:right="390" w:firstLine="327"/>
              <w:jc w:val="both"/>
              <w:rPr>
                <w:rFonts w:ascii="GHEA Grapalat" w:eastAsia="Calibri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Միաժամանակ, անհրաժեշտ են պարզաբանումներ և հիմնավորումներ այն մասին, թե Հիմնադրամին հատկացվող մեքենաները գործառնական են, թե հատուկ նշանակության։</w:t>
            </w:r>
          </w:p>
          <w:p w14:paraId="3E06824B" w14:textId="77777777" w:rsidR="00622155" w:rsidRDefault="00622155" w:rsidP="00366326">
            <w:pPr>
              <w:spacing w:after="0" w:line="360" w:lineRule="auto"/>
              <w:ind w:left="240" w:right="210" w:firstLine="327"/>
              <w:jc w:val="both"/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բ/ ՀՀ ներքին գործերի նախարարությանը (ՆԳՆ) 11 տրանսպորտային միջոցների հատկացման հետ կապված Նախագծի հիմնավորումներում անդրադարձ չկա հատկացվող տրանսպորտային միջոցների պահանջի/կարիքի գնահատմանը:</w:t>
            </w:r>
          </w:p>
          <w:p w14:paraId="1AC14FF7" w14:textId="35228733" w:rsidR="00622155" w:rsidRDefault="00622155" w:rsidP="00366326">
            <w:pPr>
              <w:pStyle w:val="NormalWeb"/>
              <w:spacing w:before="0" w:beforeAutospacing="0" w:after="0" w:afterAutospacing="0" w:line="360" w:lineRule="auto"/>
              <w:ind w:left="240" w:right="210"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հիմնավորմամբ նշվում է, որ Նախագծի ընդունման դեպքում պ</w:t>
            </w:r>
            <w:r w:rsidR="00366326">
              <w:rPr>
                <w:rFonts w:ascii="GHEA Grapalat" w:hAnsi="GHEA Grapalat"/>
                <w:lang w:val="hy-AM"/>
              </w:rPr>
              <w:t>ետական բյուջեում ծախսերի ավելաց</w:t>
            </w:r>
            <w:r>
              <w:rPr>
                <w:rFonts w:ascii="GHEA Grapalat" w:hAnsi="GHEA Grapalat"/>
                <w:lang w:val="hy-AM"/>
              </w:rPr>
              <w:t>ւմ կամ նվազեցում չի նախատեսվում, մինչդեռ հստակեցված չէ, թե ինչ միջոցների հաշվին են իրականացվելու տրանսպորտային միջոցների շահագործման և պահպանման ծախսերը (օրինակ՝ ՆԳՆ և Վայոց ձորի մարզպետի աշխատակազմի դեպքում):</w:t>
            </w:r>
          </w:p>
          <w:p w14:paraId="4FAB7C61" w14:textId="1BC14A52" w:rsidR="00622155" w:rsidRPr="00C41770" w:rsidRDefault="00622155" w:rsidP="00622155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tbl>
            <w:tblPr>
              <w:tblStyle w:val="TableGrid"/>
              <w:tblW w:w="9990" w:type="dxa"/>
              <w:tblLook w:val="04A0" w:firstRow="1" w:lastRow="0" w:firstColumn="1" w:lastColumn="0" w:noHBand="0" w:noVBand="1"/>
            </w:tblPr>
            <w:tblGrid>
              <w:gridCol w:w="6662"/>
              <w:gridCol w:w="3328"/>
            </w:tblGrid>
            <w:tr w:rsidR="00622155" w:rsidRPr="00C0009A" w14:paraId="2F81F633" w14:textId="77777777" w:rsidTr="00D2651B">
              <w:tc>
                <w:tcPr>
                  <w:tcW w:w="66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3C222F6" w14:textId="44E6CDDA" w:rsidR="00622155" w:rsidRDefault="00622155" w:rsidP="00622155">
                  <w:pPr>
                    <w:widowControl w:val="0"/>
                    <w:spacing w:line="276" w:lineRule="auto"/>
                    <w:rPr>
                      <w:lang w:val="hy-AM"/>
                    </w:rPr>
                  </w:pPr>
                </w:p>
              </w:tc>
              <w:tc>
                <w:tcPr>
                  <w:tcW w:w="33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C401B3" w14:textId="51E47845" w:rsidR="00622155" w:rsidRDefault="00622155" w:rsidP="00622155">
                  <w:pPr>
                    <w:pStyle w:val="BodyText"/>
                    <w:widowControl w:val="0"/>
                    <w:spacing w:after="0" w:line="360" w:lineRule="auto"/>
                    <w:jc w:val="both"/>
                    <w:rPr>
                      <w:rFonts w:ascii="Sylfaen" w:hAnsi="Sylfaen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29D18EB7" w14:textId="6DECF8F1" w:rsidR="00622155" w:rsidRPr="001B195A" w:rsidRDefault="00622155" w:rsidP="00622155">
            <w:pPr>
              <w:tabs>
                <w:tab w:val="left" w:pos="0"/>
                <w:tab w:val="left" w:pos="567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174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8464E0" w14:textId="77777777" w:rsidR="00622155" w:rsidRPr="00166A4F" w:rsidRDefault="00622155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4B21FA8" w14:textId="77777777" w:rsidR="00622155" w:rsidRPr="00FA08D6" w:rsidRDefault="00622155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075581B" w14:textId="4A35A00F" w:rsidR="00622155" w:rsidRDefault="00622155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Ընդունվել է, Նախագծի հիմնավորման մեջ կատարվել է անհրաժեշտ լրացումները։ </w:t>
            </w:r>
          </w:p>
          <w:p w14:paraId="064A3998" w14:textId="68901D09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BB6D189" w14:textId="2F916ADC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8BD3796" w14:textId="0E0A6224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3F63C13D" w14:textId="70F929E8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21C9A6F0" w14:textId="50161031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977FAD1" w14:textId="0ADE2E06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089846AB" w14:textId="54DBC139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0D907CE7" w14:textId="7B14718C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5A54FA93" w14:textId="091DB6D7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53FC1CFD" w14:textId="09F0E94F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A33358A" w14:textId="1999F808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42CCF8FD" w14:textId="4C78D096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51E6D9B1" w14:textId="203A34EB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40CD823" w14:textId="2BCC9C78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639B74D8" w14:textId="5DDE66B9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3817A265" w14:textId="7DBDD8B3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772F4D53" w14:textId="6CB6648F" w:rsidR="00133FC7" w:rsidRDefault="00133FC7" w:rsidP="0062215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4F79AEDA" w14:textId="6617D637" w:rsidR="00133FC7" w:rsidRDefault="00133FC7" w:rsidP="00133FC7">
            <w:pPr>
              <w:spacing w:after="0" w:line="360" w:lineRule="auto"/>
              <w:ind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675CDB45" w14:textId="67BD72B6" w:rsidR="00622155" w:rsidRPr="00166A4F" w:rsidRDefault="00133FC7" w:rsidP="00366326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Cs/>
                <w:lang w:val="hy-AM"/>
              </w:rPr>
              <w:t>Ներկայումս ՏԿԵՆ պետական գույքի կառավարման կոմիտեում շրջանառվում է ՀՀ կառավարության որոշման նախագիծ 28.09.2023թ</w:t>
            </w:r>
            <w:r>
              <w:rPr>
                <w:rFonts w:ascii="MS Gothic" w:eastAsia="MS Gothic" w:hAnsi="MS Gothic" w:cs="MS Gothic" w:hint="eastAsia"/>
                <w:bCs/>
                <w:lang w:val="hy-AM"/>
              </w:rPr>
              <w:t>․</w:t>
            </w:r>
            <w:r>
              <w:rPr>
                <w:rFonts w:ascii="GHEA Grapalat" w:hAnsi="GHEA Grapalat"/>
                <w:bCs/>
                <w:lang w:val="hy-AM"/>
              </w:rPr>
              <w:t xml:space="preserve"> թիվ 1666-Ն որոշման /այսուհետ՝ Որոշում/ մեջ փոփոխություններ կատարելու վերաբերյալ, որտեղ նախատեսվում է սահմանել դրույթ, որտեղ յուրաքանչյուր մարմին Կառավարության հաստատմանն է ներկայացնելու իր կողմից հատուկ և գործառնական նշանակության տրանսպորտային միջոցների սահմանաչափը։ Սահմանաչափերի հաստատման ժամանակ յուրաքանչյուր մարմին կներկայացնի ծախսերի վերաբերյալ հիմնավորում։</w:t>
            </w:r>
          </w:p>
        </w:tc>
      </w:tr>
      <w:tr w:rsidR="00622155" w:rsidRPr="006A091F" w14:paraId="5777FCEF" w14:textId="77777777" w:rsidTr="00920E4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B205F80" w14:textId="1D6D0927" w:rsidR="00622155" w:rsidRPr="006A091F" w:rsidRDefault="00AD7F00" w:rsidP="00622155">
            <w:pPr>
              <w:spacing w:after="0" w:line="360" w:lineRule="auto"/>
              <w:ind w:left="104" w:right="33" w:firstLine="166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4</w:t>
            </w:r>
            <w:r w:rsidR="00622155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6221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>«</w:t>
            </w:r>
            <w:r w:rsidR="006221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Կառավարական առանձնատների տնտեսություն» ՊՈԱԿ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FC7743" w14:textId="5E07B5FC" w:rsidR="00622155" w:rsidRPr="00166A4F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04</w:t>
            </w:r>
            <w:r w:rsidRPr="009E22FA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8</w:t>
            </w:r>
            <w:r w:rsidRPr="009E22FA">
              <w:rPr>
                <w:rFonts w:ascii="Microsoft JhengHei" w:eastAsia="Microsoft JhengHei" w:hAnsi="Microsoft JhengHei" w:cs="Microsoft JhengHei" w:hint="eastAsia"/>
                <w:color w:val="000000" w:themeColor="text1"/>
                <w:kern w:val="0"/>
                <w:sz w:val="24"/>
                <w:szCs w:val="24"/>
                <w:lang w:val="hy-AM" w:eastAsia="ru-RU"/>
              </w:rPr>
              <w:t>․</w:t>
            </w:r>
            <w:r w:rsidRPr="009E22FA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2025թ.</w:t>
            </w:r>
          </w:p>
        </w:tc>
      </w:tr>
      <w:tr w:rsidR="00622155" w:rsidRPr="006A091F" w14:paraId="283B9B0E" w14:textId="77777777" w:rsidTr="00920E42">
        <w:trPr>
          <w:gridAfter w:val="1"/>
          <w:wAfter w:w="31" w:type="dxa"/>
          <w:trHeight w:val="409"/>
          <w:tblCellSpacing w:w="0" w:type="dxa"/>
          <w:jc w:val="center"/>
        </w:trPr>
        <w:tc>
          <w:tcPr>
            <w:tcW w:w="100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ADCE1E" w14:textId="77777777" w:rsidR="00622155" w:rsidRPr="006A091F" w:rsidRDefault="00622155" w:rsidP="00622155">
            <w:pPr>
              <w:spacing w:after="0" w:line="360" w:lineRule="auto"/>
              <w:ind w:left="104" w:right="33" w:firstLine="166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C91BC7" w14:textId="5457D5E6" w:rsidR="00622155" w:rsidRPr="0004373A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Arial Armenian" w:eastAsia="Times New Roman" w:hAnsi="Arial Armenian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 99/25</w:t>
            </w:r>
          </w:p>
        </w:tc>
      </w:tr>
      <w:tr w:rsidR="00622155" w:rsidRPr="00C0009A" w14:paraId="2F300A38" w14:textId="77777777" w:rsidTr="00920E4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909AD5" w14:textId="78219641" w:rsidR="00622155" w:rsidRPr="00920E42" w:rsidRDefault="00622155" w:rsidP="00AA420A">
            <w:pPr>
              <w:spacing w:after="0" w:line="360" w:lineRule="auto"/>
              <w:ind w:left="240" w:right="210" w:firstLine="30"/>
              <w:jc w:val="both"/>
              <w:rPr>
                <w:rFonts w:ascii="GHEA Grapalat" w:eastAsia="MS Mincho" w:hAnsi="GHEA Grapalat" w:cs="MS Mincho"/>
                <w:kern w:val="0"/>
                <w:sz w:val="24"/>
                <w:szCs w:val="24"/>
                <w:lang w:val="hy-AM" w:eastAsia="ru-RU"/>
              </w:rPr>
            </w:pPr>
            <w:r w:rsidRPr="00920E42">
              <w:rPr>
                <w:rFonts w:ascii="GHEA Grapalat" w:hAnsi="GHEA Grapalat"/>
                <w:sz w:val="24"/>
                <w:szCs w:val="24"/>
              </w:rPr>
              <w:lastRenderedPageBreak/>
              <w:t xml:space="preserve">Ի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՝ 2025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29-ի ԻԹ ԴԽ//25547-2025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միջոցները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նվիրատվություն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ընդունելու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վերցնելու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ն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անհատույց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/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/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Կառավարական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առանձնատների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տնտեսություն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առնտրային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կազմակերպությունը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ն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եմ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փաթեթում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հիմնավորմամբ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107014 ՇՃ/ԹՄՈ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մակնիշի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004ԼԼ55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համարանիշի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միջոցը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Ի| 4-ի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ցանկի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17-րդ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միջոցի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20E42">
              <w:rPr>
                <w:rFonts w:ascii="GHEA Grapalat" w:hAnsi="GHEA Grapalat"/>
                <w:sz w:val="24"/>
                <w:szCs w:val="24"/>
              </w:rPr>
              <w:t>տվյալներով</w:t>
            </w:r>
            <w:proofErr w:type="spellEnd"/>
            <w:r w:rsidRPr="00920E4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67986C" w14:textId="77777777" w:rsidR="00133FC7" w:rsidRDefault="00133FC7" w:rsidP="0062215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5590CDB2" w14:textId="6465FD6F" w:rsidR="00622155" w:rsidRPr="004F7E13" w:rsidRDefault="00133FC7" w:rsidP="0062215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  </w:t>
            </w:r>
            <w:r w:rsidRPr="00133FC7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է,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կատարվել է </w:t>
            </w:r>
            <w:r w:rsidRPr="00133FC7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համապատասխան փոփոխություն</w:t>
            </w:r>
            <w:r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</w:p>
        </w:tc>
      </w:tr>
      <w:tr w:rsidR="00622155" w:rsidRPr="00166A4F" w14:paraId="75372FE8" w14:textId="77777777" w:rsidTr="002B152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53911C6" w14:textId="529D2866" w:rsidR="00622155" w:rsidRPr="00FC62DA" w:rsidRDefault="00AD7F00" w:rsidP="00622155">
            <w:pPr>
              <w:spacing w:after="0" w:line="360" w:lineRule="auto"/>
              <w:ind w:left="104" w:right="33" w:firstLine="166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5</w:t>
            </w:r>
            <w:r w:rsidR="00622155">
              <w:rPr>
                <w:rFonts w:ascii="Cambria Math" w:eastAsia="Times New Roman" w:hAnsi="Cambria Math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․   </w:t>
            </w:r>
            <w:r w:rsidR="0062215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ՀՀ Վայոց ձորի մարզպետի աշխատակազմ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96BBCCF" w14:textId="50D6D5AC" w:rsidR="00622155" w:rsidRPr="00E544EC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E82327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31.07.2025թ.</w:t>
            </w:r>
          </w:p>
        </w:tc>
      </w:tr>
      <w:tr w:rsidR="00622155" w:rsidRPr="0004373A" w14:paraId="01821FDA" w14:textId="77777777" w:rsidTr="002B1522">
        <w:trPr>
          <w:gridAfter w:val="1"/>
          <w:wAfter w:w="31" w:type="dxa"/>
          <w:trHeight w:val="409"/>
          <w:tblCellSpacing w:w="0" w:type="dxa"/>
          <w:jc w:val="center"/>
        </w:trPr>
        <w:tc>
          <w:tcPr>
            <w:tcW w:w="100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35C7E6" w14:textId="77777777" w:rsidR="00622155" w:rsidRPr="006A091F" w:rsidRDefault="00622155" w:rsidP="00622155">
            <w:pPr>
              <w:spacing w:after="0" w:line="360" w:lineRule="auto"/>
              <w:ind w:left="104" w:right="33" w:firstLine="166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429CB1" w14:textId="316E0EBC" w:rsidR="00622155" w:rsidRPr="00E544EC" w:rsidRDefault="00622155" w:rsidP="0062215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E82327">
              <w:rPr>
                <w:rFonts w:ascii="GHEA Grapalat" w:hAnsi="GHEA Grapalat"/>
                <w:color w:val="000000"/>
                <w:sz w:val="24"/>
                <w:szCs w:val="18"/>
                <w:highlight w:val="lightGray"/>
                <w:shd w:val="clear" w:color="auto" w:fill="FFFFFF"/>
              </w:rPr>
              <w:t>01/14-4/4564-2025</w:t>
            </w:r>
          </w:p>
        </w:tc>
      </w:tr>
      <w:tr w:rsidR="00622155" w:rsidRPr="004F7E13" w14:paraId="0C46092C" w14:textId="77777777" w:rsidTr="002B152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C90BC" w14:textId="05BAE0CE" w:rsidR="00622155" w:rsidRPr="00AA420A" w:rsidRDefault="00622155" w:rsidP="00AA420A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 պատասխան Ձեր 29.07.2025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թվականի </w:t>
            </w:r>
            <w:r>
              <w:rPr>
                <w:rFonts w:ascii="GHEA Grapalat" w:hAnsi="GHEA Grapalat" w:cs="Calibri Cyr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ԴԽ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//25547-2025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գրության՝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եմ, որ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«Տրանսպորտային միջոցները որպես նվիրատվություն ընդունելու, հետ վերցնելու, ամրացնելու և անհատույց օգտագործման իրավունքով ամրացնելու մասին» Հայաստանի Հանրապետության կառավարության որոշման նախագծի վերաբերյալ 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049149" w14:textId="286EDB96" w:rsidR="00622155" w:rsidRPr="00166A4F" w:rsidRDefault="00622155" w:rsidP="00622155">
            <w:pPr>
              <w:spacing w:after="0" w:line="360" w:lineRule="auto"/>
              <w:ind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 xml:space="preserve">    Ընդունվել է </w:t>
            </w:r>
            <w:r w:rsidR="00133FC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ի գիտություն։</w:t>
            </w:r>
          </w:p>
          <w:p w14:paraId="03464E14" w14:textId="77777777" w:rsidR="00622155" w:rsidRPr="00166A4F" w:rsidRDefault="00622155" w:rsidP="00622155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3B2DFD5A" w14:textId="77777777" w:rsidR="00622155" w:rsidRPr="00166A4F" w:rsidRDefault="00622155" w:rsidP="00622155">
            <w:pPr>
              <w:spacing w:after="0" w:line="360" w:lineRule="auto"/>
              <w:ind w:left="156" w:right="12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</w:p>
          <w:p w14:paraId="15197263" w14:textId="77777777" w:rsidR="00622155" w:rsidRPr="004F7E13" w:rsidRDefault="00622155" w:rsidP="0062215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C0009A" w:rsidRPr="004F7E13" w14:paraId="33AEC8A1" w14:textId="77777777" w:rsidTr="00C0009A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DFFBDF3" w14:textId="77777777" w:rsidR="00C0009A" w:rsidRDefault="00C0009A" w:rsidP="00C0009A">
            <w:pPr>
              <w:spacing w:after="0"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6․ Վարչապետի աշխատակազմ</w:t>
            </w:r>
          </w:p>
          <w:p w14:paraId="6039EE6E" w14:textId="56E3F8EA" w:rsidR="00C0009A" w:rsidRPr="00C0009A" w:rsidRDefault="00C0009A" w:rsidP="00C0009A">
            <w:pPr>
              <w:spacing w:after="0"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97CCC1A" w14:textId="5479351C" w:rsidR="00C0009A" w:rsidRDefault="00C0009A" w:rsidP="00C0009A">
            <w:pPr>
              <w:spacing w:after="0" w:line="360" w:lineRule="auto"/>
              <w:ind w:right="123"/>
              <w:contextualSpacing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10․09․2025թ․</w:t>
            </w:r>
          </w:p>
        </w:tc>
      </w:tr>
      <w:tr w:rsidR="00C0009A" w:rsidRPr="004F7E13" w14:paraId="486D7FE2" w14:textId="77777777" w:rsidTr="00C0009A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7D98989" w14:textId="77777777" w:rsidR="00C0009A" w:rsidRDefault="00C0009A" w:rsidP="00AA420A">
            <w:pPr>
              <w:spacing w:after="0"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F7E396B" w14:textId="3AD8C09A" w:rsidR="00C0009A" w:rsidRDefault="00C0009A" w:rsidP="00C0009A">
            <w:pPr>
              <w:spacing w:after="0" w:line="360" w:lineRule="auto"/>
              <w:ind w:right="123"/>
              <w:contextualSpacing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C0009A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02/16.32/29563-2025</w:t>
            </w:r>
          </w:p>
        </w:tc>
      </w:tr>
      <w:tr w:rsidR="00C0009A" w:rsidRPr="00C0009A" w14:paraId="4AE7F440" w14:textId="77777777" w:rsidTr="002B1522">
        <w:trPr>
          <w:gridAfter w:val="1"/>
          <w:wAfter w:w="31" w:type="dxa"/>
          <w:tblCellSpacing w:w="0" w:type="dxa"/>
          <w:jc w:val="center"/>
        </w:trPr>
        <w:tc>
          <w:tcPr>
            <w:tcW w:w="10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D0FC63" w14:textId="77777777" w:rsidR="00C0009A" w:rsidRPr="00FE0B81" w:rsidRDefault="00C0009A" w:rsidP="00C0009A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0B81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ԵԶՐԱԿԱՑՈՒԹՅՈՒՆ</w:t>
            </w:r>
          </w:p>
          <w:p w14:paraId="336F544E" w14:textId="77777777" w:rsidR="00C0009A" w:rsidRPr="00115391" w:rsidRDefault="00C0009A" w:rsidP="00C0009A">
            <w:pPr>
              <w:shd w:val="clear" w:color="auto" w:fill="FFFFFF"/>
              <w:tabs>
                <w:tab w:val="left" w:pos="142"/>
              </w:tabs>
              <w:spacing w:after="0"/>
              <w:ind w:firstLine="42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15391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>«</w:t>
            </w:r>
            <w:r w:rsidRPr="00A1683D">
              <w:rPr>
                <w:rFonts w:ascii="GHEA Grapalat" w:eastAsia="Times New Roman" w:hAnsi="GHEA Grapalat" w:cs="IRTEK Courier"/>
                <w:sz w:val="24"/>
                <w:szCs w:val="24"/>
                <w:lang w:val="hy-AM"/>
              </w:rPr>
              <w:t>Տրանսպորտային միջոցները որպես նվիրատվություն ընդունելու և ամրացնելու, տրանսպորտային միջոցները հետ վերցնելու, ամրացնելու և անհատույց օգտագործման իրավունքով ամրացնելու մասին</w:t>
            </w:r>
            <w:r w:rsidRPr="001153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115391">
              <w:rPr>
                <w:rFonts w:ascii="GHEA Grapalat" w:eastAsia="Calibri" w:hAnsi="GHEA Grapalat" w:cs="Arial Unicode"/>
                <w:bCs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115391">
              <w:rPr>
                <w:rFonts w:ascii="GHEA Grapalat" w:eastAsia="Calibri" w:hAnsi="GHEA Grapalat" w:cs="Arial Unicode"/>
                <w:b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1153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15391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որոշման նախագծի</w:t>
            </w:r>
            <w:r w:rsidRPr="0011539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վերաբերյալ </w:t>
            </w:r>
          </w:p>
          <w:p w14:paraId="5102155E" w14:textId="77777777" w:rsidR="00C0009A" w:rsidRPr="00FE0B81" w:rsidRDefault="00C0009A" w:rsidP="00C0009A">
            <w:pPr>
              <w:spacing w:after="0" w:line="24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FA999A" w14:textId="77777777" w:rsidR="00C0009A" w:rsidRPr="00E835E9" w:rsidRDefault="00C0009A" w:rsidP="00C0009A">
            <w:pPr>
              <w:tabs>
                <w:tab w:val="left" w:pos="540"/>
              </w:tabs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E835E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«Նորմատիվ իրավական ակտերի մասին» օրենքի 13-րդ հոդվածի 1-ին մասի կարգավորումները՝ նախագծի նախաբանում անհրաժեշտ է հղում կատարել </w:t>
            </w:r>
            <w:r w:rsidRPr="00E835E9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միայն</w:t>
            </w:r>
            <w:r w:rsidRPr="00E835E9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 որոշման ընդունման համար Կառավարությանը համապատասխան լիազորություն վերապահող իրավական ակտի հոդվածին կամ մասին, իսկ ոչ վերաբերելի դրույթների ամրագրման անհրաժեշտությունը բացակայում է: </w:t>
            </w:r>
          </w:p>
          <w:p w14:paraId="590DC1AD" w14:textId="77777777" w:rsidR="00C0009A" w:rsidRPr="00C0009A" w:rsidRDefault="00C0009A" w:rsidP="00AA420A">
            <w:pPr>
              <w:spacing w:after="0"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pt-BR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CBDCF1" w14:textId="6D97B169" w:rsidR="00C0009A" w:rsidRDefault="00C0009A" w:rsidP="00C0009A">
            <w:pPr>
              <w:spacing w:after="0" w:line="360" w:lineRule="auto"/>
              <w:ind w:right="123"/>
              <w:contextualSpacing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</w:rPr>
              <w:t>Ընդունվել է․ Նախագծի նախաբանը խմբագրվել է։</w:t>
            </w:r>
          </w:p>
        </w:tc>
      </w:tr>
    </w:tbl>
    <w:p w14:paraId="31E2E53B" w14:textId="64DCC3C4" w:rsidR="00B51F0F" w:rsidRPr="009E22FA" w:rsidRDefault="00B51F0F" w:rsidP="00B57738">
      <w:pPr>
        <w:rPr>
          <w:rFonts w:ascii="GHEA Grapalat" w:hAnsi="GHEA Grapalat"/>
          <w:lang w:val="hy-AM"/>
        </w:rPr>
      </w:pPr>
    </w:p>
    <w:sectPr w:rsidR="00B51F0F" w:rsidRPr="009E22FA" w:rsidSect="00FB7B93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Cambria"/>
    <w:charset w:val="01"/>
    <w:family w:val="roman"/>
    <w:pitch w:val="variable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736FF"/>
    <w:multiLevelType w:val="hybridMultilevel"/>
    <w:tmpl w:val="E910B5F8"/>
    <w:lvl w:ilvl="0" w:tplc="AF70C876">
      <w:start w:val="1"/>
      <w:numFmt w:val="decimal"/>
      <w:lvlText w:val="%1."/>
      <w:lvlJc w:val="left"/>
      <w:pPr>
        <w:ind w:left="1635" w:hanging="885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2" w15:restartNumberingAfterBreak="0">
    <w:nsid w:val="2D264250"/>
    <w:multiLevelType w:val="hybridMultilevel"/>
    <w:tmpl w:val="C1DA505E"/>
    <w:lvl w:ilvl="0" w:tplc="25B86930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9235F4"/>
    <w:multiLevelType w:val="hybridMultilevel"/>
    <w:tmpl w:val="04FA2BE8"/>
    <w:lvl w:ilvl="0" w:tplc="B88208EC">
      <w:start w:val="1"/>
      <w:numFmt w:val="decimal"/>
      <w:lvlText w:val="%1."/>
      <w:lvlJc w:val="left"/>
      <w:pPr>
        <w:ind w:left="540" w:hanging="360"/>
      </w:pPr>
      <w:rPr>
        <w:rFonts w:ascii="GHEA Mariam" w:eastAsia="Times New Roman" w:hAnsi="GHEA Mariam" w:cs="Cambria Math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5" w15:restartNumberingAfterBreak="0">
    <w:nsid w:val="36495B36"/>
    <w:multiLevelType w:val="hybridMultilevel"/>
    <w:tmpl w:val="90101F5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6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80E4A89"/>
    <w:multiLevelType w:val="hybridMultilevel"/>
    <w:tmpl w:val="A23EA5D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A4806"/>
    <w:multiLevelType w:val="hybridMultilevel"/>
    <w:tmpl w:val="8494A046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9" w15:restartNumberingAfterBreak="0">
    <w:nsid w:val="5EAB0925"/>
    <w:multiLevelType w:val="hybridMultilevel"/>
    <w:tmpl w:val="BE704AF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0" w15:restartNumberingAfterBreak="0">
    <w:nsid w:val="5EBD3836"/>
    <w:multiLevelType w:val="hybridMultilevel"/>
    <w:tmpl w:val="3F4EED5E"/>
    <w:lvl w:ilvl="0" w:tplc="5C6AD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3196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556" w:hanging="360"/>
      </w:pPr>
    </w:lvl>
    <w:lvl w:ilvl="2" w:tplc="0409001B" w:tentative="1">
      <w:start w:val="1"/>
      <w:numFmt w:val="lowerRoman"/>
      <w:lvlText w:val="%3."/>
      <w:lvlJc w:val="right"/>
      <w:pPr>
        <w:ind w:left="4276" w:hanging="180"/>
      </w:pPr>
    </w:lvl>
    <w:lvl w:ilvl="3" w:tplc="0409000F" w:tentative="1">
      <w:start w:val="1"/>
      <w:numFmt w:val="decimal"/>
      <w:lvlText w:val="%4."/>
      <w:lvlJc w:val="left"/>
      <w:pPr>
        <w:ind w:left="4996" w:hanging="360"/>
      </w:pPr>
    </w:lvl>
    <w:lvl w:ilvl="4" w:tplc="04090019" w:tentative="1">
      <w:start w:val="1"/>
      <w:numFmt w:val="lowerLetter"/>
      <w:lvlText w:val="%5."/>
      <w:lvlJc w:val="left"/>
      <w:pPr>
        <w:ind w:left="5716" w:hanging="360"/>
      </w:pPr>
    </w:lvl>
    <w:lvl w:ilvl="5" w:tplc="0409001B" w:tentative="1">
      <w:start w:val="1"/>
      <w:numFmt w:val="lowerRoman"/>
      <w:lvlText w:val="%6."/>
      <w:lvlJc w:val="right"/>
      <w:pPr>
        <w:ind w:left="6436" w:hanging="180"/>
      </w:pPr>
    </w:lvl>
    <w:lvl w:ilvl="6" w:tplc="0409000F" w:tentative="1">
      <w:start w:val="1"/>
      <w:numFmt w:val="decimal"/>
      <w:lvlText w:val="%7."/>
      <w:lvlJc w:val="left"/>
      <w:pPr>
        <w:ind w:left="7156" w:hanging="360"/>
      </w:pPr>
    </w:lvl>
    <w:lvl w:ilvl="7" w:tplc="04090019" w:tentative="1">
      <w:start w:val="1"/>
      <w:numFmt w:val="lowerLetter"/>
      <w:lvlText w:val="%8."/>
      <w:lvlJc w:val="left"/>
      <w:pPr>
        <w:ind w:left="7876" w:hanging="360"/>
      </w:pPr>
    </w:lvl>
    <w:lvl w:ilvl="8" w:tplc="0409001B" w:tentative="1">
      <w:start w:val="1"/>
      <w:numFmt w:val="lowerRoman"/>
      <w:lvlText w:val="%9."/>
      <w:lvlJc w:val="right"/>
      <w:pPr>
        <w:ind w:left="8596" w:hanging="180"/>
      </w:pPr>
    </w:lvl>
  </w:abstractNum>
  <w:abstractNum w:abstractNumId="12" w15:restartNumberingAfterBreak="0">
    <w:nsid w:val="632B41DE"/>
    <w:multiLevelType w:val="hybridMultilevel"/>
    <w:tmpl w:val="B2480148"/>
    <w:lvl w:ilvl="0" w:tplc="E0606E16">
      <w:start w:val="1"/>
      <w:numFmt w:val="decimal"/>
      <w:lvlText w:val="%1."/>
      <w:lvlJc w:val="left"/>
      <w:pPr>
        <w:ind w:left="165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76" w:hanging="360"/>
      </w:pPr>
    </w:lvl>
    <w:lvl w:ilvl="2" w:tplc="0419001B">
      <w:start w:val="1"/>
      <w:numFmt w:val="lowerRoman"/>
      <w:lvlText w:val="%3."/>
      <w:lvlJc w:val="right"/>
      <w:pPr>
        <w:ind w:left="3096" w:hanging="180"/>
      </w:pPr>
    </w:lvl>
    <w:lvl w:ilvl="3" w:tplc="0419000F">
      <w:start w:val="1"/>
      <w:numFmt w:val="decimal"/>
      <w:lvlText w:val="%4."/>
      <w:lvlJc w:val="left"/>
      <w:pPr>
        <w:ind w:left="3816" w:hanging="360"/>
      </w:pPr>
    </w:lvl>
    <w:lvl w:ilvl="4" w:tplc="04190019">
      <w:start w:val="1"/>
      <w:numFmt w:val="lowerLetter"/>
      <w:lvlText w:val="%5."/>
      <w:lvlJc w:val="left"/>
      <w:pPr>
        <w:ind w:left="4536" w:hanging="360"/>
      </w:pPr>
    </w:lvl>
    <w:lvl w:ilvl="5" w:tplc="0419001B">
      <w:start w:val="1"/>
      <w:numFmt w:val="lowerRoman"/>
      <w:lvlText w:val="%6."/>
      <w:lvlJc w:val="right"/>
      <w:pPr>
        <w:ind w:left="5256" w:hanging="180"/>
      </w:pPr>
    </w:lvl>
    <w:lvl w:ilvl="6" w:tplc="0419000F">
      <w:start w:val="1"/>
      <w:numFmt w:val="decimal"/>
      <w:lvlText w:val="%7."/>
      <w:lvlJc w:val="left"/>
      <w:pPr>
        <w:ind w:left="5976" w:hanging="360"/>
      </w:pPr>
    </w:lvl>
    <w:lvl w:ilvl="7" w:tplc="04190019">
      <w:start w:val="1"/>
      <w:numFmt w:val="lowerLetter"/>
      <w:lvlText w:val="%8."/>
      <w:lvlJc w:val="left"/>
      <w:pPr>
        <w:ind w:left="6696" w:hanging="360"/>
      </w:pPr>
    </w:lvl>
    <w:lvl w:ilvl="8" w:tplc="0419001B">
      <w:start w:val="1"/>
      <w:numFmt w:val="lowerRoman"/>
      <w:lvlText w:val="%9."/>
      <w:lvlJc w:val="right"/>
      <w:pPr>
        <w:ind w:left="7416" w:hanging="180"/>
      </w:pPr>
    </w:lvl>
  </w:abstractNum>
  <w:abstractNum w:abstractNumId="13" w15:restartNumberingAfterBreak="0">
    <w:nsid w:val="643B799D"/>
    <w:multiLevelType w:val="hybridMultilevel"/>
    <w:tmpl w:val="3386E80A"/>
    <w:lvl w:ilvl="0" w:tplc="F398CEA6">
      <w:start w:val="1"/>
      <w:numFmt w:val="decimal"/>
      <w:lvlText w:val="%1."/>
      <w:lvlJc w:val="left"/>
      <w:pPr>
        <w:ind w:left="750" w:hanging="39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0"/>
  </w:num>
  <w:num w:numId="12">
    <w:abstractNumId w:val="11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4A"/>
    <w:rsid w:val="0000361E"/>
    <w:rsid w:val="000160D2"/>
    <w:rsid w:val="000176C0"/>
    <w:rsid w:val="00021D18"/>
    <w:rsid w:val="00027C75"/>
    <w:rsid w:val="0003599E"/>
    <w:rsid w:val="0004373A"/>
    <w:rsid w:val="000444F5"/>
    <w:rsid w:val="000622FA"/>
    <w:rsid w:val="00071CA4"/>
    <w:rsid w:val="000738E1"/>
    <w:rsid w:val="00074753"/>
    <w:rsid w:val="000A3240"/>
    <w:rsid w:val="000C44A8"/>
    <w:rsid w:val="000F03E7"/>
    <w:rsid w:val="00110957"/>
    <w:rsid w:val="00115279"/>
    <w:rsid w:val="00133FC7"/>
    <w:rsid w:val="001467AA"/>
    <w:rsid w:val="00146FC1"/>
    <w:rsid w:val="001612F7"/>
    <w:rsid w:val="00163AFB"/>
    <w:rsid w:val="0016659A"/>
    <w:rsid w:val="00166A4F"/>
    <w:rsid w:val="001877B7"/>
    <w:rsid w:val="00190F5D"/>
    <w:rsid w:val="001A7102"/>
    <w:rsid w:val="001B195A"/>
    <w:rsid w:val="001D2D03"/>
    <w:rsid w:val="001E6836"/>
    <w:rsid w:val="001F099B"/>
    <w:rsid w:val="001F6893"/>
    <w:rsid w:val="002240AD"/>
    <w:rsid w:val="00224115"/>
    <w:rsid w:val="00237C7A"/>
    <w:rsid w:val="00245A8B"/>
    <w:rsid w:val="00257C84"/>
    <w:rsid w:val="0026502A"/>
    <w:rsid w:val="002701D2"/>
    <w:rsid w:val="00283171"/>
    <w:rsid w:val="00290239"/>
    <w:rsid w:val="002913CF"/>
    <w:rsid w:val="00296F83"/>
    <w:rsid w:val="002A7ACB"/>
    <w:rsid w:val="002C6AAC"/>
    <w:rsid w:val="002D152B"/>
    <w:rsid w:val="002D4D0E"/>
    <w:rsid w:val="002E3571"/>
    <w:rsid w:val="002E5C0E"/>
    <w:rsid w:val="00306530"/>
    <w:rsid w:val="003109FA"/>
    <w:rsid w:val="00317B76"/>
    <w:rsid w:val="00325079"/>
    <w:rsid w:val="00325436"/>
    <w:rsid w:val="00333C45"/>
    <w:rsid w:val="00364CA7"/>
    <w:rsid w:val="00366326"/>
    <w:rsid w:val="00373212"/>
    <w:rsid w:val="00384D5E"/>
    <w:rsid w:val="00396541"/>
    <w:rsid w:val="00397678"/>
    <w:rsid w:val="003C50F5"/>
    <w:rsid w:val="003D7CFF"/>
    <w:rsid w:val="003F2633"/>
    <w:rsid w:val="00404A5D"/>
    <w:rsid w:val="00414A40"/>
    <w:rsid w:val="004357A5"/>
    <w:rsid w:val="00443194"/>
    <w:rsid w:val="00447DB6"/>
    <w:rsid w:val="0045236F"/>
    <w:rsid w:val="0045679B"/>
    <w:rsid w:val="004668B1"/>
    <w:rsid w:val="0049341D"/>
    <w:rsid w:val="004972A7"/>
    <w:rsid w:val="004A2808"/>
    <w:rsid w:val="004A5F56"/>
    <w:rsid w:val="004D026E"/>
    <w:rsid w:val="004F7E13"/>
    <w:rsid w:val="00503BDB"/>
    <w:rsid w:val="00507168"/>
    <w:rsid w:val="005144CE"/>
    <w:rsid w:val="005208D8"/>
    <w:rsid w:val="00523F0D"/>
    <w:rsid w:val="00524327"/>
    <w:rsid w:val="00537E18"/>
    <w:rsid w:val="005609AF"/>
    <w:rsid w:val="00563934"/>
    <w:rsid w:val="00566488"/>
    <w:rsid w:val="00566D74"/>
    <w:rsid w:val="00595A7F"/>
    <w:rsid w:val="005B59CD"/>
    <w:rsid w:val="005B604D"/>
    <w:rsid w:val="005C7369"/>
    <w:rsid w:val="005D7C54"/>
    <w:rsid w:val="005E113F"/>
    <w:rsid w:val="005E3C1B"/>
    <w:rsid w:val="00617441"/>
    <w:rsid w:val="00622155"/>
    <w:rsid w:val="0063480E"/>
    <w:rsid w:val="00641521"/>
    <w:rsid w:val="006542C5"/>
    <w:rsid w:val="00664F3E"/>
    <w:rsid w:val="006874CD"/>
    <w:rsid w:val="006A091F"/>
    <w:rsid w:val="006B04F5"/>
    <w:rsid w:val="006C0E08"/>
    <w:rsid w:val="006F4430"/>
    <w:rsid w:val="006F73A9"/>
    <w:rsid w:val="00701F6C"/>
    <w:rsid w:val="007035A9"/>
    <w:rsid w:val="00710372"/>
    <w:rsid w:val="00712292"/>
    <w:rsid w:val="00712EAB"/>
    <w:rsid w:val="0071796A"/>
    <w:rsid w:val="0073330B"/>
    <w:rsid w:val="0074595A"/>
    <w:rsid w:val="00746FD3"/>
    <w:rsid w:val="00751BBF"/>
    <w:rsid w:val="0075320B"/>
    <w:rsid w:val="007852A1"/>
    <w:rsid w:val="00786889"/>
    <w:rsid w:val="007A07CF"/>
    <w:rsid w:val="007A0F2C"/>
    <w:rsid w:val="007C1C1D"/>
    <w:rsid w:val="007F35D3"/>
    <w:rsid w:val="008073D6"/>
    <w:rsid w:val="00816869"/>
    <w:rsid w:val="00823879"/>
    <w:rsid w:val="00834D64"/>
    <w:rsid w:val="008504FC"/>
    <w:rsid w:val="00856CEE"/>
    <w:rsid w:val="00864463"/>
    <w:rsid w:val="00871AE4"/>
    <w:rsid w:val="008B177F"/>
    <w:rsid w:val="008B35D5"/>
    <w:rsid w:val="008C51F4"/>
    <w:rsid w:val="008D7D16"/>
    <w:rsid w:val="008E20CF"/>
    <w:rsid w:val="0090490B"/>
    <w:rsid w:val="009108EB"/>
    <w:rsid w:val="00917A81"/>
    <w:rsid w:val="00920E42"/>
    <w:rsid w:val="0093174C"/>
    <w:rsid w:val="00940F95"/>
    <w:rsid w:val="00960109"/>
    <w:rsid w:val="00970095"/>
    <w:rsid w:val="00972DD7"/>
    <w:rsid w:val="00983BFC"/>
    <w:rsid w:val="00997F96"/>
    <w:rsid w:val="009A0ADA"/>
    <w:rsid w:val="009B653D"/>
    <w:rsid w:val="009B7D89"/>
    <w:rsid w:val="009C0D2A"/>
    <w:rsid w:val="009C7D66"/>
    <w:rsid w:val="009D0827"/>
    <w:rsid w:val="009D09C2"/>
    <w:rsid w:val="009E191F"/>
    <w:rsid w:val="009E22FA"/>
    <w:rsid w:val="009E6521"/>
    <w:rsid w:val="009F2E26"/>
    <w:rsid w:val="00A14938"/>
    <w:rsid w:val="00A16D05"/>
    <w:rsid w:val="00A17CD9"/>
    <w:rsid w:val="00A17F55"/>
    <w:rsid w:val="00A24775"/>
    <w:rsid w:val="00A47916"/>
    <w:rsid w:val="00A6158A"/>
    <w:rsid w:val="00A874AB"/>
    <w:rsid w:val="00A91E46"/>
    <w:rsid w:val="00A921C8"/>
    <w:rsid w:val="00A94DC8"/>
    <w:rsid w:val="00A955AC"/>
    <w:rsid w:val="00AA420A"/>
    <w:rsid w:val="00AC1BB5"/>
    <w:rsid w:val="00AD2515"/>
    <w:rsid w:val="00AD7F00"/>
    <w:rsid w:val="00B04F62"/>
    <w:rsid w:val="00B101EF"/>
    <w:rsid w:val="00B110D6"/>
    <w:rsid w:val="00B24440"/>
    <w:rsid w:val="00B3495E"/>
    <w:rsid w:val="00B43FB6"/>
    <w:rsid w:val="00B51F0F"/>
    <w:rsid w:val="00B53571"/>
    <w:rsid w:val="00B563D2"/>
    <w:rsid w:val="00B57738"/>
    <w:rsid w:val="00B805B2"/>
    <w:rsid w:val="00B869E1"/>
    <w:rsid w:val="00B87600"/>
    <w:rsid w:val="00B92B3F"/>
    <w:rsid w:val="00BA4550"/>
    <w:rsid w:val="00BC20F5"/>
    <w:rsid w:val="00BC528E"/>
    <w:rsid w:val="00BD6692"/>
    <w:rsid w:val="00BE396D"/>
    <w:rsid w:val="00C0009A"/>
    <w:rsid w:val="00C06C05"/>
    <w:rsid w:val="00C41770"/>
    <w:rsid w:val="00C626B9"/>
    <w:rsid w:val="00C81158"/>
    <w:rsid w:val="00C84939"/>
    <w:rsid w:val="00C9243A"/>
    <w:rsid w:val="00C965FB"/>
    <w:rsid w:val="00CB0D11"/>
    <w:rsid w:val="00CC758B"/>
    <w:rsid w:val="00CE548C"/>
    <w:rsid w:val="00D0672E"/>
    <w:rsid w:val="00D21BFD"/>
    <w:rsid w:val="00D2651B"/>
    <w:rsid w:val="00D51A3E"/>
    <w:rsid w:val="00D5310C"/>
    <w:rsid w:val="00D73E77"/>
    <w:rsid w:val="00D74429"/>
    <w:rsid w:val="00D83A31"/>
    <w:rsid w:val="00DA7AD5"/>
    <w:rsid w:val="00DB57C5"/>
    <w:rsid w:val="00DB7D50"/>
    <w:rsid w:val="00DD22BF"/>
    <w:rsid w:val="00DE1364"/>
    <w:rsid w:val="00DE4203"/>
    <w:rsid w:val="00E07EC3"/>
    <w:rsid w:val="00E1046B"/>
    <w:rsid w:val="00E26939"/>
    <w:rsid w:val="00E33B38"/>
    <w:rsid w:val="00E369E9"/>
    <w:rsid w:val="00E544EC"/>
    <w:rsid w:val="00E56315"/>
    <w:rsid w:val="00E75F22"/>
    <w:rsid w:val="00E82327"/>
    <w:rsid w:val="00E9691C"/>
    <w:rsid w:val="00EC6079"/>
    <w:rsid w:val="00ED1A65"/>
    <w:rsid w:val="00ED3417"/>
    <w:rsid w:val="00ED3495"/>
    <w:rsid w:val="00EF21A4"/>
    <w:rsid w:val="00EF380F"/>
    <w:rsid w:val="00F02A84"/>
    <w:rsid w:val="00F11723"/>
    <w:rsid w:val="00F20605"/>
    <w:rsid w:val="00F41F80"/>
    <w:rsid w:val="00F47210"/>
    <w:rsid w:val="00F54B18"/>
    <w:rsid w:val="00F6362F"/>
    <w:rsid w:val="00F6369E"/>
    <w:rsid w:val="00F63A53"/>
    <w:rsid w:val="00F73514"/>
    <w:rsid w:val="00F8207B"/>
    <w:rsid w:val="00F86CEB"/>
    <w:rsid w:val="00FA08D6"/>
    <w:rsid w:val="00FA112E"/>
    <w:rsid w:val="00FA183C"/>
    <w:rsid w:val="00FA2C91"/>
    <w:rsid w:val="00FA584A"/>
    <w:rsid w:val="00FB7B93"/>
    <w:rsid w:val="00FB7C5E"/>
    <w:rsid w:val="00FC62DA"/>
    <w:rsid w:val="00FE67AA"/>
    <w:rsid w:val="00FF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1FC4F"/>
  <w15:docId w15:val="{AD478EAC-5669-4840-A020-C2D851C23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07168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qFormat/>
    <w:rsid w:val="00C41770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C41770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1">
    <w:name w:val="Body Text Char1"/>
    <w:basedOn w:val="DefaultParagraphFont"/>
    <w:uiPriority w:val="99"/>
    <w:semiHidden/>
    <w:rsid w:val="00C41770"/>
  </w:style>
  <w:style w:type="table" w:styleId="TableGrid">
    <w:name w:val="Table Grid"/>
    <w:basedOn w:val="TableNormal"/>
    <w:uiPriority w:val="39"/>
    <w:rsid w:val="00C41770"/>
    <w:pPr>
      <w:suppressAutoHyphens/>
      <w:spacing w:after="0" w:line="240" w:lineRule="auto"/>
    </w:pPr>
    <w:rPr>
      <w:kern w:val="0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semiHidden/>
    <w:unhideWhenUsed/>
    <w:qFormat/>
    <w:rsid w:val="0064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41521"/>
  </w:style>
  <w:style w:type="paragraph" w:styleId="BalloonText">
    <w:name w:val="Balloon Text"/>
    <w:basedOn w:val="Normal"/>
    <w:link w:val="BalloonTextChar"/>
    <w:uiPriority w:val="99"/>
    <w:semiHidden/>
    <w:unhideWhenUsed/>
    <w:rsid w:val="005B6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04D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rsid w:val="00E544EC"/>
    <w:pPr>
      <w:keepNext/>
      <w:suppressAutoHyphens/>
      <w:spacing w:before="240" w:after="120" w:line="240" w:lineRule="auto"/>
    </w:pPr>
    <w:rPr>
      <w:rFonts w:ascii="Liberation Sans" w:eastAsia="Noto Sans CJK SC" w:hAnsi="Liberation Sans" w:cs="Lohit Devanagari"/>
      <w:kern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95A2A-1BF9-4CC3-BAA3-A9751A500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6</Pages>
  <Words>1045</Words>
  <Characters>5962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https://mul2-spm.gov.am/tasks/505933/oneclick?token=ff57f95b3ecdc9373a7d27d76443f86c</cp:keywords>
  <dc:description/>
  <cp:lastModifiedBy>Anna Vardazaryan</cp:lastModifiedBy>
  <cp:revision>20</cp:revision>
  <cp:lastPrinted>2025-08-15T07:33:00Z</cp:lastPrinted>
  <dcterms:created xsi:type="dcterms:W3CDTF">2025-08-01T11:06:00Z</dcterms:created>
  <dcterms:modified xsi:type="dcterms:W3CDTF">2025-09-12T12:00:00Z</dcterms:modified>
</cp:coreProperties>
</file>