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Default="00AF44E5" w:rsidP="002C0923">
      <w:pPr>
        <w:spacing w:line="276" w:lineRule="auto"/>
        <w:ind w:right="-104"/>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585F15" w:rsidRDefault="00585F15" w:rsidP="002C0923">
      <w:pPr>
        <w:spacing w:line="276" w:lineRule="auto"/>
        <w:ind w:right="-104"/>
        <w:jc w:val="center"/>
        <w:rPr>
          <w:rFonts w:ascii="GHEA Grapalat" w:hAnsi="GHEA Grapalat" w:cs="Sylfaen"/>
          <w:b/>
          <w:bCs/>
          <w:lang w:val="hy-AM"/>
        </w:rPr>
      </w:pPr>
      <w:r>
        <w:rPr>
          <w:rFonts w:ascii="GHEA Grapalat" w:hAnsi="GHEA Grapalat" w:cs="Arial"/>
          <w:lang w:val="hy-AM"/>
        </w:rPr>
        <w:t>«</w:t>
      </w:r>
      <w:r w:rsidRPr="00B7467B">
        <w:rPr>
          <w:rFonts w:ascii="GHEA Grapalat" w:hAnsi="GHEA Grapalat" w:cs="Arial"/>
          <w:b/>
          <w:lang w:val="hy-AM"/>
        </w:rPr>
        <w:t>ՀԱՅԱՍՏԱՆԻ</w:t>
      </w:r>
      <w:r w:rsidRPr="00B7467B">
        <w:rPr>
          <w:rFonts w:ascii="GHEA Grapalat" w:hAnsi="GHEA Grapalat" w:cs="Arial"/>
          <w:b/>
          <w:lang w:val="af-ZA"/>
        </w:rPr>
        <w:t xml:space="preserve"> </w:t>
      </w:r>
      <w:r w:rsidRPr="00B7467B">
        <w:rPr>
          <w:rFonts w:ascii="GHEA Grapalat" w:hAnsi="GHEA Grapalat" w:cs="Arial"/>
          <w:b/>
          <w:lang w:val="hy-AM"/>
        </w:rPr>
        <w:t>ՀԱՆՐԱՊԵՏՈՒԹՅԱՆ</w:t>
      </w:r>
      <w:r w:rsidRPr="00B7467B">
        <w:rPr>
          <w:rFonts w:ascii="GHEA Grapalat" w:hAnsi="GHEA Grapalat" w:cs="Arial"/>
          <w:b/>
          <w:lang w:val="af-ZA"/>
        </w:rPr>
        <w:t xml:space="preserve"> </w:t>
      </w:r>
      <w:r w:rsidRPr="00B7467B">
        <w:rPr>
          <w:rFonts w:ascii="GHEA Grapalat" w:hAnsi="GHEA Grapalat" w:cs="Arial"/>
          <w:b/>
          <w:lang w:val="hy-AM"/>
        </w:rPr>
        <w:t xml:space="preserve">ԿԱՌԱՎԱՐՈՒԹՅԱՆ </w:t>
      </w:r>
      <w:r>
        <w:rPr>
          <w:rFonts w:ascii="GHEA Grapalat" w:hAnsi="GHEA Grapalat" w:cs="Arial"/>
          <w:b/>
          <w:lang w:val="hy-AM"/>
        </w:rPr>
        <w:t xml:space="preserve">2022 ԹՎԱԿԱՆԻ ՀՈՒԼԻՍԻ 28-Ի </w:t>
      </w:r>
      <w:r w:rsidRPr="00B72E03">
        <w:rPr>
          <w:rFonts w:ascii="GHEA Grapalat" w:hAnsi="GHEA Grapalat" w:cs="Arial"/>
          <w:b/>
          <w:lang w:val="hy-AM"/>
        </w:rPr>
        <w:t>N</w:t>
      </w:r>
      <w:r>
        <w:rPr>
          <w:rFonts w:ascii="GHEA Grapalat" w:hAnsi="GHEA Grapalat" w:cs="Arial"/>
          <w:b/>
          <w:lang w:val="hy-AM"/>
        </w:rPr>
        <w:t xml:space="preserve"> 1180-Ն</w:t>
      </w:r>
      <w:r w:rsidRPr="00B7467B">
        <w:rPr>
          <w:rFonts w:ascii="GHEA Grapalat" w:hAnsi="GHEA Grapalat" w:cs="Arial"/>
          <w:b/>
          <w:lang w:val="hy-AM"/>
        </w:rPr>
        <w:t xml:space="preserve"> ՈՐՈՇ</w:t>
      </w:r>
      <w:r>
        <w:rPr>
          <w:rFonts w:ascii="GHEA Grapalat" w:hAnsi="GHEA Grapalat" w:cs="Arial"/>
          <w:b/>
          <w:lang w:val="hy-AM"/>
        </w:rPr>
        <w:t>ՄԱՆ ՄԵՋ</w:t>
      </w:r>
      <w:r w:rsidRPr="00B7467B">
        <w:rPr>
          <w:rFonts w:ascii="GHEA Grapalat" w:hAnsi="GHEA Grapalat" w:cs="Arial"/>
          <w:b/>
          <w:lang w:val="hy-AM"/>
        </w:rPr>
        <w:t xml:space="preserve"> </w:t>
      </w:r>
      <w:r w:rsidRPr="00B72E03">
        <w:rPr>
          <w:rFonts w:ascii="GHEA Grapalat" w:hAnsi="GHEA Grapalat" w:cs="Arial"/>
          <w:b/>
          <w:lang w:val="hy-AM"/>
        </w:rPr>
        <w:t>ԼՐԱՑՈՒՄՆԵՐ</w:t>
      </w:r>
      <w:r>
        <w:rPr>
          <w:rFonts w:ascii="GHEA Grapalat" w:hAnsi="GHEA Grapalat" w:cs="Arial"/>
          <w:b/>
          <w:lang w:val="af-ZA"/>
        </w:rPr>
        <w:t xml:space="preserve"> </w:t>
      </w:r>
      <w:r w:rsidRPr="00B7467B">
        <w:rPr>
          <w:rFonts w:ascii="GHEA Grapalat" w:hAnsi="GHEA Grapalat" w:cs="Arial"/>
          <w:b/>
          <w:lang w:val="hy-AM"/>
        </w:rPr>
        <w:t>ԿԱՏԱՐԵԼՈՒ</w:t>
      </w:r>
      <w:r w:rsidRPr="00B7467B">
        <w:rPr>
          <w:rFonts w:ascii="GHEA Grapalat" w:hAnsi="GHEA Grapalat" w:cs="Arial"/>
          <w:b/>
          <w:lang w:val="af-ZA"/>
        </w:rPr>
        <w:t xml:space="preserve"> </w:t>
      </w:r>
      <w:r w:rsidRPr="00B7467B">
        <w:rPr>
          <w:rFonts w:ascii="GHEA Grapalat" w:hAnsi="GHEA Grapalat" w:cs="Arial"/>
          <w:b/>
          <w:lang w:val="hy-AM"/>
        </w:rPr>
        <w:t>ՄԱՍԻՆ</w:t>
      </w:r>
      <w:r>
        <w:rPr>
          <w:rFonts w:ascii="GHEA Grapalat" w:hAnsi="GHEA Grapalat" w:cs="Sylfaen"/>
          <w:b/>
          <w:bCs/>
          <w:iCs/>
          <w:lang w:val="hy-AM"/>
        </w:rPr>
        <w:t>» ՀԱՅԱՍՏԱՆԻ ՀԱՆՐԱՊԵՏՈՒԹՅԱՆ ԿԱՌԱՎԱՐՈՒԹՅԱՆ ՈՐՈՇՄԱՆ ՆԱԽԱԳԾԻ</w:t>
      </w:r>
    </w:p>
    <w:p w:rsidR="00585F15" w:rsidRDefault="00585F15" w:rsidP="002C0923">
      <w:pPr>
        <w:spacing w:line="276" w:lineRule="auto"/>
        <w:ind w:right="-104" w:firstLine="270"/>
        <w:jc w:val="center"/>
        <w:rPr>
          <w:rFonts w:ascii="GHEA Grapalat" w:eastAsia="Times New Roman" w:hAnsi="GHEA Grapalat"/>
          <w:b/>
          <w:bCs/>
          <w:lang w:val="hy-AM" w:eastAsia="en-US"/>
        </w:rPr>
      </w:pPr>
    </w:p>
    <w:tbl>
      <w:tblPr>
        <w:tblW w:w="1062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4770"/>
      </w:tblGrid>
      <w:tr w:rsidR="00E9699E" w:rsidRPr="00DF22A5" w:rsidTr="004464ED">
        <w:trPr>
          <w:trHeight w:val="292"/>
        </w:trPr>
        <w:tc>
          <w:tcPr>
            <w:tcW w:w="5850" w:type="dxa"/>
            <w:vMerge w:val="restart"/>
            <w:shd w:val="clear" w:color="auto" w:fill="BFBFBF" w:themeFill="background1" w:themeFillShade="BF"/>
          </w:tcPr>
          <w:p w:rsidR="004F70C0" w:rsidRPr="00241C6C" w:rsidRDefault="00241C6C" w:rsidP="000E1B95">
            <w:pPr>
              <w:pStyle w:val="ListParagraph"/>
              <w:spacing w:line="276" w:lineRule="auto"/>
              <w:ind w:left="0"/>
              <w:jc w:val="center"/>
              <w:rPr>
                <w:rFonts w:ascii="GHEA Grapalat" w:hAnsi="GHEA Grapalat"/>
                <w:b/>
                <w:lang w:val="hy-AM"/>
              </w:rPr>
            </w:pPr>
            <w:r w:rsidRPr="00CC37C9">
              <w:rPr>
                <w:rFonts w:ascii="GHEA Grapalat" w:hAnsi="GHEA Grapalat"/>
                <w:b/>
                <w:bCs/>
                <w:lang w:val="hy-AM"/>
              </w:rPr>
              <w:t>1.</w:t>
            </w:r>
            <w:r w:rsidR="004F70C0" w:rsidRPr="00CC37C9">
              <w:rPr>
                <w:rFonts w:ascii="GHEA Grapalat" w:hAnsi="GHEA Grapalat"/>
                <w:b/>
                <w:bCs/>
                <w:lang w:val="hy-AM"/>
              </w:rPr>
              <w:t>Առողջապահության</w:t>
            </w:r>
            <w:r w:rsidR="00823D78" w:rsidRPr="00CC37C9">
              <w:rPr>
                <w:rFonts w:ascii="GHEA Grapalat" w:hAnsi="GHEA Grapalat"/>
                <w:b/>
                <w:bCs/>
                <w:lang w:val="hy-AM"/>
              </w:rPr>
              <w:t xml:space="preserve"> </w:t>
            </w:r>
            <w:r w:rsidR="003C5CF1" w:rsidRPr="00CC37C9">
              <w:rPr>
                <w:rFonts w:ascii="GHEA Grapalat" w:hAnsi="GHEA Grapalat"/>
                <w:b/>
                <w:bCs/>
                <w:lang w:val="hy-AM"/>
              </w:rPr>
              <w:t>ն</w:t>
            </w:r>
            <w:r w:rsidR="004F70C0" w:rsidRPr="00CC37C9">
              <w:rPr>
                <w:rFonts w:ascii="GHEA Grapalat" w:hAnsi="GHEA Grapalat"/>
                <w:b/>
                <w:bCs/>
                <w:lang w:val="hy-AM"/>
              </w:rPr>
              <w:t>ախարարություն</w:t>
            </w:r>
          </w:p>
        </w:tc>
        <w:tc>
          <w:tcPr>
            <w:tcW w:w="4770" w:type="dxa"/>
            <w:shd w:val="clear" w:color="auto" w:fill="BFBFBF" w:themeFill="background1" w:themeFillShade="BF"/>
          </w:tcPr>
          <w:p w:rsidR="00E9699E" w:rsidRPr="003B6AED" w:rsidRDefault="003B6AED" w:rsidP="002C0923">
            <w:pPr>
              <w:spacing w:line="276" w:lineRule="auto"/>
              <w:jc w:val="center"/>
              <w:rPr>
                <w:rFonts w:ascii="GHEA Grapalat" w:hAnsi="GHEA Grapalat" w:cs="Sylfaen"/>
                <w:b/>
                <w:lang w:val="hy-AM"/>
              </w:rPr>
            </w:pPr>
            <w:r w:rsidRPr="003B6AED">
              <w:rPr>
                <w:rFonts w:ascii="GHEA Grapalat" w:hAnsi="GHEA Grapalat" w:cs="Sylfaen"/>
                <w:b/>
                <w:lang w:val="hy-AM"/>
              </w:rPr>
              <w:t>2</w:t>
            </w:r>
            <w:r w:rsidR="002D3342" w:rsidRPr="003B6AED">
              <w:rPr>
                <w:rFonts w:ascii="GHEA Grapalat" w:hAnsi="GHEA Grapalat" w:cs="Sylfaen"/>
                <w:b/>
                <w:lang w:val="hy-AM"/>
              </w:rPr>
              <w:t>6</w:t>
            </w:r>
            <w:r w:rsidR="00DF22A5" w:rsidRPr="003B6AED">
              <w:rPr>
                <w:rFonts w:ascii="GHEA Grapalat" w:hAnsi="GHEA Grapalat" w:cs="Sylfaen"/>
                <w:b/>
                <w:lang w:val="hy-AM"/>
              </w:rPr>
              <w:t>.0</w:t>
            </w:r>
            <w:r w:rsidRPr="003B6AED">
              <w:rPr>
                <w:rFonts w:ascii="GHEA Grapalat" w:hAnsi="GHEA Grapalat" w:cs="Sylfaen"/>
                <w:b/>
                <w:lang w:val="hy-AM"/>
              </w:rPr>
              <w:t>8</w:t>
            </w:r>
            <w:r w:rsidR="00F31ADC" w:rsidRPr="003B6AED">
              <w:rPr>
                <w:rFonts w:ascii="GHEA Grapalat" w:hAnsi="GHEA Grapalat" w:cs="Sylfaen"/>
                <w:b/>
                <w:lang w:val="hy-AM"/>
              </w:rPr>
              <w:t>.202</w:t>
            </w:r>
            <w:r w:rsidR="00823D78" w:rsidRPr="003B6AED">
              <w:rPr>
                <w:rFonts w:ascii="GHEA Grapalat" w:hAnsi="GHEA Grapalat" w:cs="Sylfaen"/>
                <w:b/>
                <w:lang w:val="hy-AM"/>
              </w:rPr>
              <w:t>5</w:t>
            </w:r>
            <w:r w:rsidR="00F31ADC" w:rsidRPr="003B6AED">
              <w:rPr>
                <w:rFonts w:ascii="GHEA Grapalat" w:hAnsi="GHEA Grapalat" w:cs="Sylfaen"/>
                <w:b/>
                <w:lang w:val="hy-AM"/>
              </w:rPr>
              <w:t>թ.</w:t>
            </w:r>
          </w:p>
        </w:tc>
      </w:tr>
      <w:tr w:rsidR="00E9699E" w:rsidRPr="00DF22A5" w:rsidTr="004464ED">
        <w:trPr>
          <w:trHeight w:val="292"/>
        </w:trPr>
        <w:tc>
          <w:tcPr>
            <w:tcW w:w="5850" w:type="dxa"/>
            <w:vMerge/>
            <w:shd w:val="clear" w:color="auto" w:fill="BFBFBF" w:themeFill="background1" w:themeFillShade="BF"/>
          </w:tcPr>
          <w:p w:rsidR="00E9699E" w:rsidRPr="001308EC" w:rsidRDefault="00E9699E" w:rsidP="002C0923">
            <w:pPr>
              <w:pStyle w:val="ListParagraph"/>
              <w:spacing w:line="276" w:lineRule="auto"/>
              <w:ind w:left="468"/>
              <w:jc w:val="center"/>
              <w:rPr>
                <w:rFonts w:ascii="GHEA Grapalat" w:hAnsi="GHEA Grapalat"/>
                <w:lang w:val="hy-AM"/>
              </w:rPr>
            </w:pPr>
          </w:p>
        </w:tc>
        <w:tc>
          <w:tcPr>
            <w:tcW w:w="4770" w:type="dxa"/>
            <w:shd w:val="clear" w:color="auto" w:fill="BFBFBF" w:themeFill="background1" w:themeFillShade="BF"/>
          </w:tcPr>
          <w:p w:rsidR="00E9699E" w:rsidRPr="003B6AED" w:rsidRDefault="007F50F6" w:rsidP="002C0923">
            <w:pPr>
              <w:spacing w:line="276" w:lineRule="auto"/>
              <w:jc w:val="center"/>
              <w:rPr>
                <w:rFonts w:ascii="GHEA Grapalat" w:hAnsi="GHEA Grapalat" w:cs="Sylfaen"/>
                <w:b/>
                <w:lang w:val="hy-AM"/>
              </w:rPr>
            </w:pPr>
            <w:r w:rsidRPr="003B6AED">
              <w:rPr>
                <w:rFonts w:ascii="GHEA Grapalat" w:hAnsi="GHEA Grapalat" w:cs="Sylfaen"/>
                <w:b/>
                <w:lang w:val="hy-AM"/>
              </w:rPr>
              <w:t>№</w:t>
            </w:r>
            <w:r w:rsidR="003B6AED" w:rsidRPr="003B6AED">
              <w:rPr>
                <w:rFonts w:ascii="GHEA Grapalat" w:hAnsi="GHEA Grapalat" w:cs="Sylfaen"/>
                <w:b/>
                <w:lang w:val="hy-AM"/>
              </w:rPr>
              <w:t>020/53384-2025</w:t>
            </w:r>
            <w:r w:rsidR="00747540" w:rsidRPr="003B6AED">
              <w:rPr>
                <w:rFonts w:ascii="GHEA Grapalat" w:hAnsi="GHEA Grapalat" w:cs="Sylfaen"/>
                <w:b/>
                <w:lang w:val="hy-AM"/>
              </w:rPr>
              <w:t xml:space="preserve"> </w:t>
            </w:r>
          </w:p>
        </w:tc>
      </w:tr>
      <w:tr w:rsidR="00BC33ED" w:rsidRPr="00823D78" w:rsidTr="004464ED">
        <w:trPr>
          <w:trHeight w:val="530"/>
        </w:trPr>
        <w:tc>
          <w:tcPr>
            <w:tcW w:w="5850" w:type="dxa"/>
            <w:shd w:val="clear" w:color="auto" w:fill="FFFFFF" w:themeFill="background1"/>
          </w:tcPr>
          <w:p w:rsidR="00A56D90" w:rsidRPr="004F70C0" w:rsidRDefault="00747540" w:rsidP="002C0923">
            <w:pPr>
              <w:spacing w:line="276" w:lineRule="auto"/>
              <w:jc w:val="both"/>
              <w:rPr>
                <w:rFonts w:ascii="GHEA Grapalat" w:hAnsi="GHEA Grapalat"/>
                <w:lang w:val="hy-AM"/>
              </w:rPr>
            </w:pPr>
            <w:proofErr w:type="spellStart"/>
            <w:r w:rsidRPr="001308EC">
              <w:rPr>
                <w:rFonts w:ascii="GHEA Grapalat" w:hAnsi="GHEA Grapalat"/>
                <w:lang w:val="hy-AM"/>
              </w:rPr>
              <w:t>Դիտողութուններ</w:t>
            </w:r>
            <w:proofErr w:type="spellEnd"/>
            <w:r w:rsidRPr="001308EC">
              <w:rPr>
                <w:rFonts w:ascii="GHEA Grapalat" w:hAnsi="GHEA Grapalat"/>
                <w:lang w:val="hy-AM"/>
              </w:rPr>
              <w:t xml:space="preserve"> և առաջարկություններ չունի</w:t>
            </w:r>
            <w:r>
              <w:rPr>
                <w:rFonts w:ascii="GHEA Grapalat" w:hAnsi="GHEA Grapalat"/>
                <w:lang w:val="hy-AM"/>
              </w:rPr>
              <w:t>:</w:t>
            </w:r>
          </w:p>
        </w:tc>
        <w:tc>
          <w:tcPr>
            <w:tcW w:w="4770" w:type="dxa"/>
            <w:shd w:val="clear" w:color="auto" w:fill="FFFFFF" w:themeFill="background1"/>
          </w:tcPr>
          <w:p w:rsidR="00D214A5" w:rsidRPr="003B6AED" w:rsidRDefault="00747540" w:rsidP="002C0923">
            <w:pPr>
              <w:spacing w:line="276" w:lineRule="auto"/>
              <w:rPr>
                <w:rFonts w:ascii="GHEA Grapalat" w:hAnsi="GHEA Grapalat" w:cs="Sylfaen"/>
                <w:b/>
                <w:lang w:val="hy-AM"/>
              </w:rPr>
            </w:pPr>
            <w:r w:rsidRPr="003B6AED">
              <w:rPr>
                <w:rFonts w:ascii="GHEA Grapalat" w:hAnsi="GHEA Grapalat"/>
                <w:b/>
                <w:lang w:val="hy-AM"/>
              </w:rPr>
              <w:t>1.Ընդունվել է.</w:t>
            </w:r>
          </w:p>
        </w:tc>
      </w:tr>
      <w:tr w:rsidR="009927C3" w:rsidRPr="009927C3" w:rsidTr="004464ED">
        <w:trPr>
          <w:trHeight w:val="300"/>
        </w:trPr>
        <w:tc>
          <w:tcPr>
            <w:tcW w:w="5850" w:type="dxa"/>
            <w:vMerge w:val="restart"/>
            <w:shd w:val="clear" w:color="auto" w:fill="BFBFBF" w:themeFill="background1" w:themeFillShade="BF"/>
          </w:tcPr>
          <w:p w:rsidR="009927C3" w:rsidRPr="002D3342" w:rsidRDefault="009927C3" w:rsidP="002C0923">
            <w:pPr>
              <w:pStyle w:val="ListParagraph"/>
              <w:spacing w:line="276" w:lineRule="auto"/>
              <w:ind w:left="0"/>
              <w:jc w:val="center"/>
              <w:rPr>
                <w:rFonts w:ascii="GHEA Grapalat" w:eastAsia="Times New Roman" w:hAnsi="GHEA Grapalat"/>
                <w:b/>
                <w:bCs/>
                <w:highlight w:val="yellow"/>
                <w:lang w:val="hy-AM"/>
              </w:rPr>
            </w:pPr>
            <w:r w:rsidRPr="003474A1">
              <w:rPr>
                <w:rFonts w:ascii="GHEA Grapalat" w:eastAsia="Times New Roman" w:hAnsi="GHEA Grapalat"/>
                <w:b/>
                <w:bCs/>
                <w:lang w:val="hy-AM"/>
              </w:rPr>
              <w:t>2</w:t>
            </w:r>
            <w:r w:rsidR="00CC37C9">
              <w:rPr>
                <w:rFonts w:ascii="GHEA Grapalat" w:eastAsia="Times New Roman" w:hAnsi="GHEA Grapalat"/>
                <w:b/>
                <w:bCs/>
                <w:lang w:val="hy-AM"/>
              </w:rPr>
              <w:t>.</w:t>
            </w:r>
            <w:r w:rsidR="00823D78" w:rsidRPr="003474A1">
              <w:rPr>
                <w:rFonts w:ascii="GHEA Grapalat" w:hAnsi="GHEA Grapalat"/>
                <w:b/>
                <w:bCs/>
                <w:lang w:val="hy-AM"/>
              </w:rPr>
              <w:t xml:space="preserve"> Առողջապահական և աշխատանքի տեսչական մարմնի</w:t>
            </w:r>
          </w:p>
        </w:tc>
        <w:tc>
          <w:tcPr>
            <w:tcW w:w="4770" w:type="dxa"/>
            <w:shd w:val="clear" w:color="auto" w:fill="BFBFBF" w:themeFill="background1" w:themeFillShade="BF"/>
          </w:tcPr>
          <w:p w:rsidR="009927C3" w:rsidRPr="00CC37C9" w:rsidRDefault="00CC37C9" w:rsidP="002C0923">
            <w:pPr>
              <w:spacing w:line="276" w:lineRule="auto"/>
              <w:jc w:val="center"/>
              <w:rPr>
                <w:rFonts w:ascii="GHEA Grapalat" w:hAnsi="GHEA Grapalat" w:cs="Sylfaen"/>
                <w:b/>
                <w:lang w:val="hy-AM"/>
              </w:rPr>
            </w:pPr>
            <w:r w:rsidRPr="00CC37C9">
              <w:rPr>
                <w:rFonts w:ascii="GHEA Grapalat" w:hAnsi="GHEA Grapalat" w:cs="Sylfaen"/>
                <w:b/>
                <w:lang w:val="hy-AM"/>
              </w:rPr>
              <w:t>26</w:t>
            </w:r>
            <w:r w:rsidR="009927C3" w:rsidRPr="00CC37C9">
              <w:rPr>
                <w:rFonts w:ascii="GHEA Grapalat" w:hAnsi="GHEA Grapalat" w:cs="Sylfaen"/>
                <w:b/>
                <w:lang w:val="hy-AM"/>
              </w:rPr>
              <w:t>.0</w:t>
            </w:r>
            <w:r w:rsidRPr="00CC37C9">
              <w:rPr>
                <w:rFonts w:ascii="GHEA Grapalat" w:hAnsi="GHEA Grapalat" w:cs="Sylfaen"/>
                <w:b/>
              </w:rPr>
              <w:t>8</w:t>
            </w:r>
            <w:r w:rsidR="009927C3" w:rsidRPr="00CC37C9">
              <w:rPr>
                <w:rFonts w:ascii="GHEA Grapalat" w:hAnsi="GHEA Grapalat" w:cs="Sylfaen"/>
                <w:b/>
                <w:lang w:val="hy-AM"/>
              </w:rPr>
              <w:t>.202</w:t>
            </w:r>
            <w:r w:rsidR="00823D78" w:rsidRPr="00CC37C9">
              <w:rPr>
                <w:rFonts w:ascii="GHEA Grapalat" w:hAnsi="GHEA Grapalat" w:cs="Sylfaen"/>
                <w:b/>
                <w:lang w:val="hy-AM"/>
              </w:rPr>
              <w:t>5</w:t>
            </w:r>
            <w:r w:rsidR="009927C3" w:rsidRPr="00CC37C9">
              <w:rPr>
                <w:rFonts w:ascii="GHEA Grapalat" w:hAnsi="GHEA Grapalat" w:cs="Sylfaen"/>
                <w:b/>
                <w:lang w:val="hy-AM"/>
              </w:rPr>
              <w:t>թ.</w:t>
            </w:r>
          </w:p>
        </w:tc>
      </w:tr>
      <w:tr w:rsidR="009927C3" w:rsidRPr="009927C3" w:rsidTr="004464ED">
        <w:trPr>
          <w:trHeight w:val="215"/>
        </w:trPr>
        <w:tc>
          <w:tcPr>
            <w:tcW w:w="5850" w:type="dxa"/>
            <w:vMerge/>
            <w:shd w:val="clear" w:color="auto" w:fill="BFBFBF" w:themeFill="background1" w:themeFillShade="BF"/>
          </w:tcPr>
          <w:p w:rsidR="009927C3" w:rsidRPr="002D3342" w:rsidRDefault="009927C3" w:rsidP="002C0923">
            <w:pPr>
              <w:pStyle w:val="ListParagraph"/>
              <w:spacing w:line="276" w:lineRule="auto"/>
              <w:ind w:left="0"/>
              <w:jc w:val="center"/>
              <w:rPr>
                <w:rFonts w:ascii="GHEA Grapalat" w:eastAsia="Times New Roman" w:hAnsi="GHEA Grapalat"/>
                <w:b/>
                <w:bCs/>
                <w:highlight w:val="yellow"/>
                <w:lang w:val="hy-AM"/>
              </w:rPr>
            </w:pPr>
          </w:p>
        </w:tc>
        <w:tc>
          <w:tcPr>
            <w:tcW w:w="4770" w:type="dxa"/>
            <w:shd w:val="clear" w:color="auto" w:fill="BFBFBF" w:themeFill="background1" w:themeFillShade="BF"/>
          </w:tcPr>
          <w:p w:rsidR="009927C3" w:rsidRPr="00CC37C9" w:rsidRDefault="007F50F6" w:rsidP="002C0923">
            <w:pPr>
              <w:spacing w:line="276" w:lineRule="auto"/>
              <w:jc w:val="center"/>
              <w:rPr>
                <w:rFonts w:ascii="GHEA Grapalat" w:hAnsi="GHEA Grapalat" w:cs="Sylfaen"/>
                <w:b/>
                <w:lang w:val="hy-AM"/>
              </w:rPr>
            </w:pPr>
            <w:r w:rsidRPr="00CC37C9">
              <w:rPr>
                <w:rFonts w:ascii="GHEA Grapalat" w:hAnsi="GHEA Grapalat" w:cs="Sylfaen"/>
                <w:b/>
                <w:lang w:val="hy-AM"/>
              </w:rPr>
              <w:t>№</w:t>
            </w:r>
            <w:r w:rsidR="00CC37C9" w:rsidRPr="00CC37C9">
              <w:rPr>
                <w:rFonts w:ascii="GHEA Grapalat" w:hAnsi="GHEA Grapalat" w:cs="Sylfaen"/>
                <w:b/>
                <w:lang w:val="hy-AM"/>
              </w:rPr>
              <w:t>/53468-2025</w:t>
            </w:r>
          </w:p>
        </w:tc>
      </w:tr>
      <w:tr w:rsidR="009927C3" w:rsidRPr="00CC37C9" w:rsidTr="004464ED">
        <w:trPr>
          <w:trHeight w:val="593"/>
        </w:trPr>
        <w:tc>
          <w:tcPr>
            <w:tcW w:w="5850" w:type="dxa"/>
            <w:shd w:val="clear" w:color="auto" w:fill="FFFFFF" w:themeFill="background1"/>
          </w:tcPr>
          <w:p w:rsidR="003474A1" w:rsidRPr="002D3342" w:rsidRDefault="00CC37C9" w:rsidP="002C0923">
            <w:pPr>
              <w:spacing w:line="276" w:lineRule="auto"/>
              <w:jc w:val="both"/>
              <w:rPr>
                <w:rFonts w:ascii="GHEA Grapalat" w:eastAsia="Times New Roman" w:hAnsi="GHEA Grapalat"/>
                <w:bCs/>
                <w:highlight w:val="yellow"/>
                <w:lang w:val="hy-AM"/>
              </w:rPr>
            </w:pPr>
            <w:proofErr w:type="spellStart"/>
            <w:r w:rsidRPr="001308EC">
              <w:rPr>
                <w:rFonts w:ascii="GHEA Grapalat" w:hAnsi="GHEA Grapalat"/>
                <w:lang w:val="hy-AM"/>
              </w:rPr>
              <w:t>Դիտողութուններ</w:t>
            </w:r>
            <w:proofErr w:type="spellEnd"/>
            <w:r w:rsidRPr="001308EC">
              <w:rPr>
                <w:rFonts w:ascii="GHEA Grapalat" w:hAnsi="GHEA Grapalat"/>
                <w:lang w:val="hy-AM"/>
              </w:rPr>
              <w:t xml:space="preserve"> և առաջարկություններ չունի</w:t>
            </w:r>
            <w:r>
              <w:rPr>
                <w:rFonts w:ascii="GHEA Grapalat" w:hAnsi="GHEA Grapalat"/>
                <w:lang w:val="hy-AM"/>
              </w:rPr>
              <w:t>:</w:t>
            </w:r>
          </w:p>
        </w:tc>
        <w:tc>
          <w:tcPr>
            <w:tcW w:w="4770" w:type="dxa"/>
            <w:shd w:val="clear" w:color="auto" w:fill="FFFFFF" w:themeFill="background1"/>
          </w:tcPr>
          <w:p w:rsidR="00914098" w:rsidRPr="00CC37C9" w:rsidRDefault="002D0C49" w:rsidP="002C0923">
            <w:pPr>
              <w:spacing w:line="276" w:lineRule="auto"/>
              <w:rPr>
                <w:rFonts w:ascii="GHEA Grapalat" w:hAnsi="GHEA Grapalat"/>
                <w:b/>
                <w:lang w:val="hy-AM"/>
              </w:rPr>
            </w:pPr>
            <w:r w:rsidRPr="00CC37C9">
              <w:rPr>
                <w:rFonts w:ascii="GHEA Grapalat" w:hAnsi="GHEA Grapalat"/>
                <w:b/>
                <w:lang w:val="hy-AM"/>
              </w:rPr>
              <w:t>1.</w:t>
            </w:r>
            <w:r w:rsidR="00CC37C9">
              <w:rPr>
                <w:rFonts w:ascii="GHEA Grapalat" w:hAnsi="GHEA Grapalat"/>
                <w:b/>
                <w:lang w:val="hy-AM"/>
              </w:rPr>
              <w:t>Ը</w:t>
            </w:r>
            <w:r w:rsidR="00914098" w:rsidRPr="00CC37C9">
              <w:rPr>
                <w:rFonts w:ascii="GHEA Grapalat" w:hAnsi="GHEA Grapalat"/>
                <w:b/>
                <w:lang w:val="hy-AM"/>
              </w:rPr>
              <w:t>նդունվել</w:t>
            </w:r>
            <w:r w:rsidR="00CC37C9">
              <w:rPr>
                <w:rFonts w:ascii="GHEA Grapalat" w:hAnsi="GHEA Grapalat"/>
                <w:b/>
                <w:lang w:val="hy-AM"/>
              </w:rPr>
              <w:t xml:space="preserve"> է</w:t>
            </w:r>
            <w:r w:rsidR="00914098" w:rsidRPr="00CC37C9">
              <w:rPr>
                <w:rFonts w:ascii="Cambria Math" w:hAnsi="Cambria Math" w:cs="Cambria Math"/>
                <w:b/>
                <w:lang w:val="hy-AM"/>
              </w:rPr>
              <w:t>․</w:t>
            </w:r>
          </w:p>
        </w:tc>
      </w:tr>
      <w:tr w:rsidR="00E9699E" w:rsidRPr="009927C3" w:rsidTr="004464ED">
        <w:trPr>
          <w:trHeight w:val="292"/>
        </w:trPr>
        <w:tc>
          <w:tcPr>
            <w:tcW w:w="5850" w:type="dxa"/>
            <w:vMerge w:val="restart"/>
            <w:shd w:val="clear" w:color="auto" w:fill="BFBFBF" w:themeFill="background1" w:themeFillShade="BF"/>
          </w:tcPr>
          <w:p w:rsidR="00E9699E" w:rsidRPr="00596C02" w:rsidRDefault="004F70C0" w:rsidP="000E1B95">
            <w:pPr>
              <w:spacing w:line="276" w:lineRule="auto"/>
              <w:jc w:val="center"/>
              <w:rPr>
                <w:rFonts w:ascii="GHEA Grapalat" w:eastAsia="Calibri" w:hAnsi="GHEA Grapalat"/>
                <w:b/>
                <w:color w:val="000000"/>
                <w:lang w:val="hy-AM" w:eastAsia="en-US"/>
              </w:rPr>
            </w:pPr>
            <w:r w:rsidRPr="00596C02">
              <w:rPr>
                <w:rFonts w:ascii="GHEA Grapalat" w:eastAsia="Calibri" w:hAnsi="GHEA Grapalat"/>
                <w:b/>
                <w:color w:val="000000"/>
                <w:lang w:val="hy-AM" w:eastAsia="en-US"/>
              </w:rPr>
              <w:tab/>
            </w:r>
            <w:r w:rsidR="009927C3" w:rsidRPr="00596C02">
              <w:rPr>
                <w:rFonts w:ascii="GHEA Grapalat" w:eastAsia="Calibri" w:hAnsi="GHEA Grapalat"/>
                <w:b/>
                <w:color w:val="000000"/>
                <w:lang w:val="hy-AM" w:eastAsia="en-US"/>
              </w:rPr>
              <w:t>3</w:t>
            </w:r>
            <w:r w:rsidR="00455B6B" w:rsidRPr="00596C02">
              <w:rPr>
                <w:rFonts w:ascii="GHEA Grapalat" w:eastAsia="Calibri" w:hAnsi="GHEA Grapalat"/>
                <w:b/>
                <w:color w:val="000000"/>
                <w:lang w:val="hy-AM" w:eastAsia="en-US"/>
              </w:rPr>
              <w:t>.</w:t>
            </w:r>
            <w:r w:rsidRPr="00596C02">
              <w:rPr>
                <w:rFonts w:ascii="GHEA Grapalat" w:eastAsia="Calibri" w:hAnsi="GHEA Grapalat"/>
                <w:b/>
                <w:color w:val="000000"/>
                <w:lang w:val="hy-AM" w:eastAsia="en-US"/>
              </w:rPr>
              <w:t xml:space="preserve">Աշխատանքի և սոցիալական հարցերի նախարարություն </w:t>
            </w:r>
          </w:p>
        </w:tc>
        <w:tc>
          <w:tcPr>
            <w:tcW w:w="4770" w:type="dxa"/>
            <w:shd w:val="clear" w:color="auto" w:fill="BFBFBF" w:themeFill="background1" w:themeFillShade="BF"/>
          </w:tcPr>
          <w:p w:rsidR="00E9699E" w:rsidRPr="005939F1" w:rsidRDefault="005939F1" w:rsidP="002C0923">
            <w:pPr>
              <w:spacing w:line="276" w:lineRule="auto"/>
              <w:jc w:val="center"/>
              <w:rPr>
                <w:rFonts w:ascii="GHEA Grapalat" w:hAnsi="GHEA Grapalat" w:cs="Sylfaen"/>
                <w:b/>
                <w:lang w:val="hy-AM"/>
              </w:rPr>
            </w:pPr>
            <w:r w:rsidRPr="005939F1">
              <w:rPr>
                <w:rFonts w:ascii="GHEA Grapalat" w:hAnsi="GHEA Grapalat" w:cs="Sylfaen"/>
                <w:b/>
                <w:lang w:val="hy-AM"/>
              </w:rPr>
              <w:t>29</w:t>
            </w:r>
            <w:r w:rsidR="004F6E60" w:rsidRPr="005939F1">
              <w:rPr>
                <w:rFonts w:ascii="GHEA Grapalat" w:hAnsi="GHEA Grapalat" w:cs="Sylfaen"/>
                <w:b/>
                <w:lang w:val="hy-AM"/>
              </w:rPr>
              <w:t>.</w:t>
            </w:r>
            <w:r w:rsidR="00DF22A5" w:rsidRPr="005939F1">
              <w:rPr>
                <w:rFonts w:ascii="GHEA Grapalat" w:hAnsi="GHEA Grapalat" w:cs="Sylfaen"/>
                <w:b/>
                <w:lang w:val="hy-AM"/>
              </w:rPr>
              <w:t>0</w:t>
            </w:r>
            <w:r w:rsidR="00CC37C9" w:rsidRPr="005939F1">
              <w:rPr>
                <w:rFonts w:ascii="GHEA Grapalat" w:hAnsi="GHEA Grapalat" w:cs="Sylfaen"/>
                <w:b/>
                <w:lang w:val="hy-AM"/>
              </w:rPr>
              <w:t>8</w:t>
            </w:r>
            <w:r w:rsidR="004F6E60" w:rsidRPr="005939F1">
              <w:rPr>
                <w:rFonts w:ascii="GHEA Grapalat" w:hAnsi="GHEA Grapalat" w:cs="Sylfaen"/>
                <w:b/>
                <w:lang w:val="hy-AM"/>
              </w:rPr>
              <w:t>.202</w:t>
            </w:r>
            <w:r w:rsidR="00823D78" w:rsidRPr="005939F1">
              <w:rPr>
                <w:rFonts w:ascii="GHEA Grapalat" w:hAnsi="GHEA Grapalat" w:cs="Sylfaen"/>
                <w:b/>
                <w:lang w:val="hy-AM"/>
              </w:rPr>
              <w:t>5</w:t>
            </w:r>
            <w:r w:rsidR="00B06190" w:rsidRPr="005939F1">
              <w:rPr>
                <w:rFonts w:ascii="GHEA Grapalat" w:hAnsi="GHEA Grapalat" w:cs="Sylfaen"/>
                <w:b/>
                <w:lang w:val="hy-AM"/>
              </w:rPr>
              <w:t>թ.</w:t>
            </w:r>
          </w:p>
        </w:tc>
      </w:tr>
      <w:tr w:rsidR="00E9699E" w:rsidRPr="009927C3" w:rsidTr="004464ED">
        <w:trPr>
          <w:trHeight w:val="292"/>
        </w:trPr>
        <w:tc>
          <w:tcPr>
            <w:tcW w:w="5850" w:type="dxa"/>
            <w:vMerge/>
            <w:shd w:val="clear" w:color="auto" w:fill="BFBFBF" w:themeFill="background1" w:themeFillShade="BF"/>
          </w:tcPr>
          <w:p w:rsidR="00E9699E" w:rsidRPr="00596C02" w:rsidRDefault="00E9699E" w:rsidP="002C0923">
            <w:pPr>
              <w:pStyle w:val="ListParagraph"/>
              <w:spacing w:line="276" w:lineRule="auto"/>
              <w:ind w:left="468"/>
              <w:jc w:val="center"/>
              <w:rPr>
                <w:rFonts w:ascii="GHEA Grapalat" w:hAnsi="GHEA Grapalat"/>
                <w:lang w:val="hy-AM"/>
              </w:rPr>
            </w:pPr>
          </w:p>
        </w:tc>
        <w:tc>
          <w:tcPr>
            <w:tcW w:w="4770" w:type="dxa"/>
            <w:shd w:val="clear" w:color="auto" w:fill="BFBFBF" w:themeFill="background1" w:themeFillShade="BF"/>
          </w:tcPr>
          <w:p w:rsidR="00E9699E" w:rsidRPr="005939F1" w:rsidRDefault="00631FD1" w:rsidP="002C0923">
            <w:pPr>
              <w:spacing w:line="276" w:lineRule="auto"/>
              <w:jc w:val="center"/>
              <w:rPr>
                <w:rFonts w:ascii="GHEA Grapalat" w:hAnsi="GHEA Grapalat" w:cs="Sylfaen"/>
                <w:b/>
                <w:lang w:val="hy-AM"/>
              </w:rPr>
            </w:pPr>
            <w:r w:rsidRPr="005939F1">
              <w:rPr>
                <w:rFonts w:ascii="GHEA Grapalat" w:hAnsi="GHEA Grapalat" w:cs="Sylfaen"/>
                <w:b/>
                <w:lang w:val="hy-AM"/>
              </w:rPr>
              <w:t xml:space="preserve"> </w:t>
            </w:r>
            <w:r w:rsidR="007F50F6" w:rsidRPr="005939F1">
              <w:rPr>
                <w:rFonts w:ascii="GHEA Grapalat" w:hAnsi="GHEA Grapalat" w:cs="Sylfaen"/>
                <w:b/>
                <w:lang w:val="hy-AM"/>
              </w:rPr>
              <w:t>№</w:t>
            </w:r>
            <w:r w:rsidR="00567A42" w:rsidRPr="005939F1">
              <w:rPr>
                <w:rFonts w:ascii="GHEA Grapalat" w:hAnsi="GHEA Grapalat" w:cs="Sylfaen"/>
                <w:b/>
                <w:lang w:val="hy-AM"/>
              </w:rPr>
              <w:t xml:space="preserve"> </w:t>
            </w:r>
            <w:r w:rsidR="005939F1" w:rsidRPr="005939F1">
              <w:rPr>
                <w:rFonts w:ascii="GHEA Grapalat" w:hAnsi="GHEA Grapalat" w:cs="Sylfaen"/>
                <w:b/>
                <w:lang w:val="hy-AM"/>
              </w:rPr>
              <w:t>040/54342-2025</w:t>
            </w:r>
          </w:p>
        </w:tc>
      </w:tr>
      <w:tr w:rsidR="001118D2" w:rsidRPr="000E1B95" w:rsidTr="004464ED">
        <w:trPr>
          <w:trHeight w:val="292"/>
        </w:trPr>
        <w:tc>
          <w:tcPr>
            <w:tcW w:w="5850" w:type="dxa"/>
            <w:shd w:val="clear" w:color="auto" w:fill="FFFFFF" w:themeFill="background1"/>
          </w:tcPr>
          <w:p w:rsidR="005939F1" w:rsidRPr="00596C02" w:rsidRDefault="005939F1" w:rsidP="000E1B95">
            <w:pPr>
              <w:spacing w:line="276" w:lineRule="auto"/>
              <w:ind w:firstLine="450"/>
              <w:jc w:val="both"/>
              <w:rPr>
                <w:rFonts w:ascii="GHEA Grapalat" w:hAnsi="GHEA Grapalat" w:cs="Sylfaen"/>
                <w:bCs/>
                <w:color w:val="000000"/>
                <w:lang w:val="hy-AM"/>
              </w:rPr>
            </w:pPr>
            <w:r w:rsidRPr="00656DAD">
              <w:rPr>
                <w:rFonts w:ascii="GHEA Grapalat" w:hAnsi="GHEA Grapalat" w:cs="Cambria Math"/>
                <w:color w:val="000000" w:themeColor="text1"/>
                <w:lang w:val="hy-AM"/>
              </w:rPr>
              <w:t>1.</w:t>
            </w:r>
            <w:r w:rsidRPr="007163AD">
              <w:rPr>
                <w:rFonts w:ascii="GHEA Grapalat" w:hAnsi="GHEA Grapalat" w:cs="Cambria Math"/>
                <w:color w:val="000000" w:themeColor="text1"/>
                <w:lang w:val="hy-AM"/>
              </w:rPr>
              <w:t xml:space="preserve"> </w:t>
            </w:r>
            <w:r w:rsidRPr="00656DAD">
              <w:rPr>
                <w:rFonts w:ascii="GHEA Grapalat" w:hAnsi="GHEA Grapalat"/>
                <w:color w:val="000000" w:themeColor="text1"/>
                <w:lang w:val="hy-AM"/>
              </w:rPr>
              <w:t>Ն</w:t>
            </w:r>
            <w:r w:rsidRPr="007163AD">
              <w:rPr>
                <w:rFonts w:ascii="GHEA Grapalat" w:hAnsi="GHEA Grapalat"/>
                <w:color w:val="000000" w:themeColor="text1"/>
                <w:lang w:val="hy-AM"/>
              </w:rPr>
              <w:t>ախագծի 1</w:t>
            </w:r>
            <w:r w:rsidRPr="00656DAD">
              <w:rPr>
                <w:rFonts w:ascii="GHEA Grapalat" w:hAnsi="GHEA Grapalat"/>
                <w:color w:val="000000" w:themeColor="text1"/>
                <w:lang w:val="hy-AM"/>
              </w:rPr>
              <w:t>-ին</w:t>
            </w:r>
            <w:r w:rsidRPr="007163AD">
              <w:rPr>
                <w:rFonts w:ascii="GHEA Grapalat" w:hAnsi="GHEA Grapalat"/>
                <w:color w:val="000000" w:themeColor="text1"/>
                <w:lang w:val="hy-AM"/>
              </w:rPr>
              <w:t xml:space="preserve"> կետի 2-րդ ենթակետ</w:t>
            </w:r>
            <w:r w:rsidRPr="004D100F">
              <w:rPr>
                <w:rFonts w:ascii="GHEA Grapalat" w:hAnsi="GHEA Grapalat"/>
                <w:color w:val="000000" w:themeColor="text1"/>
                <w:lang w:val="hy-AM"/>
              </w:rPr>
              <w:t xml:space="preserve">ով առաջարկվող կարգավորման փոխարեն, առաջարկում եմ համապատասխան լրացումը կատարել </w:t>
            </w:r>
            <w:r w:rsidRPr="00987062">
              <w:rPr>
                <w:rFonts w:ascii="GHEA Grapalat" w:eastAsia="Calibri" w:hAnsi="GHEA Grapalat"/>
                <w:lang w:val="hy-AM" w:eastAsia="en-US"/>
              </w:rPr>
              <w:t>Հայաստանի Հանրապետության կառավարության 2022 թվականի հուլիսի 28-ի</w:t>
            </w:r>
            <w:r w:rsidRPr="00987062">
              <w:rPr>
                <w:rFonts w:ascii="GHEA Grapalat" w:eastAsia="Calibri" w:hAnsi="GHEA Grapalat"/>
                <w:bCs/>
                <w:lang w:val="hy-AM" w:eastAsia="en-US"/>
              </w:rPr>
              <w:t xml:space="preserve"> N 1180-Ն որոշման հավելված</w:t>
            </w:r>
            <w:r w:rsidRPr="004D100F">
              <w:rPr>
                <w:rFonts w:ascii="GHEA Grapalat" w:eastAsia="Calibri" w:hAnsi="GHEA Grapalat"/>
                <w:bCs/>
                <w:lang w:val="hy-AM" w:eastAsia="en-US"/>
              </w:rPr>
              <w:t xml:space="preserve">ի 15-րդ </w:t>
            </w:r>
            <w:proofErr w:type="spellStart"/>
            <w:r w:rsidRPr="004D100F">
              <w:rPr>
                <w:rFonts w:ascii="GHEA Grapalat" w:eastAsia="Calibri" w:hAnsi="GHEA Grapalat"/>
                <w:bCs/>
                <w:lang w:val="hy-AM" w:eastAsia="en-US"/>
              </w:rPr>
              <w:t>կետում</w:t>
            </w:r>
            <w:proofErr w:type="spellEnd"/>
            <w:r w:rsidRPr="004D100F">
              <w:rPr>
                <w:rFonts w:ascii="GHEA Grapalat" w:eastAsia="Calibri" w:hAnsi="GHEA Grapalat"/>
                <w:bCs/>
                <w:lang w:val="hy-AM" w:eastAsia="en-US"/>
              </w:rPr>
              <w:t>՝ որպես առանձին ենթակետ, նկատի ունենալով, որ</w:t>
            </w:r>
            <w:r w:rsidRPr="007163AD">
              <w:rPr>
                <w:rFonts w:ascii="GHEA Grapalat" w:hAnsi="GHEA Grapalat"/>
                <w:color w:val="000000" w:themeColor="text1"/>
                <w:lang w:val="hy-AM"/>
              </w:rPr>
              <w:t xml:space="preserve"> </w:t>
            </w:r>
            <w:r w:rsidRPr="004D100F">
              <w:rPr>
                <w:rFonts w:ascii="GHEA Grapalat" w:hAnsi="GHEA Grapalat"/>
                <w:color w:val="000000" w:themeColor="text1"/>
                <w:lang w:val="hy-AM"/>
              </w:rPr>
              <w:t xml:space="preserve">Որոշման </w:t>
            </w:r>
            <w:r w:rsidRPr="007163AD">
              <w:rPr>
                <w:rFonts w:ascii="GHEA Grapalat" w:hAnsi="GHEA Grapalat"/>
                <w:color w:val="000000" w:themeColor="text1"/>
                <w:lang w:val="hy-AM"/>
              </w:rPr>
              <w:t>հավելվածի 15-րդ կետի 3</w:t>
            </w:r>
            <w:r w:rsidRPr="00656DAD">
              <w:rPr>
                <w:rFonts w:ascii="GHEA Grapalat" w:hAnsi="GHEA Grapalat"/>
                <w:color w:val="000000" w:themeColor="text1"/>
                <w:lang w:val="hy-AM"/>
              </w:rPr>
              <w:t>-րդ</w:t>
            </w:r>
            <w:r w:rsidRPr="007163AD">
              <w:rPr>
                <w:rFonts w:ascii="GHEA Grapalat" w:hAnsi="GHEA Grapalat"/>
                <w:color w:val="000000" w:themeColor="text1"/>
                <w:lang w:val="hy-AM"/>
              </w:rPr>
              <w:t xml:space="preserve"> ենթակետը վերաբերում է</w:t>
            </w:r>
            <w:r w:rsidRPr="00656DAD">
              <w:rPr>
                <w:rFonts w:ascii="GHEA Grapalat" w:hAnsi="GHEA Grapalat"/>
                <w:color w:val="000000" w:themeColor="text1"/>
                <w:lang w:val="hy-AM"/>
              </w:rPr>
              <w:t xml:space="preserve"> </w:t>
            </w:r>
            <w:r w:rsidRPr="007163AD">
              <w:rPr>
                <w:rFonts w:ascii="GHEA Grapalat" w:hAnsi="GHEA Grapalat"/>
                <w:color w:val="000000" w:themeColor="text1"/>
                <w:lang w:val="hy-AM"/>
              </w:rPr>
              <w:t>Միասնական սոցիալական ծառայությ</w:t>
            </w:r>
            <w:r w:rsidRPr="00656DAD">
              <w:rPr>
                <w:rFonts w:ascii="GHEA Grapalat" w:hAnsi="GHEA Grapalat"/>
                <w:color w:val="000000" w:themeColor="text1"/>
                <w:lang w:val="hy-AM"/>
              </w:rPr>
              <w:t>ան</w:t>
            </w:r>
            <w:r>
              <w:rPr>
                <w:rFonts w:ascii="GHEA Grapalat" w:hAnsi="GHEA Grapalat"/>
                <w:color w:val="000000" w:themeColor="text1"/>
                <w:lang w:val="hy-AM"/>
              </w:rPr>
              <w:t xml:space="preserve"> նախաձեռնությամբ</w:t>
            </w:r>
            <w:r w:rsidRPr="007163AD">
              <w:rPr>
                <w:rFonts w:ascii="GHEA Grapalat" w:hAnsi="GHEA Grapalat"/>
                <w:color w:val="000000" w:themeColor="text1"/>
                <w:lang w:val="hy-AM"/>
              </w:rPr>
              <w:t xml:space="preserve"> իրականացվող դեպքերի</w:t>
            </w:r>
            <w:r w:rsidRPr="00656DAD">
              <w:rPr>
                <w:rFonts w:ascii="GHEA Grapalat" w:hAnsi="GHEA Grapalat"/>
                <w:color w:val="000000" w:themeColor="text1"/>
                <w:lang w:val="hy-AM"/>
              </w:rPr>
              <w:t>ն:</w:t>
            </w:r>
          </w:p>
        </w:tc>
        <w:tc>
          <w:tcPr>
            <w:tcW w:w="4770" w:type="dxa"/>
            <w:shd w:val="clear" w:color="auto" w:fill="FFFFFF" w:themeFill="background1"/>
          </w:tcPr>
          <w:p w:rsidR="00D214A5" w:rsidRPr="00BA20FD" w:rsidRDefault="009927C3" w:rsidP="002C0923">
            <w:pPr>
              <w:spacing w:line="276" w:lineRule="auto"/>
              <w:jc w:val="both"/>
              <w:rPr>
                <w:rFonts w:ascii="GHEA Grapalat" w:hAnsi="GHEA Grapalat"/>
                <w:b/>
                <w:lang w:val="hy-AM"/>
              </w:rPr>
            </w:pPr>
            <w:r w:rsidRPr="00BA20FD">
              <w:rPr>
                <w:rFonts w:ascii="GHEA Grapalat" w:hAnsi="GHEA Grapalat"/>
                <w:b/>
                <w:lang w:val="hy-AM"/>
              </w:rPr>
              <w:t>1.</w:t>
            </w:r>
            <w:r w:rsidR="00260AB8" w:rsidRPr="00BA20FD">
              <w:rPr>
                <w:rFonts w:ascii="GHEA Grapalat" w:hAnsi="GHEA Grapalat"/>
                <w:b/>
                <w:lang w:val="hy-AM"/>
              </w:rPr>
              <w:t>Չի ը</w:t>
            </w:r>
            <w:r w:rsidR="004F70C0" w:rsidRPr="00BA20FD">
              <w:rPr>
                <w:rFonts w:ascii="GHEA Grapalat" w:hAnsi="GHEA Grapalat"/>
                <w:b/>
                <w:lang w:val="hy-AM"/>
              </w:rPr>
              <w:t>նդունվել</w:t>
            </w:r>
            <w:r w:rsidR="00C8194D" w:rsidRPr="00BA20FD">
              <w:rPr>
                <w:rFonts w:ascii="GHEA Grapalat" w:hAnsi="GHEA Grapalat"/>
                <w:b/>
                <w:lang w:val="hy-AM"/>
              </w:rPr>
              <w:t>.</w:t>
            </w:r>
          </w:p>
          <w:p w:rsidR="00531FA6" w:rsidRPr="0048211F" w:rsidRDefault="00260AB8" w:rsidP="000E1B95">
            <w:pPr>
              <w:spacing w:line="276" w:lineRule="auto"/>
              <w:jc w:val="both"/>
              <w:rPr>
                <w:rFonts w:ascii="GHEA Grapalat" w:hAnsi="GHEA Grapalat"/>
                <w:lang w:val="hy-AM"/>
              </w:rPr>
            </w:pPr>
            <w:r w:rsidRPr="0048211F">
              <w:rPr>
                <w:rFonts w:ascii="GHEA Grapalat" w:hAnsi="GHEA Grapalat"/>
                <w:lang w:val="hy-AM"/>
              </w:rPr>
              <w:t xml:space="preserve">Նախագծի </w:t>
            </w:r>
            <w:r w:rsidRPr="00E57E4C">
              <w:rPr>
                <w:rFonts w:ascii="GHEA Grapalat" w:hAnsi="GHEA Grapalat"/>
                <w:lang w:val="hy-AM"/>
              </w:rPr>
              <w:t xml:space="preserve">1-ին կետի 2-րդ ենթակետով լրացվող </w:t>
            </w:r>
            <w:r w:rsidRPr="0048211F">
              <w:rPr>
                <w:rFonts w:ascii="GHEA Grapalat" w:hAnsi="GHEA Grapalat"/>
                <w:lang w:val="hy-AM"/>
              </w:rPr>
              <w:t>կարգավորումը բխում է «</w:t>
            </w:r>
            <w:r>
              <w:rPr>
                <w:rFonts w:ascii="GHEA Grapalat" w:hAnsi="GHEA Grapalat"/>
                <w:lang w:val="hy-AM"/>
              </w:rPr>
              <w:t xml:space="preserve">Անձի </w:t>
            </w:r>
            <w:proofErr w:type="spellStart"/>
            <w:r>
              <w:rPr>
                <w:rFonts w:ascii="GHEA Grapalat" w:hAnsi="GHEA Grapalat"/>
                <w:lang w:val="hy-AM"/>
              </w:rPr>
              <w:t>ֆունկցիոնալության</w:t>
            </w:r>
            <w:proofErr w:type="spellEnd"/>
            <w:r>
              <w:rPr>
                <w:rFonts w:ascii="GHEA Grapalat" w:hAnsi="GHEA Grapalat"/>
                <w:lang w:val="hy-AM"/>
              </w:rPr>
              <w:t xml:space="preserve"> գնահատման մասին» </w:t>
            </w:r>
            <w:r w:rsidRPr="0048211F">
              <w:rPr>
                <w:rFonts w:ascii="GHEA Grapalat" w:hAnsi="GHEA Grapalat"/>
                <w:lang w:val="hy-AM"/>
              </w:rPr>
              <w:t xml:space="preserve">օրենքի 7-րդ հոդվածի 5-րդ մասի 2-րդ կետի պահանջից, մասնավորապես՝ անձի </w:t>
            </w:r>
            <w:proofErr w:type="spellStart"/>
            <w:r w:rsidRPr="0048211F">
              <w:rPr>
                <w:rFonts w:ascii="GHEA Grapalat" w:hAnsi="GHEA Grapalat"/>
                <w:lang w:val="hy-AM"/>
              </w:rPr>
              <w:t>ֆունկցիոնալության</w:t>
            </w:r>
            <w:proofErr w:type="spellEnd"/>
            <w:r w:rsidRPr="0048211F">
              <w:rPr>
                <w:rFonts w:ascii="GHEA Grapalat" w:hAnsi="GHEA Grapalat"/>
                <w:lang w:val="hy-AM"/>
              </w:rPr>
              <w:t xml:space="preserve"> գնահատումն իրականացվում է՝ լիազոր մարմնի և անձի </w:t>
            </w:r>
            <w:proofErr w:type="spellStart"/>
            <w:r w:rsidRPr="0048211F">
              <w:rPr>
                <w:rFonts w:ascii="GHEA Grapalat" w:hAnsi="GHEA Grapalat"/>
                <w:lang w:val="hy-AM"/>
              </w:rPr>
              <w:t>ֆունկցիոնալության</w:t>
            </w:r>
            <w:proofErr w:type="spellEnd"/>
            <w:r w:rsidRPr="0048211F">
              <w:rPr>
                <w:rFonts w:ascii="GHEA Grapalat" w:hAnsi="GHEA Grapalat"/>
                <w:lang w:val="hy-AM"/>
              </w:rPr>
              <w:t xml:space="preserve"> գնահատման ոլորտում իրավասու պետական մարմնի նախաձեռնության, այդ թվում՝ տեսչական մարմնի ներկայացրած միջնորդագրի հիման վրա (վարչական ակտի </w:t>
            </w:r>
            <w:proofErr w:type="spellStart"/>
            <w:r w:rsidRPr="0048211F">
              <w:rPr>
                <w:rFonts w:ascii="GHEA Grapalat" w:hAnsi="GHEA Grapalat"/>
                <w:lang w:val="hy-AM"/>
              </w:rPr>
              <w:t>իրավաչափությունը</w:t>
            </w:r>
            <w:proofErr w:type="spellEnd"/>
            <w:r w:rsidRPr="0048211F">
              <w:rPr>
                <w:rFonts w:ascii="GHEA Grapalat" w:hAnsi="GHEA Grapalat"/>
                <w:lang w:val="hy-AM"/>
              </w:rPr>
              <w:t xml:space="preserve"> գնահատելու համար):</w:t>
            </w:r>
            <w:r w:rsidR="00E817C4">
              <w:rPr>
                <w:rFonts w:ascii="GHEA Grapalat" w:hAnsi="GHEA Grapalat"/>
                <w:lang w:val="hy-AM"/>
              </w:rPr>
              <w:t xml:space="preserve"> Այսինքն՝ օրենքի համաձայն՝ տեսչական մարմնի միջնորդագրի հիման վրա էլ Ծառայությունը վերագնահատման վարույթը հարուցելու սեփական նախաձեռնությամբ։</w:t>
            </w:r>
          </w:p>
        </w:tc>
      </w:tr>
      <w:tr w:rsidR="00C97B87" w:rsidRPr="001308EC" w:rsidTr="004464ED">
        <w:trPr>
          <w:trHeight w:val="292"/>
        </w:trPr>
        <w:tc>
          <w:tcPr>
            <w:tcW w:w="5850" w:type="dxa"/>
            <w:vMerge w:val="restart"/>
            <w:shd w:val="clear" w:color="auto" w:fill="BFBFBF" w:themeFill="background1" w:themeFillShade="BF"/>
          </w:tcPr>
          <w:p w:rsidR="00C97B87" w:rsidRPr="001B78A5" w:rsidRDefault="009927C3" w:rsidP="002C0923">
            <w:pPr>
              <w:pStyle w:val="ListParagraph"/>
              <w:spacing w:line="276" w:lineRule="auto"/>
              <w:ind w:left="468"/>
              <w:jc w:val="center"/>
              <w:rPr>
                <w:rFonts w:ascii="GHEA Grapalat" w:hAnsi="GHEA Grapalat" w:cs="Sylfaen"/>
                <w:b/>
                <w:lang w:val="hy-AM"/>
              </w:rPr>
            </w:pPr>
            <w:r w:rsidRPr="001B78A5">
              <w:rPr>
                <w:rFonts w:ascii="GHEA Grapalat" w:hAnsi="GHEA Grapalat"/>
                <w:b/>
                <w:lang w:val="hy-AM"/>
              </w:rPr>
              <w:t>4</w:t>
            </w:r>
            <w:r w:rsidR="00C97B87" w:rsidRPr="001B78A5">
              <w:rPr>
                <w:rFonts w:ascii="GHEA Grapalat" w:hAnsi="GHEA Grapalat"/>
                <w:b/>
                <w:lang w:val="hy-AM"/>
              </w:rPr>
              <w:t xml:space="preserve">. </w:t>
            </w:r>
            <w:r w:rsidR="00C97B87" w:rsidRPr="001B78A5">
              <w:rPr>
                <w:rFonts w:ascii="GHEA Grapalat" w:eastAsia="Calibri" w:hAnsi="GHEA Grapalat"/>
                <w:b/>
                <w:color w:val="000000"/>
                <w:lang w:val="hy-AM" w:eastAsia="en-US"/>
              </w:rPr>
              <w:t>Էկոնոմիկայի նախարարություն</w:t>
            </w:r>
          </w:p>
          <w:p w:rsidR="00C97B87" w:rsidRPr="002D3342" w:rsidRDefault="00C97B87" w:rsidP="002C0923">
            <w:pPr>
              <w:pStyle w:val="ListParagraph"/>
              <w:spacing w:line="276" w:lineRule="auto"/>
              <w:ind w:left="468"/>
              <w:jc w:val="center"/>
              <w:rPr>
                <w:rFonts w:ascii="GHEA Grapalat" w:hAnsi="GHEA Grapalat"/>
                <w:highlight w:val="yellow"/>
                <w:lang w:val="hy-AM"/>
              </w:rPr>
            </w:pPr>
          </w:p>
        </w:tc>
        <w:tc>
          <w:tcPr>
            <w:tcW w:w="4770" w:type="dxa"/>
            <w:shd w:val="clear" w:color="auto" w:fill="BFBFBF" w:themeFill="background1" w:themeFillShade="BF"/>
          </w:tcPr>
          <w:p w:rsidR="00C97B87" w:rsidRPr="003B6AED" w:rsidRDefault="003B6AED" w:rsidP="002C0923">
            <w:pPr>
              <w:spacing w:line="276" w:lineRule="auto"/>
              <w:jc w:val="center"/>
              <w:rPr>
                <w:rFonts w:ascii="GHEA Grapalat" w:hAnsi="GHEA Grapalat"/>
                <w:b/>
                <w:lang w:val="hy-AM"/>
              </w:rPr>
            </w:pPr>
            <w:r w:rsidRPr="003B6AED">
              <w:rPr>
                <w:rFonts w:ascii="GHEA Grapalat" w:hAnsi="GHEA Grapalat"/>
                <w:b/>
                <w:lang w:val="hy-AM"/>
              </w:rPr>
              <w:t>26</w:t>
            </w:r>
            <w:r w:rsidR="00DF22A5" w:rsidRPr="003B6AED">
              <w:rPr>
                <w:rFonts w:ascii="GHEA Grapalat" w:hAnsi="GHEA Grapalat"/>
                <w:b/>
                <w:lang w:val="hy-AM"/>
              </w:rPr>
              <w:t>.0</w:t>
            </w:r>
            <w:r w:rsidRPr="003B6AED">
              <w:rPr>
                <w:rFonts w:ascii="GHEA Grapalat" w:hAnsi="GHEA Grapalat"/>
                <w:b/>
                <w:lang w:val="hy-AM"/>
              </w:rPr>
              <w:t>8</w:t>
            </w:r>
            <w:r w:rsidR="00C97B87" w:rsidRPr="003B6AED">
              <w:rPr>
                <w:rFonts w:ascii="GHEA Grapalat" w:hAnsi="GHEA Grapalat"/>
                <w:b/>
                <w:lang w:val="hy-AM"/>
              </w:rPr>
              <w:t>.202</w:t>
            </w:r>
            <w:r w:rsidR="00823D78" w:rsidRPr="003B6AED">
              <w:rPr>
                <w:rFonts w:ascii="GHEA Grapalat" w:hAnsi="GHEA Grapalat"/>
                <w:b/>
                <w:lang w:val="hy-AM"/>
              </w:rPr>
              <w:t>5թ</w:t>
            </w:r>
            <w:r w:rsidR="00C97B87" w:rsidRPr="003B6AED">
              <w:rPr>
                <w:rFonts w:ascii="GHEA Grapalat" w:hAnsi="GHEA Grapalat"/>
                <w:b/>
                <w:lang w:val="hy-AM"/>
              </w:rPr>
              <w:t>.</w:t>
            </w:r>
          </w:p>
        </w:tc>
      </w:tr>
      <w:tr w:rsidR="00C97B87" w:rsidRPr="001308EC" w:rsidTr="004464ED">
        <w:trPr>
          <w:trHeight w:val="292"/>
        </w:trPr>
        <w:tc>
          <w:tcPr>
            <w:tcW w:w="5850" w:type="dxa"/>
            <w:vMerge/>
            <w:shd w:val="clear" w:color="auto" w:fill="BFBFBF" w:themeFill="background1" w:themeFillShade="BF"/>
          </w:tcPr>
          <w:p w:rsidR="00C97B87" w:rsidRPr="002D3342" w:rsidRDefault="00C97B87" w:rsidP="002C0923">
            <w:pPr>
              <w:pStyle w:val="ListParagraph"/>
              <w:spacing w:line="276" w:lineRule="auto"/>
              <w:ind w:left="468"/>
              <w:jc w:val="center"/>
              <w:rPr>
                <w:rFonts w:ascii="GHEA Grapalat" w:hAnsi="GHEA Grapalat"/>
                <w:highlight w:val="yellow"/>
                <w:lang w:val="hy-AM"/>
              </w:rPr>
            </w:pPr>
          </w:p>
        </w:tc>
        <w:tc>
          <w:tcPr>
            <w:tcW w:w="4770" w:type="dxa"/>
            <w:shd w:val="clear" w:color="auto" w:fill="BFBFBF" w:themeFill="background1" w:themeFillShade="BF"/>
          </w:tcPr>
          <w:p w:rsidR="00C97B87" w:rsidRPr="003B6AED" w:rsidRDefault="0077444A" w:rsidP="002C0923">
            <w:pPr>
              <w:spacing w:line="276" w:lineRule="auto"/>
              <w:jc w:val="center"/>
              <w:rPr>
                <w:rFonts w:ascii="GHEA Grapalat" w:hAnsi="GHEA Grapalat"/>
                <w:b/>
                <w:lang w:val="hy-AM"/>
              </w:rPr>
            </w:pPr>
            <w:r w:rsidRPr="003B6AED">
              <w:rPr>
                <w:rFonts w:ascii="GHEA Grapalat" w:hAnsi="GHEA Grapalat"/>
                <w:b/>
                <w:lang w:val="hy-AM"/>
              </w:rPr>
              <w:t xml:space="preserve"> </w:t>
            </w:r>
            <w:r w:rsidR="007F50F6" w:rsidRPr="003B6AED">
              <w:rPr>
                <w:rFonts w:ascii="GHEA Grapalat" w:hAnsi="GHEA Grapalat"/>
                <w:b/>
                <w:lang w:val="hy-AM"/>
              </w:rPr>
              <w:t>№</w:t>
            </w:r>
            <w:r w:rsidR="00325F65" w:rsidRPr="003B6AED">
              <w:rPr>
                <w:rFonts w:ascii="GHEA Grapalat" w:hAnsi="GHEA Grapalat"/>
                <w:b/>
                <w:lang w:val="hy-AM"/>
              </w:rPr>
              <w:t xml:space="preserve"> </w:t>
            </w:r>
            <w:r w:rsidR="003B6AED" w:rsidRPr="003B6AED">
              <w:rPr>
                <w:rFonts w:ascii="GHEA Grapalat" w:hAnsi="GHEA Grapalat"/>
                <w:b/>
                <w:lang w:val="hy-AM"/>
              </w:rPr>
              <w:t>033/53399-2025</w:t>
            </w:r>
          </w:p>
        </w:tc>
      </w:tr>
      <w:tr w:rsidR="005A58F6" w:rsidRPr="000E1B95" w:rsidTr="004464ED">
        <w:trPr>
          <w:trHeight w:val="611"/>
        </w:trPr>
        <w:tc>
          <w:tcPr>
            <w:tcW w:w="5850" w:type="dxa"/>
            <w:shd w:val="clear" w:color="auto" w:fill="FFFFFF" w:themeFill="background1"/>
          </w:tcPr>
          <w:p w:rsidR="00ED3F3B" w:rsidRPr="00690934" w:rsidRDefault="00ED3F3B" w:rsidP="002C0923">
            <w:pPr>
              <w:spacing w:line="276" w:lineRule="auto"/>
              <w:ind w:firstLine="567"/>
              <w:jc w:val="both"/>
              <w:rPr>
                <w:rFonts w:ascii="GHEA Grapalat" w:hAnsi="GHEA Grapalat"/>
                <w:lang w:val="hy-AM"/>
              </w:rPr>
            </w:pPr>
            <w:r w:rsidRPr="00CB1F40">
              <w:rPr>
                <w:rFonts w:ascii="GHEA Grapalat" w:hAnsi="GHEA Grapalat"/>
                <w:lang w:val="hy-AM"/>
              </w:rPr>
              <w:t xml:space="preserve">Նախագծի հիմնավորման համաձայն՝ </w:t>
            </w:r>
            <w:r>
              <w:rPr>
                <w:rFonts w:ascii="GHEA Grapalat" w:hAnsi="GHEA Grapalat"/>
                <w:lang w:val="hy-AM"/>
              </w:rPr>
              <w:t xml:space="preserve">«Անձի </w:t>
            </w:r>
            <w:proofErr w:type="spellStart"/>
            <w:r>
              <w:rPr>
                <w:rFonts w:ascii="GHEA Grapalat" w:hAnsi="GHEA Grapalat"/>
                <w:lang w:val="hy-AM"/>
              </w:rPr>
              <w:t>ֆունկցիոնալության</w:t>
            </w:r>
            <w:proofErr w:type="spellEnd"/>
            <w:r>
              <w:rPr>
                <w:rFonts w:ascii="GHEA Grapalat" w:hAnsi="GHEA Grapalat"/>
                <w:lang w:val="hy-AM"/>
              </w:rPr>
              <w:t xml:space="preserve"> գնահատման մասին» օրենքով սահմանվել է անձի </w:t>
            </w:r>
            <w:proofErr w:type="spellStart"/>
            <w:r>
              <w:rPr>
                <w:rFonts w:ascii="GHEA Grapalat" w:hAnsi="GHEA Grapalat"/>
                <w:lang w:val="hy-AM"/>
              </w:rPr>
              <w:t>ֆունկցիոնալության</w:t>
            </w:r>
            <w:proofErr w:type="spellEnd"/>
            <w:r>
              <w:rPr>
                <w:rFonts w:ascii="GHEA Grapalat" w:hAnsi="GHEA Grapalat"/>
                <w:lang w:val="hy-AM"/>
              </w:rPr>
              <w:t xml:space="preserve"> գնահատման</w:t>
            </w:r>
            <w:r w:rsidRPr="00225679">
              <w:rPr>
                <w:lang w:val="hy-AM"/>
              </w:rPr>
              <w:t xml:space="preserve"> </w:t>
            </w:r>
            <w:r w:rsidRPr="00225679">
              <w:rPr>
                <w:rFonts w:ascii="GHEA Grapalat" w:hAnsi="GHEA Grapalat"/>
                <w:lang w:val="hy-AM"/>
              </w:rPr>
              <w:t xml:space="preserve">նկատմամբ վերահսկողություն իրականացնելու նոր գործիք՝ դիտարկումների </w:t>
            </w:r>
            <w:r w:rsidRPr="00225679">
              <w:rPr>
                <w:rFonts w:ascii="GHEA Grapalat" w:hAnsi="GHEA Grapalat"/>
                <w:lang w:val="hy-AM"/>
              </w:rPr>
              <w:lastRenderedPageBreak/>
              <w:t>միջոցով</w:t>
            </w:r>
            <w:r w:rsidRPr="001E780B">
              <w:rPr>
                <w:rFonts w:ascii="GHEA Grapalat" w:hAnsi="GHEA Grapalat"/>
                <w:lang w:val="hy-AM"/>
              </w:rPr>
              <w:t>, որ</w:t>
            </w:r>
            <w:r>
              <w:rPr>
                <w:rFonts w:ascii="GHEA Grapalat" w:hAnsi="GHEA Grapalat"/>
                <w:lang w:val="hy-AM"/>
              </w:rPr>
              <w:t xml:space="preserve">ն </w:t>
            </w:r>
            <w:r w:rsidRPr="001E780B">
              <w:rPr>
                <w:rFonts w:ascii="GHEA Grapalat" w:hAnsi="GHEA Grapalat"/>
                <w:lang w:val="hy-AM"/>
              </w:rPr>
              <w:t>իրականացնելու է Առողջապահական և աշխատանքի տեսչական մարմինը</w:t>
            </w:r>
            <w:r>
              <w:rPr>
                <w:rFonts w:ascii="GHEA Grapalat" w:hAnsi="GHEA Grapalat"/>
                <w:lang w:val="hy-AM"/>
              </w:rPr>
              <w:t xml:space="preserve"> </w:t>
            </w:r>
            <w:r w:rsidRPr="00F83EA2">
              <w:rPr>
                <w:rFonts w:ascii="GHEA Grapalat" w:hAnsi="GHEA Grapalat"/>
                <w:lang w:val="hy-AM"/>
              </w:rPr>
              <w:t>(</w:t>
            </w:r>
            <w:r>
              <w:rPr>
                <w:rFonts w:ascii="GHEA Grapalat" w:hAnsi="GHEA Grapalat"/>
                <w:lang w:val="hy-AM"/>
              </w:rPr>
              <w:t>այսուհետ՝ Տեսչական մարմին</w:t>
            </w:r>
            <w:r w:rsidRPr="00F83EA2">
              <w:rPr>
                <w:rFonts w:ascii="GHEA Grapalat" w:hAnsi="GHEA Grapalat"/>
                <w:lang w:val="hy-AM"/>
              </w:rPr>
              <w:t>)</w:t>
            </w:r>
            <w:r w:rsidRPr="001E780B">
              <w:rPr>
                <w:rFonts w:ascii="GHEA Grapalat" w:hAnsi="GHEA Grapalat"/>
                <w:lang w:val="hy-AM"/>
              </w:rPr>
              <w:t>։ Ընդ որում</w:t>
            </w:r>
            <w:r>
              <w:rPr>
                <w:rFonts w:ascii="GHEA Grapalat" w:hAnsi="GHEA Grapalat"/>
                <w:lang w:val="hy-AM"/>
              </w:rPr>
              <w:t>,</w:t>
            </w:r>
            <w:r w:rsidRPr="001E780B">
              <w:rPr>
                <w:rFonts w:ascii="GHEA Grapalat" w:hAnsi="GHEA Grapalat"/>
                <w:lang w:val="hy-AM"/>
              </w:rPr>
              <w:t xml:space="preserve"> դիտարկման ընթացքում անձի </w:t>
            </w:r>
            <w:proofErr w:type="spellStart"/>
            <w:r w:rsidRPr="001E780B">
              <w:rPr>
                <w:rFonts w:ascii="GHEA Grapalat" w:hAnsi="GHEA Grapalat"/>
                <w:lang w:val="hy-AM"/>
              </w:rPr>
              <w:t>ֆունկցիոնալության</w:t>
            </w:r>
            <w:proofErr w:type="spellEnd"/>
            <w:r w:rsidRPr="001E780B">
              <w:rPr>
                <w:rFonts w:ascii="GHEA Grapalat" w:hAnsi="GHEA Grapalat"/>
                <w:lang w:val="hy-AM"/>
              </w:rPr>
              <w:t xml:space="preserve"> գնահատման օրենսդրությամբ սահմանված պայմանների և պահանջների խախտում հայտնաբերելու դեպքում</w:t>
            </w:r>
            <w:r>
              <w:rPr>
                <w:rFonts w:ascii="GHEA Grapalat" w:hAnsi="GHEA Grapalat"/>
                <w:lang w:val="hy-AM"/>
              </w:rPr>
              <w:t>,</w:t>
            </w:r>
            <w:r w:rsidRPr="001E780B">
              <w:rPr>
                <w:rFonts w:ascii="GHEA Grapalat" w:hAnsi="GHEA Grapalat"/>
                <w:lang w:val="hy-AM"/>
              </w:rPr>
              <w:t xml:space="preserve"> Տեսչական մարմնի ներկայացրած միջնորդագիրը հիմք է հանդիսանալու </w:t>
            </w:r>
            <w:proofErr w:type="spellStart"/>
            <w:r w:rsidRPr="001E780B">
              <w:rPr>
                <w:rFonts w:ascii="GHEA Grapalat" w:hAnsi="GHEA Grapalat"/>
                <w:lang w:val="hy-AM"/>
              </w:rPr>
              <w:t>ֆունկցիոնալության</w:t>
            </w:r>
            <w:proofErr w:type="spellEnd"/>
            <w:r w:rsidRPr="001E780B">
              <w:rPr>
                <w:rFonts w:ascii="GHEA Grapalat" w:hAnsi="GHEA Grapalat"/>
                <w:lang w:val="hy-AM"/>
              </w:rPr>
              <w:t xml:space="preserve"> գնահատում իրականացնելու համար</w:t>
            </w:r>
            <w:r>
              <w:rPr>
                <w:rFonts w:ascii="GHEA Grapalat" w:hAnsi="GHEA Grapalat"/>
                <w:lang w:val="hy-AM"/>
              </w:rPr>
              <w:t>։</w:t>
            </w:r>
          </w:p>
          <w:p w:rsidR="00ED3F3B" w:rsidRDefault="00ED3F3B" w:rsidP="002C0923">
            <w:pPr>
              <w:spacing w:line="276" w:lineRule="auto"/>
              <w:ind w:firstLine="567"/>
              <w:jc w:val="both"/>
              <w:rPr>
                <w:rFonts w:ascii="GHEA Grapalat" w:hAnsi="GHEA Grapalat"/>
                <w:lang w:val="hy-AM"/>
              </w:rPr>
            </w:pPr>
            <w:r>
              <w:rPr>
                <w:rFonts w:ascii="GHEA Grapalat" w:hAnsi="GHEA Grapalat"/>
                <w:lang w:val="hy-AM"/>
              </w:rPr>
              <w:t xml:space="preserve">Համաձայն </w:t>
            </w:r>
            <w:bookmarkStart w:id="0" w:name="_Hlk206777273"/>
            <w:r>
              <w:rPr>
                <w:rFonts w:ascii="GHEA Grapalat" w:hAnsi="GHEA Grapalat"/>
                <w:lang w:val="hy-AM"/>
              </w:rPr>
              <w:t xml:space="preserve">«Անձի </w:t>
            </w:r>
            <w:proofErr w:type="spellStart"/>
            <w:r>
              <w:rPr>
                <w:rFonts w:ascii="GHEA Grapalat" w:hAnsi="GHEA Grapalat"/>
                <w:lang w:val="hy-AM"/>
              </w:rPr>
              <w:t>ֆունկցիոնալության</w:t>
            </w:r>
            <w:proofErr w:type="spellEnd"/>
            <w:r>
              <w:rPr>
                <w:rFonts w:ascii="GHEA Grapalat" w:hAnsi="GHEA Grapalat"/>
                <w:lang w:val="hy-AM"/>
              </w:rPr>
              <w:t xml:space="preserve"> գնահատման մասին» </w:t>
            </w:r>
            <w:bookmarkEnd w:id="0"/>
            <w:r>
              <w:rPr>
                <w:rFonts w:ascii="GHEA Grapalat" w:hAnsi="GHEA Grapalat"/>
                <w:lang w:val="hy-AM"/>
              </w:rPr>
              <w:t>օրենքի 5-րդ բաժնի 38-րդ մասի՝ ա</w:t>
            </w:r>
            <w:r w:rsidRPr="00A232A4">
              <w:rPr>
                <w:rFonts w:ascii="GHEA Grapalat" w:hAnsi="GHEA Grapalat"/>
                <w:lang w:val="hy-AM"/>
              </w:rPr>
              <w:t xml:space="preserve">նձի </w:t>
            </w:r>
            <w:proofErr w:type="spellStart"/>
            <w:r w:rsidRPr="00A232A4">
              <w:rPr>
                <w:rFonts w:ascii="GHEA Grapalat" w:hAnsi="GHEA Grapalat"/>
                <w:lang w:val="hy-AM"/>
              </w:rPr>
              <w:t>ֆունկցիոնալության</w:t>
            </w:r>
            <w:proofErr w:type="spellEnd"/>
            <w:r w:rsidRPr="00A232A4">
              <w:rPr>
                <w:rFonts w:ascii="GHEA Grapalat" w:hAnsi="GHEA Grapalat"/>
                <w:lang w:val="hy-AM"/>
              </w:rPr>
              <w:t xml:space="preserve"> գնահատման օրը </w:t>
            </w:r>
            <w:r w:rsidRPr="007449F3">
              <w:rPr>
                <w:rFonts w:ascii="GHEA Grapalat" w:hAnsi="GHEA Grapalat"/>
                <w:lang w:val="hy-AM"/>
              </w:rPr>
              <w:t>գնահատող հանձնաժողովի անդամներն</w:t>
            </w:r>
            <w:r w:rsidRPr="00A232A4">
              <w:rPr>
                <w:rFonts w:ascii="GHEA Grapalat" w:hAnsi="GHEA Grapalat"/>
                <w:lang w:val="hy-AM"/>
              </w:rPr>
              <w:t xml:space="preserve"> ուսումնասիրում են անձի էլեկտրոնային գործը, </w:t>
            </w:r>
            <w:r w:rsidRPr="007449F3">
              <w:rPr>
                <w:rFonts w:ascii="GHEA Grapalat" w:hAnsi="GHEA Grapalat"/>
                <w:lang w:val="hy-AM"/>
              </w:rPr>
              <w:t>կատարում անձի օբյեկտիվ զննություն</w:t>
            </w:r>
            <w:r w:rsidRPr="00A232A4">
              <w:rPr>
                <w:rFonts w:ascii="GHEA Grapalat" w:hAnsi="GHEA Grapalat"/>
                <w:lang w:val="hy-AM"/>
              </w:rPr>
              <w:t>, արդյունքները լրացնում էլեկտրոնային համակարգում</w:t>
            </w:r>
            <w:r>
              <w:rPr>
                <w:rFonts w:ascii="GHEA Grapalat" w:hAnsi="GHEA Grapalat"/>
                <w:lang w:val="hy-AM"/>
              </w:rPr>
              <w:t>։</w:t>
            </w:r>
          </w:p>
          <w:p w:rsidR="00ED3F3B" w:rsidRDefault="00ED3F3B" w:rsidP="002C0923">
            <w:pPr>
              <w:spacing w:line="276" w:lineRule="auto"/>
              <w:ind w:firstLine="567"/>
              <w:jc w:val="both"/>
              <w:rPr>
                <w:rFonts w:ascii="GHEA Grapalat" w:hAnsi="GHEA Grapalat"/>
                <w:lang w:val="hy-AM"/>
              </w:rPr>
            </w:pPr>
            <w:r w:rsidRPr="00A232A4">
              <w:rPr>
                <w:rFonts w:ascii="GHEA Grapalat" w:hAnsi="GHEA Grapalat"/>
                <w:lang w:val="hy-AM"/>
              </w:rPr>
              <w:t xml:space="preserve"> </w:t>
            </w:r>
            <w:r>
              <w:rPr>
                <w:rFonts w:ascii="GHEA Grapalat" w:hAnsi="GHEA Grapalat"/>
                <w:lang w:val="hy-AM"/>
              </w:rPr>
              <w:t xml:space="preserve">Ստացվում է, որ մի կողմից </w:t>
            </w:r>
            <w:r w:rsidRPr="008C024E">
              <w:rPr>
                <w:rFonts w:ascii="GHEA Grapalat" w:hAnsi="GHEA Grapalat"/>
                <w:lang w:val="hy-AM"/>
              </w:rPr>
              <w:t xml:space="preserve">անձի </w:t>
            </w:r>
            <w:proofErr w:type="spellStart"/>
            <w:r w:rsidRPr="008C024E">
              <w:rPr>
                <w:rFonts w:ascii="GHEA Grapalat" w:hAnsi="GHEA Grapalat"/>
                <w:lang w:val="hy-AM"/>
              </w:rPr>
              <w:t>ֆունկցիոնալությ</w:t>
            </w:r>
            <w:r>
              <w:rPr>
                <w:rFonts w:ascii="GHEA Grapalat" w:hAnsi="GHEA Grapalat"/>
                <w:lang w:val="hy-AM"/>
              </w:rPr>
              <w:t>ու</w:t>
            </w:r>
            <w:r w:rsidRPr="008C024E">
              <w:rPr>
                <w:rFonts w:ascii="GHEA Grapalat" w:hAnsi="GHEA Grapalat"/>
                <w:lang w:val="hy-AM"/>
              </w:rPr>
              <w:t>ն</w:t>
            </w:r>
            <w:r>
              <w:rPr>
                <w:rFonts w:ascii="GHEA Grapalat" w:hAnsi="GHEA Grapalat"/>
                <w:lang w:val="hy-AM"/>
              </w:rPr>
              <w:t>ը</w:t>
            </w:r>
            <w:proofErr w:type="spellEnd"/>
            <w:r w:rsidRPr="008C024E">
              <w:rPr>
                <w:rFonts w:ascii="GHEA Grapalat" w:hAnsi="GHEA Grapalat"/>
                <w:lang w:val="hy-AM"/>
              </w:rPr>
              <w:t xml:space="preserve"> գնահատ</w:t>
            </w:r>
            <w:r>
              <w:rPr>
                <w:rFonts w:ascii="GHEA Grapalat" w:hAnsi="GHEA Grapalat"/>
                <w:lang w:val="hy-AM"/>
              </w:rPr>
              <w:t xml:space="preserve">ող հանձնաժողովը կատարում է անձի օբյեկտիվ զննություն, մյուս կողմից Տեսչական մարմինն իրականացնում է անձի դիտարկում, ուստի </w:t>
            </w:r>
            <w:proofErr w:type="spellStart"/>
            <w:r w:rsidRPr="008C024E">
              <w:rPr>
                <w:rFonts w:ascii="GHEA Grapalat" w:hAnsi="GHEA Grapalat"/>
                <w:lang w:val="hy-AM"/>
              </w:rPr>
              <w:t>մ</w:t>
            </w:r>
            <w:r>
              <w:rPr>
                <w:rFonts w:ascii="GHEA Grapalat" w:hAnsi="GHEA Grapalat"/>
                <w:lang w:val="hy-AM"/>
              </w:rPr>
              <w:t>իևնույն</w:t>
            </w:r>
            <w:proofErr w:type="spellEnd"/>
            <w:r>
              <w:rPr>
                <w:rFonts w:ascii="GHEA Grapalat" w:hAnsi="GHEA Grapalat"/>
                <w:lang w:val="hy-AM"/>
              </w:rPr>
              <w:t xml:space="preserve"> գործընթացի համար կ</w:t>
            </w:r>
            <w:r w:rsidRPr="00943340">
              <w:rPr>
                <w:rFonts w:ascii="GHEA Grapalat" w:hAnsi="GHEA Grapalat"/>
                <w:lang w:val="hy-AM"/>
              </w:rPr>
              <w:t xml:space="preserve">րկնակի </w:t>
            </w:r>
            <w:proofErr w:type="spellStart"/>
            <w:r>
              <w:rPr>
                <w:rFonts w:ascii="GHEA Grapalat" w:hAnsi="GHEA Grapalat"/>
                <w:lang w:val="hy-AM"/>
              </w:rPr>
              <w:t>վարչարարությունից</w:t>
            </w:r>
            <w:proofErr w:type="spellEnd"/>
            <w:r>
              <w:rPr>
                <w:rFonts w:ascii="GHEA Grapalat" w:hAnsi="GHEA Grapalat"/>
                <w:lang w:val="hy-AM"/>
              </w:rPr>
              <w:t xml:space="preserve">, ինչպես նաև Տեսչական մարմնի և գնահատող հանձնաժողովի լիազորությունների հնարավոր կրկնությունից խուսափելու նպատակով առաջարկում ենք հստակեցնել, որ Տեսչական մարմինը հանդես է գալիս որպես </w:t>
            </w:r>
            <w:r w:rsidRPr="00690934">
              <w:rPr>
                <w:rFonts w:ascii="GHEA Grapalat" w:hAnsi="GHEA Grapalat"/>
                <w:lang w:val="hy-AM"/>
              </w:rPr>
              <w:t xml:space="preserve">վերահսկող և միջնորդող մարմին </w:t>
            </w:r>
            <w:r>
              <w:rPr>
                <w:rFonts w:ascii="GHEA Grapalat" w:hAnsi="GHEA Grapalat"/>
                <w:lang w:val="hy-AM"/>
              </w:rPr>
              <w:t xml:space="preserve">և անձի </w:t>
            </w:r>
            <w:proofErr w:type="spellStart"/>
            <w:r>
              <w:rPr>
                <w:rFonts w:ascii="GHEA Grapalat" w:hAnsi="GHEA Grapalat"/>
                <w:lang w:val="hy-AM"/>
              </w:rPr>
              <w:t>ֆունկցիոնալության</w:t>
            </w:r>
            <w:proofErr w:type="spellEnd"/>
            <w:r>
              <w:rPr>
                <w:rFonts w:ascii="GHEA Grapalat" w:hAnsi="GHEA Grapalat"/>
                <w:lang w:val="hy-AM"/>
              </w:rPr>
              <w:t xml:space="preserve"> </w:t>
            </w:r>
            <w:r w:rsidRPr="00690934">
              <w:rPr>
                <w:rFonts w:ascii="GHEA Grapalat" w:hAnsi="GHEA Grapalat"/>
                <w:lang w:val="hy-AM"/>
              </w:rPr>
              <w:t>գնահատման գործընթաց</w:t>
            </w:r>
            <w:r>
              <w:rPr>
                <w:rFonts w:ascii="GHEA Grapalat" w:hAnsi="GHEA Grapalat"/>
                <w:lang w:val="hy-AM"/>
              </w:rPr>
              <w:t xml:space="preserve"> </w:t>
            </w:r>
            <w:r w:rsidRPr="00690934">
              <w:rPr>
                <w:rFonts w:ascii="GHEA Grapalat" w:hAnsi="GHEA Grapalat"/>
                <w:lang w:val="hy-AM"/>
              </w:rPr>
              <w:t>չի իրականացնում։</w:t>
            </w:r>
          </w:p>
          <w:p w:rsidR="00ED3F3B" w:rsidRPr="009B1B32" w:rsidRDefault="00ED3F3B" w:rsidP="002C0923">
            <w:pPr>
              <w:spacing w:line="276" w:lineRule="auto"/>
              <w:ind w:firstLine="567"/>
              <w:jc w:val="both"/>
              <w:rPr>
                <w:rFonts w:ascii="GHEA Grapalat" w:hAnsi="GHEA Grapalat"/>
                <w:lang w:val="hy-AM"/>
              </w:rPr>
            </w:pPr>
            <w:r>
              <w:rPr>
                <w:rFonts w:ascii="GHEA Grapalat" w:hAnsi="GHEA Grapalat"/>
                <w:lang w:val="hy-AM"/>
              </w:rPr>
              <w:t xml:space="preserve">Միաժամանակ, հաշվի առնելով, որ անձի </w:t>
            </w:r>
            <w:proofErr w:type="spellStart"/>
            <w:r w:rsidRPr="009B1B32">
              <w:rPr>
                <w:rFonts w:ascii="GHEA Grapalat" w:hAnsi="GHEA Grapalat"/>
                <w:lang w:val="hy-AM"/>
              </w:rPr>
              <w:t>ֆունկցիոնալության</w:t>
            </w:r>
            <w:proofErr w:type="spellEnd"/>
            <w:r w:rsidRPr="009B1B32">
              <w:rPr>
                <w:rFonts w:ascii="GHEA Grapalat" w:hAnsi="GHEA Grapalat"/>
                <w:lang w:val="hy-AM"/>
              </w:rPr>
              <w:t xml:space="preserve"> գնահատումը </w:t>
            </w:r>
            <w:proofErr w:type="spellStart"/>
            <w:r w:rsidRPr="009B1B32">
              <w:rPr>
                <w:rFonts w:ascii="GHEA Grapalat" w:hAnsi="GHEA Grapalat"/>
                <w:lang w:val="hy-AM"/>
              </w:rPr>
              <w:t>բժշկասոցիալական</w:t>
            </w:r>
            <w:proofErr w:type="spellEnd"/>
            <w:r w:rsidRPr="009B1B32">
              <w:rPr>
                <w:rFonts w:ascii="GHEA Grapalat" w:hAnsi="GHEA Grapalat"/>
                <w:lang w:val="hy-AM"/>
              </w:rPr>
              <w:t xml:space="preserve"> բնույթի գործընթաց է, ապա խախտման փաստի ճիշտ նույնականացումը պահանջում է </w:t>
            </w:r>
            <w:r w:rsidRPr="007449F3">
              <w:rPr>
                <w:rFonts w:ascii="GHEA Grapalat" w:hAnsi="GHEA Grapalat"/>
                <w:lang w:val="hy-AM"/>
              </w:rPr>
              <w:t>համապատասխան մասնագիտական գիտելիքներ</w:t>
            </w:r>
            <w:r w:rsidRPr="009B1B32">
              <w:rPr>
                <w:rFonts w:ascii="GHEA Grapalat" w:hAnsi="GHEA Grapalat"/>
                <w:lang w:val="hy-AM"/>
              </w:rPr>
              <w:t xml:space="preserve"> (բժշկական, հոգեբանական, սոցիալական աշխատանք):</w:t>
            </w:r>
            <w:r>
              <w:rPr>
                <w:rFonts w:ascii="GHEA Grapalat" w:hAnsi="GHEA Grapalat"/>
                <w:lang w:val="hy-AM"/>
              </w:rPr>
              <w:t xml:space="preserve"> </w:t>
            </w:r>
            <w:r>
              <w:rPr>
                <w:rFonts w:ascii="GHEA Grapalat" w:hAnsi="GHEA Grapalat"/>
                <w:lang w:val="hy-AM"/>
              </w:rPr>
              <w:lastRenderedPageBreak/>
              <w:t>Ուստի, ե</w:t>
            </w:r>
            <w:r w:rsidRPr="009B1B32">
              <w:rPr>
                <w:rFonts w:ascii="GHEA Grapalat" w:hAnsi="GHEA Grapalat"/>
                <w:lang w:val="hy-AM"/>
              </w:rPr>
              <w:t>թե</w:t>
            </w:r>
            <w:r>
              <w:rPr>
                <w:rFonts w:ascii="GHEA Grapalat" w:hAnsi="GHEA Grapalat"/>
                <w:lang w:val="hy-AM"/>
              </w:rPr>
              <w:t xml:space="preserve"> Տեսչական մարմնի աշխատակցի </w:t>
            </w:r>
            <w:r w:rsidRPr="009B1B32">
              <w:rPr>
                <w:rFonts w:ascii="GHEA Grapalat" w:hAnsi="GHEA Grapalat"/>
                <w:lang w:val="hy-AM"/>
              </w:rPr>
              <w:t xml:space="preserve">միջնորդագիրը դառնում է իրավական հիմք </w:t>
            </w:r>
            <w:proofErr w:type="spellStart"/>
            <w:r w:rsidRPr="009B1B32">
              <w:rPr>
                <w:rFonts w:ascii="GHEA Grapalat" w:hAnsi="GHEA Grapalat"/>
                <w:lang w:val="hy-AM"/>
              </w:rPr>
              <w:t>ֆունկցիոնալության</w:t>
            </w:r>
            <w:proofErr w:type="spellEnd"/>
            <w:r w:rsidRPr="009B1B32">
              <w:rPr>
                <w:rFonts w:ascii="GHEA Grapalat" w:hAnsi="GHEA Grapalat"/>
                <w:lang w:val="hy-AM"/>
              </w:rPr>
              <w:t xml:space="preserve"> գնահատում իրականացնելու համար, ապա այն պետք է լինի </w:t>
            </w:r>
            <w:r w:rsidRPr="007449F3">
              <w:rPr>
                <w:rFonts w:ascii="GHEA Grapalat" w:hAnsi="GHEA Grapalat"/>
                <w:lang w:val="hy-AM"/>
              </w:rPr>
              <w:t>մասնագիտական առումով հիմնավորվա</w:t>
            </w:r>
            <w:r>
              <w:rPr>
                <w:rFonts w:ascii="GHEA Grapalat" w:hAnsi="GHEA Grapalat"/>
                <w:lang w:val="hy-AM"/>
              </w:rPr>
              <w:t>ծ</w:t>
            </w:r>
            <w:r w:rsidRPr="009B1B32">
              <w:rPr>
                <w:rFonts w:ascii="GHEA Grapalat" w:hAnsi="GHEA Grapalat"/>
                <w:lang w:val="hy-AM"/>
              </w:rPr>
              <w:t>։</w:t>
            </w:r>
            <w:r>
              <w:rPr>
                <w:rFonts w:ascii="GHEA Grapalat" w:hAnsi="GHEA Grapalat"/>
                <w:lang w:val="hy-AM"/>
              </w:rPr>
              <w:t xml:space="preserve"> Տվյալ դեպքում Տեսչական մարմնի աշխատակիցը</w:t>
            </w:r>
            <w:r w:rsidRPr="009B1B32">
              <w:rPr>
                <w:rFonts w:ascii="GHEA Grapalat" w:hAnsi="GHEA Grapalat"/>
                <w:lang w:val="hy-AM"/>
              </w:rPr>
              <w:t xml:space="preserve"> պետք է ունենա կամ հատուկ պատրաստվածություն, կամ ներգրավ</w:t>
            </w:r>
            <w:r>
              <w:rPr>
                <w:rFonts w:ascii="GHEA Grapalat" w:hAnsi="GHEA Grapalat"/>
                <w:lang w:val="hy-AM"/>
              </w:rPr>
              <w:t>վ</w:t>
            </w:r>
            <w:r w:rsidRPr="009B1B32">
              <w:rPr>
                <w:rFonts w:ascii="GHEA Grapalat" w:hAnsi="GHEA Grapalat"/>
                <w:lang w:val="hy-AM"/>
              </w:rPr>
              <w:t>ի փորձագետ, որպեսզի կարողանա գնահատել՝ արդյոք խախտվել են հենց այն պահանջները, որոնք օրենքով ամրագրված են։</w:t>
            </w:r>
          </w:p>
          <w:p w:rsidR="00ED3F3B" w:rsidRPr="007449F3" w:rsidRDefault="00ED3F3B" w:rsidP="002C0923">
            <w:pPr>
              <w:spacing w:line="276" w:lineRule="auto"/>
              <w:ind w:firstLine="567"/>
              <w:jc w:val="both"/>
              <w:rPr>
                <w:rFonts w:ascii="GHEA Grapalat" w:hAnsi="GHEA Grapalat"/>
                <w:lang w:val="hy-AM"/>
              </w:rPr>
            </w:pPr>
            <w:proofErr w:type="spellStart"/>
            <w:r>
              <w:rPr>
                <w:rFonts w:ascii="GHEA Grapalat" w:hAnsi="GHEA Grapalat"/>
                <w:lang w:val="hy-AM"/>
              </w:rPr>
              <w:t>Վերոգրյալից</w:t>
            </w:r>
            <w:proofErr w:type="spellEnd"/>
            <w:r>
              <w:rPr>
                <w:rFonts w:ascii="GHEA Grapalat" w:hAnsi="GHEA Grapalat"/>
                <w:lang w:val="hy-AM"/>
              </w:rPr>
              <w:t xml:space="preserve"> ելնելով՝ անհրաժեշտ է Նախագծում </w:t>
            </w:r>
            <w:r w:rsidRPr="00286100">
              <w:rPr>
                <w:rFonts w:ascii="GHEA Grapalat" w:hAnsi="GHEA Grapalat"/>
                <w:lang w:val="hy-AM"/>
              </w:rPr>
              <w:t>ամրագր</w:t>
            </w:r>
            <w:r>
              <w:rPr>
                <w:rFonts w:ascii="GHEA Grapalat" w:hAnsi="GHEA Grapalat"/>
                <w:lang w:val="hy-AM"/>
              </w:rPr>
              <w:t xml:space="preserve">ել, որ </w:t>
            </w:r>
            <w:r w:rsidRPr="00286100">
              <w:rPr>
                <w:rFonts w:ascii="GHEA Grapalat" w:hAnsi="GHEA Grapalat"/>
                <w:lang w:val="hy-AM"/>
              </w:rPr>
              <w:t>Տեսչական մարմինը պարտավոր է միջնորդագիր ներկայացն</w:t>
            </w:r>
            <w:r>
              <w:rPr>
                <w:rFonts w:ascii="GHEA Grapalat" w:hAnsi="GHEA Grapalat"/>
                <w:lang w:val="hy-AM"/>
              </w:rPr>
              <w:t>ել</w:t>
            </w:r>
            <w:r w:rsidRPr="00286100">
              <w:rPr>
                <w:rFonts w:ascii="GHEA Grapalat" w:hAnsi="GHEA Grapalat"/>
                <w:lang w:val="hy-AM"/>
              </w:rPr>
              <w:t xml:space="preserve"> </w:t>
            </w:r>
            <w:r w:rsidRPr="007449F3">
              <w:rPr>
                <w:rFonts w:ascii="GHEA Grapalat" w:hAnsi="GHEA Grapalat"/>
                <w:lang w:val="hy-AM"/>
              </w:rPr>
              <w:t>մասնագիտական եզրակացության հիման վրա։</w:t>
            </w:r>
          </w:p>
          <w:p w:rsidR="00ED3F3B" w:rsidRPr="002D3342" w:rsidRDefault="00ED3F3B" w:rsidP="000E1B95">
            <w:pPr>
              <w:spacing w:line="276" w:lineRule="auto"/>
              <w:ind w:firstLine="567"/>
              <w:jc w:val="both"/>
              <w:rPr>
                <w:rFonts w:ascii="GHEA Grapalat" w:hAnsi="GHEA Grapalat"/>
                <w:highlight w:val="yellow"/>
                <w:lang w:val="hy-AM"/>
              </w:rPr>
            </w:pPr>
            <w:r>
              <w:rPr>
                <w:rFonts w:ascii="GHEA Grapalat" w:hAnsi="GHEA Grapalat"/>
                <w:lang w:val="hy-AM"/>
              </w:rPr>
              <w:t xml:space="preserve">Միաժամանակ Տեսչական մարմնի կողմից </w:t>
            </w:r>
            <w:r w:rsidRPr="009808F6">
              <w:rPr>
                <w:rFonts w:ascii="GHEA Grapalat" w:hAnsi="GHEA Grapalat"/>
                <w:lang w:val="hy-AM"/>
              </w:rPr>
              <w:t>միջնորդագիր ներկայացնելու</w:t>
            </w:r>
            <w:r>
              <w:rPr>
                <w:rFonts w:ascii="GHEA Grapalat" w:hAnsi="GHEA Grapalat"/>
                <w:lang w:val="hy-AM"/>
              </w:rPr>
              <w:t xml:space="preserve"> գործընթացում</w:t>
            </w:r>
            <w:r w:rsidRPr="009808F6">
              <w:rPr>
                <w:rFonts w:ascii="GHEA Grapalat" w:hAnsi="GHEA Grapalat"/>
                <w:lang w:val="hy-AM"/>
              </w:rPr>
              <w:t xml:space="preserve"> սուբյեկտիվ </w:t>
            </w:r>
            <w:proofErr w:type="spellStart"/>
            <w:r w:rsidRPr="009808F6">
              <w:rPr>
                <w:rFonts w:ascii="GHEA Grapalat" w:hAnsi="GHEA Grapalat"/>
                <w:lang w:val="hy-AM"/>
              </w:rPr>
              <w:t>մոտեցումներ</w:t>
            </w:r>
            <w:r>
              <w:rPr>
                <w:rFonts w:ascii="GHEA Grapalat" w:hAnsi="GHEA Grapalat"/>
                <w:lang w:val="hy-AM"/>
              </w:rPr>
              <w:t>ից</w:t>
            </w:r>
            <w:proofErr w:type="spellEnd"/>
            <w:r w:rsidRPr="009808F6">
              <w:rPr>
                <w:rFonts w:ascii="GHEA Grapalat" w:hAnsi="GHEA Grapalat"/>
                <w:lang w:val="hy-AM"/>
              </w:rPr>
              <w:t xml:space="preserve"> </w:t>
            </w:r>
            <w:r>
              <w:rPr>
                <w:rFonts w:ascii="GHEA Grapalat" w:hAnsi="GHEA Grapalat"/>
                <w:lang w:val="hy-AM"/>
              </w:rPr>
              <w:t xml:space="preserve">խուսափելու, ինչպես նաև գործընթացի </w:t>
            </w:r>
            <w:proofErr w:type="spellStart"/>
            <w:r w:rsidRPr="00690934">
              <w:rPr>
                <w:rFonts w:ascii="GHEA Grapalat" w:hAnsi="GHEA Grapalat"/>
                <w:lang w:val="hy-AM"/>
              </w:rPr>
              <w:t>կանխատեսելիությ</w:t>
            </w:r>
            <w:r>
              <w:rPr>
                <w:rFonts w:ascii="GHEA Grapalat" w:hAnsi="GHEA Grapalat"/>
                <w:lang w:val="hy-AM"/>
              </w:rPr>
              <w:t>ունն</w:t>
            </w:r>
            <w:proofErr w:type="spellEnd"/>
            <w:r w:rsidRPr="00690934">
              <w:rPr>
                <w:rFonts w:ascii="GHEA Grapalat" w:hAnsi="GHEA Grapalat"/>
                <w:lang w:val="hy-AM"/>
              </w:rPr>
              <w:t xml:space="preserve"> ապահով</w:t>
            </w:r>
            <w:r>
              <w:rPr>
                <w:rFonts w:ascii="GHEA Grapalat" w:hAnsi="GHEA Grapalat"/>
                <w:lang w:val="hy-AM"/>
              </w:rPr>
              <w:t>ելու</w:t>
            </w:r>
            <w:r w:rsidRPr="00690934">
              <w:rPr>
                <w:rFonts w:ascii="GHEA Grapalat" w:hAnsi="GHEA Grapalat"/>
                <w:lang w:val="hy-AM"/>
              </w:rPr>
              <w:t xml:space="preserve"> </w:t>
            </w:r>
            <w:r>
              <w:rPr>
                <w:rFonts w:ascii="GHEA Grapalat" w:hAnsi="GHEA Grapalat"/>
                <w:lang w:val="hy-AM"/>
              </w:rPr>
              <w:t>նպատակով,</w:t>
            </w:r>
            <w:r w:rsidRPr="009808F6">
              <w:rPr>
                <w:rFonts w:ascii="GHEA Grapalat" w:hAnsi="GHEA Grapalat"/>
                <w:lang w:val="hy-AM"/>
              </w:rPr>
              <w:t xml:space="preserve"> </w:t>
            </w:r>
            <w:r>
              <w:rPr>
                <w:rFonts w:ascii="GHEA Grapalat" w:hAnsi="GHEA Grapalat"/>
                <w:lang w:val="hy-AM"/>
              </w:rPr>
              <w:t>անհրաժեշտ է Նախագծում սահմանել Տեսչական մարմնի կողմից</w:t>
            </w:r>
            <w:r w:rsidRPr="00690934">
              <w:rPr>
                <w:rFonts w:ascii="GHEA Grapalat" w:hAnsi="GHEA Grapalat"/>
                <w:lang w:val="hy-AM"/>
              </w:rPr>
              <w:t xml:space="preserve"> </w:t>
            </w:r>
            <w:r w:rsidRPr="007449F3">
              <w:rPr>
                <w:rFonts w:ascii="GHEA Grapalat" w:hAnsi="GHEA Grapalat"/>
                <w:lang w:val="hy-AM"/>
              </w:rPr>
              <w:t>միջնորդագրի ներկայացման հստակ հիմքերը</w:t>
            </w:r>
            <w:r>
              <w:rPr>
                <w:rFonts w:ascii="GHEA Grapalat" w:hAnsi="GHEA Grapalat"/>
                <w:lang w:val="hy-AM"/>
              </w:rPr>
              <w:t xml:space="preserve">, մասնավորապես՝ </w:t>
            </w:r>
            <w:r w:rsidRPr="002E3D0B">
              <w:rPr>
                <w:rFonts w:ascii="GHEA Grapalat" w:hAnsi="GHEA Grapalat"/>
                <w:lang w:val="hy-AM"/>
              </w:rPr>
              <w:t>բողոք ստանալու</w:t>
            </w:r>
            <w:r>
              <w:rPr>
                <w:rFonts w:ascii="GHEA Grapalat" w:hAnsi="GHEA Grapalat"/>
                <w:lang w:val="hy-AM"/>
              </w:rPr>
              <w:t xml:space="preserve"> կամ</w:t>
            </w:r>
            <w:r w:rsidRPr="002E3D0B">
              <w:rPr>
                <w:rFonts w:ascii="GHEA Grapalat" w:hAnsi="GHEA Grapalat"/>
                <w:lang w:val="hy-AM"/>
              </w:rPr>
              <w:t xml:space="preserve"> առողջական վնասի կասկածի հայտնաբերման կամ գնահատման ընթացակարգի խախտման </w:t>
            </w:r>
            <w:r>
              <w:rPr>
                <w:rFonts w:ascii="GHEA Grapalat" w:hAnsi="GHEA Grapalat"/>
                <w:lang w:val="hy-AM"/>
              </w:rPr>
              <w:t>վերաբերյալ և այլն։</w:t>
            </w:r>
          </w:p>
        </w:tc>
        <w:tc>
          <w:tcPr>
            <w:tcW w:w="4770" w:type="dxa"/>
            <w:shd w:val="clear" w:color="auto" w:fill="FFFFFF" w:themeFill="background1"/>
          </w:tcPr>
          <w:p w:rsidR="00D214A5" w:rsidRDefault="00325F65" w:rsidP="002C0923">
            <w:pPr>
              <w:spacing w:line="276" w:lineRule="auto"/>
              <w:rPr>
                <w:rFonts w:ascii="GHEA Grapalat" w:hAnsi="GHEA Grapalat"/>
                <w:b/>
                <w:lang w:val="hy-AM"/>
              </w:rPr>
            </w:pPr>
            <w:r w:rsidRPr="003B6AED">
              <w:rPr>
                <w:rFonts w:ascii="GHEA Grapalat" w:hAnsi="GHEA Grapalat"/>
                <w:b/>
                <w:lang w:val="hy-AM"/>
              </w:rPr>
              <w:lastRenderedPageBreak/>
              <w:t>1.</w:t>
            </w:r>
            <w:r w:rsidR="00ED3F3B">
              <w:rPr>
                <w:rFonts w:ascii="GHEA Grapalat" w:hAnsi="GHEA Grapalat"/>
                <w:b/>
                <w:lang w:val="hy-AM"/>
              </w:rPr>
              <w:t xml:space="preserve"> Չի ը</w:t>
            </w:r>
            <w:r w:rsidRPr="003B6AED">
              <w:rPr>
                <w:rFonts w:ascii="GHEA Grapalat" w:hAnsi="GHEA Grapalat"/>
                <w:b/>
                <w:lang w:val="hy-AM"/>
              </w:rPr>
              <w:t>նդունվել.</w:t>
            </w:r>
          </w:p>
          <w:p w:rsidR="00EF4BEB" w:rsidRDefault="00B2193E" w:rsidP="002C0923">
            <w:pPr>
              <w:spacing w:line="276" w:lineRule="auto"/>
              <w:jc w:val="both"/>
              <w:rPr>
                <w:rFonts w:ascii="GHEA Grapalat" w:hAnsi="GHEA Grapalat"/>
                <w:lang w:val="hy-AM"/>
              </w:rPr>
            </w:pPr>
            <w:r>
              <w:rPr>
                <w:rFonts w:ascii="GHEA Grapalat" w:hAnsi="GHEA Grapalat"/>
                <w:lang w:val="hy-AM"/>
              </w:rPr>
              <w:t>Անդրադառնալով դիտարկմանը</w:t>
            </w:r>
            <w:r w:rsidR="00DF7604">
              <w:rPr>
                <w:rFonts w:ascii="GHEA Grapalat" w:hAnsi="GHEA Grapalat"/>
                <w:lang w:val="hy-AM"/>
              </w:rPr>
              <w:t xml:space="preserve">, որ </w:t>
            </w:r>
            <w:r w:rsidR="00EF4BEB" w:rsidRPr="008C024E">
              <w:rPr>
                <w:rFonts w:ascii="GHEA Grapalat" w:hAnsi="GHEA Grapalat"/>
                <w:lang w:val="hy-AM"/>
              </w:rPr>
              <w:t xml:space="preserve">անձի </w:t>
            </w:r>
            <w:proofErr w:type="spellStart"/>
            <w:r w:rsidR="00EF4BEB" w:rsidRPr="008C024E">
              <w:rPr>
                <w:rFonts w:ascii="GHEA Grapalat" w:hAnsi="GHEA Grapalat"/>
                <w:lang w:val="hy-AM"/>
              </w:rPr>
              <w:t>ֆունկցիոնալությ</w:t>
            </w:r>
            <w:r w:rsidR="00EF4BEB">
              <w:rPr>
                <w:rFonts w:ascii="GHEA Grapalat" w:hAnsi="GHEA Grapalat"/>
                <w:lang w:val="hy-AM"/>
              </w:rPr>
              <w:t>ու</w:t>
            </w:r>
            <w:r w:rsidR="00EF4BEB" w:rsidRPr="008C024E">
              <w:rPr>
                <w:rFonts w:ascii="GHEA Grapalat" w:hAnsi="GHEA Grapalat"/>
                <w:lang w:val="hy-AM"/>
              </w:rPr>
              <w:t>ն</w:t>
            </w:r>
            <w:r w:rsidR="00EF4BEB">
              <w:rPr>
                <w:rFonts w:ascii="GHEA Grapalat" w:hAnsi="GHEA Grapalat"/>
                <w:lang w:val="hy-AM"/>
              </w:rPr>
              <w:t>ը</w:t>
            </w:r>
            <w:proofErr w:type="spellEnd"/>
            <w:r w:rsidR="00EF4BEB" w:rsidRPr="008C024E">
              <w:rPr>
                <w:rFonts w:ascii="GHEA Grapalat" w:hAnsi="GHEA Grapalat"/>
                <w:lang w:val="hy-AM"/>
              </w:rPr>
              <w:t xml:space="preserve"> գնահատ</w:t>
            </w:r>
            <w:r w:rsidR="00EF4BEB">
              <w:rPr>
                <w:rFonts w:ascii="GHEA Grapalat" w:hAnsi="GHEA Grapalat"/>
                <w:lang w:val="hy-AM"/>
              </w:rPr>
              <w:t xml:space="preserve">ող հանձնաժողովը կատարում է անձի օբյեկտիվ զննություն, մյուս կողմից </w:t>
            </w:r>
            <w:r w:rsidR="00EF4BEB">
              <w:rPr>
                <w:rFonts w:ascii="GHEA Grapalat" w:hAnsi="GHEA Grapalat"/>
                <w:lang w:val="hy-AM"/>
              </w:rPr>
              <w:lastRenderedPageBreak/>
              <w:t xml:space="preserve">Տեսչական մարմինն իրականացնում է անձի դիտարկում, ուստի </w:t>
            </w:r>
            <w:proofErr w:type="spellStart"/>
            <w:r w:rsidR="00EF4BEB" w:rsidRPr="008C024E">
              <w:rPr>
                <w:rFonts w:ascii="GHEA Grapalat" w:hAnsi="GHEA Grapalat"/>
                <w:lang w:val="hy-AM"/>
              </w:rPr>
              <w:t>մ</w:t>
            </w:r>
            <w:r w:rsidR="00EF4BEB">
              <w:rPr>
                <w:rFonts w:ascii="GHEA Grapalat" w:hAnsi="GHEA Grapalat"/>
                <w:lang w:val="hy-AM"/>
              </w:rPr>
              <w:t>իևնույն</w:t>
            </w:r>
            <w:proofErr w:type="spellEnd"/>
            <w:r w:rsidR="00EF4BEB">
              <w:rPr>
                <w:rFonts w:ascii="GHEA Grapalat" w:hAnsi="GHEA Grapalat"/>
                <w:lang w:val="hy-AM"/>
              </w:rPr>
              <w:t xml:space="preserve"> գործընթացի համար կ</w:t>
            </w:r>
            <w:r w:rsidR="00EF4BEB" w:rsidRPr="00943340">
              <w:rPr>
                <w:rFonts w:ascii="GHEA Grapalat" w:hAnsi="GHEA Grapalat"/>
                <w:lang w:val="hy-AM"/>
              </w:rPr>
              <w:t xml:space="preserve">րկնակի </w:t>
            </w:r>
            <w:r w:rsidR="00DF7604">
              <w:rPr>
                <w:rFonts w:ascii="GHEA Grapalat" w:hAnsi="GHEA Grapalat"/>
                <w:lang w:val="hy-AM"/>
              </w:rPr>
              <w:t xml:space="preserve">վարչարարություն է </w:t>
            </w:r>
            <w:r w:rsidR="00FB5B4D">
              <w:rPr>
                <w:rFonts w:ascii="GHEA Grapalat" w:hAnsi="GHEA Grapalat"/>
                <w:lang w:val="hy-AM"/>
              </w:rPr>
              <w:t>կատարում</w:t>
            </w:r>
            <w:r>
              <w:rPr>
                <w:rFonts w:ascii="GHEA Grapalat" w:hAnsi="GHEA Grapalat"/>
                <w:lang w:val="hy-AM"/>
              </w:rPr>
              <w:t>,</w:t>
            </w:r>
            <w:r w:rsidR="00FB5B4D">
              <w:rPr>
                <w:rFonts w:ascii="GHEA Grapalat" w:hAnsi="GHEA Grapalat"/>
                <w:lang w:val="hy-AM"/>
              </w:rPr>
              <w:t xml:space="preserve"> </w:t>
            </w:r>
            <w:r>
              <w:rPr>
                <w:rFonts w:ascii="GHEA Grapalat" w:hAnsi="GHEA Grapalat"/>
                <w:lang w:val="hy-AM"/>
              </w:rPr>
              <w:t>հարկ է նկատի ունենալ</w:t>
            </w:r>
            <w:r w:rsidR="00DF7604">
              <w:rPr>
                <w:rFonts w:ascii="GHEA Grapalat" w:hAnsi="GHEA Grapalat"/>
                <w:lang w:val="hy-AM"/>
              </w:rPr>
              <w:t xml:space="preserve"> </w:t>
            </w:r>
            <w:proofErr w:type="spellStart"/>
            <w:r w:rsidR="00DF7604">
              <w:rPr>
                <w:rFonts w:ascii="GHEA Grapalat" w:hAnsi="GHEA Grapalat"/>
                <w:lang w:val="hy-AM"/>
              </w:rPr>
              <w:t>հետևյալը</w:t>
            </w:r>
            <w:proofErr w:type="spellEnd"/>
            <w:r w:rsidR="00DF7604">
              <w:rPr>
                <w:rFonts w:ascii="GHEA Grapalat" w:hAnsi="GHEA Grapalat"/>
                <w:lang w:val="hy-AM"/>
              </w:rPr>
              <w:t>.</w:t>
            </w:r>
          </w:p>
          <w:p w:rsidR="00B2193E" w:rsidRDefault="00B2193E" w:rsidP="002C0923">
            <w:pPr>
              <w:spacing w:line="276" w:lineRule="auto"/>
              <w:jc w:val="both"/>
              <w:rPr>
                <w:rFonts w:ascii="GHEA Grapalat" w:hAnsi="GHEA Grapalat"/>
                <w:lang w:val="hy-AM"/>
              </w:rPr>
            </w:pPr>
            <w:r>
              <w:rPr>
                <w:rFonts w:ascii="GHEA Grapalat" w:hAnsi="GHEA Grapalat"/>
                <w:lang w:val="hy-AM"/>
              </w:rPr>
              <w:t xml:space="preserve">«Անձի </w:t>
            </w:r>
            <w:proofErr w:type="spellStart"/>
            <w:r>
              <w:rPr>
                <w:rFonts w:ascii="GHEA Grapalat" w:hAnsi="GHEA Grapalat"/>
                <w:lang w:val="hy-AM"/>
              </w:rPr>
              <w:t>ֆունկցիոնալության</w:t>
            </w:r>
            <w:proofErr w:type="spellEnd"/>
            <w:r>
              <w:rPr>
                <w:rFonts w:ascii="GHEA Grapalat" w:hAnsi="GHEA Grapalat"/>
                <w:lang w:val="hy-AM"/>
              </w:rPr>
              <w:t xml:space="preserve"> գնահատման մասին» օրենքի 6-րդ հոդվածի 1-ին մասի 1-ին կետը հստակ սահմանում է, որ </w:t>
            </w:r>
            <w:r w:rsidRPr="00B2193E">
              <w:rPr>
                <w:rFonts w:ascii="GHEA Grapalat" w:hAnsi="GHEA Grapalat"/>
                <w:lang w:val="hy-AM"/>
              </w:rPr>
              <w:t xml:space="preserve">անձի </w:t>
            </w:r>
            <w:proofErr w:type="spellStart"/>
            <w:r w:rsidRPr="00B2193E">
              <w:rPr>
                <w:rFonts w:ascii="GHEA Grapalat" w:hAnsi="GHEA Grapalat"/>
                <w:lang w:val="hy-AM"/>
              </w:rPr>
              <w:t>ֆունկցիոնալության</w:t>
            </w:r>
            <w:proofErr w:type="spellEnd"/>
            <w:r w:rsidRPr="00B2193E">
              <w:rPr>
                <w:rFonts w:ascii="GHEA Grapalat" w:hAnsi="GHEA Grapalat"/>
                <w:lang w:val="hy-AM"/>
              </w:rPr>
              <w:t xml:space="preserve"> գնահատման ոլորտում Կառավարության լիազորած պետական կառավարման մարմինն է ապահովում օրենսդրությամբ սահմանված կարգով անձի </w:t>
            </w:r>
            <w:proofErr w:type="spellStart"/>
            <w:r w:rsidRPr="00B2193E">
              <w:rPr>
                <w:rFonts w:ascii="GHEA Grapalat" w:hAnsi="GHEA Grapalat"/>
                <w:lang w:val="hy-AM"/>
              </w:rPr>
              <w:t>ֆունկցիոնալության</w:t>
            </w:r>
            <w:proofErr w:type="spellEnd"/>
            <w:r w:rsidRPr="00B2193E">
              <w:rPr>
                <w:rFonts w:ascii="GHEA Grapalat" w:hAnsi="GHEA Grapalat"/>
                <w:lang w:val="hy-AM"/>
              </w:rPr>
              <w:t xml:space="preserve"> գնահատման գործընթացի իրականացումը</w:t>
            </w:r>
            <w:r>
              <w:rPr>
                <w:rFonts w:ascii="GHEA Grapalat" w:hAnsi="GHEA Grapalat"/>
                <w:lang w:val="hy-AM"/>
              </w:rPr>
              <w:t xml:space="preserve">։ </w:t>
            </w:r>
          </w:p>
          <w:p w:rsidR="00B2193E" w:rsidRDefault="00B2193E" w:rsidP="002C0923">
            <w:pPr>
              <w:pStyle w:val="NormalWeb"/>
              <w:shd w:val="clear" w:color="auto" w:fill="FFFFFF"/>
              <w:spacing w:before="0" w:beforeAutospacing="0" w:after="0" w:afterAutospacing="0" w:line="276" w:lineRule="auto"/>
              <w:ind w:firstLine="375"/>
              <w:jc w:val="both"/>
              <w:rPr>
                <w:rFonts w:ascii="GHEA Grapalat" w:hAnsi="GHEA Grapalat"/>
                <w:bCs/>
                <w:iCs/>
                <w:noProof/>
                <w:lang w:val="hy-AM"/>
              </w:rPr>
            </w:pPr>
            <w:r>
              <w:rPr>
                <w:rFonts w:ascii="GHEA Grapalat" w:hAnsi="GHEA Grapalat"/>
                <w:lang w:val="hy-AM"/>
              </w:rPr>
              <w:t xml:space="preserve">Ինչ վերաբերում է Տեսչական մարմնին, ապա </w:t>
            </w:r>
            <w:r w:rsidR="00BD69FD">
              <w:rPr>
                <w:rFonts w:ascii="GHEA Grapalat" w:hAnsi="GHEA Grapalat"/>
                <w:lang w:val="hy-AM"/>
              </w:rPr>
              <w:t xml:space="preserve">«Անձի </w:t>
            </w:r>
            <w:proofErr w:type="spellStart"/>
            <w:r w:rsidR="00BD69FD">
              <w:rPr>
                <w:rFonts w:ascii="GHEA Grapalat" w:hAnsi="GHEA Grapalat"/>
                <w:lang w:val="hy-AM"/>
              </w:rPr>
              <w:t>ֆունկցիոնալության</w:t>
            </w:r>
            <w:proofErr w:type="spellEnd"/>
            <w:r w:rsidR="00BD69FD">
              <w:rPr>
                <w:rFonts w:ascii="GHEA Grapalat" w:hAnsi="GHEA Grapalat"/>
                <w:lang w:val="hy-AM"/>
              </w:rPr>
              <w:t xml:space="preserve"> գնահատման մասին» օրենքի 11.1-րդ հոդվածով</w:t>
            </w:r>
            <w:r w:rsidR="000151F4">
              <w:rPr>
                <w:rFonts w:ascii="GHEA Grapalat" w:hAnsi="GHEA Grapalat"/>
                <w:lang w:val="hy-AM"/>
              </w:rPr>
              <w:t xml:space="preserve"> </w:t>
            </w:r>
            <w:r w:rsidR="000151F4" w:rsidRPr="00B2193E">
              <w:rPr>
                <w:rFonts w:ascii="GHEA Grapalat" w:eastAsia="MS Mincho" w:hAnsi="GHEA Grapalat"/>
                <w:lang w:val="hy-AM"/>
              </w:rPr>
              <w:t xml:space="preserve">սահմանվել է </w:t>
            </w:r>
            <w:proofErr w:type="spellStart"/>
            <w:r w:rsidR="000151F4" w:rsidRPr="00B2193E">
              <w:rPr>
                <w:rFonts w:ascii="GHEA Grapalat" w:eastAsia="MS Mincho" w:hAnsi="GHEA Grapalat"/>
                <w:lang w:val="hy-AM"/>
              </w:rPr>
              <w:t>կարագավորում</w:t>
            </w:r>
            <w:proofErr w:type="spellEnd"/>
            <w:r w:rsidR="000151F4" w:rsidRPr="00B2193E">
              <w:rPr>
                <w:rFonts w:ascii="GHEA Grapalat" w:eastAsia="MS Mincho" w:hAnsi="GHEA Grapalat"/>
                <w:lang w:val="hy-AM"/>
              </w:rPr>
              <w:t xml:space="preserve"> առ </w:t>
            </w:r>
            <w:r w:rsidR="000151F4">
              <w:rPr>
                <w:rFonts w:ascii="GHEA Grapalat" w:hAnsi="GHEA Grapalat"/>
                <w:bCs/>
                <w:iCs/>
                <w:noProof/>
                <w:lang w:val="hy-AM"/>
              </w:rPr>
              <w:t>այն, որ ա</w:t>
            </w:r>
            <w:r w:rsidR="000151F4" w:rsidRPr="00293EAE">
              <w:rPr>
                <w:rFonts w:ascii="GHEA Grapalat" w:hAnsi="GHEA Grapalat"/>
                <w:bCs/>
                <w:iCs/>
                <w:noProof/>
                <w:lang w:val="hy-AM"/>
              </w:rPr>
              <w:t>նձի</w:t>
            </w:r>
            <w:r w:rsidR="000151F4" w:rsidRPr="00293EAE">
              <w:rPr>
                <w:rFonts w:cs="Calibri"/>
                <w:bCs/>
                <w:iCs/>
                <w:noProof/>
                <w:lang w:val="hy-AM"/>
              </w:rPr>
              <w:t> </w:t>
            </w:r>
            <w:r w:rsidR="000151F4" w:rsidRPr="00293EAE">
              <w:rPr>
                <w:rFonts w:ascii="GHEA Grapalat" w:hAnsi="GHEA Grapalat"/>
                <w:bCs/>
                <w:iCs/>
                <w:noProof/>
                <w:lang w:val="hy-AM"/>
              </w:rPr>
              <w:t xml:space="preserve">ֆունկցիոնալության գնահատման </w:t>
            </w:r>
            <w:r w:rsidR="000151F4">
              <w:rPr>
                <w:rFonts w:ascii="GHEA Grapalat" w:hAnsi="GHEA Grapalat"/>
                <w:bCs/>
                <w:iCs/>
                <w:noProof/>
                <w:lang w:val="hy-AM"/>
              </w:rPr>
              <w:t>ն</w:t>
            </w:r>
            <w:r w:rsidR="000151F4" w:rsidRPr="00293EAE">
              <w:rPr>
                <w:rFonts w:ascii="GHEA Grapalat" w:hAnsi="GHEA Grapalat"/>
                <w:bCs/>
                <w:iCs/>
                <w:noProof/>
                <w:lang w:val="hy-AM"/>
              </w:rPr>
              <w:t>կատմամբ վերահսկողությունն իրականացնում է առողջապահության ոլորտում վերահսկողությո</w:t>
            </w:r>
            <w:r w:rsidR="000151F4">
              <w:rPr>
                <w:rFonts w:ascii="GHEA Grapalat" w:hAnsi="GHEA Grapalat"/>
                <w:bCs/>
                <w:iCs/>
                <w:noProof/>
                <w:lang w:val="hy-AM"/>
              </w:rPr>
              <w:t>ւն իրականացնող տեսչական մարմինը</w:t>
            </w:r>
            <w:r w:rsidR="00BD69FD" w:rsidRPr="00BD69FD">
              <w:rPr>
                <w:rFonts w:ascii="GHEA Grapalat" w:hAnsi="GHEA Grapalat"/>
                <w:lang w:val="hy-AM"/>
              </w:rPr>
              <w:t xml:space="preserve">՝ դիտարկումների </w:t>
            </w:r>
            <w:r w:rsidR="004C2397">
              <w:rPr>
                <w:rFonts w:ascii="GHEA Grapalat" w:hAnsi="GHEA Grapalat"/>
                <w:lang w:val="hy-AM"/>
              </w:rPr>
              <w:t xml:space="preserve">միջոցով, միաժամանակ </w:t>
            </w:r>
            <w:r w:rsidR="00B848FA">
              <w:rPr>
                <w:rFonts w:ascii="GHEA Grapalat" w:hAnsi="GHEA Grapalat"/>
                <w:lang w:val="hy-AM"/>
              </w:rPr>
              <w:t xml:space="preserve">վերոգրյալ </w:t>
            </w:r>
            <w:r w:rsidR="004C2397">
              <w:rPr>
                <w:rFonts w:ascii="GHEA Grapalat" w:hAnsi="GHEA Grapalat"/>
                <w:lang w:val="hy-AM"/>
              </w:rPr>
              <w:t>օ</w:t>
            </w:r>
            <w:r w:rsidR="000151F4">
              <w:rPr>
                <w:rFonts w:ascii="GHEA Grapalat" w:hAnsi="GHEA Grapalat"/>
                <w:lang w:val="hy-AM"/>
              </w:rPr>
              <w:t xml:space="preserve">րենքում </w:t>
            </w:r>
            <w:r w:rsidR="00F246EE">
              <w:rPr>
                <w:rFonts w:ascii="GHEA Grapalat" w:hAnsi="GHEA Grapalat"/>
                <w:lang w:val="hy-AM"/>
              </w:rPr>
              <w:t xml:space="preserve">մանրամասն </w:t>
            </w:r>
            <w:r w:rsidR="000151F4">
              <w:rPr>
                <w:rFonts w:ascii="GHEA Grapalat" w:hAnsi="GHEA Grapalat"/>
                <w:lang w:val="hy-AM"/>
              </w:rPr>
              <w:t>սահմանված են տեսչական մարմնին վերապահված</w:t>
            </w:r>
            <w:r w:rsidR="00F246EE">
              <w:rPr>
                <w:rFonts w:ascii="GHEA Grapalat" w:hAnsi="GHEA Grapalat"/>
                <w:bCs/>
                <w:iCs/>
                <w:noProof/>
                <w:lang w:val="hy-AM"/>
              </w:rPr>
              <w:t xml:space="preserve"> </w:t>
            </w:r>
            <w:r w:rsidR="000151F4">
              <w:rPr>
                <w:rFonts w:ascii="GHEA Grapalat" w:hAnsi="GHEA Grapalat"/>
                <w:bCs/>
                <w:iCs/>
                <w:noProof/>
                <w:lang w:val="hy-AM"/>
              </w:rPr>
              <w:t>բոլոր գործառույթները, որոնք</w:t>
            </w:r>
            <w:r w:rsidR="00F246EE">
              <w:rPr>
                <w:rFonts w:ascii="GHEA Grapalat" w:hAnsi="GHEA Grapalat"/>
                <w:bCs/>
                <w:iCs/>
                <w:noProof/>
                <w:lang w:val="hy-AM"/>
              </w:rPr>
              <w:t xml:space="preserve"> անհարժեշտ են տվյալ ոլորտում վերահսկողություն</w:t>
            </w:r>
            <w:r>
              <w:rPr>
                <w:rFonts w:ascii="GHEA Grapalat" w:hAnsi="GHEA Grapalat"/>
                <w:bCs/>
                <w:iCs/>
                <w:noProof/>
                <w:lang w:val="hy-AM"/>
              </w:rPr>
              <w:t xml:space="preserve"> իրականացնելու համար, այդ թվում՝ որ </w:t>
            </w:r>
            <w:r w:rsidR="00F246EE">
              <w:rPr>
                <w:rFonts w:ascii="GHEA Grapalat" w:hAnsi="GHEA Grapalat"/>
                <w:bCs/>
                <w:iCs/>
                <w:noProof/>
                <w:lang w:val="hy-AM"/>
              </w:rPr>
              <w:t xml:space="preserve">դեպքերում </w:t>
            </w:r>
            <w:r>
              <w:rPr>
                <w:rFonts w:ascii="GHEA Grapalat" w:hAnsi="GHEA Grapalat"/>
                <w:bCs/>
                <w:iCs/>
                <w:noProof/>
                <w:lang w:val="hy-AM"/>
              </w:rPr>
              <w:t>է</w:t>
            </w:r>
            <w:r w:rsidR="00F246EE">
              <w:rPr>
                <w:rFonts w:ascii="GHEA Grapalat" w:hAnsi="GHEA Grapalat"/>
                <w:bCs/>
                <w:iCs/>
                <w:noProof/>
                <w:lang w:val="hy-AM"/>
              </w:rPr>
              <w:t xml:space="preserve"> տեսչական մ</w:t>
            </w:r>
            <w:r w:rsidR="00492880">
              <w:rPr>
                <w:rFonts w:ascii="GHEA Grapalat" w:hAnsi="GHEA Grapalat"/>
                <w:bCs/>
                <w:iCs/>
                <w:noProof/>
                <w:lang w:val="hy-AM"/>
              </w:rPr>
              <w:t>արմինը միջնորդագիր ներկայացնում, որը չի հատվում ոլորտի լիազոր մարմնի կողմից իրականացվող լիազորություների հետ:</w:t>
            </w:r>
            <w:r w:rsidR="00B848FA">
              <w:rPr>
                <w:rFonts w:ascii="GHEA Grapalat" w:hAnsi="GHEA Grapalat"/>
                <w:bCs/>
                <w:iCs/>
                <w:noProof/>
                <w:lang w:val="hy-AM"/>
              </w:rPr>
              <w:t xml:space="preserve"> </w:t>
            </w:r>
            <w:r>
              <w:rPr>
                <w:rFonts w:ascii="GHEA Grapalat" w:hAnsi="GHEA Grapalat"/>
                <w:bCs/>
                <w:iCs/>
                <w:noProof/>
                <w:lang w:val="hy-AM"/>
              </w:rPr>
              <w:t>Միաժամանակ, 11․1-ին հոդվածի 12-րդ մասի 1-ին կետի համաձայն՝ դ</w:t>
            </w:r>
            <w:r w:rsidRPr="00B2193E">
              <w:rPr>
                <w:rFonts w:ascii="GHEA Grapalat" w:hAnsi="GHEA Grapalat"/>
                <w:bCs/>
                <w:iCs/>
                <w:noProof/>
                <w:lang w:val="hy-AM"/>
              </w:rPr>
              <w:t xml:space="preserve">իտարկման ընթացքում </w:t>
            </w:r>
            <w:r w:rsidRPr="00B2193E">
              <w:rPr>
                <w:rFonts w:ascii="GHEA Grapalat" w:hAnsi="GHEA Grapalat"/>
                <w:bCs/>
                <w:iCs/>
                <w:noProof/>
                <w:lang w:val="hy-AM"/>
              </w:rPr>
              <w:lastRenderedPageBreak/>
              <w:t>անձի ֆունկցիոնալության գնահատման՝ օրենսդրությամբ սահմանված պահանջների խախտում հայտնաբերելու դեպքում տեսչական մարմնի ղեկավարը կամ նրա հանձնարարությամբ՝ դիտարկում իրականացնող պաշտոնատար անձը, ելնելով խախտման բնույ</w:t>
            </w:r>
            <w:r>
              <w:rPr>
                <w:rFonts w:ascii="GHEA Grapalat" w:hAnsi="GHEA Grapalat"/>
                <w:bCs/>
                <w:iCs/>
                <w:noProof/>
                <w:lang w:val="hy-AM"/>
              </w:rPr>
              <w:t xml:space="preserve">թից, միջնորդագիր է ներկայացնում </w:t>
            </w:r>
            <w:r w:rsidRPr="00B2193E">
              <w:rPr>
                <w:rFonts w:ascii="GHEA Grapalat" w:hAnsi="GHEA Grapalat"/>
                <w:bCs/>
                <w:iCs/>
                <w:noProof/>
                <w:lang w:val="hy-AM"/>
              </w:rPr>
              <w:t>լիազոր մարմին և անձի ֆունկցիոնալության գնահատման ոլորտում իրավասու պետական մարմին՝ անձի ֆունկցիոնալության գնահատման վերաբերյալ վարչա</w:t>
            </w:r>
            <w:r>
              <w:rPr>
                <w:rFonts w:ascii="GHEA Grapalat" w:hAnsi="GHEA Grapalat"/>
                <w:bCs/>
                <w:iCs/>
                <w:noProof/>
                <w:lang w:val="hy-AM"/>
              </w:rPr>
              <w:t>կան ակտը վերանայելու վերաբերյալ</w:t>
            </w:r>
            <w:r w:rsidR="00471EE7">
              <w:rPr>
                <w:rFonts w:ascii="GHEA Grapalat" w:hAnsi="GHEA Grapalat"/>
                <w:bCs/>
                <w:iCs/>
                <w:noProof/>
                <w:lang w:val="hy-AM"/>
              </w:rPr>
              <w:t>, իսկ</w:t>
            </w:r>
            <w:r w:rsidRPr="00B2193E">
              <w:rPr>
                <w:rFonts w:ascii="GHEA Grapalat" w:hAnsi="GHEA Grapalat"/>
                <w:bCs/>
                <w:iCs/>
                <w:noProof/>
                <w:lang w:val="hy-AM"/>
              </w:rPr>
              <w:t xml:space="preserve"> հոդվածի</w:t>
            </w:r>
            <w:r w:rsidR="00471EE7">
              <w:rPr>
                <w:rFonts w:ascii="GHEA Grapalat" w:hAnsi="GHEA Grapalat"/>
                <w:bCs/>
                <w:iCs/>
                <w:noProof/>
                <w:lang w:val="hy-AM"/>
              </w:rPr>
              <w:t xml:space="preserve"> 13-րդ մասը սահմանում է, որ</w:t>
            </w:r>
            <w:r w:rsidRPr="00B2193E">
              <w:rPr>
                <w:rFonts w:ascii="GHEA Grapalat" w:hAnsi="GHEA Grapalat"/>
                <w:bCs/>
                <w:iCs/>
                <w:noProof/>
                <w:lang w:val="hy-AM"/>
              </w:rPr>
              <w:t xml:space="preserve"> 12-րդ մասի 1-ին կետով սահմանված միջնորդագիրը հիմք է ֆունկցիոնալության գնահատման վերաբերյալ որոշման իրավաչափությունը գնահատելու և վարչական վարույթ հարուցելու համար, որի արդյունքով անձի ֆունկցիոնալության գնահատման ոլորտում իրավասու մարմինը կարող է ընդունել վարչական ակտն անփոփոխ թողնելու, փոփոխելու կամ անվավեր ճանաչելու վերաբերյալ որոշում։</w:t>
            </w:r>
          </w:p>
          <w:p w:rsidR="00EF4BEB" w:rsidRDefault="00471EE7" w:rsidP="002C0923">
            <w:pPr>
              <w:pStyle w:val="NormalWeb"/>
              <w:shd w:val="clear" w:color="auto" w:fill="FFFFFF"/>
              <w:spacing w:before="0" w:beforeAutospacing="0" w:after="0" w:afterAutospacing="0" w:line="276" w:lineRule="auto"/>
              <w:jc w:val="both"/>
              <w:rPr>
                <w:rFonts w:ascii="GHEA Grapalat" w:hAnsi="GHEA Grapalat"/>
                <w:bCs/>
                <w:iCs/>
                <w:noProof/>
                <w:lang w:val="hy-AM"/>
              </w:rPr>
            </w:pPr>
            <w:r>
              <w:rPr>
                <w:rFonts w:ascii="GHEA Grapalat" w:hAnsi="GHEA Grapalat"/>
                <w:bCs/>
                <w:iCs/>
                <w:noProof/>
                <w:lang w:val="hy-AM"/>
              </w:rPr>
              <w:t xml:space="preserve">Այսինքն՝ վերահսկողության ընթացքում ֆունկցիոնալության գնահատման կարգի վերաբերյալ խախտումներ արձանագրելու դեպքում Տեսչական մարմինն ըստ էության անձի ֆունկցիոնալության գնահատման վարչական ակտի կապակցությամբ ամնիջական կամ ուղղակի իրավական հետևանք ունեցող որևէ որոշում չի կայացնում և պարզապես դիմում է իրավասու մարմին, որն արդեն սեփական նախաձեռնությամբ </w:t>
            </w:r>
            <w:r>
              <w:rPr>
                <w:rFonts w:ascii="GHEA Grapalat" w:hAnsi="GHEA Grapalat"/>
                <w:bCs/>
                <w:iCs/>
                <w:noProof/>
                <w:lang w:val="hy-AM"/>
              </w:rPr>
              <w:lastRenderedPageBreak/>
              <w:t>հարուցված վարչական վարույթի արդյունքում անձի ֆունկցիոնալության գնահատմա վերաբերյալ ընդունում է համապատասխան վարչական ակտ</w:t>
            </w:r>
            <w:r w:rsidR="009D6F2E">
              <w:rPr>
                <w:rFonts w:ascii="GHEA Grapalat" w:hAnsi="GHEA Grapalat"/>
                <w:bCs/>
                <w:iCs/>
                <w:noProof/>
                <w:lang w:val="hy-AM"/>
              </w:rPr>
              <w:t>ը</w:t>
            </w:r>
            <w:r>
              <w:rPr>
                <w:rFonts w:ascii="GHEA Grapalat" w:hAnsi="GHEA Grapalat"/>
                <w:bCs/>
                <w:iCs/>
                <w:noProof/>
                <w:lang w:val="hy-AM"/>
              </w:rPr>
              <w:t>։</w:t>
            </w:r>
          </w:p>
          <w:p w:rsidR="00EA7BEF" w:rsidRPr="009D6F2E" w:rsidRDefault="00EA7BEF" w:rsidP="002C0923">
            <w:pPr>
              <w:pStyle w:val="NormalWeb"/>
              <w:shd w:val="clear" w:color="auto" w:fill="FFFFFF"/>
              <w:spacing w:before="0" w:beforeAutospacing="0" w:after="0" w:afterAutospacing="0" w:line="276" w:lineRule="auto"/>
              <w:jc w:val="both"/>
              <w:rPr>
                <w:rFonts w:ascii="GHEA Grapalat" w:hAnsi="GHEA Grapalat"/>
                <w:bCs/>
                <w:iCs/>
                <w:noProof/>
                <w:lang w:val="hy-AM"/>
              </w:rPr>
            </w:pPr>
            <w:r w:rsidRPr="00E817C4">
              <w:rPr>
                <w:rFonts w:ascii="GHEA Grapalat" w:hAnsi="GHEA Grapalat"/>
                <w:bCs/>
                <w:iCs/>
                <w:noProof/>
                <w:lang w:val="hy-AM"/>
              </w:rPr>
              <w:t>Միևնույն ժամանակ</w:t>
            </w:r>
            <w:r w:rsidR="00531FA6" w:rsidRPr="00E817C4">
              <w:rPr>
                <w:rFonts w:ascii="GHEA Grapalat" w:hAnsi="GHEA Grapalat"/>
                <w:bCs/>
                <w:iCs/>
                <w:noProof/>
                <w:lang w:val="hy-AM"/>
              </w:rPr>
              <w:t xml:space="preserve"> հարկ է նշել</w:t>
            </w:r>
            <w:r w:rsidR="00881A9C">
              <w:rPr>
                <w:rFonts w:ascii="GHEA Grapalat" w:hAnsi="GHEA Grapalat"/>
                <w:bCs/>
                <w:iCs/>
                <w:noProof/>
                <w:lang w:val="hy-AM"/>
              </w:rPr>
              <w:t>,</w:t>
            </w:r>
            <w:r w:rsidR="00531FA6" w:rsidRPr="00E817C4">
              <w:rPr>
                <w:rFonts w:ascii="GHEA Grapalat" w:hAnsi="GHEA Grapalat"/>
                <w:bCs/>
                <w:iCs/>
                <w:noProof/>
                <w:lang w:val="hy-AM"/>
              </w:rPr>
              <w:t xml:space="preserve"> որ</w:t>
            </w:r>
            <w:r w:rsidRPr="00E817C4">
              <w:rPr>
                <w:rFonts w:ascii="GHEA Grapalat" w:hAnsi="GHEA Grapalat"/>
                <w:bCs/>
                <w:iCs/>
                <w:noProof/>
                <w:lang w:val="hy-AM"/>
              </w:rPr>
              <w:t xml:space="preserve"> առաջարկը սույն կարգավորման առարկայի շրջանակներից դուրս է:</w:t>
            </w:r>
          </w:p>
        </w:tc>
      </w:tr>
      <w:tr w:rsidR="00C97B87" w:rsidRPr="001308EC" w:rsidTr="004464ED">
        <w:trPr>
          <w:trHeight w:val="292"/>
        </w:trPr>
        <w:tc>
          <w:tcPr>
            <w:tcW w:w="5850" w:type="dxa"/>
            <w:vMerge w:val="restart"/>
            <w:shd w:val="clear" w:color="auto" w:fill="BFBFBF" w:themeFill="background1" w:themeFillShade="BF"/>
          </w:tcPr>
          <w:p w:rsidR="00C97B87" w:rsidRPr="001308EC" w:rsidRDefault="009116C0" w:rsidP="002C0923">
            <w:pPr>
              <w:shd w:val="clear" w:color="auto" w:fill="BFBFBF" w:themeFill="background1" w:themeFillShade="BF"/>
              <w:spacing w:line="276" w:lineRule="auto"/>
              <w:jc w:val="center"/>
              <w:rPr>
                <w:rFonts w:ascii="GHEA Grapalat" w:eastAsia="Calibri" w:hAnsi="GHEA Grapalat"/>
                <w:b/>
                <w:color w:val="000000"/>
                <w:lang w:val="hy-AM" w:eastAsia="en-US"/>
              </w:rPr>
            </w:pPr>
            <w:r>
              <w:rPr>
                <w:rFonts w:ascii="GHEA Grapalat" w:hAnsi="GHEA Grapalat"/>
                <w:b/>
                <w:lang w:val="hy-AM"/>
              </w:rPr>
              <w:lastRenderedPageBreak/>
              <w:t xml:space="preserve"> </w:t>
            </w:r>
            <w:r w:rsidR="009927C3">
              <w:rPr>
                <w:rFonts w:ascii="GHEA Grapalat" w:hAnsi="GHEA Grapalat"/>
                <w:b/>
                <w:lang w:val="hy-AM"/>
              </w:rPr>
              <w:t>5</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2C0923">
            <w:pPr>
              <w:spacing w:line="276" w:lineRule="auto"/>
              <w:rPr>
                <w:rFonts w:ascii="GHEA Grapalat" w:hAnsi="GHEA Grapalat"/>
                <w:lang w:val="hy-AM"/>
              </w:rPr>
            </w:pPr>
          </w:p>
        </w:tc>
        <w:tc>
          <w:tcPr>
            <w:tcW w:w="4770" w:type="dxa"/>
            <w:shd w:val="clear" w:color="auto" w:fill="BFBFBF" w:themeFill="background1" w:themeFillShade="BF"/>
          </w:tcPr>
          <w:p w:rsidR="00C97B87" w:rsidRPr="004464ED" w:rsidRDefault="00492880" w:rsidP="002C0923">
            <w:pPr>
              <w:spacing w:line="276" w:lineRule="auto"/>
              <w:jc w:val="center"/>
              <w:rPr>
                <w:rFonts w:ascii="GHEA Grapalat" w:hAnsi="GHEA Grapalat"/>
                <w:b/>
                <w:lang w:val="hy-AM"/>
              </w:rPr>
            </w:pPr>
            <w:r w:rsidRPr="004464ED">
              <w:rPr>
                <w:rFonts w:ascii="GHEA Grapalat" w:hAnsi="GHEA Grapalat"/>
                <w:b/>
                <w:lang w:val="hy-AM"/>
              </w:rPr>
              <w:t>1</w:t>
            </w:r>
            <w:r w:rsidR="007D5A72">
              <w:rPr>
                <w:rFonts w:ascii="GHEA Grapalat" w:hAnsi="GHEA Grapalat"/>
                <w:b/>
                <w:lang w:val="en-US"/>
              </w:rPr>
              <w:t>2</w:t>
            </w:r>
            <w:r w:rsidR="008C6BB7" w:rsidRPr="004464ED">
              <w:rPr>
                <w:rFonts w:ascii="GHEA Grapalat" w:hAnsi="GHEA Grapalat"/>
                <w:b/>
                <w:lang w:val="hy-AM"/>
              </w:rPr>
              <w:t>.0</w:t>
            </w:r>
            <w:r w:rsidR="007D5A72">
              <w:rPr>
                <w:rFonts w:ascii="GHEA Grapalat" w:hAnsi="GHEA Grapalat"/>
                <w:b/>
                <w:lang w:val="en-US"/>
              </w:rPr>
              <w:t>9</w:t>
            </w:r>
            <w:r w:rsidR="008C6BB7" w:rsidRPr="004464ED">
              <w:rPr>
                <w:rFonts w:ascii="GHEA Grapalat" w:hAnsi="GHEA Grapalat"/>
                <w:b/>
                <w:lang w:val="hy-AM"/>
              </w:rPr>
              <w:t>.</w:t>
            </w:r>
            <w:r w:rsidR="00C97B87" w:rsidRPr="004464ED">
              <w:rPr>
                <w:rFonts w:ascii="GHEA Grapalat" w:hAnsi="GHEA Grapalat"/>
                <w:b/>
                <w:lang w:val="hy-AM"/>
              </w:rPr>
              <w:t>202</w:t>
            </w:r>
            <w:r w:rsidR="00823D78" w:rsidRPr="004464ED">
              <w:rPr>
                <w:rFonts w:ascii="GHEA Grapalat" w:hAnsi="GHEA Grapalat"/>
                <w:b/>
                <w:lang w:val="hy-AM"/>
              </w:rPr>
              <w:t>5</w:t>
            </w:r>
            <w:r w:rsidR="00C97B87" w:rsidRPr="004464ED">
              <w:rPr>
                <w:rFonts w:ascii="GHEA Grapalat" w:hAnsi="GHEA Grapalat"/>
                <w:b/>
                <w:lang w:val="hy-AM"/>
              </w:rPr>
              <w:t>թ.</w:t>
            </w:r>
          </w:p>
        </w:tc>
      </w:tr>
      <w:tr w:rsidR="00C97B87" w:rsidRPr="001308EC" w:rsidTr="004464ED">
        <w:trPr>
          <w:trHeight w:val="292"/>
        </w:trPr>
        <w:tc>
          <w:tcPr>
            <w:tcW w:w="5850" w:type="dxa"/>
            <w:vMerge/>
            <w:shd w:val="clear" w:color="auto" w:fill="BFBFBF" w:themeFill="background1" w:themeFillShade="BF"/>
          </w:tcPr>
          <w:p w:rsidR="00C97B87" w:rsidRPr="001308EC" w:rsidRDefault="00C97B87" w:rsidP="002C0923">
            <w:pPr>
              <w:pStyle w:val="ListParagraph"/>
              <w:spacing w:line="276" w:lineRule="auto"/>
              <w:ind w:left="468"/>
              <w:jc w:val="center"/>
              <w:rPr>
                <w:rFonts w:ascii="GHEA Grapalat" w:hAnsi="GHEA Grapalat"/>
                <w:lang w:val="hy-AM"/>
              </w:rPr>
            </w:pPr>
          </w:p>
        </w:tc>
        <w:tc>
          <w:tcPr>
            <w:tcW w:w="4770" w:type="dxa"/>
            <w:shd w:val="clear" w:color="auto" w:fill="BFBFBF" w:themeFill="background1" w:themeFillShade="BF"/>
          </w:tcPr>
          <w:p w:rsidR="00C97B87" w:rsidRPr="004464ED" w:rsidRDefault="007F50F6" w:rsidP="002C0923">
            <w:pPr>
              <w:spacing w:line="276" w:lineRule="auto"/>
              <w:jc w:val="center"/>
              <w:rPr>
                <w:rFonts w:ascii="GHEA Grapalat" w:hAnsi="GHEA Grapalat"/>
                <w:b/>
                <w:lang w:val="hy-AM"/>
              </w:rPr>
            </w:pPr>
            <w:r w:rsidRPr="004464ED">
              <w:rPr>
                <w:rFonts w:ascii="GHEA Grapalat" w:hAnsi="GHEA Grapalat"/>
                <w:b/>
                <w:lang w:val="hy-AM"/>
              </w:rPr>
              <w:t>№</w:t>
            </w:r>
            <w:r w:rsidR="00492880" w:rsidRPr="004464ED">
              <w:rPr>
                <w:rFonts w:ascii="GHEA Grapalat" w:hAnsi="GHEA Grapalat"/>
                <w:b/>
                <w:lang w:val="hy-AM"/>
              </w:rPr>
              <w:t>/</w:t>
            </w:r>
            <w:r w:rsidR="007D5A72" w:rsidRPr="007D5A72">
              <w:rPr>
                <w:rFonts w:ascii="GHEA Grapalat" w:hAnsi="GHEA Grapalat"/>
                <w:b/>
                <w:lang w:val="hy-AM"/>
              </w:rPr>
              <w:t>034/57247-2025</w:t>
            </w:r>
          </w:p>
        </w:tc>
      </w:tr>
      <w:tr w:rsidR="00FC3B7E" w:rsidRPr="004F70C0" w:rsidTr="004464ED">
        <w:trPr>
          <w:trHeight w:val="292"/>
        </w:trPr>
        <w:tc>
          <w:tcPr>
            <w:tcW w:w="5850" w:type="dxa"/>
            <w:shd w:val="clear" w:color="auto" w:fill="FFFFFF" w:themeFill="background1"/>
          </w:tcPr>
          <w:p w:rsidR="00747540" w:rsidRPr="001308EC" w:rsidRDefault="007D5A72" w:rsidP="002C0923">
            <w:pPr>
              <w:tabs>
                <w:tab w:val="left" w:pos="993"/>
              </w:tabs>
              <w:spacing w:line="276" w:lineRule="auto"/>
              <w:jc w:val="both"/>
              <w:rPr>
                <w:rFonts w:ascii="GHEA Grapalat" w:hAnsi="GHEA Grapalat"/>
                <w:lang w:val="hy-AM"/>
              </w:rPr>
            </w:pPr>
            <w:proofErr w:type="spellStart"/>
            <w:r w:rsidRPr="001308EC">
              <w:rPr>
                <w:rFonts w:ascii="GHEA Grapalat" w:hAnsi="GHEA Grapalat"/>
                <w:lang w:val="hy-AM"/>
              </w:rPr>
              <w:t>Դիտողութուններ</w:t>
            </w:r>
            <w:proofErr w:type="spellEnd"/>
            <w:r w:rsidRPr="001308EC">
              <w:rPr>
                <w:rFonts w:ascii="GHEA Grapalat" w:hAnsi="GHEA Grapalat"/>
                <w:lang w:val="hy-AM"/>
              </w:rPr>
              <w:t xml:space="preserve"> և առաջարկություններ չունի</w:t>
            </w:r>
            <w:r>
              <w:rPr>
                <w:rFonts w:ascii="GHEA Grapalat" w:hAnsi="GHEA Grapalat"/>
                <w:lang w:val="hy-AM"/>
              </w:rPr>
              <w:t>:</w:t>
            </w:r>
          </w:p>
        </w:tc>
        <w:tc>
          <w:tcPr>
            <w:tcW w:w="4770" w:type="dxa"/>
            <w:shd w:val="clear" w:color="auto" w:fill="FFFFFF" w:themeFill="background1"/>
          </w:tcPr>
          <w:p w:rsidR="004F70C0" w:rsidRPr="00914098" w:rsidRDefault="007D5A72" w:rsidP="002C0923">
            <w:pPr>
              <w:spacing w:line="276" w:lineRule="auto"/>
              <w:rPr>
                <w:rFonts w:ascii="GHEA Grapalat" w:hAnsi="GHEA Grapalat"/>
                <w:b/>
              </w:rPr>
            </w:pPr>
            <w:r w:rsidRPr="00CC37C9">
              <w:rPr>
                <w:rFonts w:ascii="GHEA Grapalat" w:hAnsi="GHEA Grapalat"/>
                <w:b/>
                <w:lang w:val="hy-AM"/>
              </w:rPr>
              <w:t>1.</w:t>
            </w:r>
            <w:r>
              <w:rPr>
                <w:rFonts w:ascii="GHEA Grapalat" w:hAnsi="GHEA Grapalat"/>
                <w:b/>
                <w:lang w:val="hy-AM"/>
              </w:rPr>
              <w:t>Ը</w:t>
            </w:r>
            <w:r w:rsidRPr="00CC37C9">
              <w:rPr>
                <w:rFonts w:ascii="GHEA Grapalat" w:hAnsi="GHEA Grapalat"/>
                <w:b/>
                <w:lang w:val="hy-AM"/>
              </w:rPr>
              <w:t>նդունվել</w:t>
            </w:r>
            <w:r>
              <w:rPr>
                <w:rFonts w:ascii="GHEA Grapalat" w:hAnsi="GHEA Grapalat"/>
                <w:b/>
                <w:lang w:val="hy-AM"/>
              </w:rPr>
              <w:t xml:space="preserve"> է</w:t>
            </w:r>
            <w:r w:rsidRPr="00CC37C9">
              <w:rPr>
                <w:rFonts w:ascii="Cambria Math" w:hAnsi="Cambria Math" w:cs="Cambria Math"/>
                <w:b/>
                <w:lang w:val="hy-AM"/>
              </w:rPr>
              <w:t>․</w:t>
            </w:r>
          </w:p>
        </w:tc>
      </w:tr>
      <w:tr w:rsidR="007D5A72" w:rsidRPr="004F70C0" w:rsidTr="007D5A72">
        <w:trPr>
          <w:trHeight w:val="405"/>
        </w:trPr>
        <w:tc>
          <w:tcPr>
            <w:tcW w:w="5850" w:type="dxa"/>
            <w:vMerge w:val="restart"/>
            <w:shd w:val="clear" w:color="auto" w:fill="BFBFBF" w:themeFill="background1" w:themeFillShade="BF"/>
          </w:tcPr>
          <w:p w:rsidR="007D5A72" w:rsidRPr="001308EC" w:rsidRDefault="007D5A72" w:rsidP="002C0923">
            <w:pPr>
              <w:shd w:val="clear" w:color="auto" w:fill="BFBFBF" w:themeFill="background1" w:themeFillShade="BF"/>
              <w:spacing w:line="276" w:lineRule="auto"/>
              <w:jc w:val="center"/>
              <w:rPr>
                <w:rFonts w:ascii="GHEA Grapalat" w:eastAsia="Calibri" w:hAnsi="GHEA Grapalat"/>
                <w:b/>
                <w:color w:val="000000"/>
                <w:lang w:val="hy-AM" w:eastAsia="en-US"/>
              </w:rPr>
            </w:pPr>
            <w:bookmarkStart w:id="1" w:name="_GoBack"/>
            <w:bookmarkEnd w:id="1"/>
            <w:r>
              <w:rPr>
                <w:rFonts w:ascii="GHEA Grapalat" w:hAnsi="GHEA Grapalat"/>
                <w:b/>
                <w:lang w:val="en-US"/>
              </w:rPr>
              <w:t>6</w:t>
            </w:r>
            <w:r w:rsidRPr="001308EC">
              <w:rPr>
                <w:rFonts w:ascii="GHEA Grapalat" w:hAnsi="GHEA Grapalat"/>
                <w:b/>
                <w:lang w:val="hy-AM"/>
              </w:rPr>
              <w:t xml:space="preserve">. </w:t>
            </w:r>
            <w:r>
              <w:rPr>
                <w:rFonts w:ascii="GHEA Grapalat" w:hAnsi="GHEA Grapalat"/>
                <w:b/>
                <w:lang w:val="hy-AM"/>
              </w:rPr>
              <w:t>Արդարադատության</w:t>
            </w:r>
            <w:r w:rsidRPr="001308EC">
              <w:rPr>
                <w:rFonts w:ascii="GHEA Grapalat" w:eastAsia="Calibri" w:hAnsi="GHEA Grapalat"/>
                <w:b/>
                <w:color w:val="000000"/>
                <w:lang w:val="hy-AM" w:eastAsia="en-US"/>
              </w:rPr>
              <w:t xml:space="preserve"> նախարարություն</w:t>
            </w:r>
          </w:p>
          <w:p w:rsidR="007D5A72" w:rsidRPr="001308EC" w:rsidRDefault="007D5A72" w:rsidP="002C0923">
            <w:pPr>
              <w:tabs>
                <w:tab w:val="left" w:pos="993"/>
              </w:tabs>
              <w:spacing w:line="276" w:lineRule="auto"/>
              <w:jc w:val="both"/>
              <w:rPr>
                <w:rFonts w:ascii="GHEA Grapalat" w:hAnsi="GHEA Grapalat"/>
                <w:lang w:val="hy-AM"/>
              </w:rPr>
            </w:pPr>
          </w:p>
        </w:tc>
        <w:tc>
          <w:tcPr>
            <w:tcW w:w="4770" w:type="dxa"/>
            <w:shd w:val="clear" w:color="auto" w:fill="BFBFBF" w:themeFill="background1" w:themeFillShade="BF"/>
          </w:tcPr>
          <w:p w:rsidR="007D5A72" w:rsidRPr="00D57911" w:rsidRDefault="00D57911" w:rsidP="002C0923">
            <w:pPr>
              <w:spacing w:line="276" w:lineRule="auto"/>
              <w:jc w:val="center"/>
              <w:rPr>
                <w:rFonts w:ascii="GHEA Grapalat" w:hAnsi="GHEA Grapalat"/>
                <w:b/>
                <w:lang w:val="hy-AM"/>
              </w:rPr>
            </w:pPr>
            <w:r>
              <w:rPr>
                <w:rFonts w:ascii="GHEA Grapalat" w:hAnsi="GHEA Grapalat"/>
                <w:b/>
                <w:lang w:val="hy-AM"/>
              </w:rPr>
              <w:t>26</w:t>
            </w:r>
            <w:r w:rsidR="007D5A72" w:rsidRPr="00D57911">
              <w:rPr>
                <w:rFonts w:ascii="GHEA Grapalat" w:hAnsi="GHEA Grapalat"/>
                <w:b/>
                <w:lang w:val="hy-AM"/>
              </w:rPr>
              <w:t>.09.2025թ.</w:t>
            </w:r>
          </w:p>
        </w:tc>
      </w:tr>
      <w:tr w:rsidR="007D5A72" w:rsidRPr="004F70C0" w:rsidTr="007D5A72">
        <w:trPr>
          <w:trHeight w:val="450"/>
        </w:trPr>
        <w:tc>
          <w:tcPr>
            <w:tcW w:w="5850" w:type="dxa"/>
            <w:vMerge/>
            <w:shd w:val="clear" w:color="auto" w:fill="BFBFBF" w:themeFill="background1" w:themeFillShade="BF"/>
          </w:tcPr>
          <w:p w:rsidR="007D5A72" w:rsidRDefault="007D5A72" w:rsidP="002C0923">
            <w:pPr>
              <w:shd w:val="clear" w:color="auto" w:fill="BFBFBF" w:themeFill="background1" w:themeFillShade="BF"/>
              <w:spacing w:line="276" w:lineRule="auto"/>
              <w:jc w:val="center"/>
              <w:rPr>
                <w:rFonts w:ascii="GHEA Grapalat" w:hAnsi="GHEA Grapalat"/>
                <w:b/>
                <w:lang w:val="hy-AM"/>
              </w:rPr>
            </w:pPr>
          </w:p>
        </w:tc>
        <w:tc>
          <w:tcPr>
            <w:tcW w:w="4770" w:type="dxa"/>
            <w:shd w:val="clear" w:color="auto" w:fill="BFBFBF" w:themeFill="background1" w:themeFillShade="BF"/>
          </w:tcPr>
          <w:p w:rsidR="007D5A72" w:rsidRPr="00D57911" w:rsidRDefault="007D5A72" w:rsidP="002C0923">
            <w:pPr>
              <w:spacing w:line="276" w:lineRule="auto"/>
              <w:jc w:val="center"/>
              <w:rPr>
                <w:rFonts w:ascii="GHEA Grapalat" w:hAnsi="GHEA Grapalat"/>
                <w:b/>
                <w:lang w:val="hy-AM"/>
              </w:rPr>
            </w:pPr>
            <w:r w:rsidRPr="00D57911">
              <w:rPr>
                <w:rFonts w:ascii="GHEA Grapalat" w:hAnsi="GHEA Grapalat"/>
                <w:b/>
                <w:lang w:val="hy-AM"/>
              </w:rPr>
              <w:t>№</w:t>
            </w:r>
            <w:r w:rsidR="00D57911" w:rsidRPr="00D57911">
              <w:rPr>
                <w:rFonts w:ascii="GHEA Grapalat" w:hAnsi="GHEA Grapalat"/>
                <w:b/>
                <w:lang w:val="hy-AM"/>
              </w:rPr>
              <w:t xml:space="preserve"> 035/60266-2025</w:t>
            </w:r>
          </w:p>
        </w:tc>
      </w:tr>
      <w:tr w:rsidR="007D5A72" w:rsidRPr="000E1B95" w:rsidTr="004464ED">
        <w:trPr>
          <w:trHeight w:val="292"/>
        </w:trPr>
        <w:tc>
          <w:tcPr>
            <w:tcW w:w="5850" w:type="dxa"/>
            <w:shd w:val="clear" w:color="auto" w:fill="FFFFFF" w:themeFill="background1"/>
          </w:tcPr>
          <w:p w:rsidR="007F561C" w:rsidRPr="007200F1" w:rsidRDefault="007200F1" w:rsidP="002C0923">
            <w:pPr>
              <w:spacing w:line="276" w:lineRule="auto"/>
              <w:ind w:firstLine="567"/>
              <w:jc w:val="both"/>
              <w:rPr>
                <w:rFonts w:ascii="GHEA Grapalat" w:hAnsi="GHEA Grapalat"/>
                <w:lang w:val="hy-AM"/>
              </w:rPr>
            </w:pPr>
            <w:r w:rsidRPr="007200F1">
              <w:rPr>
                <w:rFonts w:ascii="GHEA Grapalat" w:hAnsi="GHEA Grapalat"/>
                <w:lang w:val="hy-AM"/>
              </w:rPr>
              <w:t>1.</w:t>
            </w:r>
            <w:r w:rsidR="007F561C" w:rsidRPr="007200F1">
              <w:rPr>
                <w:rFonts w:ascii="GHEA Grapalat" w:hAnsi="GHEA Grapalat"/>
                <w:lang w:val="hy-AM"/>
              </w:rPr>
              <w:t>Նախագծի նախաբանից առաջարկում ենք հանել «Նորմատիվ իրավական ակտերի մասին» օրենքի 33-րդ հոդվածի 1-ին մասին կատարվող հղումը՝ նկատի ունենալով, որ այն վերաբերում է նորմատիվ իրավական ակտում փոփոխություններ կատարելուն, մինչդեռ, Նախագծով նախատեսվում է Հայաստանի Հանրապետության կառավարության 2022 թվականի հուլիսի 28-ի N 1180-Ն որոշման մեջ միայն լրացումներ կատարել։</w:t>
            </w:r>
          </w:p>
          <w:p w:rsidR="007D5A72" w:rsidRPr="007200F1" w:rsidRDefault="007F561C" w:rsidP="002C0923">
            <w:pPr>
              <w:spacing w:line="276" w:lineRule="auto"/>
              <w:ind w:firstLine="567"/>
              <w:jc w:val="both"/>
              <w:rPr>
                <w:rFonts w:ascii="GHEA Grapalat" w:hAnsi="GHEA Grapalat"/>
                <w:lang w:val="hy-AM"/>
              </w:rPr>
            </w:pPr>
            <w:r w:rsidRPr="007200F1">
              <w:rPr>
                <w:rFonts w:ascii="GHEA Grapalat" w:hAnsi="GHEA Grapalat"/>
                <w:lang w:val="hy-AM"/>
              </w:rPr>
              <w:t>Միաժամանակ, Նախագծի նախաբանում որպես լիազորող նորմ անհրաժեշտ է հղում կատարել նաև «Նորմատիվ իրավական ակտերի մասին» օրենքի 34-րդ հոդվածի 1-ին մասին։</w:t>
            </w:r>
          </w:p>
        </w:tc>
        <w:tc>
          <w:tcPr>
            <w:tcW w:w="4770" w:type="dxa"/>
            <w:shd w:val="clear" w:color="auto" w:fill="FFFFFF" w:themeFill="background1"/>
          </w:tcPr>
          <w:p w:rsidR="002401E5" w:rsidRPr="007200F1" w:rsidRDefault="007200F1" w:rsidP="002C0923">
            <w:pPr>
              <w:spacing w:line="276" w:lineRule="auto"/>
              <w:rPr>
                <w:rFonts w:ascii="GHEA Grapalat" w:hAnsi="GHEA Grapalat"/>
                <w:b/>
                <w:lang w:val="hy-AM"/>
              </w:rPr>
            </w:pPr>
            <w:r>
              <w:rPr>
                <w:rFonts w:ascii="GHEA Grapalat" w:hAnsi="GHEA Grapalat"/>
                <w:b/>
                <w:lang w:val="hy-AM"/>
              </w:rPr>
              <w:t xml:space="preserve">1. </w:t>
            </w:r>
            <w:r w:rsidR="002401E5" w:rsidRPr="007200F1">
              <w:rPr>
                <w:rFonts w:ascii="GHEA Grapalat" w:hAnsi="GHEA Grapalat"/>
                <w:b/>
                <w:lang w:val="hy-AM"/>
              </w:rPr>
              <w:t>Ընդունվել Է.</w:t>
            </w:r>
          </w:p>
          <w:p w:rsidR="007D5A72" w:rsidRPr="007200F1" w:rsidRDefault="002401E5" w:rsidP="002C0923">
            <w:pPr>
              <w:spacing w:line="276" w:lineRule="auto"/>
              <w:jc w:val="both"/>
              <w:rPr>
                <w:rFonts w:ascii="GHEA Grapalat" w:hAnsi="GHEA Grapalat"/>
                <w:lang w:val="hy-AM"/>
              </w:rPr>
            </w:pPr>
            <w:r w:rsidRPr="007200F1">
              <w:rPr>
                <w:rFonts w:ascii="GHEA Grapalat" w:hAnsi="GHEA Grapalat"/>
                <w:lang w:val="hy-AM"/>
              </w:rPr>
              <w:t>Նախագծում կատարվել է համապատասխան</w:t>
            </w:r>
            <w:r>
              <w:rPr>
                <w:rFonts w:ascii="GHEA Grapalat" w:hAnsi="GHEA Grapalat"/>
                <w:lang w:val="hy-AM"/>
              </w:rPr>
              <w:t xml:space="preserve"> փոփոխությունը:</w:t>
            </w:r>
          </w:p>
        </w:tc>
      </w:tr>
      <w:tr w:rsidR="007F561C" w:rsidRPr="000E1B95" w:rsidTr="004464ED">
        <w:trPr>
          <w:trHeight w:val="292"/>
        </w:trPr>
        <w:tc>
          <w:tcPr>
            <w:tcW w:w="5850" w:type="dxa"/>
            <w:shd w:val="clear" w:color="auto" w:fill="FFFFFF" w:themeFill="background1"/>
          </w:tcPr>
          <w:p w:rsidR="007F561C" w:rsidRPr="007200F1" w:rsidRDefault="007200F1" w:rsidP="002C0923">
            <w:pPr>
              <w:spacing w:line="276" w:lineRule="auto"/>
              <w:ind w:firstLine="567"/>
              <w:jc w:val="both"/>
              <w:rPr>
                <w:rFonts w:ascii="GHEA Grapalat" w:hAnsi="GHEA Grapalat"/>
                <w:lang w:val="hy-AM"/>
              </w:rPr>
            </w:pPr>
            <w:r>
              <w:rPr>
                <w:rFonts w:ascii="GHEA Grapalat" w:hAnsi="GHEA Grapalat"/>
                <w:lang w:val="hy-AM"/>
              </w:rPr>
              <w:t>2.</w:t>
            </w:r>
            <w:r w:rsidR="007F561C" w:rsidRPr="007200F1">
              <w:rPr>
                <w:rFonts w:ascii="GHEA Grapalat" w:hAnsi="GHEA Grapalat"/>
                <w:lang w:val="hy-AM"/>
              </w:rPr>
              <w:t xml:space="preserve">Նախագծի 2-րդ </w:t>
            </w:r>
            <w:proofErr w:type="spellStart"/>
            <w:r w:rsidR="007F561C" w:rsidRPr="007200F1">
              <w:rPr>
                <w:rFonts w:ascii="GHEA Grapalat" w:hAnsi="GHEA Grapalat"/>
                <w:lang w:val="hy-AM"/>
              </w:rPr>
              <w:t>կետում</w:t>
            </w:r>
            <w:proofErr w:type="spellEnd"/>
            <w:r w:rsidR="007F561C" w:rsidRPr="007200F1">
              <w:rPr>
                <w:rFonts w:ascii="GHEA Grapalat" w:hAnsi="GHEA Grapalat"/>
                <w:lang w:val="hy-AM"/>
              </w:rPr>
              <w:t xml:space="preserve"> առաջարկում ենք «հրապարակման օրվան հաջորդող» բառերը փոխարինել «հրապարակմանը հաջորդող» բառերով՝ նկատի ունենալով «Նորմատիվ իրավական ակտերի մասին» օրենքի 23-րդ հոդվածի 1-ին մասին կարգավորումը։</w:t>
            </w:r>
          </w:p>
        </w:tc>
        <w:tc>
          <w:tcPr>
            <w:tcW w:w="4770" w:type="dxa"/>
            <w:shd w:val="clear" w:color="auto" w:fill="FFFFFF" w:themeFill="background1"/>
          </w:tcPr>
          <w:p w:rsidR="002401E5" w:rsidRPr="007200F1" w:rsidRDefault="002401E5" w:rsidP="002C0923">
            <w:pPr>
              <w:spacing w:line="276" w:lineRule="auto"/>
              <w:jc w:val="both"/>
              <w:rPr>
                <w:rFonts w:ascii="GHEA Grapalat" w:hAnsi="GHEA Grapalat"/>
                <w:b/>
                <w:lang w:val="hy-AM"/>
              </w:rPr>
            </w:pPr>
            <w:r w:rsidRPr="007200F1">
              <w:rPr>
                <w:rFonts w:ascii="GHEA Grapalat" w:hAnsi="GHEA Grapalat"/>
                <w:b/>
                <w:lang w:val="hy-AM"/>
              </w:rPr>
              <w:t>2.</w:t>
            </w:r>
            <w:r w:rsidR="007200F1">
              <w:rPr>
                <w:rFonts w:ascii="GHEA Grapalat" w:hAnsi="GHEA Grapalat"/>
                <w:b/>
                <w:lang w:val="hy-AM"/>
              </w:rPr>
              <w:t xml:space="preserve"> </w:t>
            </w:r>
            <w:r w:rsidRPr="007200F1">
              <w:rPr>
                <w:rFonts w:ascii="GHEA Grapalat" w:hAnsi="GHEA Grapalat"/>
                <w:b/>
                <w:lang w:val="hy-AM"/>
              </w:rPr>
              <w:t>Ընդունվել Է.</w:t>
            </w:r>
          </w:p>
          <w:p w:rsidR="007F561C" w:rsidRPr="002401E5" w:rsidRDefault="002401E5" w:rsidP="002C0923">
            <w:pPr>
              <w:spacing w:line="276" w:lineRule="auto"/>
              <w:jc w:val="both"/>
              <w:rPr>
                <w:rFonts w:ascii="GHEA Grapalat" w:hAnsi="GHEA Grapalat"/>
                <w:lang w:val="hy-AM"/>
              </w:rPr>
            </w:pPr>
            <w:r w:rsidRPr="007200F1">
              <w:rPr>
                <w:rFonts w:ascii="GHEA Grapalat" w:hAnsi="GHEA Grapalat"/>
                <w:lang w:val="hy-AM"/>
              </w:rPr>
              <w:t>Նախագծում կատարվել է համապատասխան փոփոխությունը</w:t>
            </w:r>
            <w:r w:rsidRPr="002401E5">
              <w:rPr>
                <w:rFonts w:ascii="GHEA Grapalat" w:hAnsi="GHEA Grapalat"/>
                <w:lang w:val="hy-AM"/>
              </w:rPr>
              <w:t>:</w:t>
            </w:r>
          </w:p>
        </w:tc>
      </w:tr>
      <w:tr w:rsidR="007F561C" w:rsidRPr="000E1B95" w:rsidTr="004464ED">
        <w:trPr>
          <w:trHeight w:val="292"/>
        </w:trPr>
        <w:tc>
          <w:tcPr>
            <w:tcW w:w="5850" w:type="dxa"/>
            <w:shd w:val="clear" w:color="auto" w:fill="FFFFFF" w:themeFill="background1"/>
          </w:tcPr>
          <w:p w:rsidR="007F561C" w:rsidRPr="007200F1" w:rsidRDefault="007200F1" w:rsidP="002C0923">
            <w:pPr>
              <w:spacing w:line="276" w:lineRule="auto"/>
              <w:ind w:firstLine="567"/>
              <w:jc w:val="both"/>
              <w:rPr>
                <w:rFonts w:ascii="GHEA Grapalat" w:hAnsi="GHEA Grapalat"/>
                <w:lang w:val="hy-AM"/>
              </w:rPr>
            </w:pPr>
            <w:r>
              <w:rPr>
                <w:rFonts w:ascii="GHEA Grapalat" w:hAnsi="GHEA Grapalat"/>
                <w:lang w:val="hy-AM"/>
              </w:rPr>
              <w:t>3.</w:t>
            </w:r>
            <w:r w:rsidR="007F561C" w:rsidRPr="007200F1">
              <w:rPr>
                <w:rFonts w:ascii="GHEA Grapalat" w:hAnsi="GHEA Grapalat"/>
                <w:lang w:val="hy-AM"/>
              </w:rPr>
              <w:t>Նախագծում բացակայում է ստորագրող պաշտոնատար անձի պաշտոնը, անվան սկզբնատառը, ազգանունը, որը հանդիսանում է «Նորմատիվ իրավական ակտերի մասին» օրենքի 11-րդ հոդվածի 1-ին մասի 6-րդ կետով սահմանված վավերապայման։</w:t>
            </w:r>
          </w:p>
        </w:tc>
        <w:tc>
          <w:tcPr>
            <w:tcW w:w="4770" w:type="dxa"/>
            <w:shd w:val="clear" w:color="auto" w:fill="FFFFFF" w:themeFill="background1"/>
          </w:tcPr>
          <w:p w:rsidR="002401E5" w:rsidRPr="007200F1" w:rsidRDefault="002401E5" w:rsidP="002C0923">
            <w:pPr>
              <w:spacing w:line="276" w:lineRule="auto"/>
              <w:jc w:val="both"/>
              <w:rPr>
                <w:rFonts w:ascii="GHEA Grapalat" w:hAnsi="GHEA Grapalat"/>
                <w:b/>
                <w:lang w:val="hy-AM"/>
              </w:rPr>
            </w:pPr>
            <w:r w:rsidRPr="007200F1">
              <w:rPr>
                <w:rFonts w:ascii="GHEA Grapalat" w:hAnsi="GHEA Grapalat"/>
                <w:b/>
                <w:lang w:val="hy-AM"/>
              </w:rPr>
              <w:t>3.</w:t>
            </w:r>
            <w:r w:rsidR="007200F1">
              <w:rPr>
                <w:rFonts w:ascii="GHEA Grapalat" w:hAnsi="GHEA Grapalat"/>
                <w:b/>
                <w:lang w:val="hy-AM"/>
              </w:rPr>
              <w:t xml:space="preserve"> </w:t>
            </w:r>
            <w:r w:rsidRPr="007200F1">
              <w:rPr>
                <w:rFonts w:ascii="GHEA Grapalat" w:hAnsi="GHEA Grapalat"/>
                <w:b/>
                <w:lang w:val="hy-AM"/>
              </w:rPr>
              <w:t>Ընդունվել Է.</w:t>
            </w:r>
          </w:p>
          <w:p w:rsidR="007F561C" w:rsidRPr="002401E5" w:rsidRDefault="002401E5" w:rsidP="002C0923">
            <w:pPr>
              <w:spacing w:line="276" w:lineRule="auto"/>
              <w:jc w:val="both"/>
              <w:rPr>
                <w:rFonts w:ascii="GHEA Grapalat" w:hAnsi="GHEA Grapalat"/>
                <w:lang w:val="hy-AM"/>
              </w:rPr>
            </w:pPr>
            <w:r w:rsidRPr="007200F1">
              <w:rPr>
                <w:rFonts w:ascii="GHEA Grapalat" w:hAnsi="GHEA Grapalat"/>
                <w:lang w:val="hy-AM"/>
              </w:rPr>
              <w:t>Նախագծում կատարվել է համապատասխան լրացումը:</w:t>
            </w:r>
          </w:p>
        </w:tc>
      </w:tr>
    </w:tbl>
    <w:p w:rsidR="000B6557" w:rsidRPr="007200F1" w:rsidRDefault="000B6557" w:rsidP="002C0923">
      <w:pPr>
        <w:spacing w:line="276" w:lineRule="auto"/>
        <w:ind w:firstLine="567"/>
        <w:jc w:val="both"/>
        <w:rPr>
          <w:rFonts w:ascii="GHEA Grapalat" w:hAnsi="GHEA Grapalat"/>
          <w:lang w:val="hy-AM"/>
        </w:rPr>
      </w:pPr>
    </w:p>
    <w:sectPr w:rsidR="000B6557" w:rsidRPr="007200F1"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40A" w:rsidRDefault="003B540A" w:rsidP="00787761">
      <w:r>
        <w:separator/>
      </w:r>
    </w:p>
  </w:endnote>
  <w:endnote w:type="continuationSeparator" w:id="0">
    <w:p w:rsidR="003B540A" w:rsidRDefault="003B540A"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40A" w:rsidRDefault="003B540A" w:rsidP="00787761">
      <w:r>
        <w:separator/>
      </w:r>
    </w:p>
  </w:footnote>
  <w:footnote w:type="continuationSeparator" w:id="0">
    <w:p w:rsidR="003B540A" w:rsidRDefault="003B540A"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0E1B95">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33DC3803"/>
    <w:multiLevelType w:val="hybridMultilevel"/>
    <w:tmpl w:val="CDBC6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950A91"/>
    <w:multiLevelType w:val="hybridMultilevel"/>
    <w:tmpl w:val="A82C3DDA"/>
    <w:lvl w:ilvl="0" w:tplc="786AF42E">
      <w:start w:val="1"/>
      <w:numFmt w:val="decimal"/>
      <w:lvlText w:val="%1."/>
      <w:lvlJc w:val="left"/>
      <w:pPr>
        <w:ind w:left="54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5"/>
  </w:num>
  <w:num w:numId="2">
    <w:abstractNumId w:val="1"/>
  </w:num>
  <w:num w:numId="3">
    <w:abstractNumId w:val="11"/>
  </w:num>
  <w:num w:numId="4">
    <w:abstractNumId w:val="3"/>
  </w:num>
  <w:num w:numId="5">
    <w:abstractNumId w:val="8"/>
  </w:num>
  <w:num w:numId="6">
    <w:abstractNumId w:val="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num>
  <w:num w:numId="10">
    <w:abstractNumId w:val="9"/>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151F4"/>
    <w:rsid w:val="00031ED1"/>
    <w:rsid w:val="00046D75"/>
    <w:rsid w:val="00047376"/>
    <w:rsid w:val="0006042B"/>
    <w:rsid w:val="0008087D"/>
    <w:rsid w:val="000944C6"/>
    <w:rsid w:val="000A45B5"/>
    <w:rsid w:val="000B0A61"/>
    <w:rsid w:val="000B531B"/>
    <w:rsid w:val="000B56D6"/>
    <w:rsid w:val="000B6557"/>
    <w:rsid w:val="000B6C75"/>
    <w:rsid w:val="000E1201"/>
    <w:rsid w:val="000E1B95"/>
    <w:rsid w:val="000F0AEC"/>
    <w:rsid w:val="000F47EA"/>
    <w:rsid w:val="000F4899"/>
    <w:rsid w:val="000F52BE"/>
    <w:rsid w:val="000F5694"/>
    <w:rsid w:val="000F609A"/>
    <w:rsid w:val="001001A8"/>
    <w:rsid w:val="0010361B"/>
    <w:rsid w:val="001045E4"/>
    <w:rsid w:val="001118D2"/>
    <w:rsid w:val="001308EC"/>
    <w:rsid w:val="0013273D"/>
    <w:rsid w:val="00134208"/>
    <w:rsid w:val="00135947"/>
    <w:rsid w:val="00141CF3"/>
    <w:rsid w:val="00147189"/>
    <w:rsid w:val="0015066E"/>
    <w:rsid w:val="00150F8B"/>
    <w:rsid w:val="00153186"/>
    <w:rsid w:val="00156B39"/>
    <w:rsid w:val="00167F76"/>
    <w:rsid w:val="001705B4"/>
    <w:rsid w:val="00172AA4"/>
    <w:rsid w:val="0017524F"/>
    <w:rsid w:val="00184101"/>
    <w:rsid w:val="00195C1C"/>
    <w:rsid w:val="001976FC"/>
    <w:rsid w:val="001A27B1"/>
    <w:rsid w:val="001A3C31"/>
    <w:rsid w:val="001A4A40"/>
    <w:rsid w:val="001A6333"/>
    <w:rsid w:val="001B0135"/>
    <w:rsid w:val="001B1BDE"/>
    <w:rsid w:val="001B75A1"/>
    <w:rsid w:val="001B78A5"/>
    <w:rsid w:val="001C32E1"/>
    <w:rsid w:val="001C4923"/>
    <w:rsid w:val="001C5882"/>
    <w:rsid w:val="001C6D1F"/>
    <w:rsid w:val="001D2EDE"/>
    <w:rsid w:val="001D6B0D"/>
    <w:rsid w:val="001D707D"/>
    <w:rsid w:val="001D7D4A"/>
    <w:rsid w:val="001E2CD7"/>
    <w:rsid w:val="001E365B"/>
    <w:rsid w:val="001E74EB"/>
    <w:rsid w:val="001E7CE0"/>
    <w:rsid w:val="001F0DBF"/>
    <w:rsid w:val="001F2361"/>
    <w:rsid w:val="001F6432"/>
    <w:rsid w:val="002024A3"/>
    <w:rsid w:val="00203D58"/>
    <w:rsid w:val="00205530"/>
    <w:rsid w:val="00212201"/>
    <w:rsid w:val="00215188"/>
    <w:rsid w:val="00227346"/>
    <w:rsid w:val="0023625F"/>
    <w:rsid w:val="002401E5"/>
    <w:rsid w:val="00241C6C"/>
    <w:rsid w:val="00243C06"/>
    <w:rsid w:val="00260AB8"/>
    <w:rsid w:val="00261031"/>
    <w:rsid w:val="00266FCB"/>
    <w:rsid w:val="00267C23"/>
    <w:rsid w:val="002704A7"/>
    <w:rsid w:val="00280311"/>
    <w:rsid w:val="002829A7"/>
    <w:rsid w:val="002836EE"/>
    <w:rsid w:val="002852A8"/>
    <w:rsid w:val="00286749"/>
    <w:rsid w:val="00290CCB"/>
    <w:rsid w:val="002A26DF"/>
    <w:rsid w:val="002B0171"/>
    <w:rsid w:val="002B3F3B"/>
    <w:rsid w:val="002B55B8"/>
    <w:rsid w:val="002C0923"/>
    <w:rsid w:val="002C51C1"/>
    <w:rsid w:val="002C6864"/>
    <w:rsid w:val="002C745C"/>
    <w:rsid w:val="002C754C"/>
    <w:rsid w:val="002D0C49"/>
    <w:rsid w:val="002D3342"/>
    <w:rsid w:val="002D3AF7"/>
    <w:rsid w:val="002E0133"/>
    <w:rsid w:val="002E14F7"/>
    <w:rsid w:val="002E2129"/>
    <w:rsid w:val="002E2F8F"/>
    <w:rsid w:val="002E7097"/>
    <w:rsid w:val="002F1FE6"/>
    <w:rsid w:val="002F304E"/>
    <w:rsid w:val="00304059"/>
    <w:rsid w:val="00315822"/>
    <w:rsid w:val="003208BC"/>
    <w:rsid w:val="00320B95"/>
    <w:rsid w:val="00320E6B"/>
    <w:rsid w:val="0032307B"/>
    <w:rsid w:val="003239EB"/>
    <w:rsid w:val="003240A3"/>
    <w:rsid w:val="00325F65"/>
    <w:rsid w:val="00327110"/>
    <w:rsid w:val="00332C1B"/>
    <w:rsid w:val="0033467F"/>
    <w:rsid w:val="003474A1"/>
    <w:rsid w:val="00347A6C"/>
    <w:rsid w:val="003673C0"/>
    <w:rsid w:val="00382AEC"/>
    <w:rsid w:val="003939EB"/>
    <w:rsid w:val="0039410F"/>
    <w:rsid w:val="00394FE0"/>
    <w:rsid w:val="00397BC2"/>
    <w:rsid w:val="003A2352"/>
    <w:rsid w:val="003A6585"/>
    <w:rsid w:val="003B15A6"/>
    <w:rsid w:val="003B2733"/>
    <w:rsid w:val="003B540A"/>
    <w:rsid w:val="003B6AED"/>
    <w:rsid w:val="003C5CF1"/>
    <w:rsid w:val="003D1938"/>
    <w:rsid w:val="003D359B"/>
    <w:rsid w:val="003D420A"/>
    <w:rsid w:val="003E3723"/>
    <w:rsid w:val="003E47BE"/>
    <w:rsid w:val="003E4E63"/>
    <w:rsid w:val="003E6E7E"/>
    <w:rsid w:val="003F2697"/>
    <w:rsid w:val="003F2B21"/>
    <w:rsid w:val="004055F1"/>
    <w:rsid w:val="004055FD"/>
    <w:rsid w:val="0040578A"/>
    <w:rsid w:val="0040621C"/>
    <w:rsid w:val="00416D54"/>
    <w:rsid w:val="00417F72"/>
    <w:rsid w:val="00421339"/>
    <w:rsid w:val="00421BF4"/>
    <w:rsid w:val="00424642"/>
    <w:rsid w:val="00425F13"/>
    <w:rsid w:val="0042671D"/>
    <w:rsid w:val="00432ED6"/>
    <w:rsid w:val="0043779A"/>
    <w:rsid w:val="00440A3C"/>
    <w:rsid w:val="00440BCB"/>
    <w:rsid w:val="00442046"/>
    <w:rsid w:val="004421CF"/>
    <w:rsid w:val="004464ED"/>
    <w:rsid w:val="00450BCB"/>
    <w:rsid w:val="00455B6B"/>
    <w:rsid w:val="004572BC"/>
    <w:rsid w:val="00471EE7"/>
    <w:rsid w:val="00473C05"/>
    <w:rsid w:val="0048211F"/>
    <w:rsid w:val="0048324A"/>
    <w:rsid w:val="004856EE"/>
    <w:rsid w:val="00490FBC"/>
    <w:rsid w:val="00491125"/>
    <w:rsid w:val="004916E8"/>
    <w:rsid w:val="00492880"/>
    <w:rsid w:val="00492EB1"/>
    <w:rsid w:val="004966D0"/>
    <w:rsid w:val="00496E2D"/>
    <w:rsid w:val="004A034F"/>
    <w:rsid w:val="004A517D"/>
    <w:rsid w:val="004A7720"/>
    <w:rsid w:val="004B2A17"/>
    <w:rsid w:val="004C1910"/>
    <w:rsid w:val="004C2397"/>
    <w:rsid w:val="004C23C0"/>
    <w:rsid w:val="004C41D5"/>
    <w:rsid w:val="004C775B"/>
    <w:rsid w:val="004D0AB8"/>
    <w:rsid w:val="004D22F1"/>
    <w:rsid w:val="004D2847"/>
    <w:rsid w:val="004D6032"/>
    <w:rsid w:val="004D7992"/>
    <w:rsid w:val="004E0B6B"/>
    <w:rsid w:val="004E2403"/>
    <w:rsid w:val="004F6E60"/>
    <w:rsid w:val="004F70C0"/>
    <w:rsid w:val="00500AC2"/>
    <w:rsid w:val="00500C83"/>
    <w:rsid w:val="00501E0E"/>
    <w:rsid w:val="0050561C"/>
    <w:rsid w:val="0051294C"/>
    <w:rsid w:val="00512BD8"/>
    <w:rsid w:val="005158C3"/>
    <w:rsid w:val="005277CC"/>
    <w:rsid w:val="005316BC"/>
    <w:rsid w:val="00531941"/>
    <w:rsid w:val="00531F92"/>
    <w:rsid w:val="00531FA6"/>
    <w:rsid w:val="0053312B"/>
    <w:rsid w:val="00535E70"/>
    <w:rsid w:val="0053701B"/>
    <w:rsid w:val="00537C3E"/>
    <w:rsid w:val="005468EB"/>
    <w:rsid w:val="005479D1"/>
    <w:rsid w:val="005527E4"/>
    <w:rsid w:val="00557939"/>
    <w:rsid w:val="00567A42"/>
    <w:rsid w:val="00575D66"/>
    <w:rsid w:val="005820A2"/>
    <w:rsid w:val="00585F15"/>
    <w:rsid w:val="00591861"/>
    <w:rsid w:val="005939F1"/>
    <w:rsid w:val="00596C02"/>
    <w:rsid w:val="005A58F6"/>
    <w:rsid w:val="005A5C4D"/>
    <w:rsid w:val="005B4D9D"/>
    <w:rsid w:val="005B7128"/>
    <w:rsid w:val="005C1959"/>
    <w:rsid w:val="005C3383"/>
    <w:rsid w:val="005C5CB4"/>
    <w:rsid w:val="005D606C"/>
    <w:rsid w:val="005D6136"/>
    <w:rsid w:val="005E625F"/>
    <w:rsid w:val="005F135B"/>
    <w:rsid w:val="005F214E"/>
    <w:rsid w:val="005F354F"/>
    <w:rsid w:val="005F7CCC"/>
    <w:rsid w:val="006064F6"/>
    <w:rsid w:val="006167F0"/>
    <w:rsid w:val="006171F2"/>
    <w:rsid w:val="00622987"/>
    <w:rsid w:val="00631FD1"/>
    <w:rsid w:val="00641992"/>
    <w:rsid w:val="00660994"/>
    <w:rsid w:val="00662781"/>
    <w:rsid w:val="006657F0"/>
    <w:rsid w:val="00671620"/>
    <w:rsid w:val="0067224F"/>
    <w:rsid w:val="00680E4F"/>
    <w:rsid w:val="00681C08"/>
    <w:rsid w:val="006927CD"/>
    <w:rsid w:val="00695E82"/>
    <w:rsid w:val="00695F68"/>
    <w:rsid w:val="006977ED"/>
    <w:rsid w:val="006A27A2"/>
    <w:rsid w:val="006A71C4"/>
    <w:rsid w:val="006C5595"/>
    <w:rsid w:val="006C5724"/>
    <w:rsid w:val="006D282A"/>
    <w:rsid w:val="006D72FA"/>
    <w:rsid w:val="006E5152"/>
    <w:rsid w:val="006F0957"/>
    <w:rsid w:val="006F1045"/>
    <w:rsid w:val="007015A9"/>
    <w:rsid w:val="00705822"/>
    <w:rsid w:val="00710171"/>
    <w:rsid w:val="007143AE"/>
    <w:rsid w:val="007200F1"/>
    <w:rsid w:val="00727817"/>
    <w:rsid w:val="00727E3C"/>
    <w:rsid w:val="007327F2"/>
    <w:rsid w:val="0073292B"/>
    <w:rsid w:val="007340B0"/>
    <w:rsid w:val="0073598E"/>
    <w:rsid w:val="0074225C"/>
    <w:rsid w:val="00747540"/>
    <w:rsid w:val="00756F07"/>
    <w:rsid w:val="0076776F"/>
    <w:rsid w:val="0077444A"/>
    <w:rsid w:val="007824DE"/>
    <w:rsid w:val="00783139"/>
    <w:rsid w:val="0078679B"/>
    <w:rsid w:val="00787761"/>
    <w:rsid w:val="00792147"/>
    <w:rsid w:val="007A132F"/>
    <w:rsid w:val="007A1B70"/>
    <w:rsid w:val="007A5673"/>
    <w:rsid w:val="007B08AB"/>
    <w:rsid w:val="007B5D79"/>
    <w:rsid w:val="007B5FD2"/>
    <w:rsid w:val="007C29FC"/>
    <w:rsid w:val="007C532A"/>
    <w:rsid w:val="007C67AC"/>
    <w:rsid w:val="007C6E82"/>
    <w:rsid w:val="007C702E"/>
    <w:rsid w:val="007C7162"/>
    <w:rsid w:val="007D09AE"/>
    <w:rsid w:val="007D12B9"/>
    <w:rsid w:val="007D3CAA"/>
    <w:rsid w:val="007D5A72"/>
    <w:rsid w:val="007E0A8B"/>
    <w:rsid w:val="007E36F3"/>
    <w:rsid w:val="007E6090"/>
    <w:rsid w:val="007E67D7"/>
    <w:rsid w:val="007F0346"/>
    <w:rsid w:val="007F1F4D"/>
    <w:rsid w:val="007F50F6"/>
    <w:rsid w:val="007F561C"/>
    <w:rsid w:val="007F612C"/>
    <w:rsid w:val="007F6529"/>
    <w:rsid w:val="007F7684"/>
    <w:rsid w:val="008060CA"/>
    <w:rsid w:val="00806141"/>
    <w:rsid w:val="008061CD"/>
    <w:rsid w:val="0080683F"/>
    <w:rsid w:val="008170D0"/>
    <w:rsid w:val="00823D78"/>
    <w:rsid w:val="008243F3"/>
    <w:rsid w:val="00843B10"/>
    <w:rsid w:val="008464DF"/>
    <w:rsid w:val="00846873"/>
    <w:rsid w:val="0085140C"/>
    <w:rsid w:val="00855085"/>
    <w:rsid w:val="00860505"/>
    <w:rsid w:val="00860DA6"/>
    <w:rsid w:val="008750A8"/>
    <w:rsid w:val="0087646D"/>
    <w:rsid w:val="00877CE8"/>
    <w:rsid w:val="008818E6"/>
    <w:rsid w:val="00881A9C"/>
    <w:rsid w:val="00886DAC"/>
    <w:rsid w:val="0089127D"/>
    <w:rsid w:val="00891F11"/>
    <w:rsid w:val="008966C7"/>
    <w:rsid w:val="008A044C"/>
    <w:rsid w:val="008A2A02"/>
    <w:rsid w:val="008A54A9"/>
    <w:rsid w:val="008C06CE"/>
    <w:rsid w:val="008C30B7"/>
    <w:rsid w:val="008C6BB7"/>
    <w:rsid w:val="008D16E1"/>
    <w:rsid w:val="008D58E6"/>
    <w:rsid w:val="008E22D7"/>
    <w:rsid w:val="008E26E0"/>
    <w:rsid w:val="008E51E4"/>
    <w:rsid w:val="008F5419"/>
    <w:rsid w:val="00900394"/>
    <w:rsid w:val="009116C0"/>
    <w:rsid w:val="009123A5"/>
    <w:rsid w:val="009126C5"/>
    <w:rsid w:val="00912CBA"/>
    <w:rsid w:val="00914098"/>
    <w:rsid w:val="00914C9B"/>
    <w:rsid w:val="00915FA9"/>
    <w:rsid w:val="0093072E"/>
    <w:rsid w:val="0094167F"/>
    <w:rsid w:val="00941DFB"/>
    <w:rsid w:val="009476BD"/>
    <w:rsid w:val="009567F9"/>
    <w:rsid w:val="00956B38"/>
    <w:rsid w:val="00957092"/>
    <w:rsid w:val="009601C0"/>
    <w:rsid w:val="00960B4B"/>
    <w:rsid w:val="00970813"/>
    <w:rsid w:val="00981421"/>
    <w:rsid w:val="00985B56"/>
    <w:rsid w:val="00991BE4"/>
    <w:rsid w:val="009927C3"/>
    <w:rsid w:val="00993169"/>
    <w:rsid w:val="00993653"/>
    <w:rsid w:val="009962BD"/>
    <w:rsid w:val="009A1414"/>
    <w:rsid w:val="009A1B72"/>
    <w:rsid w:val="009B09EB"/>
    <w:rsid w:val="009C5E43"/>
    <w:rsid w:val="009D6F2E"/>
    <w:rsid w:val="009E2278"/>
    <w:rsid w:val="009E2CCB"/>
    <w:rsid w:val="009E302A"/>
    <w:rsid w:val="009E3BDE"/>
    <w:rsid w:val="009E3E02"/>
    <w:rsid w:val="009F0188"/>
    <w:rsid w:val="009F01E3"/>
    <w:rsid w:val="009F3693"/>
    <w:rsid w:val="009F544E"/>
    <w:rsid w:val="00A036FF"/>
    <w:rsid w:val="00A07BDD"/>
    <w:rsid w:val="00A21326"/>
    <w:rsid w:val="00A25B7F"/>
    <w:rsid w:val="00A30404"/>
    <w:rsid w:val="00A4067F"/>
    <w:rsid w:val="00A44FD7"/>
    <w:rsid w:val="00A464CF"/>
    <w:rsid w:val="00A568A7"/>
    <w:rsid w:val="00A56D90"/>
    <w:rsid w:val="00A60EEE"/>
    <w:rsid w:val="00A66A1E"/>
    <w:rsid w:val="00A67C23"/>
    <w:rsid w:val="00A737A4"/>
    <w:rsid w:val="00A84110"/>
    <w:rsid w:val="00A86288"/>
    <w:rsid w:val="00A867D2"/>
    <w:rsid w:val="00A877FE"/>
    <w:rsid w:val="00A91E83"/>
    <w:rsid w:val="00A96513"/>
    <w:rsid w:val="00A966EA"/>
    <w:rsid w:val="00A968B0"/>
    <w:rsid w:val="00AA0740"/>
    <w:rsid w:val="00AA0B01"/>
    <w:rsid w:val="00AA5240"/>
    <w:rsid w:val="00AB75D7"/>
    <w:rsid w:val="00AC244E"/>
    <w:rsid w:val="00AD7C0E"/>
    <w:rsid w:val="00AE1D93"/>
    <w:rsid w:val="00AE3F58"/>
    <w:rsid w:val="00AE5C98"/>
    <w:rsid w:val="00AF042D"/>
    <w:rsid w:val="00AF3C28"/>
    <w:rsid w:val="00AF44E5"/>
    <w:rsid w:val="00AF4DFB"/>
    <w:rsid w:val="00AF65D9"/>
    <w:rsid w:val="00B0210B"/>
    <w:rsid w:val="00B06190"/>
    <w:rsid w:val="00B12C25"/>
    <w:rsid w:val="00B15481"/>
    <w:rsid w:val="00B2193E"/>
    <w:rsid w:val="00B40507"/>
    <w:rsid w:val="00B50BA2"/>
    <w:rsid w:val="00B57839"/>
    <w:rsid w:val="00B60F1E"/>
    <w:rsid w:val="00B62303"/>
    <w:rsid w:val="00B64BE4"/>
    <w:rsid w:val="00B72F13"/>
    <w:rsid w:val="00B7345D"/>
    <w:rsid w:val="00B73A3D"/>
    <w:rsid w:val="00B73E5C"/>
    <w:rsid w:val="00B8049D"/>
    <w:rsid w:val="00B8136B"/>
    <w:rsid w:val="00B8460E"/>
    <w:rsid w:val="00B848FA"/>
    <w:rsid w:val="00B856CB"/>
    <w:rsid w:val="00B903E3"/>
    <w:rsid w:val="00B90735"/>
    <w:rsid w:val="00B91219"/>
    <w:rsid w:val="00B941B3"/>
    <w:rsid w:val="00B95AD3"/>
    <w:rsid w:val="00BA05B3"/>
    <w:rsid w:val="00BA20FD"/>
    <w:rsid w:val="00BA4A38"/>
    <w:rsid w:val="00BA7DC1"/>
    <w:rsid w:val="00BC15B8"/>
    <w:rsid w:val="00BC33ED"/>
    <w:rsid w:val="00BD69FD"/>
    <w:rsid w:val="00BD6EE5"/>
    <w:rsid w:val="00BE324F"/>
    <w:rsid w:val="00BE3507"/>
    <w:rsid w:val="00BE44CD"/>
    <w:rsid w:val="00C01A7C"/>
    <w:rsid w:val="00C06B33"/>
    <w:rsid w:val="00C10F38"/>
    <w:rsid w:val="00C15739"/>
    <w:rsid w:val="00C244CB"/>
    <w:rsid w:val="00C26164"/>
    <w:rsid w:val="00C26D73"/>
    <w:rsid w:val="00C3100E"/>
    <w:rsid w:val="00C37D99"/>
    <w:rsid w:val="00C429D3"/>
    <w:rsid w:val="00C4496F"/>
    <w:rsid w:val="00C46D36"/>
    <w:rsid w:val="00C56174"/>
    <w:rsid w:val="00C636BA"/>
    <w:rsid w:val="00C64F02"/>
    <w:rsid w:val="00C66DC5"/>
    <w:rsid w:val="00C737BD"/>
    <w:rsid w:val="00C77CB9"/>
    <w:rsid w:val="00C8194D"/>
    <w:rsid w:val="00C9096C"/>
    <w:rsid w:val="00C932CF"/>
    <w:rsid w:val="00C97B87"/>
    <w:rsid w:val="00CA40C1"/>
    <w:rsid w:val="00CA4FC7"/>
    <w:rsid w:val="00CA69B9"/>
    <w:rsid w:val="00CB6BE2"/>
    <w:rsid w:val="00CC277F"/>
    <w:rsid w:val="00CC37C9"/>
    <w:rsid w:val="00CC556B"/>
    <w:rsid w:val="00CC5DCB"/>
    <w:rsid w:val="00CD129F"/>
    <w:rsid w:val="00CD439C"/>
    <w:rsid w:val="00CD4F83"/>
    <w:rsid w:val="00CD7C88"/>
    <w:rsid w:val="00CE14EE"/>
    <w:rsid w:val="00CE282E"/>
    <w:rsid w:val="00CE3C1C"/>
    <w:rsid w:val="00CE3C7C"/>
    <w:rsid w:val="00CF360F"/>
    <w:rsid w:val="00CF495C"/>
    <w:rsid w:val="00CF7D3F"/>
    <w:rsid w:val="00D00688"/>
    <w:rsid w:val="00D01E4E"/>
    <w:rsid w:val="00D0464B"/>
    <w:rsid w:val="00D11F05"/>
    <w:rsid w:val="00D214A5"/>
    <w:rsid w:val="00D22EC7"/>
    <w:rsid w:val="00D23187"/>
    <w:rsid w:val="00D36581"/>
    <w:rsid w:val="00D57911"/>
    <w:rsid w:val="00D62512"/>
    <w:rsid w:val="00D63608"/>
    <w:rsid w:val="00D67E2F"/>
    <w:rsid w:val="00D720FE"/>
    <w:rsid w:val="00D7277E"/>
    <w:rsid w:val="00D77A36"/>
    <w:rsid w:val="00DA4FCF"/>
    <w:rsid w:val="00DA5105"/>
    <w:rsid w:val="00DA774E"/>
    <w:rsid w:val="00DB0D32"/>
    <w:rsid w:val="00DB2ABA"/>
    <w:rsid w:val="00DB5F47"/>
    <w:rsid w:val="00DC0818"/>
    <w:rsid w:val="00DC56C7"/>
    <w:rsid w:val="00DD071A"/>
    <w:rsid w:val="00DD1438"/>
    <w:rsid w:val="00DD1CE5"/>
    <w:rsid w:val="00DD22C8"/>
    <w:rsid w:val="00DD757D"/>
    <w:rsid w:val="00DE73DB"/>
    <w:rsid w:val="00DF22A5"/>
    <w:rsid w:val="00DF4FEE"/>
    <w:rsid w:val="00DF7604"/>
    <w:rsid w:val="00DF7FDD"/>
    <w:rsid w:val="00E00770"/>
    <w:rsid w:val="00E20E2E"/>
    <w:rsid w:val="00E2209C"/>
    <w:rsid w:val="00E2570D"/>
    <w:rsid w:val="00E34F16"/>
    <w:rsid w:val="00E3682E"/>
    <w:rsid w:val="00E41D7D"/>
    <w:rsid w:val="00E42CB5"/>
    <w:rsid w:val="00E47C13"/>
    <w:rsid w:val="00E53F75"/>
    <w:rsid w:val="00E65380"/>
    <w:rsid w:val="00E65744"/>
    <w:rsid w:val="00E671F7"/>
    <w:rsid w:val="00E713D1"/>
    <w:rsid w:val="00E75156"/>
    <w:rsid w:val="00E76CF8"/>
    <w:rsid w:val="00E817C4"/>
    <w:rsid w:val="00E86A30"/>
    <w:rsid w:val="00E874CD"/>
    <w:rsid w:val="00E9699E"/>
    <w:rsid w:val="00E96A7E"/>
    <w:rsid w:val="00EA2D5C"/>
    <w:rsid w:val="00EA3547"/>
    <w:rsid w:val="00EA3D3E"/>
    <w:rsid w:val="00EA590F"/>
    <w:rsid w:val="00EA7BEF"/>
    <w:rsid w:val="00EB5493"/>
    <w:rsid w:val="00EC2139"/>
    <w:rsid w:val="00EC60EC"/>
    <w:rsid w:val="00ED3F3B"/>
    <w:rsid w:val="00EE0DF4"/>
    <w:rsid w:val="00EE57FA"/>
    <w:rsid w:val="00EE777F"/>
    <w:rsid w:val="00EE7AAA"/>
    <w:rsid w:val="00EF1B15"/>
    <w:rsid w:val="00EF4BEB"/>
    <w:rsid w:val="00EF6346"/>
    <w:rsid w:val="00F00252"/>
    <w:rsid w:val="00F00D19"/>
    <w:rsid w:val="00F050F6"/>
    <w:rsid w:val="00F07634"/>
    <w:rsid w:val="00F11557"/>
    <w:rsid w:val="00F14BC7"/>
    <w:rsid w:val="00F15361"/>
    <w:rsid w:val="00F220F9"/>
    <w:rsid w:val="00F2410A"/>
    <w:rsid w:val="00F246EE"/>
    <w:rsid w:val="00F319E4"/>
    <w:rsid w:val="00F31ADC"/>
    <w:rsid w:val="00F32580"/>
    <w:rsid w:val="00F3525C"/>
    <w:rsid w:val="00F35D6A"/>
    <w:rsid w:val="00F42A86"/>
    <w:rsid w:val="00F520A9"/>
    <w:rsid w:val="00F5335A"/>
    <w:rsid w:val="00F55EAB"/>
    <w:rsid w:val="00F60798"/>
    <w:rsid w:val="00F65EB3"/>
    <w:rsid w:val="00F67B73"/>
    <w:rsid w:val="00F75828"/>
    <w:rsid w:val="00F77148"/>
    <w:rsid w:val="00F777BE"/>
    <w:rsid w:val="00F816D4"/>
    <w:rsid w:val="00F93628"/>
    <w:rsid w:val="00F96978"/>
    <w:rsid w:val="00FB4AA6"/>
    <w:rsid w:val="00FB5B4D"/>
    <w:rsid w:val="00FC0AC9"/>
    <w:rsid w:val="00FC3942"/>
    <w:rsid w:val="00FC3B7E"/>
    <w:rsid w:val="00FD5A8B"/>
    <w:rsid w:val="00FD65E1"/>
    <w:rsid w:val="00FD6773"/>
    <w:rsid w:val="00FD784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165D6"/>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1E5"/>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nhideWhenUsed/>
    <w:rsid w:val="00787761"/>
    <w:pPr>
      <w:tabs>
        <w:tab w:val="center" w:pos="4677"/>
        <w:tab w:val="right" w:pos="9355"/>
      </w:tabs>
    </w:pPr>
  </w:style>
  <w:style w:type="character" w:customStyle="1" w:styleId="HeaderChar">
    <w:name w:val="Header Char"/>
    <w:basedOn w:val="DefaultParagraphFont"/>
    <w:link w:val="Header"/>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BalloonText">
    <w:name w:val="Balloon Text"/>
    <w:basedOn w:val="Normal"/>
    <w:link w:val="BalloonTextChar"/>
    <w:uiPriority w:val="99"/>
    <w:semiHidden/>
    <w:unhideWhenUsed/>
    <w:rsid w:val="00260A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AB8"/>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4842539">
      <w:bodyDiv w:val="1"/>
      <w:marLeft w:val="0"/>
      <w:marRight w:val="0"/>
      <w:marTop w:val="0"/>
      <w:marBottom w:val="0"/>
      <w:divBdr>
        <w:top w:val="none" w:sz="0" w:space="0" w:color="auto"/>
        <w:left w:val="none" w:sz="0" w:space="0" w:color="auto"/>
        <w:bottom w:val="none" w:sz="0" w:space="0" w:color="auto"/>
        <w:right w:val="none" w:sz="0" w:space="0" w:color="auto"/>
      </w:divBdr>
    </w:div>
    <w:div w:id="760685012">
      <w:bodyDiv w:val="1"/>
      <w:marLeft w:val="0"/>
      <w:marRight w:val="0"/>
      <w:marTop w:val="0"/>
      <w:marBottom w:val="0"/>
      <w:divBdr>
        <w:top w:val="none" w:sz="0" w:space="0" w:color="auto"/>
        <w:left w:val="none" w:sz="0" w:space="0" w:color="auto"/>
        <w:bottom w:val="none" w:sz="0" w:space="0" w:color="auto"/>
        <w:right w:val="none" w:sz="0" w:space="0" w:color="auto"/>
      </w:divBdr>
    </w:div>
    <w:div w:id="102560056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11881378">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88985">
      <w:bodyDiv w:val="1"/>
      <w:marLeft w:val="0"/>
      <w:marRight w:val="0"/>
      <w:marTop w:val="0"/>
      <w:marBottom w:val="0"/>
      <w:divBdr>
        <w:top w:val="none" w:sz="0" w:space="0" w:color="auto"/>
        <w:left w:val="none" w:sz="0" w:space="0" w:color="auto"/>
        <w:bottom w:val="none" w:sz="0" w:space="0" w:color="auto"/>
        <w:right w:val="none" w:sz="0" w:space="0" w:color="auto"/>
      </w:divBdr>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D325C-3904-4AAA-9381-D809ADD6D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1191</Words>
  <Characters>6789</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https:/mul2.gov.am/tasks/1204890/oneclick?token=39672a7d6a734de8244dc45a336e5d2b</cp:keywords>
  <dc:description/>
  <cp:lastModifiedBy>Vera Zurnachyan</cp:lastModifiedBy>
  <cp:revision>13</cp:revision>
  <cp:lastPrinted>2025-09-01T11:02:00Z</cp:lastPrinted>
  <dcterms:created xsi:type="dcterms:W3CDTF">2025-09-02T14:09:00Z</dcterms:created>
  <dcterms:modified xsi:type="dcterms:W3CDTF">2025-09-30T10:56:00Z</dcterms:modified>
</cp:coreProperties>
</file>