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69E70695" w:rsidR="00A80737" w:rsidRPr="00927310" w:rsidRDefault="008B2551" w:rsidP="00927310">
      <w:pPr>
        <w:jc w:val="center"/>
        <w:rPr>
          <w:rFonts w:ascii="GHEA Grapalat" w:hAnsi="GHEA Grapalat" w:cs="Sylfaen"/>
          <w:b/>
          <w:bCs/>
          <w:sz w:val="24"/>
          <w:szCs w:val="24"/>
          <w:lang w:val="hy-AM" w:eastAsia="ru-RU"/>
        </w:rPr>
      </w:pPr>
      <w:r w:rsidRPr="008B2551">
        <w:rPr>
          <w:rFonts w:ascii="GHEA Grapalat" w:hAnsi="GHEA Grapalat" w:cs="Sylfaen"/>
          <w:b/>
          <w:bCs/>
          <w:sz w:val="24"/>
          <w:szCs w:val="24"/>
          <w:lang w:val="hy-AM" w:eastAsia="ru-RU"/>
        </w:rPr>
        <w:t>«ՀԱՅԱՍՏԱՆԻ ՀԱՆՐԱՊԵՏՈՒԹՅԱՆ 2025 ԹՎԱԿԱՆԻ ՊԵՏԱԿԱՆ ԲՅՈՒՋԵԻ ՄԱՍԻՆ» ՕՐԵՆՔՈՒՄ ՎԵՐԱԲԱՇԽՈՒՄ, ՓՈՓՈԽՈՒԹՅՈՒՆ, ՀԱՅԱՍՏԱՆԻ ՀԱՆՐԱՊԵՏՈՒԹՅԱՆ ԿԱՌԱՎԱՐՈՒԹՅԱՆ 2024 ԹՎԱԿԱՆԻ ԴԵԿՏԵՄԲԵՐԻ 27-Ի N 2060-Ն ՈՐՈՇՄԱՆ ՄԵՋ ՓՈՓՈԽՈՒԹՅՈՒՆՆԵՐ ԵՎ ԼՐԱՑՈՒՄՆԵՐ ԿԱՏԱՐԵԼՈՒ ՄԱՍԻՆ</w:t>
      </w:r>
      <w:r>
        <w:rPr>
          <w:rFonts w:ascii="GHEA Grapalat" w:hAnsi="GHEA Grapalat" w:cs="Sylfaen"/>
          <w:b/>
          <w:bCs/>
          <w:sz w:val="24"/>
          <w:szCs w:val="24"/>
          <w:lang w:val="hy-AM" w:eastAsia="ru-RU"/>
        </w:rPr>
        <w:t xml:space="preserve">» </w:t>
      </w:r>
      <w:r w:rsidR="00A80737" w:rsidRPr="0092383F">
        <w:rPr>
          <w:rFonts w:ascii="GHEA Grapalat" w:hAnsi="GHEA Grapalat"/>
          <w:b/>
          <w:bCs/>
          <w:color w:val="000000"/>
          <w:sz w:val="24"/>
          <w:szCs w:val="24"/>
          <w:lang w:val="hy-AM"/>
        </w:rPr>
        <w:t>ՀԱՅԱՍՏԱՆԻ ՀԱՆՐԱՊԵՏՈՒԹՅԱՆ ԿԱՌԱՎԱՐՈՒԹՅԱՆ ՈՐՈՇՄԱՆ ՆԱԽԱԳԾԻ</w:t>
      </w:r>
    </w:p>
    <w:tbl>
      <w:tblPr>
        <w:tblW w:w="15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97"/>
        <w:gridCol w:w="7131"/>
      </w:tblGrid>
      <w:tr w:rsidR="007C439F" w:rsidRPr="008E53AA" w14:paraId="6CA4CD17" w14:textId="77777777" w:rsidTr="00DD7F3B">
        <w:trPr>
          <w:trHeight w:val="419"/>
          <w:tblCellSpacing w:w="0" w:type="dxa"/>
          <w:jc w:val="center"/>
        </w:trPr>
        <w:tc>
          <w:tcPr>
            <w:tcW w:w="849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643A7B5B" w:rsidR="00A80737" w:rsidRPr="002C0492" w:rsidRDefault="00A80737"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r w:rsidR="00E70658">
              <w:rPr>
                <w:rFonts w:ascii="GHEA Grapalat" w:eastAsia="Times New Roman" w:hAnsi="GHEA Grapalat" w:cs="Times New Roman"/>
                <w:color w:val="000000"/>
                <w:sz w:val="24"/>
                <w:szCs w:val="24"/>
                <w:lang w:val="hy-AM" w:eastAsia="ru-RU"/>
              </w:rPr>
              <w:t>1</w:t>
            </w:r>
            <w:r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7131"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1941FBA8" w:rsidR="00A80737" w:rsidRPr="002C0492" w:rsidRDefault="008B2551" w:rsidP="008B2551">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00B14EFB">
              <w:rPr>
                <w:rFonts w:ascii="Cambria Math" w:eastAsia="Times New Roman" w:hAnsi="Cambria Math" w:cs="Cambria Math"/>
                <w:color w:val="000000"/>
                <w:sz w:val="24"/>
                <w:szCs w:val="24"/>
                <w:lang w:val="hy-AM" w:eastAsia="ru-RU"/>
              </w:rPr>
              <w:t>․</w:t>
            </w:r>
            <w:r w:rsidR="003C2983">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9</w:t>
            </w:r>
            <w:r w:rsidR="00182059">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2025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DD7F3B">
        <w:trPr>
          <w:trHeight w:val="419"/>
          <w:tblCellSpacing w:w="0" w:type="dxa"/>
          <w:jc w:val="center"/>
        </w:trPr>
        <w:tc>
          <w:tcPr>
            <w:tcW w:w="8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7131"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64E69B8F" w:rsidR="00A80737" w:rsidRPr="002C0492" w:rsidRDefault="008B2551" w:rsidP="00F47C09">
            <w:pPr>
              <w:spacing w:after="0" w:line="360" w:lineRule="auto"/>
              <w:jc w:val="center"/>
              <w:rPr>
                <w:rFonts w:ascii="GHEA Grapalat" w:eastAsia="Times New Roman" w:hAnsi="GHEA Grapalat" w:cs="Times New Roman"/>
                <w:color w:val="000000"/>
                <w:sz w:val="24"/>
                <w:szCs w:val="24"/>
                <w:lang w:val="hy-AM" w:eastAsia="ru-RU"/>
              </w:rPr>
            </w:pPr>
            <w:r w:rsidRPr="008B2551">
              <w:rPr>
                <w:rFonts w:ascii="GHEA Grapalat" w:eastAsia="Times New Roman" w:hAnsi="GHEA Grapalat" w:cs="Times New Roman"/>
                <w:color w:val="000000"/>
                <w:sz w:val="24"/>
                <w:szCs w:val="24"/>
                <w:lang w:eastAsia="ru-RU"/>
              </w:rPr>
              <w:t>01/8-3/20030-2025</w:t>
            </w:r>
          </w:p>
        </w:tc>
      </w:tr>
      <w:tr w:rsidR="007C439F" w:rsidRPr="008B2551" w14:paraId="08AB095C" w14:textId="77777777" w:rsidTr="00DD7F3B">
        <w:trPr>
          <w:trHeight w:val="694"/>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hideMark/>
          </w:tcPr>
          <w:p w14:paraId="2993484B" w14:textId="77777777" w:rsidR="008B2551" w:rsidRPr="008B2551" w:rsidRDefault="00132CBB" w:rsidP="008B2551">
            <w:pPr>
              <w:spacing w:line="240" w:lineRule="auto"/>
              <w:ind w:firstLine="537"/>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8B2551" w:rsidRPr="008B2551">
              <w:rPr>
                <w:rFonts w:ascii="GHEA Grapalat" w:eastAsia="Times New Roman" w:hAnsi="GHEA Grapalat" w:cs="Times New Roman"/>
                <w:sz w:val="24"/>
                <w:szCs w:val="24"/>
                <w:lang w:val="hy-AM"/>
              </w:rPr>
              <w:t xml:space="preserve">Նախագծի ընդունումը հետագայում նախատեսում է տեսախցիկների, համակարգերի կառավարման կայանների (վահանակներ և մոնիտորներներ) տեղադրում, որը կհանգեցնի ՀՀ պետական բյուջեից լրացուցիչ միջոցների հատկացման անհրաժեշտության: Հաշվի առնելով, որ ՀՀ 2026թ. պետական բյուջեի նախագծի նախնական տարբերակով նշված համակարգերի ներդրման համար միջոցներ նախատեսված չեն, առաջարկում ենք այդ նպատակով համապատասխան ծախսերի նախատեսման հարցը դիտարկել 2026թ. բյուջետային գործընթացի քննարկումների շրջանակներում: </w:t>
            </w:r>
          </w:p>
          <w:p w14:paraId="0D1C1784"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77D37B89"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6D6CD2F5"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48AFEF48"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390A3A69"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4E194564"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0C5FDB6A" w14:textId="77777777" w:rsidR="008B2551" w:rsidRDefault="008B2551" w:rsidP="00927310">
            <w:pPr>
              <w:spacing w:after="0" w:line="240" w:lineRule="auto"/>
              <w:ind w:firstLine="720"/>
              <w:contextualSpacing/>
              <w:jc w:val="both"/>
              <w:rPr>
                <w:rFonts w:ascii="GHEA Grapalat" w:eastAsia="Times New Roman" w:hAnsi="GHEA Grapalat" w:cs="Times New Roman"/>
                <w:sz w:val="24"/>
                <w:szCs w:val="24"/>
                <w:lang w:val="hy-AM"/>
              </w:rPr>
            </w:pPr>
          </w:p>
          <w:p w14:paraId="2F7CB428" w14:textId="77777777" w:rsidR="008B2551" w:rsidRDefault="008B2551" w:rsidP="00BF6806">
            <w:pPr>
              <w:spacing w:after="0" w:line="240" w:lineRule="auto"/>
              <w:ind w:firstLine="720"/>
              <w:contextualSpacing/>
              <w:jc w:val="both"/>
              <w:rPr>
                <w:rFonts w:ascii="GHEA Grapalat" w:eastAsia="Times New Roman" w:hAnsi="GHEA Grapalat" w:cs="Times New Roman"/>
                <w:sz w:val="24"/>
                <w:szCs w:val="24"/>
                <w:lang w:val="hy-AM"/>
              </w:rPr>
            </w:pPr>
          </w:p>
          <w:p w14:paraId="5C31EA8A" w14:textId="7C443443" w:rsidR="00BF6806" w:rsidRDefault="00BF6806" w:rsidP="00BF6806">
            <w:pPr>
              <w:spacing w:after="0" w:line="240" w:lineRule="auto"/>
              <w:ind w:right="360" w:firstLine="720"/>
              <w:contextualSpacing/>
              <w:jc w:val="both"/>
              <w:rPr>
                <w:rFonts w:ascii="GHEA Grapalat" w:hAnsi="GHEA Grapalat" w:cs="Sylfaen"/>
                <w:sz w:val="24"/>
                <w:szCs w:val="24"/>
                <w:lang w:val="hy-AM"/>
              </w:rPr>
            </w:pPr>
            <w:r>
              <w:rPr>
                <w:rFonts w:ascii="GHEA Grapalat" w:eastAsia="Times New Roman" w:hAnsi="GHEA Grapalat" w:cs="Times New Roman"/>
                <w:sz w:val="24"/>
                <w:szCs w:val="24"/>
                <w:lang w:val="hy-AM"/>
              </w:rPr>
              <w:t>2</w:t>
            </w:r>
            <w:r>
              <w:rPr>
                <w:rFonts w:ascii="Cambria Math" w:eastAsia="Times New Roman" w:hAnsi="Cambria Math" w:cs="Cambria Math"/>
                <w:sz w:val="24"/>
                <w:szCs w:val="24"/>
                <w:lang w:val="hy-AM"/>
              </w:rPr>
              <w:t>․</w:t>
            </w:r>
            <w:r>
              <w:rPr>
                <w:rFonts w:ascii="GHEA Grapalat" w:hAnsi="GHEA Grapalat" w:cs="Sylfaen"/>
                <w:sz w:val="24"/>
                <w:szCs w:val="24"/>
                <w:lang w:val="hy-AM"/>
              </w:rPr>
              <w:t xml:space="preserve"> </w:t>
            </w:r>
            <w:r>
              <w:rPr>
                <w:rFonts w:ascii="GHEA Grapalat" w:hAnsi="GHEA Grapalat" w:cs="Sylfaen"/>
                <w:sz w:val="24"/>
                <w:szCs w:val="24"/>
                <w:lang w:val="hy-AM"/>
              </w:rPr>
              <w:t>Ինչ վերաբերում է խմբագրական բնույթի թերություններին, ապա առաջարկում ենք.</w:t>
            </w:r>
          </w:p>
          <w:p w14:paraId="01FFAA6B" w14:textId="77777777" w:rsidR="00BF6806" w:rsidRDefault="00BF6806" w:rsidP="00BF6806">
            <w:pPr>
              <w:pStyle w:val="ListParagraph"/>
              <w:numPr>
                <w:ilvl w:val="0"/>
                <w:numId w:val="11"/>
              </w:numPr>
              <w:spacing w:after="0" w:line="240" w:lineRule="auto"/>
              <w:ind w:left="0" w:right="360" w:firstLine="720"/>
              <w:jc w:val="both"/>
              <w:rPr>
                <w:rFonts w:ascii="GHEA Grapalat" w:hAnsi="GHEA Grapalat" w:cs="Sylfaen"/>
                <w:sz w:val="24"/>
                <w:szCs w:val="24"/>
                <w:lang w:val="hy-AM"/>
              </w:rPr>
            </w:pPr>
            <w:r>
              <w:rPr>
                <w:rFonts w:ascii="GHEA Grapalat" w:hAnsi="GHEA Grapalat" w:cs="Sylfaen"/>
                <w:sz w:val="24"/>
                <w:szCs w:val="24"/>
                <w:lang w:val="hy-AM"/>
              </w:rPr>
              <w:t>Նախագծի NN5-6 հավելվածների վերնագրերում «</w:t>
            </w:r>
            <w:r w:rsidRPr="0023301C">
              <w:rPr>
                <w:rFonts w:ascii="GHEA Grapalat" w:hAnsi="GHEA Grapalat" w:cs="Sylfaen"/>
                <w:sz w:val="24"/>
                <w:szCs w:val="24"/>
                <w:lang w:val="hy-AM"/>
              </w:rPr>
              <w:t>ՓՈՓՈԽՈՒԹՅՈՒՆՆԵՐԸ»</w:t>
            </w:r>
            <w:r>
              <w:rPr>
                <w:rFonts w:ascii="GHEA Grapalat" w:hAnsi="GHEA Grapalat" w:cs="Sylfaen"/>
                <w:sz w:val="24"/>
                <w:szCs w:val="24"/>
                <w:lang w:val="hy-AM"/>
              </w:rPr>
              <w:t xml:space="preserve"> բառից հետո ավելացնել «ԵՎ ԼՐԱՑՈՒՄԸ» բառերը:</w:t>
            </w:r>
          </w:p>
          <w:p w14:paraId="48398F21" w14:textId="77777777" w:rsidR="00BF6806" w:rsidRDefault="00BF6806" w:rsidP="00BF6806">
            <w:pPr>
              <w:pStyle w:val="ListParagraph"/>
              <w:numPr>
                <w:ilvl w:val="0"/>
                <w:numId w:val="11"/>
              </w:numPr>
              <w:spacing w:after="0" w:line="240" w:lineRule="auto"/>
              <w:ind w:left="0" w:right="360" w:firstLine="537"/>
              <w:jc w:val="both"/>
              <w:rPr>
                <w:rFonts w:ascii="GHEA Grapalat" w:hAnsi="GHEA Grapalat" w:cs="Sylfaen"/>
                <w:sz w:val="24"/>
                <w:szCs w:val="24"/>
                <w:lang w:val="hy-AM"/>
              </w:rPr>
            </w:pPr>
            <w:r w:rsidRPr="0023301C">
              <w:rPr>
                <w:rFonts w:ascii="GHEA Grapalat" w:hAnsi="GHEA Grapalat" w:cs="Sylfaen"/>
                <w:sz w:val="24"/>
                <w:szCs w:val="24"/>
                <w:lang w:val="hy-AM"/>
              </w:rPr>
              <w:t>Ն</w:t>
            </w:r>
            <w:r w:rsidRPr="0023301C">
              <w:rPr>
                <w:rFonts w:ascii="GHEA Grapalat" w:eastAsia="Times New Roman" w:hAnsi="GHEA Grapalat" w:cs="Calibri"/>
                <w:color w:val="000000"/>
                <w:sz w:val="24"/>
                <w:szCs w:val="24"/>
                <w:lang w:val="hy-AM"/>
              </w:rPr>
              <w:t xml:space="preserve">ախագծի N7 հավելվածում </w:t>
            </w:r>
            <w:r>
              <w:rPr>
                <w:rFonts w:ascii="GHEA Grapalat" w:eastAsia="Times New Roman" w:hAnsi="GHEA Grapalat" w:cs="Calibri"/>
                <w:color w:val="000000"/>
                <w:sz w:val="24"/>
                <w:szCs w:val="24"/>
                <w:lang w:val="hy-AM"/>
              </w:rPr>
              <w:t xml:space="preserve">գնումների պլանում </w:t>
            </w:r>
            <w:r w:rsidRPr="0023301C">
              <w:rPr>
                <w:rFonts w:ascii="GHEA Grapalat" w:eastAsia="Times New Roman" w:hAnsi="GHEA Grapalat" w:cs="Calibri"/>
                <w:color w:val="000000"/>
                <w:sz w:val="24"/>
                <w:szCs w:val="24"/>
                <w:lang w:val="hy-AM"/>
              </w:rPr>
              <w:t xml:space="preserve">ներառված 39141260/2 </w:t>
            </w:r>
            <w:r w:rsidRPr="0023301C">
              <w:rPr>
                <w:rFonts w:ascii="GHEA Grapalat" w:hAnsi="GHEA Grapalat" w:cs="Sylfaen"/>
                <w:sz w:val="24"/>
                <w:szCs w:val="24"/>
                <w:lang w:val="hy-AM"/>
              </w:rPr>
              <w:t></w:t>
            </w:r>
            <w:r w:rsidRPr="0023301C">
              <w:rPr>
                <w:rFonts w:ascii="GHEA Grapalat" w:eastAsia="Times New Roman" w:hAnsi="GHEA Grapalat" w:cs="Calibri"/>
                <w:color w:val="000000"/>
                <w:sz w:val="24"/>
                <w:szCs w:val="24"/>
                <w:lang w:val="hy-AM"/>
              </w:rPr>
              <w:t>զգեստապահարաններ</w:t>
            </w:r>
            <w:r w:rsidRPr="0023301C">
              <w:rPr>
                <w:rFonts w:ascii="GHEA Grapalat" w:hAnsi="GHEA Grapalat" w:cs="Sylfaen"/>
                <w:sz w:val="24"/>
                <w:szCs w:val="24"/>
                <w:lang w:val="hy-AM"/>
              </w:rPr>
              <w:t xml:space="preserve"> ԳՄԱ կոդով գնման առարկայի </w:t>
            </w:r>
            <w:r w:rsidRPr="0023301C">
              <w:rPr>
                <w:rFonts w:ascii="GHEA Grapalat" w:hAnsi="GHEA Grapalat" w:cs="Sylfaen"/>
                <w:sz w:val="24"/>
                <w:szCs w:val="24"/>
                <w:lang w:val="hy-AM"/>
              </w:rPr>
              <w:lastRenderedPageBreak/>
              <w:t>տողից նախատեսվում է 1,013,000 դրամի նվազեցում, սակայն ԳՄԱ կոդով նվազեցվող տողը ամբողջությամբ ծանրաբեռնված է կնքված պայմանագրով</w:t>
            </w:r>
            <w:r>
              <w:rPr>
                <w:rFonts w:ascii="GHEA Grapalat" w:hAnsi="GHEA Grapalat" w:cs="Sylfaen"/>
                <w:sz w:val="24"/>
                <w:szCs w:val="24"/>
                <w:lang w:val="hy-AM"/>
              </w:rPr>
              <w:t>:</w:t>
            </w:r>
          </w:p>
          <w:p w14:paraId="6334D109" w14:textId="77777777" w:rsidR="00BF6806" w:rsidRDefault="00BF6806" w:rsidP="00BF6806">
            <w:pPr>
              <w:pStyle w:val="ListParagraph"/>
              <w:spacing w:after="0" w:line="240" w:lineRule="auto"/>
              <w:ind w:left="0" w:right="360" w:firstLine="720"/>
              <w:jc w:val="both"/>
              <w:rPr>
                <w:rFonts w:ascii="GHEA Grapalat" w:hAnsi="GHEA Grapalat" w:cs="Sylfaen"/>
                <w:sz w:val="24"/>
                <w:szCs w:val="24"/>
                <w:lang w:val="hy-AM"/>
              </w:rPr>
            </w:pPr>
            <w:r w:rsidRPr="0023301C">
              <w:rPr>
                <w:rFonts w:ascii="GHEA Grapalat" w:hAnsi="GHEA Grapalat" w:cs="Sylfaen"/>
                <w:sz w:val="24"/>
                <w:szCs w:val="24"/>
                <w:lang w:val="hy-AM"/>
              </w:rPr>
              <w:t>Միաժամանակ անհրաժեշտ է ճշտել գնումների պլանի ավելացվող տողերի ԳՄԱ կոդերի հերթական համարակալման թվերը:</w:t>
            </w:r>
          </w:p>
          <w:p w14:paraId="61860717" w14:textId="6822442F" w:rsidR="0090224D" w:rsidRPr="008A5967" w:rsidRDefault="0090224D" w:rsidP="00BF6806">
            <w:pPr>
              <w:spacing w:line="240" w:lineRule="auto"/>
              <w:ind w:firstLine="720"/>
              <w:jc w:val="both"/>
              <w:rPr>
                <w:rFonts w:ascii="GHEA Grapalat" w:eastAsia="Times New Roman" w:hAnsi="GHEA Grapalat" w:cs="Times New Roman"/>
                <w:color w:val="000000"/>
                <w:sz w:val="24"/>
                <w:szCs w:val="24"/>
                <w:lang w:val="hy-AM"/>
              </w:rPr>
            </w:pPr>
          </w:p>
        </w:tc>
        <w:tc>
          <w:tcPr>
            <w:tcW w:w="7131"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2D96EFC9" w:rsidR="004E67F3" w:rsidRDefault="00927310"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w:t>
            </w:r>
            <w:r w:rsidR="0092383F">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r w:rsidR="007C3229">
              <w:rPr>
                <w:rFonts w:ascii="GHEA Grapalat" w:eastAsia="Times New Roman" w:hAnsi="GHEA Grapalat" w:cs="Times New Roman"/>
                <w:b/>
                <w:color w:val="000000"/>
                <w:sz w:val="24"/>
                <w:szCs w:val="24"/>
                <w:lang w:val="hy-AM" w:eastAsia="ru-RU"/>
              </w:rPr>
              <w:t>։</w:t>
            </w:r>
          </w:p>
          <w:p w14:paraId="69AF38B2" w14:textId="1AD7FCD0" w:rsidR="008B2551" w:rsidRDefault="008B2551" w:rsidP="008B2551">
            <w:pPr>
              <w:spacing w:after="0" w:line="240" w:lineRule="auto"/>
              <w:ind w:firstLine="408"/>
              <w:jc w:val="both"/>
              <w:rPr>
                <w:rFonts w:ascii="GHEA Grapalat" w:eastAsia="Times New Roman" w:hAnsi="GHEA Grapalat" w:cs="Times New Roman"/>
                <w:sz w:val="24"/>
                <w:szCs w:val="24"/>
                <w:lang w:val="hy-AM"/>
              </w:rPr>
            </w:pPr>
            <w:r w:rsidRPr="008B2551">
              <w:rPr>
                <w:rFonts w:ascii="GHEA Grapalat" w:eastAsia="Times New Roman" w:hAnsi="GHEA Grapalat" w:cs="Times New Roman"/>
                <w:sz w:val="24"/>
                <w:szCs w:val="24"/>
                <w:lang w:val="hy-AM"/>
              </w:rPr>
              <w:t>ՀՀ 2026թ. պետական բյուջեի նախագծի</w:t>
            </w:r>
            <w:r>
              <w:rPr>
                <w:rFonts w:ascii="GHEA Grapalat" w:eastAsia="Times New Roman" w:hAnsi="GHEA Grapalat" w:cs="Times New Roman"/>
                <w:sz w:val="24"/>
                <w:szCs w:val="24"/>
                <w:lang w:val="hy-AM"/>
              </w:rPr>
              <w:t xml:space="preserve"> հայտի</w:t>
            </w:r>
            <w:r w:rsidRPr="008B2551">
              <w:rPr>
                <w:rFonts w:ascii="GHEA Grapalat" w:eastAsia="Times New Roman" w:hAnsi="GHEA Grapalat" w:cs="Times New Roman"/>
                <w:sz w:val="24"/>
                <w:szCs w:val="24"/>
                <w:lang w:val="hy-AM"/>
              </w:rPr>
              <w:t xml:space="preserve"> վերջնական տարբերակով՝ 1120.«Քրեակատարողական ծառայություններ» ծրագրի՝ 31002 «ՀՀ արդարադատության նախարարության քրեակատարողական ծառայության կարողությունների զարգացում և տեխնիկական հագեցվածության ապահովում» միջոցառման շրջանակներում՝ ՀՀ ԱՆ քրեակատարողական ծառայությունը ն</w:t>
            </w:r>
            <w:r>
              <w:rPr>
                <w:rFonts w:ascii="GHEA Grapalat" w:eastAsia="Times New Roman" w:hAnsi="GHEA Grapalat" w:cs="Times New Roman"/>
                <w:sz w:val="24"/>
                <w:szCs w:val="24"/>
                <w:lang w:val="hy-AM"/>
              </w:rPr>
              <w:t>ախատեսել է</w:t>
            </w:r>
            <w:r w:rsidRPr="008B2551">
              <w:rPr>
                <w:rFonts w:ascii="GHEA Grapalat" w:eastAsia="Times New Roman" w:hAnsi="GHEA Grapalat" w:cs="Times New Roman"/>
                <w:sz w:val="24"/>
                <w:szCs w:val="24"/>
                <w:lang w:val="hy-AM"/>
              </w:rPr>
              <w:t xml:space="preserve"> 450,000.0 հազ</w:t>
            </w:r>
            <w:r>
              <w:rPr>
                <w:rFonts w:ascii="Cambria Math" w:eastAsia="Times New Roman" w:hAnsi="Cambria Math" w:cs="Times New Roman"/>
                <w:sz w:val="24"/>
                <w:szCs w:val="24"/>
                <w:lang w:val="hy-AM"/>
              </w:rPr>
              <w:t>․</w:t>
            </w:r>
            <w:r w:rsidRPr="008B2551">
              <w:rPr>
                <w:rFonts w:ascii="GHEA Grapalat" w:eastAsia="Times New Roman" w:hAnsi="GHEA Grapalat" w:cs="Times New Roman"/>
                <w:sz w:val="24"/>
                <w:szCs w:val="24"/>
                <w:lang w:val="hy-AM"/>
              </w:rPr>
              <w:t xml:space="preserve"> ՀՀ դրամ գումար՝ ՀՀ արդարադատության նախարարության «Սևան», «Աբովյան», «Արթիկ», «Վանաձոր», «Վարդաշեն», «Նուբարաշեն», «Գորիս» և «Արմավիր» քրեակատարողական հիմնարկների արգելագոտիների պարագծերում արդի էլեկտրոնային հսկողության համակարգեր ձեռքբերելու համար:</w:t>
            </w:r>
            <w:r>
              <w:rPr>
                <w:rFonts w:ascii="GHEA Grapalat" w:eastAsia="Times New Roman" w:hAnsi="GHEA Grapalat" w:cs="Times New Roman"/>
                <w:sz w:val="24"/>
                <w:szCs w:val="24"/>
                <w:lang w:val="hy-AM"/>
              </w:rPr>
              <w:t xml:space="preserve"> Վերջինս ներառվել է </w:t>
            </w:r>
            <w:r w:rsidRPr="008B2551">
              <w:rPr>
                <w:rFonts w:ascii="GHEA Grapalat" w:eastAsia="Times New Roman" w:hAnsi="GHEA Grapalat" w:cs="Times New Roman"/>
                <w:sz w:val="24"/>
                <w:szCs w:val="24"/>
                <w:lang w:val="hy-AM"/>
              </w:rPr>
              <w:t>ՀՀ 2026թ. պետական բյուջեի նախագծի</w:t>
            </w:r>
            <w:r>
              <w:rPr>
                <w:rFonts w:ascii="GHEA Grapalat" w:eastAsia="Times New Roman" w:hAnsi="GHEA Grapalat" w:cs="Times New Roman"/>
                <w:sz w:val="24"/>
                <w:szCs w:val="24"/>
                <w:lang w:val="hy-AM"/>
              </w:rPr>
              <w:t xml:space="preserve"> թիվ 6 հավելվածում՝ որպես առաջնահերթություն։</w:t>
            </w:r>
          </w:p>
          <w:p w14:paraId="6B0A81D0" w14:textId="0D2308FE" w:rsidR="008B2551" w:rsidRDefault="008B2551" w:rsidP="008B2551">
            <w:pPr>
              <w:spacing w:after="0" w:line="240" w:lineRule="auto"/>
              <w:ind w:firstLine="408"/>
              <w:jc w:val="both"/>
              <w:rPr>
                <w:rFonts w:ascii="GHEA Grapalat" w:eastAsia="Times New Roman" w:hAnsi="GHEA Grapalat" w:cs="Times New Roman"/>
                <w:sz w:val="24"/>
                <w:szCs w:val="24"/>
                <w:lang w:val="hy-AM"/>
              </w:rPr>
            </w:pPr>
            <w:bookmarkStart w:id="0" w:name="_GoBack"/>
            <w:bookmarkEnd w:id="0"/>
          </w:p>
          <w:p w14:paraId="5BD7EEE0" w14:textId="58F4C1ED" w:rsidR="007C3229" w:rsidRDefault="00BF6806" w:rsidP="007C322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7C3229">
              <w:rPr>
                <w:rFonts w:ascii="GHEA Grapalat" w:eastAsia="Times New Roman" w:hAnsi="GHEA Grapalat" w:cs="Times New Roman"/>
                <w:b/>
                <w:color w:val="000000"/>
                <w:sz w:val="24"/>
                <w:szCs w:val="24"/>
                <w:lang w:val="hy-AM" w:eastAsia="ru-RU"/>
              </w:rPr>
              <w:t>նդունվել</w:t>
            </w:r>
            <w:r w:rsidR="005B29AC">
              <w:rPr>
                <w:rFonts w:ascii="GHEA Grapalat" w:eastAsia="Times New Roman" w:hAnsi="GHEA Grapalat" w:cs="Times New Roman"/>
                <w:b/>
                <w:color w:val="000000"/>
                <w:sz w:val="24"/>
                <w:szCs w:val="24"/>
                <w:lang w:val="hy-AM" w:eastAsia="ru-RU"/>
              </w:rPr>
              <w:t xml:space="preserve"> է</w:t>
            </w:r>
            <w:r w:rsidR="007C3229">
              <w:rPr>
                <w:rFonts w:ascii="GHEA Grapalat" w:eastAsia="Times New Roman" w:hAnsi="GHEA Grapalat" w:cs="Times New Roman"/>
                <w:b/>
                <w:color w:val="000000"/>
                <w:sz w:val="24"/>
                <w:szCs w:val="24"/>
                <w:lang w:val="hy-AM" w:eastAsia="ru-RU"/>
              </w:rPr>
              <w:t>։</w:t>
            </w:r>
          </w:p>
          <w:p w14:paraId="61D84399" w14:textId="7A53DF4B" w:rsidR="00BF6806" w:rsidRPr="00BF6806" w:rsidRDefault="00BF6806" w:rsidP="00B22C76">
            <w:pPr>
              <w:spacing w:after="0" w:line="240" w:lineRule="auto"/>
              <w:ind w:firstLine="552"/>
              <w:jc w:val="both"/>
              <w:rPr>
                <w:rFonts w:ascii="GHEA Grapalat" w:eastAsia="Times New Roman" w:hAnsi="GHEA Grapalat" w:cs="Times New Roman"/>
                <w:color w:val="000000"/>
                <w:sz w:val="24"/>
                <w:szCs w:val="24"/>
                <w:lang w:val="hy-AM" w:eastAsia="ru-RU"/>
              </w:rPr>
            </w:pPr>
            <w:r w:rsidRPr="00BF6806">
              <w:rPr>
                <w:rFonts w:ascii="GHEA Grapalat" w:eastAsia="Times New Roman" w:hAnsi="GHEA Grapalat" w:cs="Times New Roman"/>
                <w:color w:val="000000"/>
                <w:sz w:val="24"/>
                <w:szCs w:val="24"/>
                <w:lang w:val="hy-AM" w:eastAsia="ru-RU"/>
              </w:rPr>
              <w:t>39141260/2 զգեստապահարաններ ԳՄԱ կոդով գնման առարկայի տողից 1,013,000 ՀՀ դրամի նվազեցումը, ՀՀ ֆինանսների նախարարության պահանջով, դեռ 01.09.2025թ.-ի գնումների պլանի №</w:t>
            </w:r>
            <w:r w:rsidRPr="00BF6806">
              <w:rPr>
                <w:rFonts w:ascii="Calibri" w:eastAsia="Times New Roman" w:hAnsi="Calibri" w:cs="Calibri"/>
                <w:color w:val="000000"/>
                <w:sz w:val="24"/>
                <w:szCs w:val="24"/>
                <w:lang w:val="hy-AM" w:eastAsia="ru-RU"/>
              </w:rPr>
              <w:t> </w:t>
            </w:r>
            <w:r w:rsidRPr="00BF6806">
              <w:rPr>
                <w:rFonts w:ascii="GHEA Grapalat" w:eastAsia="Times New Roman" w:hAnsi="GHEA Grapalat" w:cs="Times New Roman"/>
                <w:color w:val="000000"/>
                <w:sz w:val="24"/>
                <w:szCs w:val="24"/>
                <w:lang w:val="hy-AM" w:eastAsia="ru-RU"/>
              </w:rPr>
              <w:t xml:space="preserve">343250 փոփոխման հայտով արդեն իսկ կատարված է և ընդհանուր հաշվարկով 2,800,000 ՀՀ դրամ </w:t>
            </w:r>
            <w:r w:rsidRPr="00BF6806">
              <w:rPr>
                <w:rFonts w:ascii="GHEA Grapalat" w:eastAsia="Times New Roman" w:hAnsi="GHEA Grapalat" w:cs="Times New Roman"/>
                <w:color w:val="000000"/>
                <w:sz w:val="24"/>
                <w:szCs w:val="24"/>
                <w:lang w:val="hy-AM" w:eastAsia="ru-RU"/>
              </w:rPr>
              <w:lastRenderedPageBreak/>
              <w:t xml:space="preserve">գումարը գտնվում է ՀՀ ֆինանսների նախարարության գումարների պահուստում և ծանրաբեռնված </w:t>
            </w:r>
            <w:r>
              <w:rPr>
                <w:rFonts w:ascii="GHEA Grapalat" w:eastAsia="Times New Roman" w:hAnsi="GHEA Grapalat" w:cs="Times New Roman"/>
                <w:color w:val="000000"/>
                <w:sz w:val="24"/>
                <w:szCs w:val="24"/>
                <w:lang w:val="hy-AM" w:eastAsia="ru-RU"/>
              </w:rPr>
              <w:t xml:space="preserve">չէ </w:t>
            </w:r>
            <w:r w:rsidRPr="00BF6806">
              <w:rPr>
                <w:rFonts w:ascii="GHEA Grapalat" w:eastAsia="Times New Roman" w:hAnsi="GHEA Grapalat" w:cs="Times New Roman"/>
                <w:color w:val="000000"/>
                <w:sz w:val="24"/>
                <w:szCs w:val="24"/>
                <w:lang w:val="hy-AM" w:eastAsia="ru-RU"/>
              </w:rPr>
              <w:t>պայմանագրով:</w:t>
            </w:r>
          </w:p>
          <w:p w14:paraId="5BD800FE" w14:textId="40C080B5" w:rsidR="007C3229" w:rsidRPr="007C3229" w:rsidRDefault="007C3229" w:rsidP="006E6320">
            <w:pPr>
              <w:spacing w:after="0"/>
              <w:ind w:firstLine="552"/>
              <w:rPr>
                <w:rFonts w:ascii="GHEA Grapalat" w:eastAsia="Times New Roman" w:hAnsi="GHEA Grapalat" w:cs="Times New Roman"/>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1041ED3"/>
    <w:multiLevelType w:val="hybridMultilevel"/>
    <w:tmpl w:val="5ADAE5DE"/>
    <w:lvl w:ilvl="0" w:tplc="1BDC4C60">
      <w:numFmt w:val="bullet"/>
      <w:lvlText w:val="-"/>
      <w:lvlJc w:val="left"/>
      <w:pPr>
        <w:ind w:left="3479" w:hanging="360"/>
      </w:pPr>
      <w:rPr>
        <w:rFonts w:ascii="GHEA Grapalat" w:eastAsia="Times New Roman" w:hAnsi="GHEA Grapalat" w:cs="Times Armenian" w:hint="default"/>
      </w:rPr>
    </w:lvl>
    <w:lvl w:ilvl="1" w:tplc="04090003" w:tentative="1">
      <w:start w:val="1"/>
      <w:numFmt w:val="bullet"/>
      <w:lvlText w:val="o"/>
      <w:lvlJc w:val="left"/>
      <w:pPr>
        <w:ind w:left="4199" w:hanging="360"/>
      </w:pPr>
      <w:rPr>
        <w:rFonts w:ascii="Courier New" w:hAnsi="Courier New" w:cs="Courier New" w:hint="default"/>
      </w:rPr>
    </w:lvl>
    <w:lvl w:ilvl="2" w:tplc="04090005" w:tentative="1">
      <w:start w:val="1"/>
      <w:numFmt w:val="bullet"/>
      <w:lvlText w:val=""/>
      <w:lvlJc w:val="left"/>
      <w:pPr>
        <w:ind w:left="4919" w:hanging="360"/>
      </w:pPr>
      <w:rPr>
        <w:rFonts w:ascii="Wingdings" w:hAnsi="Wingdings" w:hint="default"/>
      </w:rPr>
    </w:lvl>
    <w:lvl w:ilvl="3" w:tplc="04090001" w:tentative="1">
      <w:start w:val="1"/>
      <w:numFmt w:val="bullet"/>
      <w:lvlText w:val=""/>
      <w:lvlJc w:val="left"/>
      <w:pPr>
        <w:ind w:left="5639" w:hanging="360"/>
      </w:pPr>
      <w:rPr>
        <w:rFonts w:ascii="Symbol" w:hAnsi="Symbol" w:hint="default"/>
      </w:rPr>
    </w:lvl>
    <w:lvl w:ilvl="4" w:tplc="04090003" w:tentative="1">
      <w:start w:val="1"/>
      <w:numFmt w:val="bullet"/>
      <w:lvlText w:val="o"/>
      <w:lvlJc w:val="left"/>
      <w:pPr>
        <w:ind w:left="6359" w:hanging="360"/>
      </w:pPr>
      <w:rPr>
        <w:rFonts w:ascii="Courier New" w:hAnsi="Courier New" w:cs="Courier New" w:hint="default"/>
      </w:rPr>
    </w:lvl>
    <w:lvl w:ilvl="5" w:tplc="04090005" w:tentative="1">
      <w:start w:val="1"/>
      <w:numFmt w:val="bullet"/>
      <w:lvlText w:val=""/>
      <w:lvlJc w:val="left"/>
      <w:pPr>
        <w:ind w:left="7079" w:hanging="360"/>
      </w:pPr>
      <w:rPr>
        <w:rFonts w:ascii="Wingdings" w:hAnsi="Wingdings" w:hint="default"/>
      </w:rPr>
    </w:lvl>
    <w:lvl w:ilvl="6" w:tplc="04090001" w:tentative="1">
      <w:start w:val="1"/>
      <w:numFmt w:val="bullet"/>
      <w:lvlText w:val=""/>
      <w:lvlJc w:val="left"/>
      <w:pPr>
        <w:ind w:left="7799" w:hanging="360"/>
      </w:pPr>
      <w:rPr>
        <w:rFonts w:ascii="Symbol" w:hAnsi="Symbol" w:hint="default"/>
      </w:rPr>
    </w:lvl>
    <w:lvl w:ilvl="7" w:tplc="04090003" w:tentative="1">
      <w:start w:val="1"/>
      <w:numFmt w:val="bullet"/>
      <w:lvlText w:val="o"/>
      <w:lvlJc w:val="left"/>
      <w:pPr>
        <w:ind w:left="8519" w:hanging="360"/>
      </w:pPr>
      <w:rPr>
        <w:rFonts w:ascii="Courier New" w:hAnsi="Courier New" w:cs="Courier New" w:hint="default"/>
      </w:rPr>
    </w:lvl>
    <w:lvl w:ilvl="8" w:tplc="04090005" w:tentative="1">
      <w:start w:val="1"/>
      <w:numFmt w:val="bullet"/>
      <w:lvlText w:val=""/>
      <w:lvlJc w:val="left"/>
      <w:pPr>
        <w:ind w:left="9239" w:hanging="360"/>
      </w:pPr>
      <w:rPr>
        <w:rFonts w:ascii="Wingdings" w:hAnsi="Wingdings" w:hint="default"/>
      </w:r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7F3A2A"/>
    <w:multiLevelType w:val="hybridMultilevel"/>
    <w:tmpl w:val="6FC8C77E"/>
    <w:lvl w:ilvl="0" w:tplc="AC2A4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0"/>
  </w:num>
  <w:num w:numId="3">
    <w:abstractNumId w:val="1"/>
  </w:num>
  <w:num w:numId="4">
    <w:abstractNumId w:val="7"/>
  </w:num>
  <w:num w:numId="5">
    <w:abstractNumId w:val="2"/>
  </w:num>
  <w:num w:numId="6">
    <w:abstractNumId w:val="4"/>
  </w:num>
  <w:num w:numId="7">
    <w:abstractNumId w:val="9"/>
  </w:num>
  <w:num w:numId="8">
    <w:abstractNumId w:val="6"/>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B42CC"/>
    <w:rsid w:val="000F2B35"/>
    <w:rsid w:val="00100338"/>
    <w:rsid w:val="001051A0"/>
    <w:rsid w:val="00122739"/>
    <w:rsid w:val="00132CBB"/>
    <w:rsid w:val="001514C8"/>
    <w:rsid w:val="00172029"/>
    <w:rsid w:val="00182059"/>
    <w:rsid w:val="00184D2A"/>
    <w:rsid w:val="001C02B4"/>
    <w:rsid w:val="001E7746"/>
    <w:rsid w:val="002101A9"/>
    <w:rsid w:val="0022167A"/>
    <w:rsid w:val="00254CAC"/>
    <w:rsid w:val="002937A9"/>
    <w:rsid w:val="002C0492"/>
    <w:rsid w:val="002C626C"/>
    <w:rsid w:val="002D02BC"/>
    <w:rsid w:val="00355FCF"/>
    <w:rsid w:val="003B4BC9"/>
    <w:rsid w:val="003C2983"/>
    <w:rsid w:val="003E094C"/>
    <w:rsid w:val="00412749"/>
    <w:rsid w:val="00431045"/>
    <w:rsid w:val="0043141F"/>
    <w:rsid w:val="0043702D"/>
    <w:rsid w:val="00476D0B"/>
    <w:rsid w:val="004E67F3"/>
    <w:rsid w:val="00505C66"/>
    <w:rsid w:val="0051577F"/>
    <w:rsid w:val="005377CC"/>
    <w:rsid w:val="00561AD7"/>
    <w:rsid w:val="0056604B"/>
    <w:rsid w:val="005763FC"/>
    <w:rsid w:val="0059116B"/>
    <w:rsid w:val="005A7706"/>
    <w:rsid w:val="005B29AC"/>
    <w:rsid w:val="005B52D5"/>
    <w:rsid w:val="005C1036"/>
    <w:rsid w:val="005E1BF9"/>
    <w:rsid w:val="00607573"/>
    <w:rsid w:val="006200E7"/>
    <w:rsid w:val="00663575"/>
    <w:rsid w:val="00666776"/>
    <w:rsid w:val="00672235"/>
    <w:rsid w:val="006A33E5"/>
    <w:rsid w:val="006C6BAD"/>
    <w:rsid w:val="006D1CD6"/>
    <w:rsid w:val="006E6320"/>
    <w:rsid w:val="00706BD2"/>
    <w:rsid w:val="007214E3"/>
    <w:rsid w:val="00734DE7"/>
    <w:rsid w:val="00762C84"/>
    <w:rsid w:val="007B0D2B"/>
    <w:rsid w:val="007B3BD5"/>
    <w:rsid w:val="007C3229"/>
    <w:rsid w:val="007C439F"/>
    <w:rsid w:val="007D0E06"/>
    <w:rsid w:val="007E002D"/>
    <w:rsid w:val="008039BC"/>
    <w:rsid w:val="008239A1"/>
    <w:rsid w:val="00832289"/>
    <w:rsid w:val="00841E00"/>
    <w:rsid w:val="008568A5"/>
    <w:rsid w:val="00863FCD"/>
    <w:rsid w:val="00883610"/>
    <w:rsid w:val="00887AFE"/>
    <w:rsid w:val="008A5967"/>
    <w:rsid w:val="008B2551"/>
    <w:rsid w:val="008B3B62"/>
    <w:rsid w:val="008C3D22"/>
    <w:rsid w:val="008E0638"/>
    <w:rsid w:val="008E53AA"/>
    <w:rsid w:val="0090224D"/>
    <w:rsid w:val="0092383F"/>
    <w:rsid w:val="00927310"/>
    <w:rsid w:val="009D2E32"/>
    <w:rsid w:val="00A1072E"/>
    <w:rsid w:val="00A80737"/>
    <w:rsid w:val="00A82682"/>
    <w:rsid w:val="00AB1433"/>
    <w:rsid w:val="00B142F3"/>
    <w:rsid w:val="00B14EFB"/>
    <w:rsid w:val="00B22C76"/>
    <w:rsid w:val="00B90FD5"/>
    <w:rsid w:val="00B97BE7"/>
    <w:rsid w:val="00BA0225"/>
    <w:rsid w:val="00BB31C8"/>
    <w:rsid w:val="00BF6806"/>
    <w:rsid w:val="00C1276D"/>
    <w:rsid w:val="00C34CEA"/>
    <w:rsid w:val="00C360DE"/>
    <w:rsid w:val="00C40A00"/>
    <w:rsid w:val="00C90032"/>
    <w:rsid w:val="00C90F2D"/>
    <w:rsid w:val="00CA36D7"/>
    <w:rsid w:val="00CA47BE"/>
    <w:rsid w:val="00D06179"/>
    <w:rsid w:val="00D33E24"/>
    <w:rsid w:val="00D47FE7"/>
    <w:rsid w:val="00DD7F3B"/>
    <w:rsid w:val="00E37791"/>
    <w:rsid w:val="00E57727"/>
    <w:rsid w:val="00E60BD1"/>
    <w:rsid w:val="00E647BF"/>
    <w:rsid w:val="00E70658"/>
    <w:rsid w:val="00EA7E0E"/>
    <w:rsid w:val="00EB771F"/>
    <w:rsid w:val="00EC4347"/>
    <w:rsid w:val="00F35518"/>
    <w:rsid w:val="00F47C09"/>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link w:val="ListParagraph"/>
    <w:uiPriority w:val="34"/>
    <w:qFormat/>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 w:type="table" w:styleId="TableGrid">
    <w:name w:val="Table Grid"/>
    <w:basedOn w:val="TableNormal"/>
    <w:uiPriority w:val="59"/>
    <w:rsid w:val="00927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8C99A-64F9-4590-9EEB-C42FAD39E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https://mul2.gov.am/tasks/1216598/oneclick?token=3442536a96de6214aaa6dcdca919498d</cp:keywords>
  <cp:lastModifiedBy>Zara Margaryan</cp:lastModifiedBy>
  <cp:revision>6</cp:revision>
  <dcterms:created xsi:type="dcterms:W3CDTF">2025-09-25T09:11:00Z</dcterms:created>
  <dcterms:modified xsi:type="dcterms:W3CDTF">2025-09-25T09:45:00Z</dcterms:modified>
</cp:coreProperties>
</file>