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96A39" w14:textId="77777777" w:rsidR="00F110DF" w:rsidRPr="000F3BF6" w:rsidRDefault="00F110DF" w:rsidP="000F3BF6">
      <w:pPr>
        <w:spacing w:after="0" w:line="360" w:lineRule="auto"/>
        <w:jc w:val="center"/>
        <w:rPr>
          <w:rFonts w:ascii="GHEA Grapalat" w:hAnsi="GHEA Grapalat"/>
          <w:b/>
          <w:sz w:val="24"/>
          <w:szCs w:val="24"/>
          <w:lang w:val="hy-AM"/>
        </w:rPr>
      </w:pPr>
      <w:r w:rsidRPr="000F3BF6">
        <w:rPr>
          <w:rFonts w:ascii="GHEA Grapalat" w:hAnsi="GHEA Grapalat"/>
          <w:b/>
          <w:sz w:val="24"/>
          <w:szCs w:val="24"/>
          <w:lang w:val="hy-AM"/>
        </w:rPr>
        <w:t>Հ Ի Մ Ն Ա Վ Ո Ր ՈՒ Մ</w:t>
      </w:r>
    </w:p>
    <w:p w14:paraId="01321B73" w14:textId="3666DD9A" w:rsidR="00FB0D97" w:rsidRPr="000C546B" w:rsidRDefault="00D3216D" w:rsidP="000B0EB5">
      <w:pPr>
        <w:spacing w:after="0"/>
        <w:jc w:val="center"/>
        <w:rPr>
          <w:rFonts w:ascii="GHEA Grapalat" w:hAnsi="GHEA Grapalat"/>
          <w:b/>
          <w:bCs/>
          <w:sz w:val="24"/>
          <w:szCs w:val="24"/>
          <w:lang w:val="hy-AM"/>
        </w:rPr>
      </w:pPr>
      <w:r w:rsidRPr="000C546B">
        <w:rPr>
          <w:rFonts w:ascii="GHEA Grapalat" w:hAnsi="GHEA Grapalat"/>
          <w:b/>
          <w:bCs/>
          <w:color w:val="000000"/>
          <w:sz w:val="24"/>
          <w:szCs w:val="24"/>
          <w:shd w:val="clear" w:color="auto" w:fill="FFFFFF"/>
          <w:lang w:val="hy-AM"/>
        </w:rPr>
        <w:t xml:space="preserve">«ԲՈՒՍԱՍԱՆԻՏԱՐԻԱՅԻ ՄԱՍԻՆ» ՕՐԵՆՔՈՒՄ </w:t>
      </w:r>
      <w:r w:rsidR="003F6129" w:rsidRPr="000C546B">
        <w:rPr>
          <w:rFonts w:ascii="GHEA Grapalat" w:hAnsi="GHEA Grapalat"/>
          <w:b/>
          <w:bCs/>
          <w:color w:val="000000"/>
          <w:sz w:val="24"/>
          <w:szCs w:val="24"/>
          <w:shd w:val="clear" w:color="auto" w:fill="FFFFFF"/>
          <w:lang w:val="hy-AM"/>
        </w:rPr>
        <w:t xml:space="preserve">ԼՐԱՑՈՒՄ ԵՎ </w:t>
      </w:r>
      <w:r w:rsidRPr="000C546B">
        <w:rPr>
          <w:rFonts w:ascii="GHEA Grapalat" w:hAnsi="GHEA Grapalat"/>
          <w:b/>
          <w:bCs/>
          <w:color w:val="000000"/>
          <w:sz w:val="24"/>
          <w:szCs w:val="24"/>
          <w:shd w:val="clear" w:color="auto" w:fill="FFFFFF"/>
          <w:lang w:val="hy-AM"/>
        </w:rPr>
        <w:t>ՓՈՓՈԽՈՒԹՅՈՒՆ</w:t>
      </w:r>
      <w:r w:rsidR="001D1439" w:rsidRPr="000C546B">
        <w:rPr>
          <w:rFonts w:ascii="GHEA Grapalat" w:hAnsi="GHEA Grapalat"/>
          <w:b/>
          <w:bCs/>
          <w:color w:val="000000"/>
          <w:sz w:val="24"/>
          <w:szCs w:val="24"/>
          <w:shd w:val="clear" w:color="auto" w:fill="FFFFFF"/>
          <w:lang w:val="hy-AM"/>
        </w:rPr>
        <w:t>ՆԵՐ</w:t>
      </w:r>
      <w:r w:rsidRPr="000C546B">
        <w:rPr>
          <w:rFonts w:ascii="GHEA Grapalat" w:hAnsi="GHEA Grapalat"/>
          <w:b/>
          <w:bCs/>
          <w:color w:val="000000"/>
          <w:sz w:val="24"/>
          <w:szCs w:val="24"/>
          <w:shd w:val="clear" w:color="auto" w:fill="FFFFFF"/>
          <w:lang w:val="hy-AM"/>
        </w:rPr>
        <w:t xml:space="preserve"> ԿԱՏԱՐԵԼՈՒ ՄԱՍԻՆ»</w:t>
      </w:r>
      <w:r w:rsidR="00CE05C6" w:rsidRPr="000C546B">
        <w:rPr>
          <w:rFonts w:ascii="GHEA Grapalat" w:hAnsi="GHEA Grapalat"/>
          <w:b/>
          <w:bCs/>
          <w:color w:val="000000"/>
          <w:sz w:val="24"/>
          <w:szCs w:val="24"/>
          <w:shd w:val="clear" w:color="auto" w:fill="FFFFFF"/>
          <w:lang w:val="hy-AM"/>
        </w:rPr>
        <w:t>,</w:t>
      </w:r>
      <w:r w:rsidRPr="000C546B">
        <w:rPr>
          <w:rFonts w:ascii="GHEA Grapalat" w:hAnsi="GHEA Grapalat"/>
          <w:b/>
          <w:bCs/>
          <w:color w:val="000000"/>
          <w:sz w:val="24"/>
          <w:szCs w:val="24"/>
          <w:shd w:val="clear" w:color="auto" w:fill="FFFFFF"/>
          <w:lang w:val="hy-AM"/>
        </w:rPr>
        <w:t xml:space="preserve"> «ԼԻՑԵՆԶԱՎՈՐՄԱՆ </w:t>
      </w:r>
      <w:r w:rsidRPr="000C546B">
        <w:rPr>
          <w:rFonts w:ascii="GHEA Grapalat" w:eastAsia="Times New Roman" w:hAnsi="GHEA Grapalat" w:cs="GHEA Grapalat"/>
          <w:b/>
          <w:bCs/>
          <w:color w:val="000000"/>
          <w:sz w:val="24"/>
          <w:szCs w:val="24"/>
          <w:lang w:val="hy-AM"/>
        </w:rPr>
        <w:t>ՄԱՍԻՆ»</w:t>
      </w:r>
      <w:r w:rsidRPr="000C546B">
        <w:rPr>
          <w:rFonts w:ascii="Calibri" w:eastAsia="Times New Roman" w:hAnsi="Calibri" w:cs="Calibri"/>
          <w:b/>
          <w:bCs/>
          <w:color w:val="000000"/>
          <w:sz w:val="24"/>
          <w:szCs w:val="24"/>
          <w:lang w:val="hy-AM"/>
        </w:rPr>
        <w:t> </w:t>
      </w:r>
      <w:r w:rsidR="0077053E" w:rsidRPr="000C546B">
        <w:rPr>
          <w:rFonts w:ascii="Calibri" w:eastAsia="Times New Roman" w:hAnsi="Calibri" w:cs="Calibri"/>
          <w:b/>
          <w:bCs/>
          <w:color w:val="000000"/>
          <w:sz w:val="24"/>
          <w:szCs w:val="24"/>
          <w:lang w:val="hy-AM"/>
        </w:rPr>
        <w:t xml:space="preserve"> </w:t>
      </w:r>
      <w:r w:rsidRPr="000C546B">
        <w:rPr>
          <w:rFonts w:ascii="GHEA Grapalat" w:eastAsia="Times New Roman" w:hAnsi="GHEA Grapalat" w:cs="GHEA Grapalat"/>
          <w:b/>
          <w:bCs/>
          <w:color w:val="000000"/>
          <w:sz w:val="24"/>
          <w:szCs w:val="24"/>
          <w:lang w:val="hy-AM"/>
        </w:rPr>
        <w:t>ՕՐԵՆՔՈՒՄ</w:t>
      </w:r>
      <w:r w:rsidRPr="000C546B">
        <w:rPr>
          <w:rFonts w:ascii="Calibri" w:eastAsia="Times New Roman" w:hAnsi="Calibri" w:cs="Calibri"/>
          <w:b/>
          <w:bCs/>
          <w:color w:val="000000"/>
          <w:sz w:val="24"/>
          <w:szCs w:val="24"/>
          <w:lang w:val="hy-AM"/>
        </w:rPr>
        <w:t> </w:t>
      </w:r>
      <w:r w:rsidRPr="000C546B">
        <w:rPr>
          <w:rFonts w:ascii="GHEA Grapalat" w:eastAsia="Times New Roman" w:hAnsi="GHEA Grapalat" w:cs="GHEA Grapalat"/>
          <w:b/>
          <w:bCs/>
          <w:color w:val="000000"/>
          <w:sz w:val="24"/>
          <w:szCs w:val="24"/>
          <w:lang w:val="hy-AM"/>
        </w:rPr>
        <w:t>ԼՐԱՑՈՒՄ</w:t>
      </w:r>
      <w:r w:rsidRPr="000C546B">
        <w:rPr>
          <w:rFonts w:ascii="Calibri" w:eastAsia="Times New Roman" w:hAnsi="Calibri" w:cs="Calibri"/>
          <w:b/>
          <w:bCs/>
          <w:color w:val="000000"/>
          <w:sz w:val="24"/>
          <w:szCs w:val="24"/>
          <w:lang w:val="hy-AM"/>
        </w:rPr>
        <w:t> </w:t>
      </w:r>
      <w:r w:rsidRPr="000C546B">
        <w:rPr>
          <w:rFonts w:ascii="GHEA Grapalat" w:eastAsia="Times New Roman" w:hAnsi="GHEA Grapalat" w:cs="GHEA Grapalat"/>
          <w:b/>
          <w:bCs/>
          <w:color w:val="000000"/>
          <w:sz w:val="24"/>
          <w:szCs w:val="24"/>
          <w:lang w:val="hy-AM"/>
        </w:rPr>
        <w:t>ԿԱՏԱՐԵԼՈՒ</w:t>
      </w:r>
      <w:r w:rsidRPr="000C546B">
        <w:rPr>
          <w:rFonts w:ascii="Calibri" w:eastAsia="Times New Roman" w:hAnsi="Calibri" w:cs="Calibri"/>
          <w:b/>
          <w:bCs/>
          <w:color w:val="000000"/>
          <w:sz w:val="24"/>
          <w:szCs w:val="24"/>
          <w:lang w:val="hy-AM"/>
        </w:rPr>
        <w:t> </w:t>
      </w:r>
      <w:r w:rsidRPr="000C546B">
        <w:rPr>
          <w:rFonts w:ascii="GHEA Grapalat" w:eastAsia="Times New Roman" w:hAnsi="GHEA Grapalat" w:cs="GHEA Grapalat"/>
          <w:b/>
          <w:bCs/>
          <w:color w:val="000000"/>
          <w:sz w:val="24"/>
          <w:szCs w:val="24"/>
          <w:lang w:val="hy-AM"/>
        </w:rPr>
        <w:t>ՄԱ</w:t>
      </w:r>
      <w:r w:rsidRPr="000C546B">
        <w:rPr>
          <w:rFonts w:ascii="GHEA Grapalat" w:eastAsia="Times New Roman" w:hAnsi="GHEA Grapalat" w:cs="Times New Roman"/>
          <w:b/>
          <w:bCs/>
          <w:color w:val="000000"/>
          <w:sz w:val="24"/>
          <w:szCs w:val="24"/>
          <w:lang w:val="hy-AM"/>
        </w:rPr>
        <w:t>U</w:t>
      </w:r>
      <w:r w:rsidRPr="000C546B">
        <w:rPr>
          <w:rFonts w:ascii="GHEA Grapalat" w:eastAsia="Times New Roman" w:hAnsi="GHEA Grapalat" w:cs="GHEA Grapalat"/>
          <w:b/>
          <w:bCs/>
          <w:color w:val="000000"/>
          <w:sz w:val="24"/>
          <w:szCs w:val="24"/>
          <w:lang w:val="hy-AM"/>
        </w:rPr>
        <w:t>ԻՆ»</w:t>
      </w:r>
      <w:r w:rsidR="000B0EB5" w:rsidRPr="000C546B">
        <w:rPr>
          <w:rFonts w:ascii="GHEA Grapalat" w:eastAsia="Times New Roman" w:hAnsi="GHEA Grapalat" w:cs="GHEA Grapalat"/>
          <w:b/>
          <w:bCs/>
          <w:color w:val="000000"/>
          <w:sz w:val="24"/>
          <w:szCs w:val="24"/>
          <w:lang w:val="hy-AM"/>
        </w:rPr>
        <w:t xml:space="preserve">, «ԳՈՐԾՈՒՆԵՈՒԹՅԱՆ </w:t>
      </w:r>
      <w:r w:rsidR="00684EDD" w:rsidRPr="000C546B">
        <w:rPr>
          <w:rFonts w:ascii="GHEA Grapalat" w:eastAsia="Times New Roman" w:hAnsi="GHEA Grapalat" w:cs="GHEA Grapalat"/>
          <w:b/>
          <w:bCs/>
          <w:color w:val="000000"/>
          <w:sz w:val="24"/>
          <w:szCs w:val="24"/>
          <w:lang w:val="hy-AM"/>
        </w:rPr>
        <w:t xml:space="preserve">ԻՐԱԿԱՆԱՑՄԱՆ </w:t>
      </w:r>
      <w:r w:rsidR="000B0EB5" w:rsidRPr="000C546B">
        <w:rPr>
          <w:rFonts w:ascii="GHEA Grapalat" w:eastAsia="Times New Roman" w:hAnsi="GHEA Grapalat" w:cs="GHEA Grapalat"/>
          <w:b/>
          <w:bCs/>
          <w:color w:val="000000"/>
          <w:sz w:val="24"/>
          <w:szCs w:val="24"/>
          <w:lang w:val="hy-AM"/>
        </w:rPr>
        <w:t>ԾԱՆՈՒՑՄԱՆ ՄԱՍԻՆ» ՕՐԵՆՔՈՒՄ ՓՈՓՈԽՈՒԹՅՈՒՆ ԿԱՏԱՐԵԼՈՒ ՄԱՍԻՆ» ԵՎ</w:t>
      </w:r>
      <w:r w:rsidR="00CE05C6" w:rsidRPr="000C546B">
        <w:rPr>
          <w:rFonts w:ascii="GHEA Grapalat" w:eastAsia="Times New Roman" w:hAnsi="GHEA Grapalat" w:cs="GHEA Grapalat"/>
          <w:b/>
          <w:bCs/>
          <w:color w:val="000000"/>
          <w:sz w:val="24"/>
          <w:szCs w:val="24"/>
          <w:lang w:val="hy-AM"/>
        </w:rPr>
        <w:t xml:space="preserve"> «ՊԵՏԱԿԱՆ ՏՈՒՐՔԻ ՄԱՍԻՆ» ՕՐԵՆՔՈՒՄ </w:t>
      </w:r>
      <w:r w:rsidR="000C546B" w:rsidRPr="000C546B">
        <w:rPr>
          <w:rFonts w:ascii="GHEA Grapalat" w:eastAsia="Times New Roman" w:hAnsi="GHEA Grapalat" w:cs="GHEA Grapalat"/>
          <w:b/>
          <w:bCs/>
          <w:color w:val="000000"/>
          <w:sz w:val="24"/>
          <w:szCs w:val="24"/>
          <w:lang w:val="hy-AM"/>
        </w:rPr>
        <w:t xml:space="preserve">ՓՈՓՈԽՈՒԹՅՈՒՆ ԵՎ </w:t>
      </w:r>
      <w:r w:rsidR="00CE05C6" w:rsidRPr="000C546B">
        <w:rPr>
          <w:rFonts w:ascii="GHEA Grapalat" w:eastAsia="Times New Roman" w:hAnsi="GHEA Grapalat" w:cs="GHEA Grapalat"/>
          <w:b/>
          <w:bCs/>
          <w:color w:val="000000"/>
          <w:sz w:val="24"/>
          <w:szCs w:val="24"/>
          <w:lang w:val="hy-AM"/>
        </w:rPr>
        <w:t>ԼՐԱՑՈՒՄՆԵՐ ԿԱՏԱՐԵԼՈՒ ՄԱՍԻՆ»</w:t>
      </w:r>
      <w:r w:rsidRPr="000C546B">
        <w:rPr>
          <w:rFonts w:ascii="GHEA Grapalat" w:eastAsia="Times New Roman" w:hAnsi="GHEA Grapalat" w:cs="GHEA Grapalat"/>
          <w:b/>
          <w:bCs/>
          <w:color w:val="000000"/>
          <w:sz w:val="24"/>
          <w:szCs w:val="24"/>
          <w:lang w:val="hy-AM"/>
        </w:rPr>
        <w:t xml:space="preserve"> ՕՐԵՆՔ</w:t>
      </w:r>
      <w:r w:rsidR="00CE05C6" w:rsidRPr="000C546B">
        <w:rPr>
          <w:rFonts w:ascii="GHEA Grapalat" w:eastAsia="Times New Roman" w:hAnsi="GHEA Grapalat" w:cs="GHEA Grapalat"/>
          <w:b/>
          <w:bCs/>
          <w:color w:val="000000"/>
          <w:sz w:val="24"/>
          <w:szCs w:val="24"/>
          <w:lang w:val="hy-AM"/>
        </w:rPr>
        <w:t>ՆԵՐ</w:t>
      </w:r>
      <w:r w:rsidRPr="000C546B">
        <w:rPr>
          <w:rFonts w:ascii="GHEA Grapalat" w:eastAsia="Times New Roman" w:hAnsi="GHEA Grapalat" w:cs="GHEA Grapalat"/>
          <w:b/>
          <w:bCs/>
          <w:color w:val="000000"/>
          <w:sz w:val="24"/>
          <w:szCs w:val="24"/>
          <w:lang w:val="hy-AM"/>
        </w:rPr>
        <w:t xml:space="preserve">Ի </w:t>
      </w:r>
      <w:r w:rsidR="00F110DF" w:rsidRPr="000C546B">
        <w:rPr>
          <w:rFonts w:ascii="GHEA Grapalat" w:hAnsi="GHEA Grapalat"/>
          <w:b/>
          <w:bCs/>
          <w:sz w:val="24"/>
          <w:szCs w:val="24"/>
          <w:lang w:val="hy-AM"/>
        </w:rPr>
        <w:t>ՆԱԽԱԳԾ</w:t>
      </w:r>
      <w:r w:rsidR="00CE05C6" w:rsidRPr="000C546B">
        <w:rPr>
          <w:rFonts w:ascii="GHEA Grapalat" w:hAnsi="GHEA Grapalat"/>
          <w:b/>
          <w:bCs/>
          <w:sz w:val="24"/>
          <w:szCs w:val="24"/>
          <w:lang w:val="hy-AM"/>
        </w:rPr>
        <w:t>ԵՐ</w:t>
      </w:r>
      <w:r w:rsidR="00F110DF" w:rsidRPr="000C546B">
        <w:rPr>
          <w:rFonts w:ascii="GHEA Grapalat" w:hAnsi="GHEA Grapalat"/>
          <w:b/>
          <w:bCs/>
          <w:sz w:val="24"/>
          <w:szCs w:val="24"/>
          <w:lang w:val="hy-AM"/>
        </w:rPr>
        <w:t>Ի ԸՆԴՈՒՆՄԱՆ</w:t>
      </w:r>
      <w:r w:rsidR="004B5399" w:rsidRPr="000C546B">
        <w:rPr>
          <w:rFonts w:ascii="GHEA Grapalat" w:hAnsi="GHEA Grapalat"/>
          <w:b/>
          <w:bCs/>
          <w:sz w:val="24"/>
          <w:szCs w:val="24"/>
          <w:lang w:val="hy-AM"/>
        </w:rPr>
        <w:t xml:space="preserve"> </w:t>
      </w:r>
    </w:p>
    <w:p w14:paraId="172CE247" w14:textId="7A0A88E1" w:rsidR="00F110DF" w:rsidRPr="000C546B" w:rsidRDefault="00F110DF" w:rsidP="000B0EB5">
      <w:pPr>
        <w:spacing w:after="0"/>
        <w:jc w:val="center"/>
        <w:rPr>
          <w:rFonts w:ascii="GHEA Grapalat" w:hAnsi="GHEA Grapalat"/>
          <w:b/>
          <w:bCs/>
          <w:sz w:val="24"/>
          <w:szCs w:val="24"/>
          <w:lang w:val="hy-AM"/>
        </w:rPr>
      </w:pPr>
      <w:r w:rsidRPr="000C546B">
        <w:rPr>
          <w:rFonts w:ascii="GHEA Grapalat" w:hAnsi="GHEA Grapalat"/>
          <w:b/>
          <w:bCs/>
          <w:sz w:val="24"/>
          <w:szCs w:val="24"/>
          <w:lang w:val="hy-AM"/>
        </w:rPr>
        <w:t>ԱՆՀՐԱԺԵՇՏՈՒԹՅԱՆ ՎԵՐԱԲԵՐՅԱԼ</w:t>
      </w:r>
    </w:p>
    <w:p w14:paraId="5C65B1D1" w14:textId="44638820" w:rsidR="00E96C59" w:rsidRPr="000F3BF6" w:rsidRDefault="00E96C59" w:rsidP="000F3BF6">
      <w:pPr>
        <w:pStyle w:val="NormalWeb"/>
        <w:spacing w:before="0" w:beforeAutospacing="0" w:after="0" w:afterAutospacing="0" w:line="276" w:lineRule="auto"/>
        <w:jc w:val="both"/>
        <w:rPr>
          <w:rFonts w:ascii="GHEA Grapalat" w:hAnsi="GHEA Grapalat" w:cstheme="minorBidi"/>
          <w:lang w:val="hy-AM"/>
        </w:rPr>
      </w:pPr>
    </w:p>
    <w:p w14:paraId="41F52700" w14:textId="77777777" w:rsidR="00D3216D" w:rsidRPr="000F3BF6" w:rsidRDefault="00D3216D" w:rsidP="000F3BF6">
      <w:pPr>
        <w:pStyle w:val="NormalWeb"/>
        <w:spacing w:before="0" w:beforeAutospacing="0" w:after="0" w:afterAutospacing="0" w:line="360" w:lineRule="auto"/>
        <w:ind w:firstLine="720"/>
        <w:jc w:val="both"/>
        <w:rPr>
          <w:rFonts w:ascii="GHEA Grapalat" w:hAnsi="GHEA Grapalat"/>
          <w:b/>
          <w:bCs/>
          <w:shd w:val="clear" w:color="auto" w:fill="FFFFFF"/>
          <w:lang w:val="hy-AM"/>
        </w:rPr>
      </w:pPr>
    </w:p>
    <w:p w14:paraId="61C79949" w14:textId="61562C7A" w:rsidR="003930C9" w:rsidRPr="000F3BF6" w:rsidRDefault="003930C9" w:rsidP="000F3BF6">
      <w:pPr>
        <w:pStyle w:val="NormalWeb"/>
        <w:spacing w:before="0" w:beforeAutospacing="0" w:after="0" w:afterAutospacing="0" w:line="360" w:lineRule="auto"/>
        <w:ind w:firstLine="720"/>
        <w:jc w:val="both"/>
        <w:rPr>
          <w:rFonts w:ascii="GHEA Grapalat" w:hAnsi="GHEA Grapalat"/>
          <w:b/>
          <w:bCs/>
          <w:color w:val="000000"/>
          <w:shd w:val="clear" w:color="auto" w:fill="FFFFFF"/>
          <w:lang w:val="hy-AM"/>
        </w:rPr>
      </w:pPr>
      <w:r w:rsidRPr="000F3BF6">
        <w:rPr>
          <w:rFonts w:ascii="GHEA Grapalat" w:hAnsi="GHEA Grapalat"/>
          <w:b/>
          <w:bCs/>
          <w:shd w:val="clear" w:color="auto" w:fill="FFFFFF"/>
          <w:lang w:val="hy-AM"/>
        </w:rPr>
        <w:t>1</w:t>
      </w:r>
      <w:r w:rsidRPr="000F3BF6">
        <w:rPr>
          <w:rFonts w:ascii="MS Mincho" w:eastAsia="MS Mincho" w:hAnsi="MS Mincho" w:cs="MS Mincho" w:hint="eastAsia"/>
          <w:b/>
          <w:bCs/>
          <w:shd w:val="clear" w:color="auto" w:fill="FFFFFF"/>
          <w:lang w:val="hy-AM"/>
        </w:rPr>
        <w:t>․</w:t>
      </w:r>
      <w:r w:rsidRPr="000F3BF6">
        <w:rPr>
          <w:rFonts w:ascii="GHEA Grapalat" w:hAnsi="GHEA Grapalat" w:cs="Cambria Math"/>
          <w:b/>
          <w:bCs/>
          <w:shd w:val="clear" w:color="auto" w:fill="FFFFFF"/>
          <w:lang w:val="hy-AM"/>
        </w:rPr>
        <w:t xml:space="preserve">  </w:t>
      </w:r>
      <w:r w:rsidRPr="000F3BF6">
        <w:rPr>
          <w:rFonts w:ascii="GHEA Grapalat" w:hAnsi="GHEA Grapalat" w:cs="GHEA Grapalat"/>
          <w:b/>
          <w:bCs/>
          <w:shd w:val="clear" w:color="auto" w:fill="FFFFFF"/>
          <w:lang w:val="hy-AM"/>
        </w:rPr>
        <w:t>Առկա իրավիճակը և իրավական ակտի ընդունման անհրաժե</w:t>
      </w:r>
      <w:r w:rsidRPr="000F3BF6">
        <w:rPr>
          <w:rFonts w:ascii="GHEA Grapalat" w:hAnsi="GHEA Grapalat"/>
          <w:b/>
          <w:bCs/>
          <w:shd w:val="clear" w:color="auto" w:fill="FFFFFF"/>
          <w:lang w:val="hy-AM"/>
        </w:rPr>
        <w:t>շտությունը</w:t>
      </w:r>
    </w:p>
    <w:p w14:paraId="396A0E5D" w14:textId="77777777" w:rsidR="00E96C59" w:rsidRPr="000F3BF6" w:rsidRDefault="00E96C59" w:rsidP="000F3BF6">
      <w:pPr>
        <w:pStyle w:val="NormalWeb"/>
        <w:spacing w:before="0" w:beforeAutospacing="0" w:after="0" w:afterAutospacing="0" w:line="360" w:lineRule="auto"/>
        <w:jc w:val="both"/>
        <w:rPr>
          <w:rFonts w:ascii="GHEA Grapalat" w:hAnsi="GHEA Grapalat"/>
          <w:b/>
          <w:bCs/>
          <w:color w:val="000000"/>
          <w:lang w:val="hy-AM"/>
        </w:rPr>
      </w:pPr>
    </w:p>
    <w:p w14:paraId="76B0E3BE" w14:textId="30984A6B" w:rsidR="00A7528D" w:rsidRDefault="00A7528D" w:rsidP="00A7528D">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0E56F2">
        <w:rPr>
          <w:rFonts w:ascii="GHEA Grapalat" w:hAnsi="GHEA Grapalat"/>
          <w:b/>
          <w:bCs/>
          <w:color w:val="000000"/>
          <w:shd w:val="clear" w:color="auto" w:fill="FFFFFF"/>
          <w:lang w:val="hy-AM"/>
        </w:rPr>
        <w:t>«Բուսասանիտարիայի  մասին» օրենքում լրացում և փոփոխություններ կատարելու մասին» օրենքի նախագիծը</w:t>
      </w:r>
      <w:r>
        <w:rPr>
          <w:rFonts w:ascii="GHEA Grapalat" w:hAnsi="GHEA Grapalat"/>
          <w:color w:val="000000"/>
          <w:shd w:val="clear" w:color="auto" w:fill="FFFFFF"/>
          <w:lang w:val="hy-AM"/>
        </w:rPr>
        <w:t xml:space="preserve"> </w:t>
      </w:r>
      <w:r w:rsidRPr="00513755">
        <w:rPr>
          <w:rFonts w:ascii="GHEA Grapalat" w:hAnsi="GHEA Grapalat"/>
          <w:color w:val="000000"/>
          <w:shd w:val="clear" w:color="auto" w:fill="FFFFFF"/>
          <w:lang w:val="hy-AM"/>
        </w:rPr>
        <w:t>(</w:t>
      </w:r>
      <w:r>
        <w:rPr>
          <w:rFonts w:ascii="GHEA Grapalat" w:hAnsi="GHEA Grapalat"/>
          <w:color w:val="000000"/>
          <w:shd w:val="clear" w:color="auto" w:fill="FFFFFF"/>
          <w:lang w:val="hy-AM"/>
        </w:rPr>
        <w:t>այսուհետ՝ նախագիծ 1</w:t>
      </w:r>
      <w:r w:rsidRPr="00513755">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r w:rsidRPr="006223DE">
        <w:rPr>
          <w:rFonts w:ascii="GHEA Grapalat" w:hAnsi="GHEA Grapalat"/>
          <w:color w:val="000000"/>
          <w:shd w:val="clear" w:color="auto" w:fill="FFFFFF"/>
          <w:lang w:val="hy-AM"/>
        </w:rPr>
        <w:t xml:space="preserve">մշակվել </w:t>
      </w:r>
      <w:r>
        <w:rPr>
          <w:rFonts w:ascii="GHEA Grapalat" w:hAnsi="GHEA Grapalat"/>
          <w:color w:val="000000"/>
          <w:shd w:val="clear" w:color="auto" w:fill="FFFFFF"/>
          <w:lang w:val="hy-AM"/>
        </w:rPr>
        <w:t>է</w:t>
      </w:r>
      <w:r w:rsidRPr="006223DE">
        <w:rPr>
          <w:rFonts w:ascii="GHEA Grapalat" w:hAnsi="GHEA Grapalat"/>
          <w:color w:val="000000"/>
          <w:shd w:val="clear" w:color="auto" w:fill="FFFFFF"/>
          <w:lang w:val="hy-AM"/>
        </w:rPr>
        <w:t xml:space="preserve">՝ հաշվի առնելով </w:t>
      </w:r>
      <w:r>
        <w:rPr>
          <w:rFonts w:ascii="GHEA Grapalat" w:hAnsi="GHEA Grapalat"/>
          <w:color w:val="000000"/>
          <w:shd w:val="clear" w:color="auto" w:fill="FFFFFF"/>
          <w:lang w:val="hy-AM"/>
        </w:rPr>
        <w:t>ներկայումս բուսասանիտարիայի ոլորտում առաջացած խնդիրներին արագ հանգուցալուծում և իրավակարգավորումներ սահմանելու անհրաժեշտությունը։</w:t>
      </w:r>
    </w:p>
    <w:p w14:paraId="4C456EE9" w14:textId="77777777" w:rsidR="00A7528D" w:rsidRDefault="00150EAF" w:rsidP="00A7528D">
      <w:pPr>
        <w:spacing w:after="0" w:line="360" w:lineRule="auto"/>
        <w:ind w:firstLine="720"/>
        <w:jc w:val="both"/>
        <w:rPr>
          <w:rFonts w:ascii="GHEA Grapalat" w:hAnsi="GHEA Grapalat"/>
          <w:color w:val="000000"/>
          <w:sz w:val="24"/>
          <w:szCs w:val="24"/>
          <w:lang w:val="hy-AM"/>
        </w:rPr>
      </w:pPr>
      <w:r w:rsidRPr="000F3BF6">
        <w:rPr>
          <w:rFonts w:ascii="GHEA Grapalat" w:hAnsi="GHEA Grapalat"/>
          <w:color w:val="000000"/>
          <w:sz w:val="24"/>
          <w:szCs w:val="24"/>
          <w:lang w:val="hy-AM"/>
        </w:rPr>
        <w:t>Վերջին շրջանում Հայաստանի Հանրապետությունից արտահանվող կարանտին բուսասանիտարական հսկողության ենթակա բեռների նկատմամբ սահմանային պետական վերահսկողություն իրականացնելու արդյունքում</w:t>
      </w:r>
      <w:r w:rsidRPr="000F3BF6">
        <w:rPr>
          <w:rFonts w:ascii="Calibri" w:hAnsi="Calibri" w:cs="Calibri"/>
          <w:color w:val="000000"/>
          <w:sz w:val="24"/>
          <w:szCs w:val="24"/>
          <w:lang w:val="hy-AM"/>
        </w:rPr>
        <w:t> </w:t>
      </w:r>
      <w:r w:rsidR="00752270" w:rsidRPr="000F3BF6">
        <w:rPr>
          <w:rFonts w:ascii="GHEA Grapalat" w:hAnsi="GHEA Grapalat"/>
          <w:color w:val="000000"/>
          <w:sz w:val="24"/>
          <w:szCs w:val="24"/>
          <w:lang w:val="hy-AM"/>
        </w:rPr>
        <w:t xml:space="preserve">կարանտին վնասակար օրգանիզմների </w:t>
      </w:r>
      <w:r w:rsidRPr="000F3BF6">
        <w:rPr>
          <w:rFonts w:ascii="GHEA Grapalat" w:hAnsi="GHEA Grapalat"/>
          <w:color w:val="000000"/>
          <w:sz w:val="24"/>
          <w:szCs w:val="24"/>
          <w:lang w:val="hy-AM"/>
        </w:rPr>
        <w:t>հայտնաբեր</w:t>
      </w:r>
      <w:r w:rsidR="00752270" w:rsidRPr="000F3BF6">
        <w:rPr>
          <w:rFonts w:ascii="GHEA Grapalat" w:hAnsi="GHEA Grapalat"/>
          <w:color w:val="000000"/>
          <w:sz w:val="24"/>
          <w:szCs w:val="24"/>
          <w:lang w:val="hy-AM"/>
        </w:rPr>
        <w:t xml:space="preserve">ումը </w:t>
      </w:r>
      <w:r w:rsidRPr="000F3BF6">
        <w:rPr>
          <w:rFonts w:ascii="GHEA Grapalat" w:hAnsi="GHEA Grapalat"/>
          <w:color w:val="000000"/>
          <w:sz w:val="24"/>
          <w:szCs w:val="24"/>
          <w:lang w:val="hy-AM"/>
        </w:rPr>
        <w:t>խնդիրներ է առաջացնում հայկական ծագման բեռների անխափան արտահանման առումով։</w:t>
      </w:r>
      <w:r w:rsidR="00752270" w:rsidRPr="000F3BF6">
        <w:rPr>
          <w:rFonts w:ascii="GHEA Grapalat" w:hAnsi="GHEA Grapalat"/>
          <w:color w:val="000000"/>
          <w:sz w:val="24"/>
          <w:szCs w:val="24"/>
          <w:lang w:val="hy-AM"/>
        </w:rPr>
        <w:t xml:space="preserve"> Նշված խնդրի կարգավորման համար առկա լուծումներից մեկը</w:t>
      </w:r>
      <w:r w:rsidRPr="000F3BF6">
        <w:rPr>
          <w:rFonts w:ascii="GHEA Grapalat" w:hAnsi="GHEA Grapalat"/>
          <w:color w:val="000000"/>
          <w:sz w:val="24"/>
          <w:szCs w:val="24"/>
          <w:lang w:val="hy-AM"/>
        </w:rPr>
        <w:t xml:space="preserve"> արտահանումից առաջ դրանց նկատմամբ վարակազերծ</w:t>
      </w:r>
      <w:r w:rsidR="00752270" w:rsidRPr="000F3BF6">
        <w:rPr>
          <w:rFonts w:ascii="GHEA Grapalat" w:hAnsi="GHEA Grapalat"/>
          <w:color w:val="000000"/>
          <w:sz w:val="24"/>
          <w:szCs w:val="24"/>
          <w:lang w:val="hy-AM"/>
        </w:rPr>
        <w:t>ման իրականացումն է</w:t>
      </w:r>
      <w:r w:rsidRPr="000F3BF6">
        <w:rPr>
          <w:rFonts w:ascii="GHEA Grapalat" w:hAnsi="GHEA Grapalat"/>
          <w:color w:val="000000"/>
          <w:sz w:val="24"/>
          <w:szCs w:val="24"/>
          <w:lang w:val="hy-AM"/>
        </w:rPr>
        <w:t>։</w:t>
      </w:r>
      <w:r w:rsidR="005D04F9" w:rsidRPr="000F3BF6">
        <w:rPr>
          <w:rFonts w:ascii="GHEA Grapalat" w:hAnsi="GHEA Grapalat"/>
          <w:color w:val="000000"/>
          <w:sz w:val="24"/>
          <w:szCs w:val="24"/>
          <w:lang w:val="hy-AM"/>
        </w:rPr>
        <w:t xml:space="preserve"> Իսկ վարակազերծման համակարգի ստեղծման համար անհրաժեշտ են օրենսդրական լիազորությունների սահ</w:t>
      </w:r>
      <w:r w:rsidR="00A8462E" w:rsidRPr="000F3BF6">
        <w:rPr>
          <w:rFonts w:ascii="GHEA Grapalat" w:hAnsi="GHEA Grapalat"/>
          <w:color w:val="000000"/>
          <w:sz w:val="24"/>
          <w:szCs w:val="24"/>
          <w:lang w:val="hy-AM"/>
        </w:rPr>
        <w:t>մանումներ</w:t>
      </w:r>
      <w:r w:rsidR="005D04F9" w:rsidRPr="000F3BF6">
        <w:rPr>
          <w:rFonts w:ascii="GHEA Grapalat" w:hAnsi="GHEA Grapalat"/>
          <w:color w:val="000000"/>
          <w:sz w:val="24"/>
          <w:szCs w:val="24"/>
          <w:lang w:val="hy-AM"/>
        </w:rPr>
        <w:t>, համապատասխան ընթացակարգերի մշակում,</w:t>
      </w:r>
      <w:r w:rsidR="005A5A34" w:rsidRPr="000F3BF6">
        <w:rPr>
          <w:rFonts w:ascii="GHEA Grapalat" w:hAnsi="GHEA Grapalat"/>
          <w:color w:val="000000"/>
          <w:sz w:val="24"/>
          <w:szCs w:val="24"/>
          <w:lang w:val="hy-AM"/>
        </w:rPr>
        <w:t xml:space="preserve"> վարակազերծման մեթոդներին ներկայացվող </w:t>
      </w:r>
      <w:r w:rsidR="00D8226C" w:rsidRPr="000F3BF6">
        <w:rPr>
          <w:rFonts w:ascii="GHEA Grapalat" w:hAnsi="GHEA Grapalat"/>
          <w:color w:val="000000"/>
          <w:sz w:val="24"/>
          <w:szCs w:val="24"/>
          <w:lang w:val="hy-AM"/>
        </w:rPr>
        <w:t xml:space="preserve">ընդհանուր </w:t>
      </w:r>
      <w:r w:rsidR="005A5A34" w:rsidRPr="000F3BF6">
        <w:rPr>
          <w:rFonts w:ascii="GHEA Grapalat" w:hAnsi="GHEA Grapalat"/>
          <w:color w:val="000000"/>
          <w:sz w:val="24"/>
          <w:szCs w:val="24"/>
          <w:lang w:val="hy-AM"/>
        </w:rPr>
        <w:t>պահանջների սահմանում,</w:t>
      </w:r>
      <w:r w:rsidR="005D04F9" w:rsidRPr="000F3BF6">
        <w:rPr>
          <w:rFonts w:ascii="GHEA Grapalat" w:hAnsi="GHEA Grapalat"/>
          <w:color w:val="000000"/>
          <w:sz w:val="24"/>
          <w:szCs w:val="24"/>
          <w:lang w:val="hy-AM"/>
        </w:rPr>
        <w:t xml:space="preserve"> ինչպես նաև վարակազերծում իրականացնող կազմակերպությունների համար որոշակի պահանջներ</w:t>
      </w:r>
      <w:r w:rsidR="00A8462E" w:rsidRPr="000F3BF6">
        <w:rPr>
          <w:rFonts w:ascii="GHEA Grapalat" w:hAnsi="GHEA Grapalat"/>
          <w:color w:val="000000"/>
          <w:sz w:val="24"/>
          <w:szCs w:val="24"/>
          <w:lang w:val="hy-AM"/>
        </w:rPr>
        <w:t>ի</w:t>
      </w:r>
      <w:r w:rsidR="005D04F9" w:rsidRPr="000F3BF6">
        <w:rPr>
          <w:rFonts w:ascii="GHEA Grapalat" w:hAnsi="GHEA Grapalat"/>
          <w:color w:val="000000"/>
          <w:sz w:val="24"/>
          <w:szCs w:val="24"/>
          <w:lang w:val="hy-AM"/>
        </w:rPr>
        <w:t xml:space="preserve"> սահման</w:t>
      </w:r>
      <w:r w:rsidR="00A8462E" w:rsidRPr="000F3BF6">
        <w:rPr>
          <w:rFonts w:ascii="GHEA Grapalat" w:hAnsi="GHEA Grapalat"/>
          <w:color w:val="000000"/>
          <w:sz w:val="24"/>
          <w:szCs w:val="24"/>
          <w:lang w:val="hy-AM"/>
        </w:rPr>
        <w:t>ում</w:t>
      </w:r>
      <w:r w:rsidR="005D04F9" w:rsidRPr="000F3BF6">
        <w:rPr>
          <w:rFonts w:ascii="GHEA Grapalat" w:hAnsi="GHEA Grapalat"/>
          <w:color w:val="000000"/>
          <w:sz w:val="24"/>
          <w:szCs w:val="24"/>
          <w:lang w:val="hy-AM"/>
        </w:rPr>
        <w:t>,</w:t>
      </w:r>
      <w:r w:rsidR="002348BB" w:rsidRPr="000F3BF6">
        <w:rPr>
          <w:rFonts w:ascii="GHEA Grapalat" w:hAnsi="GHEA Grapalat"/>
          <w:color w:val="000000"/>
          <w:sz w:val="24"/>
          <w:szCs w:val="24"/>
          <w:lang w:val="hy-AM"/>
        </w:rPr>
        <w:t xml:space="preserve"> քանի որ</w:t>
      </w:r>
      <w:r w:rsidR="005D04F9" w:rsidRPr="000F3BF6">
        <w:rPr>
          <w:rFonts w:ascii="GHEA Grapalat" w:hAnsi="GHEA Grapalat"/>
          <w:color w:val="000000"/>
          <w:sz w:val="24"/>
          <w:szCs w:val="24"/>
          <w:lang w:val="hy-AM"/>
        </w:rPr>
        <w:t xml:space="preserve"> </w:t>
      </w:r>
      <w:r w:rsidR="002348BB" w:rsidRPr="000F3BF6">
        <w:rPr>
          <w:rFonts w:ascii="GHEA Grapalat" w:hAnsi="GHEA Grapalat"/>
          <w:color w:val="000000"/>
          <w:sz w:val="24"/>
          <w:szCs w:val="24"/>
          <w:lang w:val="hy-AM"/>
        </w:rPr>
        <w:t xml:space="preserve">Եվրասիական տնտեսական միության 2010 թվականի հունիսի 18-ի թիվ 318 որոշման համաձայն՝ բեռների նկատմամբ վարակազերծում կարող է իրականացվել նշված ծառայությունները մատուցելու լիազորություններ ունեցող անձանց կողմից և եթե առկա են համապատասխան պայմաններ ու մեթոդներ հաշվի առնելով վարակազերծման ենթակա ապրանքը և թիրախային կարանտին օբյեկտը։ </w:t>
      </w:r>
    </w:p>
    <w:p w14:paraId="5EFBDF7D" w14:textId="22936BDA" w:rsidR="00A7528D" w:rsidRPr="000F3BF6" w:rsidRDefault="00A7528D" w:rsidP="00A7528D">
      <w:pPr>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lastRenderedPageBreak/>
        <w:t>Միաժամանակ, գ</w:t>
      </w:r>
      <w:r w:rsidRPr="000F3BF6">
        <w:rPr>
          <w:rFonts w:ascii="GHEA Grapalat" w:hAnsi="GHEA Grapalat"/>
          <w:color w:val="000000"/>
          <w:sz w:val="24"/>
          <w:szCs w:val="24"/>
          <w:lang w:val="hy-AM"/>
        </w:rPr>
        <w:t>ործող «Բուսասանիտարիայի մասին» ՀՀ օրենքում սահմանված է</w:t>
      </w:r>
      <w:r w:rsidR="00AA6221">
        <w:rPr>
          <w:rFonts w:ascii="GHEA Grapalat" w:hAnsi="GHEA Grapalat"/>
          <w:color w:val="000000"/>
          <w:sz w:val="24"/>
          <w:szCs w:val="24"/>
          <w:lang w:val="hy-AM"/>
        </w:rPr>
        <w:t>, որ</w:t>
      </w:r>
      <w:r w:rsidRPr="000F3BF6">
        <w:rPr>
          <w:rFonts w:ascii="GHEA Grapalat" w:hAnsi="GHEA Grapalat"/>
          <w:color w:val="000000"/>
          <w:sz w:val="24"/>
          <w:szCs w:val="24"/>
          <w:lang w:val="hy-AM"/>
        </w:rPr>
        <w:t xml:space="preserve"> բույսերի վնասակար օրգանիզմների կարգավորման անհրաժեշտությունը որոշելու, անհրաժեշտության դեպքում դրանց դեմ պայքարի միջոցառումներ իրականացնելու նպատակով լիազոր մարմնի (ՀՀ սննդամթերքի անվտանգության տեսչական մարմին) կողմից </w:t>
      </w:r>
      <w:r w:rsidR="00AA6221" w:rsidRPr="000F3BF6">
        <w:rPr>
          <w:rFonts w:ascii="GHEA Grapalat" w:hAnsi="GHEA Grapalat"/>
          <w:color w:val="000000"/>
          <w:sz w:val="24"/>
          <w:szCs w:val="24"/>
          <w:lang w:val="hy-AM"/>
        </w:rPr>
        <w:t>իրականաց</w:t>
      </w:r>
      <w:r w:rsidR="00AA6221">
        <w:rPr>
          <w:rFonts w:ascii="GHEA Grapalat" w:hAnsi="GHEA Grapalat"/>
          <w:color w:val="000000"/>
          <w:sz w:val="24"/>
          <w:szCs w:val="24"/>
          <w:lang w:val="hy-AM"/>
        </w:rPr>
        <w:t>վում է</w:t>
      </w:r>
      <w:r w:rsidR="00AA6221" w:rsidRPr="000F3BF6">
        <w:rPr>
          <w:rFonts w:ascii="GHEA Grapalat" w:hAnsi="GHEA Grapalat"/>
          <w:color w:val="000000"/>
          <w:sz w:val="24"/>
          <w:szCs w:val="24"/>
          <w:lang w:val="hy-AM"/>
        </w:rPr>
        <w:t xml:space="preserve"> </w:t>
      </w:r>
      <w:r w:rsidRPr="000F3BF6">
        <w:rPr>
          <w:rFonts w:ascii="GHEA Grapalat" w:hAnsi="GHEA Grapalat"/>
          <w:color w:val="000000"/>
          <w:sz w:val="24"/>
          <w:szCs w:val="24"/>
          <w:lang w:val="hy-AM"/>
        </w:rPr>
        <w:t xml:space="preserve">բուսասանիտարական ուսումնասիրության, սակայն </w:t>
      </w:r>
      <w:r w:rsidR="00AA6221">
        <w:rPr>
          <w:rFonts w:ascii="GHEA Grapalat" w:hAnsi="GHEA Grapalat"/>
          <w:color w:val="000000"/>
          <w:sz w:val="24"/>
          <w:szCs w:val="24"/>
          <w:lang w:val="hy-AM"/>
        </w:rPr>
        <w:t xml:space="preserve">իրականում </w:t>
      </w:r>
      <w:r w:rsidRPr="000F3BF6">
        <w:rPr>
          <w:rFonts w:ascii="GHEA Grapalat" w:hAnsi="GHEA Grapalat"/>
          <w:color w:val="000000"/>
          <w:sz w:val="24"/>
          <w:szCs w:val="24"/>
          <w:lang w:val="hy-AM"/>
        </w:rPr>
        <w:t>այս գործառույթն իրականացվում է քաղաքականություն մշակող լիազոր մարմնի կողմից, իսկ ՀՀ սննդամթերքի անվտանգության տեսչական մարմնի կողմից իրականացվ</w:t>
      </w:r>
      <w:r w:rsidR="00AA6221">
        <w:rPr>
          <w:rFonts w:ascii="GHEA Grapalat" w:hAnsi="GHEA Grapalat"/>
          <w:color w:val="000000"/>
          <w:sz w:val="24"/>
          <w:szCs w:val="24"/>
          <w:lang w:val="hy-AM"/>
        </w:rPr>
        <w:t>ում է</w:t>
      </w:r>
      <w:r w:rsidRPr="000F3BF6">
        <w:rPr>
          <w:rFonts w:ascii="GHEA Grapalat" w:hAnsi="GHEA Grapalat"/>
          <w:color w:val="000000"/>
          <w:sz w:val="24"/>
          <w:szCs w:val="24"/>
          <w:lang w:val="hy-AM"/>
        </w:rPr>
        <w:t xml:space="preserve"> բուսասանիտարական մոնիթորինգ</w:t>
      </w:r>
      <w:r w:rsidR="00AA6221">
        <w:rPr>
          <w:rFonts w:ascii="GHEA Grapalat" w:hAnsi="GHEA Grapalat"/>
          <w:color w:val="000000"/>
          <w:sz w:val="24"/>
          <w:szCs w:val="24"/>
          <w:lang w:val="hy-AM"/>
        </w:rPr>
        <w:t>, որի</w:t>
      </w:r>
      <w:r w:rsidRPr="000F3BF6">
        <w:rPr>
          <w:rFonts w:ascii="GHEA Grapalat" w:hAnsi="GHEA Grapalat"/>
          <w:color w:val="000000"/>
          <w:sz w:val="24"/>
          <w:szCs w:val="24"/>
          <w:lang w:val="hy-AM"/>
        </w:rPr>
        <w:t xml:space="preserve"> վերաբերյալ կարգավորումներն արդեն իսկ սահմանված են «Սննդամթերքի անվտանգության վերահսկողության մասին» օրենքով։</w:t>
      </w:r>
      <w:r w:rsidR="00AA6221">
        <w:rPr>
          <w:rFonts w:ascii="GHEA Grapalat" w:hAnsi="GHEA Grapalat"/>
          <w:color w:val="000000"/>
          <w:sz w:val="24"/>
          <w:szCs w:val="24"/>
          <w:lang w:val="hy-AM"/>
        </w:rPr>
        <w:t xml:space="preserve"> Ուստի անհրաժեշտություն է առաջացել հստակեցնել նշված բ</w:t>
      </w:r>
      <w:r w:rsidR="00AA6221" w:rsidRPr="000F3BF6">
        <w:rPr>
          <w:rFonts w:ascii="GHEA Grapalat" w:hAnsi="GHEA Grapalat"/>
          <w:color w:val="000000"/>
          <w:sz w:val="24"/>
          <w:szCs w:val="24"/>
          <w:lang w:val="hy-AM"/>
        </w:rPr>
        <w:t>ուսասանիտարական ուսումնասիրության իրականաց</w:t>
      </w:r>
      <w:r w:rsidR="00AA6221">
        <w:rPr>
          <w:rFonts w:ascii="GHEA Grapalat" w:hAnsi="GHEA Grapalat"/>
          <w:color w:val="000000"/>
          <w:sz w:val="24"/>
          <w:szCs w:val="24"/>
          <w:lang w:val="hy-AM"/>
        </w:rPr>
        <w:t>ման գործառույթը՝ վերապահելով այն քաղաքականություն իրականացնող լիազոր մարմնին։</w:t>
      </w:r>
    </w:p>
    <w:p w14:paraId="7FB9B5FE" w14:textId="650F5899" w:rsidR="00A7528D" w:rsidRDefault="0061190C" w:rsidP="00A7528D">
      <w:pPr>
        <w:spacing w:after="0" w:line="360" w:lineRule="auto"/>
        <w:ind w:firstLine="720"/>
        <w:jc w:val="both"/>
        <w:rPr>
          <w:rFonts w:ascii="GHEA Grapalat" w:hAnsi="GHEA Grapalat"/>
          <w:color w:val="000000"/>
          <w:sz w:val="24"/>
          <w:szCs w:val="24"/>
          <w:lang w:val="hy-AM"/>
        </w:rPr>
      </w:pPr>
      <w:r w:rsidRPr="00011A9F">
        <w:rPr>
          <w:rFonts w:ascii="GHEA Grapalat" w:hAnsi="GHEA Grapalat"/>
          <w:color w:val="000000"/>
          <w:sz w:val="24"/>
          <w:szCs w:val="24"/>
          <w:lang w:val="hy-AM"/>
        </w:rPr>
        <w:t xml:space="preserve">Հայաստանի և Եվրամիության միջև կնքված </w:t>
      </w:r>
      <w:r w:rsidR="00011A9F" w:rsidRPr="00011A9F">
        <w:rPr>
          <w:rFonts w:ascii="GHEA Grapalat" w:hAnsi="GHEA Grapalat"/>
          <w:color w:val="000000"/>
          <w:sz w:val="24"/>
          <w:szCs w:val="24"/>
          <w:lang w:val="hy-AM"/>
        </w:rPr>
        <w:t>Հ</w:t>
      </w:r>
      <w:r w:rsidR="00A7528D" w:rsidRPr="00011A9F">
        <w:rPr>
          <w:rFonts w:ascii="GHEA Grapalat" w:hAnsi="GHEA Grapalat"/>
          <w:color w:val="000000"/>
          <w:sz w:val="24"/>
          <w:szCs w:val="24"/>
          <w:lang w:val="hy-AM"/>
        </w:rPr>
        <w:t xml:space="preserve">ամապարփակ և ընդլայնված գործընկերության համաձայնագրի (այսուհետ՝ Համաձայնագիր) կիրարկման ճանապարհային քարտեզում </w:t>
      </w:r>
      <w:r w:rsidR="000F2529" w:rsidRPr="00011A9F">
        <w:rPr>
          <w:rFonts w:ascii="GHEA Grapalat" w:hAnsi="GHEA Grapalat"/>
          <w:color w:val="000000"/>
          <w:sz w:val="24"/>
          <w:szCs w:val="24"/>
          <w:lang w:val="hy-AM"/>
        </w:rPr>
        <w:t>(</w:t>
      </w:r>
      <w:r w:rsidR="000F2529">
        <w:rPr>
          <w:rFonts w:ascii="GHEA Grapalat" w:hAnsi="GHEA Grapalat"/>
          <w:color w:val="000000"/>
          <w:sz w:val="24"/>
          <w:szCs w:val="24"/>
          <w:lang w:val="hy-AM"/>
        </w:rPr>
        <w:t xml:space="preserve">հաստատված է </w:t>
      </w:r>
      <w:r w:rsidR="00011A9F" w:rsidRPr="00011A9F">
        <w:rPr>
          <w:rFonts w:ascii="GHEA Grapalat" w:hAnsi="GHEA Grapalat"/>
          <w:color w:val="000000"/>
          <w:sz w:val="24"/>
          <w:szCs w:val="24"/>
          <w:lang w:val="hy-AM"/>
        </w:rPr>
        <w:t>ՀՀ վարչապետի 2019թ</w:t>
      </w:r>
      <w:r w:rsidR="00011A9F" w:rsidRPr="00011A9F">
        <w:rPr>
          <w:rFonts w:ascii="GHEA Grapalat" w:hAnsi="GHEA Grapalat" w:hint="eastAsia"/>
          <w:color w:val="000000"/>
          <w:sz w:val="24"/>
          <w:szCs w:val="24"/>
          <w:lang w:val="hy-AM"/>
        </w:rPr>
        <w:t>․</w:t>
      </w:r>
      <w:r w:rsidR="00011A9F" w:rsidRPr="00011A9F">
        <w:rPr>
          <w:rFonts w:ascii="GHEA Grapalat" w:hAnsi="GHEA Grapalat"/>
          <w:color w:val="000000"/>
          <w:sz w:val="24"/>
          <w:szCs w:val="24"/>
          <w:lang w:val="hy-AM"/>
        </w:rPr>
        <w:t xml:space="preserve"> N 666-Լ որոշ</w:t>
      </w:r>
      <w:r w:rsidR="000F2529">
        <w:rPr>
          <w:rFonts w:ascii="GHEA Grapalat" w:hAnsi="GHEA Grapalat"/>
          <w:color w:val="000000"/>
          <w:sz w:val="24"/>
          <w:szCs w:val="24"/>
          <w:lang w:val="hy-AM"/>
        </w:rPr>
        <w:t>մամբ և կատարման ժամկետները երկարաձգվելու են՝ Համաձայնագրով սահմ</w:t>
      </w:r>
      <w:r w:rsidR="009751FD">
        <w:rPr>
          <w:rFonts w:ascii="GHEA Grapalat" w:hAnsi="GHEA Grapalat"/>
          <w:color w:val="000000"/>
          <w:sz w:val="24"/>
          <w:szCs w:val="24"/>
          <w:lang w:val="hy-AM"/>
        </w:rPr>
        <w:t>ա</w:t>
      </w:r>
      <w:r w:rsidR="000F2529">
        <w:rPr>
          <w:rFonts w:ascii="GHEA Grapalat" w:hAnsi="GHEA Grapalat"/>
          <w:color w:val="000000"/>
          <w:sz w:val="24"/>
          <w:szCs w:val="24"/>
          <w:lang w:val="hy-AM"/>
        </w:rPr>
        <w:t>նված ժամկետներին համապատասխան</w:t>
      </w:r>
      <w:r w:rsidR="00011A9F" w:rsidRPr="00011A9F">
        <w:rPr>
          <w:rFonts w:ascii="GHEA Grapalat" w:hAnsi="GHEA Grapalat"/>
          <w:color w:val="000000"/>
          <w:sz w:val="24"/>
          <w:szCs w:val="24"/>
          <w:lang w:val="hy-AM"/>
        </w:rPr>
        <w:t xml:space="preserve">) </w:t>
      </w:r>
      <w:r w:rsidR="00A7528D" w:rsidRPr="00011A9F">
        <w:rPr>
          <w:rFonts w:ascii="GHEA Grapalat" w:hAnsi="GHEA Grapalat"/>
          <w:color w:val="000000"/>
          <w:sz w:val="24"/>
          <w:szCs w:val="24"/>
          <w:lang w:val="hy-AM"/>
        </w:rPr>
        <w:t>ներառված է</w:t>
      </w:r>
      <w:r w:rsidR="00011A9F" w:rsidRPr="00011A9F">
        <w:rPr>
          <w:rFonts w:ascii="GHEA Grapalat" w:hAnsi="GHEA Grapalat"/>
          <w:color w:val="000000"/>
          <w:sz w:val="24"/>
          <w:szCs w:val="24"/>
          <w:lang w:val="hy-AM"/>
        </w:rPr>
        <w:t xml:space="preserve"> </w:t>
      </w:r>
      <w:r w:rsidR="00A7528D" w:rsidRPr="00011A9F">
        <w:rPr>
          <w:rFonts w:ascii="GHEA Grapalat" w:hAnsi="GHEA Grapalat"/>
          <w:color w:val="000000"/>
          <w:sz w:val="24"/>
          <w:szCs w:val="24"/>
          <w:lang w:val="hy-AM"/>
        </w:rPr>
        <w:t xml:space="preserve"> «Պատշաճ գյուղատնտեսական գործելակերպի գործողությունների ծրագրերի և կանոնների սահմանում</w:t>
      </w:r>
      <w:r w:rsidR="00011A9F" w:rsidRPr="00011A9F">
        <w:rPr>
          <w:rFonts w:ascii="GHEA Grapalat" w:hAnsi="GHEA Grapalat"/>
          <w:color w:val="000000"/>
          <w:sz w:val="24"/>
          <w:szCs w:val="24"/>
          <w:lang w:val="hy-AM"/>
        </w:rPr>
        <w:t xml:space="preserve">՝ նկտրատների նկատմամբ զգայուն գոտիների </w:t>
      </w:r>
      <w:r w:rsidR="001305A8">
        <w:rPr>
          <w:rFonts w:ascii="GHEA Grapalat" w:hAnsi="GHEA Grapalat"/>
          <w:color w:val="000000"/>
          <w:sz w:val="24"/>
          <w:szCs w:val="24"/>
          <w:lang w:val="hy-AM"/>
        </w:rPr>
        <w:t>համար</w:t>
      </w:r>
      <w:r w:rsidR="00A7528D" w:rsidRPr="00011A9F">
        <w:rPr>
          <w:rFonts w:ascii="GHEA Grapalat" w:hAnsi="GHEA Grapalat"/>
          <w:color w:val="000000"/>
          <w:sz w:val="24"/>
          <w:szCs w:val="24"/>
          <w:lang w:val="hy-AM"/>
        </w:rPr>
        <w:t>» միջոցառումը, որի կատարումն ապահովելու նպատակով անհրաժեշտ է մշակել համապատասխան իրավական ակտը, որը կհաստատվի քաղաքականություն</w:t>
      </w:r>
      <w:r w:rsidR="00A7528D">
        <w:rPr>
          <w:rFonts w:ascii="GHEA Grapalat" w:hAnsi="GHEA Grapalat"/>
          <w:color w:val="000000"/>
          <w:sz w:val="24"/>
          <w:szCs w:val="24"/>
          <w:lang w:val="hy-AM"/>
        </w:rPr>
        <w:t xml:space="preserve"> մշակող լիազոր մարմնի կողմից։ </w:t>
      </w:r>
      <w:r w:rsidR="00A7528D" w:rsidRPr="000F3BF6">
        <w:rPr>
          <w:rFonts w:ascii="GHEA Grapalat" w:hAnsi="GHEA Grapalat"/>
          <w:color w:val="000000"/>
          <w:sz w:val="24"/>
          <w:szCs w:val="24"/>
          <w:lang w:val="hy-AM"/>
        </w:rPr>
        <w:t>Սակայն, քանի որ գործող</w:t>
      </w:r>
      <w:r w:rsidR="00A7528D">
        <w:rPr>
          <w:rFonts w:ascii="GHEA Grapalat" w:hAnsi="GHEA Grapalat"/>
          <w:color w:val="000000"/>
          <w:sz w:val="24"/>
          <w:szCs w:val="24"/>
          <w:lang w:val="hy-AM"/>
        </w:rPr>
        <w:t xml:space="preserve"> օրենսդրությունում</w:t>
      </w:r>
      <w:r w:rsidR="00A7528D" w:rsidRPr="000F3BF6">
        <w:rPr>
          <w:rFonts w:ascii="GHEA Grapalat" w:hAnsi="GHEA Grapalat"/>
          <w:color w:val="000000"/>
          <w:sz w:val="24"/>
          <w:szCs w:val="24"/>
          <w:lang w:val="hy-AM"/>
        </w:rPr>
        <w:t xml:space="preserve"> համապատասխան լիազորող նորմը բացակայում է, ուստի </w:t>
      </w:r>
      <w:r w:rsidR="00A7528D">
        <w:rPr>
          <w:rFonts w:ascii="GHEA Grapalat" w:hAnsi="GHEA Grapalat"/>
          <w:color w:val="000000"/>
          <w:sz w:val="24"/>
          <w:szCs w:val="24"/>
          <w:lang w:val="hy-AM"/>
        </w:rPr>
        <w:t>նախագիծ 1-ում անհրաժեշտություն է առաջացել</w:t>
      </w:r>
      <w:r w:rsidR="00A7528D" w:rsidRPr="000F3BF6">
        <w:rPr>
          <w:rFonts w:ascii="GHEA Grapalat" w:hAnsi="GHEA Grapalat"/>
          <w:color w:val="000000"/>
          <w:sz w:val="24"/>
          <w:szCs w:val="24"/>
          <w:lang w:val="hy-AM"/>
        </w:rPr>
        <w:t xml:space="preserve"> նախատեսել դրույթ, որով</w:t>
      </w:r>
      <w:r w:rsidR="00A7528D">
        <w:rPr>
          <w:rFonts w:ascii="GHEA Grapalat" w:hAnsi="GHEA Grapalat"/>
          <w:color w:val="000000"/>
          <w:sz w:val="24"/>
          <w:szCs w:val="24"/>
          <w:lang w:val="hy-AM"/>
        </w:rPr>
        <w:t xml:space="preserve"> քաղաքականություն մշակող լիազոր մարմնին</w:t>
      </w:r>
      <w:r w:rsidR="00A7528D" w:rsidRPr="000F3BF6">
        <w:rPr>
          <w:rFonts w:ascii="GHEA Grapalat" w:hAnsi="GHEA Grapalat"/>
          <w:color w:val="000000"/>
          <w:sz w:val="24"/>
          <w:szCs w:val="24"/>
          <w:lang w:val="hy-AM"/>
        </w:rPr>
        <w:t xml:space="preserve"> կտրվի համապատասխան լիազոր</w:t>
      </w:r>
      <w:r w:rsidR="00A7528D">
        <w:rPr>
          <w:rFonts w:ascii="GHEA Grapalat" w:hAnsi="GHEA Grapalat"/>
          <w:color w:val="000000"/>
          <w:sz w:val="24"/>
          <w:szCs w:val="24"/>
          <w:lang w:val="hy-AM"/>
        </w:rPr>
        <w:t>ություն</w:t>
      </w:r>
      <w:r w:rsidR="00A7528D" w:rsidRPr="000F3BF6">
        <w:rPr>
          <w:rFonts w:ascii="GHEA Grapalat" w:hAnsi="GHEA Grapalat"/>
          <w:color w:val="000000"/>
          <w:sz w:val="24"/>
          <w:szCs w:val="24"/>
          <w:lang w:val="hy-AM"/>
        </w:rPr>
        <w:t>։</w:t>
      </w:r>
    </w:p>
    <w:p w14:paraId="0AE1DB60" w14:textId="0201B7EB" w:rsidR="007E6798" w:rsidRDefault="00AE6DA5" w:rsidP="00AE6DA5">
      <w:pPr>
        <w:shd w:val="clear" w:color="auto" w:fill="FFFFFF"/>
        <w:spacing w:after="0" w:line="360" w:lineRule="auto"/>
        <w:ind w:firstLine="720"/>
        <w:jc w:val="both"/>
        <w:rPr>
          <w:rFonts w:ascii="GHEA Grapalat" w:eastAsia="Times New Roman" w:hAnsi="GHEA Grapalat" w:cs="Times New Roman"/>
          <w:sz w:val="24"/>
          <w:szCs w:val="24"/>
          <w:lang w:val="hy-AM"/>
        </w:rPr>
      </w:pPr>
      <w:r w:rsidRPr="000E56F2">
        <w:rPr>
          <w:rFonts w:ascii="GHEA Grapalat" w:hAnsi="GHEA Grapalat"/>
          <w:b/>
          <w:bCs/>
          <w:color w:val="000000"/>
          <w:sz w:val="24"/>
          <w:szCs w:val="24"/>
          <w:lang w:val="hy-AM"/>
        </w:rPr>
        <w:t>«Լիցենզավորման մասին»</w:t>
      </w:r>
      <w:r w:rsidRPr="000E56F2">
        <w:rPr>
          <w:rFonts w:ascii="Calibri" w:hAnsi="Calibri" w:cs="Calibri"/>
          <w:b/>
          <w:bCs/>
          <w:color w:val="000000"/>
          <w:sz w:val="24"/>
          <w:szCs w:val="24"/>
          <w:lang w:val="hy-AM"/>
        </w:rPr>
        <w:t> </w:t>
      </w:r>
      <w:r w:rsidRPr="000E56F2">
        <w:rPr>
          <w:rFonts w:ascii="GHEA Grapalat" w:hAnsi="GHEA Grapalat"/>
          <w:b/>
          <w:bCs/>
          <w:color w:val="000000"/>
          <w:sz w:val="24"/>
          <w:szCs w:val="24"/>
          <w:lang w:val="hy-AM"/>
        </w:rPr>
        <w:t>օրենքում</w:t>
      </w:r>
      <w:r w:rsidRPr="000E56F2">
        <w:rPr>
          <w:rFonts w:ascii="Calibri" w:hAnsi="Calibri" w:cs="Calibri"/>
          <w:b/>
          <w:bCs/>
          <w:color w:val="000000"/>
          <w:sz w:val="24"/>
          <w:szCs w:val="24"/>
          <w:lang w:val="hy-AM"/>
        </w:rPr>
        <w:t> </w:t>
      </w:r>
      <w:r w:rsidRPr="000E56F2">
        <w:rPr>
          <w:rFonts w:ascii="GHEA Grapalat" w:hAnsi="GHEA Grapalat"/>
          <w:b/>
          <w:bCs/>
          <w:color w:val="000000"/>
          <w:sz w:val="24"/>
          <w:szCs w:val="24"/>
          <w:lang w:val="hy-AM"/>
        </w:rPr>
        <w:t>լրացում</w:t>
      </w:r>
      <w:r w:rsidRPr="000E56F2">
        <w:rPr>
          <w:rFonts w:ascii="Calibri" w:hAnsi="Calibri" w:cs="Calibri"/>
          <w:b/>
          <w:bCs/>
          <w:color w:val="000000"/>
          <w:sz w:val="24"/>
          <w:szCs w:val="24"/>
          <w:lang w:val="hy-AM"/>
        </w:rPr>
        <w:t> </w:t>
      </w:r>
      <w:r w:rsidRPr="000E56F2">
        <w:rPr>
          <w:rFonts w:ascii="GHEA Grapalat" w:hAnsi="GHEA Grapalat"/>
          <w:b/>
          <w:bCs/>
          <w:color w:val="000000"/>
          <w:sz w:val="24"/>
          <w:szCs w:val="24"/>
          <w:lang w:val="hy-AM"/>
        </w:rPr>
        <w:t>կատարելու</w:t>
      </w:r>
      <w:r w:rsidRPr="000E56F2">
        <w:rPr>
          <w:rFonts w:ascii="Calibri" w:hAnsi="Calibri" w:cs="Calibri"/>
          <w:b/>
          <w:bCs/>
          <w:color w:val="000000"/>
          <w:sz w:val="24"/>
          <w:szCs w:val="24"/>
          <w:lang w:val="hy-AM"/>
        </w:rPr>
        <w:t> </w:t>
      </w:r>
      <w:r w:rsidRPr="000E56F2">
        <w:rPr>
          <w:rFonts w:ascii="GHEA Grapalat" w:hAnsi="GHEA Grapalat"/>
          <w:b/>
          <w:bCs/>
          <w:color w:val="000000"/>
          <w:sz w:val="24"/>
          <w:szCs w:val="24"/>
          <w:lang w:val="hy-AM"/>
        </w:rPr>
        <w:t>մաuին» Հայաստանի Հանրապետության օրենքի նախագիծը</w:t>
      </w:r>
      <w:r w:rsidRPr="004808AF">
        <w:rPr>
          <w:rFonts w:ascii="GHEA Grapalat" w:hAnsi="GHEA Grapalat"/>
          <w:color w:val="000000"/>
          <w:sz w:val="24"/>
          <w:szCs w:val="24"/>
          <w:lang w:val="hy-AM"/>
        </w:rPr>
        <w:t xml:space="preserve"> (այսուհետ՝ նախագիծ 2) մշակվել է՝ հաշվի առնելով գլոբալ մակարդակով բույսերի պաշտպանության միջոցների շուկայական հարաբերությունների աճը և տվյալ ոլորտում կանոնակարգման ժամանակակից</w:t>
      </w:r>
      <w:r w:rsidRPr="00725155">
        <w:rPr>
          <w:rFonts w:ascii="GHEA Grapalat" w:eastAsia="Times New Roman" w:hAnsi="GHEA Grapalat" w:cs="Times New Roman"/>
          <w:sz w:val="24"/>
          <w:szCs w:val="24"/>
          <w:lang w:val="hy-AM"/>
        </w:rPr>
        <w:t xml:space="preserve"> համակարգերի</w:t>
      </w:r>
      <w:r>
        <w:rPr>
          <w:rFonts w:ascii="GHEA Grapalat" w:eastAsia="Times New Roman" w:hAnsi="GHEA Grapalat" w:cs="Times New Roman"/>
          <w:sz w:val="24"/>
          <w:szCs w:val="24"/>
          <w:lang w:val="hy-AM"/>
        </w:rPr>
        <w:t xml:space="preserve">ն և </w:t>
      </w:r>
      <w:r w:rsidRPr="00725155">
        <w:rPr>
          <w:rFonts w:ascii="GHEA Grapalat" w:eastAsia="Times New Roman" w:hAnsi="GHEA Grapalat" w:cs="Times New Roman"/>
          <w:sz w:val="24"/>
          <w:szCs w:val="24"/>
          <w:lang w:val="hy-AM"/>
        </w:rPr>
        <w:t>մեխանիզմներին առնչվող թերությունների չվերաց</w:t>
      </w:r>
      <w:r>
        <w:rPr>
          <w:rFonts w:ascii="GHEA Grapalat" w:eastAsia="Times New Roman" w:hAnsi="GHEA Grapalat" w:cs="Times New Roman"/>
          <w:sz w:val="24"/>
          <w:szCs w:val="24"/>
          <w:lang w:val="hy-AM"/>
        </w:rPr>
        <w:t>մ</w:t>
      </w:r>
      <w:r w:rsidRPr="00725155">
        <w:rPr>
          <w:rFonts w:ascii="GHEA Grapalat" w:eastAsia="Times New Roman" w:hAnsi="GHEA Grapalat" w:cs="Times New Roman"/>
          <w:sz w:val="24"/>
          <w:szCs w:val="24"/>
          <w:lang w:val="hy-AM"/>
        </w:rPr>
        <w:t>ան պարագայում պեստիցիդների և ագրոքիմիկատների բացասական ազդեցությունը մարդու կյանքի</w:t>
      </w:r>
      <w:r>
        <w:rPr>
          <w:rFonts w:ascii="GHEA Grapalat" w:eastAsia="Times New Roman" w:hAnsi="GHEA Grapalat" w:cs="Times New Roman"/>
          <w:sz w:val="24"/>
          <w:szCs w:val="24"/>
          <w:lang w:val="hy-AM"/>
        </w:rPr>
        <w:t>,</w:t>
      </w:r>
      <w:r w:rsidRPr="00725155">
        <w:rPr>
          <w:rFonts w:ascii="GHEA Grapalat" w:eastAsia="Times New Roman" w:hAnsi="GHEA Grapalat" w:cs="Times New Roman"/>
          <w:sz w:val="24"/>
          <w:szCs w:val="24"/>
          <w:lang w:val="hy-AM"/>
        </w:rPr>
        <w:t xml:space="preserve"> առողջության </w:t>
      </w:r>
      <w:r>
        <w:rPr>
          <w:rFonts w:ascii="GHEA Grapalat" w:eastAsia="Times New Roman" w:hAnsi="GHEA Grapalat" w:cs="Times New Roman"/>
          <w:sz w:val="24"/>
          <w:szCs w:val="24"/>
          <w:lang w:val="hy-AM"/>
        </w:rPr>
        <w:t xml:space="preserve">և շրջակա միջավայրի </w:t>
      </w:r>
      <w:r w:rsidRPr="00725155">
        <w:rPr>
          <w:rFonts w:ascii="GHEA Grapalat" w:eastAsia="Times New Roman" w:hAnsi="GHEA Grapalat" w:cs="Times New Roman"/>
          <w:sz w:val="24"/>
          <w:szCs w:val="24"/>
          <w:lang w:val="hy-AM"/>
        </w:rPr>
        <w:t>վրա</w:t>
      </w:r>
      <w:r w:rsidR="00EC5463">
        <w:rPr>
          <w:rFonts w:ascii="GHEA Grapalat" w:eastAsia="Times New Roman" w:hAnsi="GHEA Grapalat" w:cs="Times New Roman"/>
          <w:sz w:val="24"/>
          <w:szCs w:val="24"/>
          <w:lang w:val="hy-AM"/>
        </w:rPr>
        <w:t>։ Ուստի,</w:t>
      </w:r>
      <w:r>
        <w:rPr>
          <w:rFonts w:ascii="GHEA Grapalat" w:eastAsia="Times New Roman" w:hAnsi="GHEA Grapalat" w:cs="Times New Roman"/>
          <w:sz w:val="24"/>
          <w:szCs w:val="24"/>
          <w:lang w:val="hy-AM"/>
        </w:rPr>
        <w:t xml:space="preserve"> </w:t>
      </w:r>
      <w:r>
        <w:rPr>
          <w:rFonts w:ascii="GHEA Grapalat" w:hAnsi="GHEA Grapalat"/>
          <w:color w:val="000000"/>
          <w:sz w:val="24"/>
          <w:szCs w:val="24"/>
          <w:lang w:val="hy-AM"/>
        </w:rPr>
        <w:t xml:space="preserve">պեստիցիդների և ագրոքիմիկատների </w:t>
      </w:r>
      <w:r>
        <w:rPr>
          <w:rFonts w:ascii="GHEA Grapalat" w:hAnsi="GHEA Grapalat"/>
          <w:color w:val="000000"/>
          <w:sz w:val="24"/>
          <w:szCs w:val="24"/>
          <w:lang w:val="hy-AM"/>
        </w:rPr>
        <w:lastRenderedPageBreak/>
        <w:t>արտադրությունն ու վաճառքը լիցենզավորման ենթակա գործունեության տեսակներ</w:t>
      </w:r>
      <w:r w:rsidR="00EC5463">
        <w:rPr>
          <w:rFonts w:ascii="GHEA Grapalat" w:hAnsi="GHEA Grapalat"/>
          <w:color w:val="000000"/>
          <w:sz w:val="24"/>
          <w:szCs w:val="24"/>
          <w:lang w:val="hy-AM"/>
        </w:rPr>
        <w:t xml:space="preserve">ի սահմանումը </w:t>
      </w:r>
      <w:r>
        <w:rPr>
          <w:rFonts w:ascii="GHEA Grapalat" w:eastAsia="Times New Roman" w:hAnsi="GHEA Grapalat" w:cs="Times New Roman"/>
          <w:sz w:val="24"/>
          <w:szCs w:val="24"/>
          <w:lang w:val="hy-AM"/>
        </w:rPr>
        <w:t>լրացուցիչ հնարավորություններ կապահովի պեստիցիդների և ագրոքիմիկատների արտադրության և վաճառքի նկատմամբ պատշաճ վերահսկողություն իրականացնելու, սահմանված պահանջներին համապատասխան պեստիցիդների և ագրոքիմիկատների արտադրության և վաճառքի, սպառողների իրավունքների պաշտպանության և մարդկանց առողջության պահպանման համար։</w:t>
      </w:r>
      <w:r w:rsidR="007E6798">
        <w:rPr>
          <w:rFonts w:ascii="GHEA Grapalat" w:eastAsia="Times New Roman" w:hAnsi="GHEA Grapalat" w:cs="Times New Roman"/>
          <w:sz w:val="24"/>
          <w:szCs w:val="24"/>
          <w:lang w:val="hy-AM"/>
        </w:rPr>
        <w:t xml:space="preserve"> </w:t>
      </w:r>
      <w:r w:rsidR="00994192">
        <w:rPr>
          <w:rFonts w:ascii="GHEA Grapalat" w:eastAsia="Times New Roman" w:hAnsi="GHEA Grapalat" w:cs="Times New Roman"/>
          <w:sz w:val="24"/>
          <w:szCs w:val="24"/>
          <w:lang w:val="hy-AM"/>
        </w:rPr>
        <w:t xml:space="preserve">Հարկ է նշել, որ բուսասանիտարական հսկողության ենթակա ապրանքի </w:t>
      </w:r>
      <w:r w:rsidR="00994192" w:rsidRPr="000F3BF6">
        <w:rPr>
          <w:rFonts w:ascii="GHEA Grapalat" w:hAnsi="GHEA Grapalat"/>
          <w:color w:val="000000"/>
          <w:sz w:val="24"/>
          <w:szCs w:val="24"/>
          <w:lang w:val="hy-AM"/>
        </w:rPr>
        <w:t>վարակազերծ</w:t>
      </w:r>
      <w:r w:rsidR="00994192">
        <w:rPr>
          <w:rFonts w:ascii="GHEA Grapalat" w:hAnsi="GHEA Grapalat"/>
          <w:color w:val="000000"/>
          <w:sz w:val="24"/>
          <w:szCs w:val="24"/>
          <w:lang w:val="hy-AM"/>
        </w:rPr>
        <w:t>ման իրականացումը նույնպես</w:t>
      </w:r>
      <w:r w:rsidR="00994192" w:rsidRPr="000F3BF6">
        <w:rPr>
          <w:rFonts w:ascii="GHEA Grapalat" w:hAnsi="GHEA Grapalat"/>
          <w:color w:val="000000"/>
          <w:sz w:val="24"/>
          <w:szCs w:val="24"/>
          <w:lang w:val="hy-AM"/>
        </w:rPr>
        <w:t xml:space="preserve"> </w:t>
      </w:r>
      <w:r w:rsidR="00994192">
        <w:rPr>
          <w:rFonts w:ascii="GHEA Grapalat" w:hAnsi="GHEA Grapalat"/>
          <w:color w:val="000000"/>
          <w:sz w:val="24"/>
          <w:szCs w:val="24"/>
          <w:lang w:val="hy-AM"/>
        </w:rPr>
        <w:t xml:space="preserve">անհրաժեշտ է սահմանել որպես </w:t>
      </w:r>
      <w:r w:rsidR="00994192">
        <w:rPr>
          <w:rFonts w:ascii="GHEA Grapalat" w:eastAsia="Times New Roman" w:hAnsi="GHEA Grapalat" w:cs="Times New Roman"/>
          <w:sz w:val="24"/>
          <w:szCs w:val="24"/>
          <w:lang w:val="hy-AM"/>
        </w:rPr>
        <w:t xml:space="preserve">լիցենզավորման ենթակա գործունեության տեսակ՝ </w:t>
      </w:r>
      <w:r w:rsidR="00600EB1">
        <w:rPr>
          <w:rFonts w:ascii="GHEA Grapalat" w:eastAsia="Times New Roman" w:hAnsi="GHEA Grapalat" w:cs="Times New Roman"/>
          <w:sz w:val="24"/>
          <w:szCs w:val="24"/>
          <w:lang w:val="hy-AM"/>
        </w:rPr>
        <w:t>ԵԱՏՄ անդամ-պետությունների փորձին համապատասխան</w:t>
      </w:r>
      <w:r w:rsidR="00994192">
        <w:rPr>
          <w:rFonts w:ascii="GHEA Grapalat" w:eastAsia="Times New Roman" w:hAnsi="GHEA Grapalat" w:cs="Times New Roman"/>
          <w:sz w:val="24"/>
          <w:szCs w:val="24"/>
          <w:lang w:val="hy-AM"/>
        </w:rPr>
        <w:t>։</w:t>
      </w:r>
      <w:r w:rsidR="00600EB1">
        <w:rPr>
          <w:rFonts w:ascii="GHEA Grapalat" w:eastAsia="Times New Roman" w:hAnsi="GHEA Grapalat" w:cs="Times New Roman"/>
          <w:sz w:val="24"/>
          <w:szCs w:val="24"/>
          <w:lang w:val="hy-AM"/>
        </w:rPr>
        <w:t xml:space="preserve"> </w:t>
      </w:r>
    </w:p>
    <w:p w14:paraId="4FE4B41E" w14:textId="71C6E8AF" w:rsidR="00C34DCF" w:rsidRPr="00C34DCF" w:rsidRDefault="00C34DCF" w:rsidP="00C34DCF">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Միաժամանակ, ներկայումս ա</w:t>
      </w:r>
      <w:r w:rsidRPr="00C34DCF">
        <w:rPr>
          <w:rFonts w:ascii="GHEA Grapalat" w:eastAsia="Times New Roman" w:hAnsi="GHEA Grapalat" w:cs="Times New Roman"/>
          <w:sz w:val="24"/>
          <w:szCs w:val="24"/>
          <w:lang w:val="hy-AM"/>
        </w:rPr>
        <w:t xml:space="preserve">նասնաբուժական դեղամիջոցներն իրացվում են անասնաբուժական դեղատներում և կիրառվում են կենդանիների վարակիչ ու ոչ վարակիչ հիվանդությունների կանխարգելման կամ ախտորոշման կամ բուժման, ինչպես նաև արտաքին միջավայրում վարակի վնասազերծման և ոչնչացման համար, սակայն </w:t>
      </w:r>
      <w:r>
        <w:rPr>
          <w:rFonts w:ascii="GHEA Grapalat" w:eastAsia="Times New Roman" w:hAnsi="GHEA Grapalat" w:cs="Times New Roman"/>
          <w:sz w:val="24"/>
          <w:szCs w:val="24"/>
          <w:lang w:val="hy-AM"/>
        </w:rPr>
        <w:t xml:space="preserve">դրանց վերաբերյալ </w:t>
      </w:r>
      <w:r w:rsidRPr="00C34DCF">
        <w:rPr>
          <w:rFonts w:ascii="GHEA Grapalat" w:eastAsia="Times New Roman" w:hAnsi="GHEA Grapalat" w:cs="Times New Roman"/>
          <w:sz w:val="24"/>
          <w:szCs w:val="24"/>
          <w:lang w:val="hy-AM"/>
        </w:rPr>
        <w:t>գործող իրավական որևէ ակտում սահմանված պահանջեր և պայմաններ չկան, որի հետևանքով առաջացել են մի շարք խնդիրներ անասնաբուժական դեղատնային գործունեությամբ զբաղվող իրավաբանական անձանց և անհատ ձեռնարկատերերի շրջանում՝ հարկային մարմինների կողմից իրականացվող ստուգումների և հարուցված վարույթների արդյունքում։</w:t>
      </w:r>
    </w:p>
    <w:p w14:paraId="13DEC2A9" w14:textId="280D2094" w:rsidR="00C34DCF" w:rsidRPr="00C34DCF" w:rsidRDefault="00C34DCF" w:rsidP="00C34DCF">
      <w:pPr>
        <w:shd w:val="clear" w:color="auto" w:fill="FFFFFF"/>
        <w:spacing w:after="0" w:line="360" w:lineRule="auto"/>
        <w:ind w:firstLine="720"/>
        <w:jc w:val="both"/>
        <w:rPr>
          <w:rFonts w:ascii="GHEA Grapalat" w:eastAsia="Times New Roman" w:hAnsi="GHEA Grapalat" w:cs="Times New Roman"/>
          <w:sz w:val="24"/>
          <w:szCs w:val="24"/>
          <w:lang w:val="hy-AM"/>
        </w:rPr>
      </w:pPr>
      <w:r w:rsidRPr="00C34DCF">
        <w:rPr>
          <w:rFonts w:ascii="GHEA Grapalat" w:eastAsia="Times New Roman" w:hAnsi="GHEA Grapalat" w:cs="Times New Roman"/>
          <w:sz w:val="24"/>
          <w:szCs w:val="24"/>
          <w:lang w:val="hy-AM"/>
        </w:rPr>
        <w:t>Անդրադառնալով հարկային մարմինների կողմից իրականացվող ստուգումներին և հարուցված վարույթներին, անասնաբուժական դեղատնային գործունեությամբ զբաղվող տնտեսավարողները բազմիցս դիմել են</w:t>
      </w:r>
      <w:r w:rsidR="00330DDB">
        <w:rPr>
          <w:rFonts w:ascii="GHEA Grapalat" w:eastAsia="Times New Roman" w:hAnsi="GHEA Grapalat" w:cs="Times New Roman"/>
          <w:sz w:val="24"/>
          <w:szCs w:val="24"/>
          <w:lang w:val="hy-AM"/>
        </w:rPr>
        <w:t xml:space="preserve"> ՀՀ էկոնոմիկայի</w:t>
      </w:r>
      <w:r w:rsidRPr="00C34DCF">
        <w:rPr>
          <w:rFonts w:ascii="GHEA Grapalat" w:eastAsia="Times New Roman" w:hAnsi="GHEA Grapalat" w:cs="Times New Roman"/>
          <w:sz w:val="24"/>
          <w:szCs w:val="24"/>
          <w:lang w:val="hy-AM"/>
        </w:rPr>
        <w:t xml:space="preserve"> նախարարությանը</w:t>
      </w:r>
      <w:r w:rsidR="00330DDB">
        <w:rPr>
          <w:rFonts w:ascii="GHEA Grapalat" w:eastAsia="Times New Roman" w:hAnsi="GHEA Grapalat" w:cs="Times New Roman"/>
          <w:sz w:val="24"/>
          <w:szCs w:val="24"/>
          <w:lang w:val="hy-AM"/>
        </w:rPr>
        <w:t xml:space="preserve"> (այսուհետ՝ նախարարություն)</w:t>
      </w:r>
      <w:r w:rsidRPr="00C34DCF">
        <w:rPr>
          <w:rFonts w:ascii="GHEA Grapalat" w:eastAsia="Times New Roman" w:hAnsi="GHEA Grapalat" w:cs="Times New Roman"/>
          <w:sz w:val="24"/>
          <w:szCs w:val="24"/>
          <w:lang w:val="hy-AM"/>
        </w:rPr>
        <w:t xml:space="preserve">՝ խնդիրը կարգավորելու և իրենց ու պետական մարմինների միջև հանդիպում-քննարկում կազմակերպելու համար։ </w:t>
      </w:r>
    </w:p>
    <w:p w14:paraId="63DE861D" w14:textId="77777777" w:rsidR="00C34DCF" w:rsidRPr="00C34DCF" w:rsidRDefault="00C34DCF" w:rsidP="00C34DCF">
      <w:pPr>
        <w:shd w:val="clear" w:color="auto" w:fill="FFFFFF"/>
        <w:spacing w:after="0" w:line="360" w:lineRule="auto"/>
        <w:ind w:firstLine="720"/>
        <w:jc w:val="both"/>
        <w:rPr>
          <w:rFonts w:ascii="GHEA Grapalat" w:eastAsia="Times New Roman" w:hAnsi="GHEA Grapalat" w:cs="Times New Roman"/>
          <w:sz w:val="24"/>
          <w:szCs w:val="24"/>
          <w:lang w:val="hy-AM"/>
        </w:rPr>
      </w:pPr>
      <w:r w:rsidRPr="00C34DCF">
        <w:rPr>
          <w:rFonts w:ascii="GHEA Grapalat" w:eastAsia="Times New Roman" w:hAnsi="GHEA Grapalat" w:cs="Times New Roman"/>
          <w:sz w:val="24"/>
          <w:szCs w:val="24"/>
          <w:lang w:val="hy-AM"/>
        </w:rPr>
        <w:t xml:space="preserve">Վերը նշվածի կապակցությամբ նախարարությունում կազմակերպել է քննարկում՝ Առողջապահության նախարարության, Պետական եկամուտների կոմիտեի մասնագետների և տնտեսավարողների հետ, որի ընթացքում տնտեսավարողներն իրենց պատրաստակամությունը հայտնեցին գործունեությունը լիցենզավորելու վերաբերյալ, սակայն ընթացակարգի բացակայությամբ պայմանավորված առաջացել են խնդիրներ՝ «Լիցենզավորման մասին» օրենքով սահմանված դրույթի չկատարման հիմքով, որն առաջացրել է տուգանք, համաձայն Հայաստանի Հանրապետության հարկային օրենսգրքի։ </w:t>
      </w:r>
    </w:p>
    <w:p w14:paraId="6ACBF3A1" w14:textId="77777777" w:rsidR="00C34DCF" w:rsidRPr="00C34DCF" w:rsidRDefault="00C34DCF" w:rsidP="00C34DCF">
      <w:pPr>
        <w:shd w:val="clear" w:color="auto" w:fill="FFFFFF"/>
        <w:spacing w:after="0" w:line="360" w:lineRule="auto"/>
        <w:ind w:firstLine="720"/>
        <w:jc w:val="both"/>
        <w:rPr>
          <w:rFonts w:ascii="GHEA Grapalat" w:eastAsia="Times New Roman" w:hAnsi="GHEA Grapalat" w:cs="Times New Roman"/>
          <w:sz w:val="24"/>
          <w:szCs w:val="24"/>
          <w:lang w:val="hy-AM"/>
        </w:rPr>
      </w:pPr>
      <w:r w:rsidRPr="00C34DCF">
        <w:rPr>
          <w:rFonts w:ascii="GHEA Grapalat" w:eastAsia="Times New Roman" w:hAnsi="GHEA Grapalat" w:cs="Times New Roman"/>
          <w:sz w:val="24"/>
          <w:szCs w:val="24"/>
          <w:lang w:val="hy-AM"/>
        </w:rPr>
        <w:lastRenderedPageBreak/>
        <w:t>Անասնաբուժական դեղատնային գործունեության իրականացման նկատմամբ տուգանքների կիրառումը կհանգեցնի գործունեության դադարեցմանը՝ կավելանա տնտեսավարողների ֆինանսական բեռ, իսկ դեղատների փակման արդյունքում, մասնավորապես գյուղատնտեսական կենդանիների մոտ կարձանագրվեն վարակիչ հիվանդությունների դեպքեր, որը հետևանք կլինի կենդանիների զանգվածային անկման, կամ օրինակ տնային կենդանիներին պատվաստում եմ կատաղություն հիվանդության դեմ և այդ պատվաստանյութի բացակայությունն ուղիղ սպառնալիք է մարդու առողջությանը։</w:t>
      </w:r>
    </w:p>
    <w:p w14:paraId="2D4E5350" w14:textId="1BEAFF0E" w:rsidR="00C34DCF" w:rsidRPr="00C34DCF" w:rsidRDefault="00C34DCF" w:rsidP="00C34DCF">
      <w:pPr>
        <w:shd w:val="clear" w:color="auto" w:fill="FFFFFF"/>
        <w:spacing w:after="0" w:line="360" w:lineRule="auto"/>
        <w:ind w:firstLine="720"/>
        <w:jc w:val="both"/>
        <w:rPr>
          <w:rFonts w:ascii="GHEA Grapalat" w:eastAsia="Times New Roman" w:hAnsi="GHEA Grapalat" w:cs="Times New Roman"/>
          <w:sz w:val="24"/>
          <w:szCs w:val="24"/>
          <w:lang w:val="hy-AM"/>
        </w:rPr>
      </w:pPr>
      <w:r w:rsidRPr="00C34DCF">
        <w:rPr>
          <w:rFonts w:ascii="GHEA Grapalat" w:eastAsia="Times New Roman" w:hAnsi="GHEA Grapalat" w:cs="Times New Roman"/>
          <w:sz w:val="24"/>
          <w:szCs w:val="24"/>
          <w:lang w:val="hy-AM"/>
        </w:rPr>
        <w:t xml:space="preserve">Այս համատեքստում հրատապ անհրաժեշտություն է առաջացել </w:t>
      </w:r>
      <w:r w:rsidRPr="00C34DCF">
        <w:rPr>
          <w:rFonts w:ascii="GHEA Grapalat" w:eastAsia="Times New Roman" w:hAnsi="GHEA Grapalat" w:cs="Times New Roman"/>
          <w:bCs/>
          <w:sz w:val="24"/>
          <w:szCs w:val="24"/>
          <w:lang w:val="hy-AM"/>
        </w:rPr>
        <w:t>«Լիցենզավորման մասին»</w:t>
      </w:r>
      <w:r w:rsidRPr="00C34DCF">
        <w:rPr>
          <w:rFonts w:ascii="GHEA Grapalat" w:eastAsia="Times New Roman" w:hAnsi="GHEA Grapalat" w:cs="Times New Roman"/>
          <w:sz w:val="24"/>
          <w:szCs w:val="24"/>
          <w:lang w:val="hy-AM"/>
        </w:rPr>
        <w:t xml:space="preserve"> օրենքում կատարել համապատասխան լրացում՝ սահմանել</w:t>
      </w:r>
      <w:r>
        <w:rPr>
          <w:rFonts w:ascii="GHEA Grapalat" w:eastAsia="Times New Roman" w:hAnsi="GHEA Grapalat" w:cs="Times New Roman"/>
          <w:sz w:val="24"/>
          <w:szCs w:val="24"/>
          <w:lang w:val="hy-AM"/>
        </w:rPr>
        <w:t>ով</w:t>
      </w:r>
      <w:r w:rsidRPr="00C34DCF">
        <w:rPr>
          <w:rFonts w:ascii="GHEA Grapalat" w:eastAsia="Times New Roman" w:hAnsi="GHEA Grapalat" w:cs="Times New Roman"/>
          <w:sz w:val="24"/>
          <w:szCs w:val="24"/>
          <w:lang w:val="hy-AM"/>
        </w:rPr>
        <w:t xml:space="preserve"> անասնաբուժական դեղատնային գործունեությ</w:t>
      </w:r>
      <w:r>
        <w:rPr>
          <w:rFonts w:ascii="GHEA Grapalat" w:eastAsia="Times New Roman" w:hAnsi="GHEA Grapalat" w:cs="Times New Roman"/>
          <w:sz w:val="24"/>
          <w:szCs w:val="24"/>
          <w:lang w:val="hy-AM"/>
        </w:rPr>
        <w:t>ունը</w:t>
      </w:r>
      <w:r w:rsidRPr="00C34DCF">
        <w:rPr>
          <w:rFonts w:ascii="GHEA Grapalat" w:eastAsia="Times New Roman" w:hAnsi="GHEA Grapalat" w:cs="Times New Roman"/>
          <w:sz w:val="24"/>
          <w:szCs w:val="24"/>
          <w:lang w:val="hy-AM"/>
        </w:rPr>
        <w:t xml:space="preserve"> որպես լիցենզավորման ենթակա գործունեության տեսակ։</w:t>
      </w:r>
    </w:p>
    <w:p w14:paraId="30DEE63A" w14:textId="1AA7897C" w:rsidR="00C34DCF" w:rsidRPr="00C34DCF" w:rsidRDefault="00C34DCF" w:rsidP="00C34DCF">
      <w:pPr>
        <w:shd w:val="clear" w:color="auto" w:fill="FFFFFF"/>
        <w:spacing w:after="0" w:line="360" w:lineRule="auto"/>
        <w:ind w:firstLine="720"/>
        <w:jc w:val="both"/>
        <w:rPr>
          <w:rFonts w:ascii="GHEA Grapalat" w:eastAsia="Times New Roman" w:hAnsi="GHEA Grapalat" w:cs="Times New Roman"/>
          <w:sz w:val="24"/>
          <w:szCs w:val="24"/>
          <w:lang w:val="hy-AM"/>
        </w:rPr>
      </w:pPr>
      <w:r w:rsidRPr="00C34DCF">
        <w:rPr>
          <w:rFonts w:ascii="GHEA Grapalat" w:eastAsia="Times New Roman" w:hAnsi="GHEA Grapalat" w:cs="Times New Roman"/>
          <w:sz w:val="24"/>
          <w:szCs w:val="24"/>
          <w:lang w:val="hy-AM"/>
        </w:rPr>
        <w:t>Միաժամանակ</w:t>
      </w:r>
      <w:r w:rsidR="00C833ED">
        <w:rPr>
          <w:rFonts w:ascii="GHEA Grapalat" w:eastAsia="Times New Roman" w:hAnsi="GHEA Grapalat" w:cs="Times New Roman"/>
          <w:sz w:val="24"/>
          <w:szCs w:val="24"/>
          <w:lang w:val="hy-AM"/>
        </w:rPr>
        <w:t xml:space="preserve">, </w:t>
      </w:r>
      <w:r w:rsidRPr="00C34DCF">
        <w:rPr>
          <w:rFonts w:ascii="GHEA Grapalat" w:eastAsia="Times New Roman" w:hAnsi="GHEA Grapalat" w:cs="Times New Roman"/>
          <w:sz w:val="24"/>
          <w:szCs w:val="24"/>
          <w:lang w:val="hy-AM"/>
        </w:rPr>
        <w:t>նախարարության կողմից մշակվել է անասնաբուժական դեղատնային գործունեությանը ներկայացվող պահանջների և լիցենզավորման կարգի նախագիծը։</w:t>
      </w:r>
    </w:p>
    <w:p w14:paraId="4E3760B0" w14:textId="77777777" w:rsidR="00C34DCF" w:rsidRDefault="00C34DCF" w:rsidP="00AE6DA5">
      <w:pPr>
        <w:shd w:val="clear" w:color="auto" w:fill="FFFFFF"/>
        <w:spacing w:after="0" w:line="360" w:lineRule="auto"/>
        <w:ind w:firstLine="720"/>
        <w:jc w:val="both"/>
        <w:rPr>
          <w:rFonts w:ascii="GHEA Grapalat" w:eastAsia="Times New Roman" w:hAnsi="GHEA Grapalat" w:cs="Times New Roman"/>
          <w:sz w:val="24"/>
          <w:szCs w:val="24"/>
          <w:lang w:val="hy-AM"/>
        </w:rPr>
      </w:pPr>
    </w:p>
    <w:p w14:paraId="5FBFC19C" w14:textId="338EDBCC" w:rsidR="00E3377F" w:rsidRDefault="00E3377F" w:rsidP="00684EDD">
      <w:pPr>
        <w:shd w:val="clear" w:color="auto" w:fill="FFFFFF"/>
        <w:spacing w:after="0" w:line="360" w:lineRule="auto"/>
        <w:ind w:firstLine="720"/>
        <w:jc w:val="both"/>
        <w:rPr>
          <w:rFonts w:ascii="GHEA Grapalat" w:eastAsia="Times New Roman" w:hAnsi="GHEA Grapalat" w:cs="Times New Roman"/>
          <w:sz w:val="24"/>
          <w:szCs w:val="24"/>
          <w:lang w:val="hy-AM"/>
        </w:rPr>
      </w:pPr>
      <w:r w:rsidRPr="000E56F2">
        <w:rPr>
          <w:rFonts w:ascii="GHEA Grapalat" w:eastAsia="Times New Roman" w:hAnsi="GHEA Grapalat" w:cs="Times New Roman"/>
          <w:b/>
          <w:bCs/>
          <w:sz w:val="24"/>
          <w:szCs w:val="24"/>
          <w:lang w:val="hy-AM"/>
        </w:rPr>
        <w:t>«Գործունեության</w:t>
      </w:r>
      <w:r w:rsidRPr="000E56F2">
        <w:rPr>
          <w:rFonts w:ascii="Calibri" w:eastAsia="Times New Roman" w:hAnsi="Calibri" w:cs="Calibri"/>
          <w:b/>
          <w:bCs/>
          <w:sz w:val="24"/>
          <w:szCs w:val="24"/>
          <w:lang w:val="hy-AM"/>
        </w:rPr>
        <w:t> </w:t>
      </w:r>
      <w:r w:rsidRPr="000E56F2">
        <w:rPr>
          <w:rFonts w:ascii="GHEA Grapalat" w:eastAsia="Times New Roman" w:hAnsi="GHEA Grapalat" w:cs="Times New Roman"/>
          <w:b/>
          <w:bCs/>
          <w:sz w:val="24"/>
          <w:szCs w:val="24"/>
          <w:lang w:val="hy-AM"/>
        </w:rPr>
        <w:t>իրականացման</w:t>
      </w:r>
      <w:r w:rsidRPr="000E56F2">
        <w:rPr>
          <w:rFonts w:ascii="Calibri" w:eastAsia="Times New Roman" w:hAnsi="Calibri" w:cs="Calibri"/>
          <w:b/>
          <w:bCs/>
          <w:sz w:val="24"/>
          <w:szCs w:val="24"/>
          <w:lang w:val="hy-AM"/>
        </w:rPr>
        <w:t> </w:t>
      </w:r>
      <w:r w:rsidRPr="000E56F2">
        <w:rPr>
          <w:rFonts w:ascii="GHEA Grapalat" w:eastAsia="Times New Roman" w:hAnsi="GHEA Grapalat" w:cs="Times New Roman"/>
          <w:b/>
          <w:bCs/>
          <w:sz w:val="24"/>
          <w:szCs w:val="24"/>
          <w:lang w:val="hy-AM"/>
        </w:rPr>
        <w:t>ծանուցման</w:t>
      </w:r>
      <w:r w:rsidRPr="000E56F2">
        <w:rPr>
          <w:rFonts w:ascii="Calibri" w:eastAsia="Times New Roman" w:hAnsi="Calibri" w:cs="Calibri"/>
          <w:b/>
          <w:bCs/>
          <w:sz w:val="24"/>
          <w:szCs w:val="24"/>
          <w:lang w:val="hy-AM"/>
        </w:rPr>
        <w:t> </w:t>
      </w:r>
      <w:r w:rsidRPr="000E56F2">
        <w:rPr>
          <w:rFonts w:ascii="GHEA Grapalat" w:eastAsia="Times New Roman" w:hAnsi="GHEA Grapalat" w:cs="Times New Roman"/>
          <w:b/>
          <w:bCs/>
          <w:sz w:val="24"/>
          <w:szCs w:val="24"/>
          <w:lang w:val="hy-AM"/>
        </w:rPr>
        <w:t>մասին»</w:t>
      </w:r>
      <w:r w:rsidRPr="000E56F2">
        <w:rPr>
          <w:rFonts w:ascii="Calibri" w:eastAsia="Times New Roman" w:hAnsi="Calibri" w:cs="Calibri"/>
          <w:b/>
          <w:bCs/>
          <w:sz w:val="24"/>
          <w:szCs w:val="24"/>
          <w:lang w:val="hy-AM"/>
        </w:rPr>
        <w:t> </w:t>
      </w:r>
      <w:r w:rsidRPr="000E56F2">
        <w:rPr>
          <w:rFonts w:ascii="GHEA Grapalat" w:eastAsia="Times New Roman" w:hAnsi="GHEA Grapalat" w:cs="Times New Roman"/>
          <w:b/>
          <w:bCs/>
          <w:sz w:val="24"/>
          <w:szCs w:val="24"/>
          <w:lang w:val="hy-AM"/>
        </w:rPr>
        <w:t>Հայաuտանի</w:t>
      </w:r>
      <w:r w:rsidRPr="000E56F2">
        <w:rPr>
          <w:rFonts w:ascii="Calibri" w:eastAsia="Times New Roman" w:hAnsi="Calibri" w:cs="Calibri"/>
          <w:b/>
          <w:bCs/>
          <w:sz w:val="24"/>
          <w:szCs w:val="24"/>
          <w:lang w:val="hy-AM"/>
        </w:rPr>
        <w:t> </w:t>
      </w:r>
      <w:r w:rsidRPr="000E56F2">
        <w:rPr>
          <w:rFonts w:ascii="GHEA Grapalat" w:eastAsia="Times New Roman" w:hAnsi="GHEA Grapalat" w:cs="Times New Roman"/>
          <w:b/>
          <w:bCs/>
          <w:sz w:val="24"/>
          <w:szCs w:val="24"/>
          <w:lang w:val="hy-AM"/>
        </w:rPr>
        <w:t>Հանրապե</w:t>
      </w:r>
      <w:r w:rsidR="00684EDD">
        <w:rPr>
          <w:rFonts w:ascii="GHEA Grapalat" w:eastAsia="Times New Roman" w:hAnsi="GHEA Grapalat" w:cs="Times New Roman"/>
          <w:b/>
          <w:bCs/>
          <w:sz w:val="24"/>
          <w:szCs w:val="24"/>
          <w:lang w:val="hy-AM"/>
        </w:rPr>
        <w:t>տ</w:t>
      </w:r>
      <w:r w:rsidRPr="000E56F2">
        <w:rPr>
          <w:rFonts w:ascii="GHEA Grapalat" w:eastAsia="Times New Roman" w:hAnsi="GHEA Grapalat" w:cs="Times New Roman"/>
          <w:b/>
          <w:bCs/>
          <w:sz w:val="24"/>
          <w:szCs w:val="24"/>
          <w:lang w:val="hy-AM"/>
        </w:rPr>
        <w:t>ության</w:t>
      </w:r>
      <w:r w:rsidRPr="000E56F2">
        <w:rPr>
          <w:rFonts w:ascii="Calibri" w:eastAsia="Times New Roman" w:hAnsi="Calibri" w:cs="Calibri"/>
          <w:b/>
          <w:bCs/>
          <w:sz w:val="24"/>
          <w:szCs w:val="24"/>
          <w:lang w:val="hy-AM"/>
        </w:rPr>
        <w:t> </w:t>
      </w:r>
      <w:r w:rsidRPr="000E56F2">
        <w:rPr>
          <w:rFonts w:ascii="GHEA Grapalat" w:eastAsia="Times New Roman" w:hAnsi="GHEA Grapalat" w:cs="Times New Roman"/>
          <w:b/>
          <w:bCs/>
          <w:sz w:val="24"/>
          <w:szCs w:val="24"/>
          <w:lang w:val="hy-AM"/>
        </w:rPr>
        <w:t>օրենքում</w:t>
      </w:r>
      <w:r w:rsidRPr="000E56F2">
        <w:rPr>
          <w:rFonts w:ascii="Calibri" w:eastAsia="Times New Roman" w:hAnsi="Calibri" w:cs="Calibri"/>
          <w:b/>
          <w:bCs/>
          <w:sz w:val="24"/>
          <w:szCs w:val="24"/>
          <w:lang w:val="hy-AM"/>
        </w:rPr>
        <w:t> </w:t>
      </w:r>
      <w:r w:rsidR="00AE6DA5" w:rsidRPr="000E56F2">
        <w:rPr>
          <w:rFonts w:ascii="GHEA Grapalat" w:eastAsia="Times New Roman" w:hAnsi="GHEA Grapalat" w:cs="Times New Roman"/>
          <w:b/>
          <w:bCs/>
          <w:sz w:val="24"/>
          <w:szCs w:val="24"/>
          <w:lang w:val="hy-AM"/>
        </w:rPr>
        <w:t>փոփոխություն</w:t>
      </w:r>
      <w:r w:rsidRPr="000E56F2">
        <w:rPr>
          <w:rFonts w:ascii="Calibri" w:eastAsia="Times New Roman" w:hAnsi="Calibri" w:cs="Calibri"/>
          <w:b/>
          <w:bCs/>
          <w:sz w:val="24"/>
          <w:szCs w:val="24"/>
          <w:lang w:val="hy-AM"/>
        </w:rPr>
        <w:t> </w:t>
      </w:r>
      <w:r w:rsidRPr="000E56F2">
        <w:rPr>
          <w:rFonts w:ascii="GHEA Grapalat" w:eastAsia="Times New Roman" w:hAnsi="GHEA Grapalat" w:cs="Times New Roman"/>
          <w:b/>
          <w:bCs/>
          <w:sz w:val="24"/>
          <w:szCs w:val="24"/>
          <w:lang w:val="hy-AM"/>
        </w:rPr>
        <w:t>կատարելու</w:t>
      </w:r>
      <w:r w:rsidRPr="000E56F2">
        <w:rPr>
          <w:rFonts w:ascii="Calibri" w:eastAsia="Times New Roman" w:hAnsi="Calibri" w:cs="Calibri"/>
          <w:b/>
          <w:bCs/>
          <w:sz w:val="24"/>
          <w:szCs w:val="24"/>
          <w:lang w:val="hy-AM"/>
        </w:rPr>
        <w:t> </w:t>
      </w:r>
      <w:r w:rsidRPr="000E56F2">
        <w:rPr>
          <w:rFonts w:ascii="GHEA Grapalat" w:eastAsia="Times New Roman" w:hAnsi="GHEA Grapalat" w:cs="Times New Roman"/>
          <w:b/>
          <w:bCs/>
          <w:sz w:val="24"/>
          <w:szCs w:val="24"/>
          <w:lang w:val="hy-AM"/>
        </w:rPr>
        <w:t>մաuին» օրենքի նախագիծը</w:t>
      </w:r>
      <w:r>
        <w:rPr>
          <w:rFonts w:ascii="GHEA Grapalat" w:eastAsia="Times New Roman" w:hAnsi="GHEA Grapalat" w:cs="Times New Roman"/>
          <w:sz w:val="24"/>
          <w:szCs w:val="24"/>
          <w:lang w:val="hy-AM"/>
        </w:rPr>
        <w:t xml:space="preserve"> (այսուհետ՝ նախագիծ 3) մշակվել է՝ </w:t>
      </w:r>
      <w:r w:rsidR="007E6798">
        <w:rPr>
          <w:rFonts w:ascii="GHEA Grapalat" w:eastAsia="Times New Roman" w:hAnsi="GHEA Grapalat" w:cs="Times New Roman"/>
          <w:sz w:val="24"/>
          <w:szCs w:val="24"/>
          <w:lang w:val="hy-AM"/>
        </w:rPr>
        <w:t>հաշվի առնելով նախագիծ 2-ով տրվող իրավակարգավորումները</w:t>
      </w:r>
      <w:r w:rsidR="004808AF">
        <w:rPr>
          <w:rFonts w:ascii="GHEA Grapalat" w:eastAsia="Times New Roman" w:hAnsi="GHEA Grapalat" w:cs="Times New Roman"/>
          <w:sz w:val="24"/>
          <w:szCs w:val="24"/>
          <w:lang w:val="hy-AM"/>
        </w:rPr>
        <w:t>, քանի որ պեստիցիդների և ագրոքիմիկատների արտադրությունը և վաճառքը լիցենզավորման ենթակա գործունեության տեսակ սահմանելու դեպքում՝ դրանց ծանուցման ենթակա գործունեության տեսակ համարվելու անհրաժեշտությունը բացակայում է։</w:t>
      </w:r>
    </w:p>
    <w:p w14:paraId="2DA9A22F" w14:textId="332EBEDC" w:rsidR="00E3377F" w:rsidRDefault="00E3377F" w:rsidP="003A2A6F">
      <w:pPr>
        <w:spacing w:after="0" w:line="360" w:lineRule="auto"/>
        <w:ind w:firstLine="720"/>
        <w:jc w:val="both"/>
        <w:rPr>
          <w:rFonts w:ascii="GHEA Grapalat" w:eastAsia="Times New Roman" w:hAnsi="GHEA Grapalat" w:cs="Times New Roman"/>
          <w:color w:val="000000"/>
          <w:sz w:val="24"/>
          <w:szCs w:val="24"/>
          <w:shd w:val="clear" w:color="auto" w:fill="FFFFFF"/>
          <w:lang w:val="hy-AM"/>
        </w:rPr>
      </w:pPr>
      <w:r w:rsidRPr="000E56F2">
        <w:rPr>
          <w:rFonts w:ascii="GHEA Grapalat" w:eastAsia="Times New Roman" w:hAnsi="GHEA Grapalat" w:cs="Times New Roman"/>
          <w:b/>
          <w:bCs/>
          <w:color w:val="000000"/>
          <w:sz w:val="24"/>
          <w:szCs w:val="24"/>
          <w:shd w:val="clear" w:color="auto" w:fill="FFFFFF"/>
          <w:lang w:val="hy-AM"/>
        </w:rPr>
        <w:t>«</w:t>
      </w:r>
      <w:r w:rsidRPr="000E56F2">
        <w:rPr>
          <w:rFonts w:ascii="GHEA Grapalat" w:eastAsia="Times New Roman" w:hAnsi="GHEA Grapalat" w:cs="Times New Roman"/>
          <w:b/>
          <w:bCs/>
          <w:sz w:val="24"/>
          <w:szCs w:val="24"/>
          <w:lang w:val="hy-AM"/>
        </w:rPr>
        <w:t>Պետական տուրքի մասին</w:t>
      </w:r>
      <w:r w:rsidRPr="000E56F2">
        <w:rPr>
          <w:rFonts w:ascii="GHEA Grapalat" w:eastAsia="Times New Roman" w:hAnsi="GHEA Grapalat" w:cs="Times New Roman"/>
          <w:b/>
          <w:bCs/>
          <w:color w:val="000000"/>
          <w:sz w:val="24"/>
          <w:szCs w:val="24"/>
          <w:shd w:val="clear" w:color="auto" w:fill="FFFFFF"/>
          <w:lang w:val="hy-AM"/>
        </w:rPr>
        <w:t>» օրենքում</w:t>
      </w:r>
      <w:r w:rsidR="00CF35F5">
        <w:rPr>
          <w:rFonts w:ascii="GHEA Grapalat" w:eastAsia="Times New Roman" w:hAnsi="GHEA Grapalat" w:cs="Times New Roman"/>
          <w:b/>
          <w:bCs/>
          <w:color w:val="000000"/>
          <w:sz w:val="24"/>
          <w:szCs w:val="24"/>
          <w:shd w:val="clear" w:color="auto" w:fill="FFFFFF"/>
          <w:lang w:val="hy-AM"/>
        </w:rPr>
        <w:t xml:space="preserve"> փոփոխություն և</w:t>
      </w:r>
      <w:r w:rsidRPr="000E56F2">
        <w:rPr>
          <w:rFonts w:ascii="GHEA Grapalat" w:eastAsia="Times New Roman" w:hAnsi="GHEA Grapalat" w:cs="Times New Roman"/>
          <w:b/>
          <w:bCs/>
          <w:color w:val="000000"/>
          <w:sz w:val="24"/>
          <w:szCs w:val="24"/>
          <w:shd w:val="clear" w:color="auto" w:fill="FFFFFF"/>
          <w:lang w:val="hy-AM"/>
        </w:rPr>
        <w:t xml:space="preserve"> լրացումներ կատարելու մասին» Օրենքի նախագծի</w:t>
      </w:r>
      <w:r>
        <w:rPr>
          <w:rFonts w:ascii="GHEA Grapalat" w:eastAsia="Times New Roman" w:hAnsi="GHEA Grapalat" w:cs="Times New Roman"/>
          <w:color w:val="000000"/>
          <w:sz w:val="24"/>
          <w:szCs w:val="24"/>
          <w:shd w:val="clear" w:color="auto" w:fill="FFFFFF"/>
          <w:lang w:val="hy-AM"/>
        </w:rPr>
        <w:t xml:space="preserve"> </w:t>
      </w:r>
      <w:r w:rsidR="004808AF">
        <w:rPr>
          <w:rFonts w:ascii="GHEA Grapalat" w:eastAsia="Times New Roman" w:hAnsi="GHEA Grapalat" w:cs="Times New Roman"/>
          <w:sz w:val="24"/>
          <w:szCs w:val="24"/>
          <w:lang w:val="hy-AM"/>
        </w:rPr>
        <w:t xml:space="preserve">(այսուհետ՝ նախագիծ 4) </w:t>
      </w:r>
      <w:r>
        <w:rPr>
          <w:rFonts w:ascii="GHEA Grapalat" w:eastAsia="Times New Roman" w:hAnsi="GHEA Grapalat" w:cs="Times New Roman"/>
          <w:color w:val="000000"/>
          <w:sz w:val="24"/>
          <w:szCs w:val="24"/>
          <w:shd w:val="clear" w:color="auto" w:fill="FFFFFF"/>
          <w:lang w:val="hy-AM"/>
        </w:rPr>
        <w:t xml:space="preserve">մշակման անհրաժեշտությունն առաջացել է </w:t>
      </w:r>
      <w:r w:rsidRPr="00894BAC">
        <w:rPr>
          <w:rFonts w:ascii="GHEA Grapalat" w:eastAsia="Times New Roman" w:hAnsi="GHEA Grapalat" w:cs="Times New Roman"/>
          <w:color w:val="000000"/>
          <w:sz w:val="24"/>
          <w:szCs w:val="24"/>
          <w:shd w:val="clear" w:color="auto" w:fill="FFFFFF"/>
          <w:lang w:val="hy-AM"/>
        </w:rPr>
        <w:t xml:space="preserve">Օրենքով սահմանված </w:t>
      </w:r>
      <w:r w:rsidR="004808AF">
        <w:rPr>
          <w:rFonts w:ascii="GHEA Grapalat" w:eastAsia="Times New Roman" w:hAnsi="GHEA Grapalat" w:cs="Times New Roman"/>
          <w:color w:val="000000"/>
          <w:sz w:val="24"/>
          <w:szCs w:val="24"/>
          <w:shd w:val="clear" w:color="auto" w:fill="FFFFFF"/>
          <w:lang w:val="hy-AM"/>
        </w:rPr>
        <w:t>լիցենզավորման</w:t>
      </w:r>
      <w:r w:rsidRPr="00894BAC">
        <w:rPr>
          <w:rFonts w:ascii="GHEA Grapalat" w:eastAsia="Times New Roman" w:hAnsi="GHEA Grapalat" w:cs="Times New Roman"/>
          <w:color w:val="000000"/>
          <w:sz w:val="24"/>
          <w:szCs w:val="24"/>
          <w:shd w:val="clear" w:color="auto" w:fill="FFFFFF"/>
          <w:lang w:val="hy-AM"/>
        </w:rPr>
        <w:t xml:space="preserve"> ենթակա գործունեությամբ զբաղվելու</w:t>
      </w:r>
      <w:r w:rsidRPr="000560F4">
        <w:rPr>
          <w:rFonts w:ascii="GHEA Grapalat" w:eastAsia="Times New Roman" w:hAnsi="GHEA Grapalat" w:cs="Times New Roman"/>
          <w:color w:val="000000"/>
          <w:sz w:val="24"/>
          <w:szCs w:val="24"/>
          <w:shd w:val="clear" w:color="auto" w:fill="FFFFFF"/>
          <w:lang w:val="hy-AM"/>
        </w:rPr>
        <w:t xml:space="preserve"> </w:t>
      </w:r>
      <w:r w:rsidRPr="00894BAC">
        <w:rPr>
          <w:rFonts w:ascii="GHEA Grapalat" w:eastAsia="Times New Roman" w:hAnsi="GHEA Grapalat" w:cs="Times New Roman"/>
          <w:color w:val="000000"/>
          <w:sz w:val="24"/>
          <w:szCs w:val="24"/>
          <w:shd w:val="clear" w:color="auto" w:fill="FFFFFF"/>
          <w:lang w:val="hy-AM"/>
        </w:rPr>
        <w:t>իրավունք ձեռք բերելու համար</w:t>
      </w:r>
      <w:r>
        <w:rPr>
          <w:rFonts w:ascii="GHEA Grapalat" w:eastAsia="Times New Roman" w:hAnsi="GHEA Grapalat" w:cs="Times New Roman"/>
          <w:color w:val="000000"/>
          <w:sz w:val="24"/>
          <w:szCs w:val="24"/>
          <w:shd w:val="clear" w:color="auto" w:fill="FFFFFF"/>
          <w:lang w:val="hy-AM"/>
        </w:rPr>
        <w:t xml:space="preserve"> համապատասխան </w:t>
      </w:r>
      <w:r w:rsidRPr="00894BAC">
        <w:rPr>
          <w:rFonts w:ascii="GHEA Grapalat" w:eastAsia="Times New Roman" w:hAnsi="GHEA Grapalat" w:cs="Times New Roman"/>
          <w:color w:val="000000"/>
          <w:sz w:val="24"/>
          <w:szCs w:val="24"/>
          <w:shd w:val="clear" w:color="auto" w:fill="FFFFFF"/>
          <w:lang w:val="hy-AM"/>
        </w:rPr>
        <w:t>պետական տուրքի դրույքաչափեր</w:t>
      </w:r>
      <w:r>
        <w:rPr>
          <w:rFonts w:ascii="GHEA Grapalat" w:eastAsia="Times New Roman" w:hAnsi="GHEA Grapalat" w:cs="Times New Roman"/>
          <w:color w:val="000000"/>
          <w:sz w:val="24"/>
          <w:szCs w:val="24"/>
          <w:shd w:val="clear" w:color="auto" w:fill="FFFFFF"/>
          <w:lang w:val="hy-AM"/>
        </w:rPr>
        <w:t xml:space="preserve"> սահմանելու համար՝ կատարելով անհրաժեշտ </w:t>
      </w:r>
      <w:r w:rsidR="003A2A6F">
        <w:rPr>
          <w:rFonts w:ascii="GHEA Grapalat" w:eastAsia="Times New Roman" w:hAnsi="GHEA Grapalat" w:cs="Times New Roman"/>
          <w:color w:val="000000"/>
          <w:sz w:val="24"/>
          <w:szCs w:val="24"/>
          <w:shd w:val="clear" w:color="auto" w:fill="FFFFFF"/>
          <w:lang w:val="hy-AM"/>
        </w:rPr>
        <w:t xml:space="preserve">փոփոխություն և </w:t>
      </w:r>
      <w:r>
        <w:rPr>
          <w:rFonts w:ascii="GHEA Grapalat" w:eastAsia="Times New Roman" w:hAnsi="GHEA Grapalat" w:cs="Times New Roman"/>
          <w:color w:val="000000"/>
          <w:sz w:val="24"/>
          <w:szCs w:val="24"/>
          <w:shd w:val="clear" w:color="auto" w:fill="FFFFFF"/>
          <w:lang w:val="hy-AM"/>
        </w:rPr>
        <w:t>լրացումներ</w:t>
      </w:r>
      <w:r w:rsidR="003A2A6F">
        <w:rPr>
          <w:rFonts w:ascii="GHEA Grapalat" w:eastAsia="Times New Roman" w:hAnsi="GHEA Grapalat" w:cs="Times New Roman"/>
          <w:color w:val="000000"/>
          <w:sz w:val="24"/>
          <w:szCs w:val="24"/>
          <w:shd w:val="clear" w:color="auto" w:fill="FFFFFF"/>
          <w:lang w:val="hy-AM"/>
        </w:rPr>
        <w:t>։</w:t>
      </w:r>
      <w:r>
        <w:rPr>
          <w:rFonts w:ascii="GHEA Grapalat" w:eastAsia="Times New Roman" w:hAnsi="GHEA Grapalat" w:cs="Times New Roman"/>
          <w:color w:val="000000"/>
          <w:sz w:val="24"/>
          <w:szCs w:val="24"/>
          <w:shd w:val="clear" w:color="auto" w:fill="FFFFFF"/>
          <w:lang w:val="hy-AM"/>
        </w:rPr>
        <w:t xml:space="preserve"> </w:t>
      </w:r>
    </w:p>
    <w:p w14:paraId="304F3F50" w14:textId="77777777" w:rsidR="00046FA9" w:rsidRDefault="00046FA9" w:rsidP="003A2A6F">
      <w:pPr>
        <w:spacing w:after="0" w:line="360" w:lineRule="auto"/>
        <w:ind w:firstLine="720"/>
        <w:jc w:val="both"/>
        <w:rPr>
          <w:rFonts w:ascii="GHEA Grapalat" w:eastAsia="Times New Roman" w:hAnsi="GHEA Grapalat" w:cs="Times New Roman"/>
          <w:color w:val="000000"/>
          <w:sz w:val="24"/>
          <w:szCs w:val="24"/>
          <w:shd w:val="clear" w:color="auto" w:fill="FFFFFF"/>
          <w:lang w:val="hy-AM"/>
        </w:rPr>
      </w:pPr>
    </w:p>
    <w:p w14:paraId="11CBFA94" w14:textId="77777777" w:rsidR="00046FA9" w:rsidRDefault="00046FA9" w:rsidP="003A2A6F">
      <w:pPr>
        <w:spacing w:after="0" w:line="360" w:lineRule="auto"/>
        <w:ind w:firstLine="720"/>
        <w:jc w:val="both"/>
        <w:rPr>
          <w:rFonts w:ascii="GHEA Grapalat" w:eastAsia="Times New Roman" w:hAnsi="GHEA Grapalat" w:cs="Times New Roman"/>
          <w:color w:val="000000"/>
          <w:sz w:val="24"/>
          <w:szCs w:val="24"/>
          <w:shd w:val="clear" w:color="auto" w:fill="FFFFFF"/>
          <w:lang w:val="hy-AM"/>
        </w:rPr>
      </w:pPr>
    </w:p>
    <w:p w14:paraId="63A43D7D" w14:textId="77777777" w:rsidR="00AD1DFA" w:rsidRDefault="00AD1DFA" w:rsidP="003A2A6F">
      <w:pPr>
        <w:spacing w:after="0" w:line="360" w:lineRule="auto"/>
        <w:ind w:firstLine="720"/>
        <w:jc w:val="both"/>
        <w:rPr>
          <w:rFonts w:ascii="GHEA Grapalat" w:eastAsia="Times New Roman" w:hAnsi="GHEA Grapalat" w:cs="Times New Roman"/>
          <w:sz w:val="24"/>
          <w:szCs w:val="24"/>
          <w:lang w:val="hy-AM"/>
        </w:rPr>
      </w:pPr>
    </w:p>
    <w:p w14:paraId="750921A3" w14:textId="2AF6E428" w:rsidR="002F2090" w:rsidRPr="000F3BF6" w:rsidRDefault="000F1107" w:rsidP="000F3BF6">
      <w:pPr>
        <w:spacing w:after="0" w:line="360" w:lineRule="auto"/>
        <w:ind w:firstLine="720"/>
        <w:jc w:val="both"/>
        <w:rPr>
          <w:rFonts w:ascii="GHEA Grapalat" w:eastAsia="GHEA Grapalat" w:hAnsi="GHEA Grapalat" w:cs="GHEA Grapalat"/>
          <w:b/>
          <w:color w:val="000000"/>
          <w:sz w:val="24"/>
          <w:szCs w:val="24"/>
          <w:lang w:val="hy-AM"/>
        </w:rPr>
      </w:pPr>
      <w:r w:rsidRPr="000F3BF6">
        <w:rPr>
          <w:rFonts w:ascii="GHEA Grapalat" w:eastAsia="GHEA Grapalat" w:hAnsi="GHEA Grapalat" w:cs="Cambria Math"/>
          <w:b/>
          <w:color w:val="000000"/>
          <w:sz w:val="24"/>
          <w:szCs w:val="24"/>
          <w:lang w:val="hy-AM"/>
        </w:rPr>
        <w:lastRenderedPageBreak/>
        <w:t>2</w:t>
      </w:r>
      <w:r w:rsidR="009642AD" w:rsidRPr="000F3BF6">
        <w:rPr>
          <w:rFonts w:ascii="MS Mincho" w:eastAsia="MS Mincho" w:hAnsi="MS Mincho" w:cs="MS Mincho" w:hint="eastAsia"/>
          <w:b/>
          <w:color w:val="000000"/>
          <w:sz w:val="24"/>
          <w:szCs w:val="24"/>
          <w:lang w:val="hy-AM"/>
        </w:rPr>
        <w:t>․</w:t>
      </w:r>
      <w:r w:rsidR="009642AD" w:rsidRPr="000F3BF6">
        <w:rPr>
          <w:rFonts w:ascii="GHEA Grapalat" w:eastAsia="GHEA Grapalat" w:hAnsi="GHEA Grapalat" w:cs="GHEA Grapalat"/>
          <w:b/>
          <w:color w:val="000000"/>
          <w:sz w:val="24"/>
          <w:szCs w:val="24"/>
          <w:lang w:val="hy-AM"/>
        </w:rPr>
        <w:t xml:space="preserve"> </w:t>
      </w:r>
      <w:r w:rsidR="002F2090" w:rsidRPr="000F3BF6">
        <w:rPr>
          <w:rFonts w:ascii="GHEA Grapalat" w:eastAsia="GHEA Grapalat" w:hAnsi="GHEA Grapalat" w:cs="GHEA Grapalat"/>
          <w:b/>
          <w:color w:val="000000"/>
          <w:sz w:val="24"/>
          <w:szCs w:val="24"/>
          <w:lang w:val="hy-AM"/>
        </w:rPr>
        <w:t>Կարգավորման նպատակները</w:t>
      </w:r>
      <w:r w:rsidR="00004910" w:rsidRPr="000F3BF6">
        <w:rPr>
          <w:rFonts w:ascii="GHEA Grapalat" w:eastAsia="GHEA Grapalat" w:hAnsi="GHEA Grapalat" w:cs="GHEA Grapalat"/>
          <w:b/>
          <w:color w:val="000000"/>
          <w:sz w:val="24"/>
          <w:szCs w:val="24"/>
          <w:lang w:val="hy-AM"/>
        </w:rPr>
        <w:t xml:space="preserve"> և բնույթը</w:t>
      </w:r>
    </w:p>
    <w:p w14:paraId="723822C1" w14:textId="3BFF8155" w:rsidR="007423B6" w:rsidRPr="007423B6" w:rsidRDefault="00816FD7" w:rsidP="007423B6">
      <w:pPr>
        <w:pStyle w:val="NormalWeb"/>
        <w:spacing w:before="0" w:beforeAutospacing="0" w:after="0" w:afterAutospacing="0" w:line="360" w:lineRule="auto"/>
        <w:ind w:firstLine="540"/>
        <w:jc w:val="both"/>
        <w:rPr>
          <w:rFonts w:ascii="GHEA Grapalat" w:hAnsi="GHEA Grapalat"/>
          <w:lang w:val="hy-AM"/>
        </w:rPr>
      </w:pPr>
      <w:r w:rsidRPr="00816FD7">
        <w:rPr>
          <w:rFonts w:ascii="GHEA Grapalat" w:hAnsi="GHEA Grapalat"/>
          <w:color w:val="000000"/>
          <w:shd w:val="clear" w:color="auto" w:fill="FFFFFF"/>
          <w:lang w:val="hy-AM"/>
        </w:rPr>
        <w:t>«</w:t>
      </w:r>
      <w:r w:rsidRPr="00816FD7">
        <w:rPr>
          <w:rFonts w:ascii="GHEA Grapalat" w:hAnsi="GHEA Grapalat"/>
          <w:lang w:val="hy-AM"/>
        </w:rPr>
        <w:t>Բուսասանիտարիայի մասին» օրենքում լրացում և փոփոխություններ կատարելու մասին»,</w:t>
      </w:r>
      <w:r w:rsidR="0048585B">
        <w:rPr>
          <w:rFonts w:ascii="GHEA Grapalat" w:hAnsi="GHEA Grapalat"/>
          <w:lang w:val="hy-AM"/>
        </w:rPr>
        <w:t xml:space="preserve"> </w:t>
      </w:r>
      <w:r w:rsidRPr="00816FD7">
        <w:rPr>
          <w:rFonts w:ascii="GHEA Grapalat" w:hAnsi="GHEA Grapalat"/>
          <w:lang w:val="hy-AM"/>
        </w:rPr>
        <w:t>«Լիցենզավորման</w:t>
      </w:r>
      <w:r w:rsidR="0048585B">
        <w:rPr>
          <w:rFonts w:ascii="GHEA Grapalat" w:hAnsi="GHEA Grapalat"/>
          <w:lang w:val="hy-AM"/>
        </w:rPr>
        <w:t xml:space="preserve"> </w:t>
      </w:r>
      <w:r w:rsidRPr="00816FD7">
        <w:rPr>
          <w:rFonts w:ascii="GHEA Grapalat" w:hAnsi="GHEA Grapalat"/>
          <w:lang w:val="hy-AM"/>
        </w:rPr>
        <w:t>մասին»</w:t>
      </w:r>
      <w:r w:rsidRPr="00816FD7">
        <w:rPr>
          <w:rFonts w:ascii="Calibri" w:hAnsi="Calibri" w:cs="Calibri"/>
          <w:lang w:val="hy-AM"/>
        </w:rPr>
        <w:t> </w:t>
      </w:r>
      <w:r w:rsidRPr="00816FD7">
        <w:rPr>
          <w:rFonts w:ascii="GHEA Grapalat" w:hAnsi="GHEA Grapalat"/>
          <w:lang w:val="hy-AM"/>
        </w:rPr>
        <w:t>օրենքում</w:t>
      </w:r>
      <w:r w:rsidRPr="00816FD7">
        <w:rPr>
          <w:rFonts w:ascii="Calibri" w:hAnsi="Calibri" w:cs="Calibri"/>
          <w:lang w:val="hy-AM"/>
        </w:rPr>
        <w:t> </w:t>
      </w:r>
      <w:r w:rsidRPr="00816FD7">
        <w:rPr>
          <w:rFonts w:ascii="GHEA Grapalat" w:hAnsi="GHEA Grapalat"/>
          <w:lang w:val="hy-AM"/>
        </w:rPr>
        <w:t>լրացում</w:t>
      </w:r>
      <w:r w:rsidRPr="00816FD7">
        <w:rPr>
          <w:rFonts w:ascii="Calibri" w:hAnsi="Calibri" w:cs="Calibri"/>
          <w:lang w:val="hy-AM"/>
        </w:rPr>
        <w:t> </w:t>
      </w:r>
      <w:r w:rsidRPr="00816FD7">
        <w:rPr>
          <w:rFonts w:ascii="GHEA Grapalat" w:hAnsi="GHEA Grapalat"/>
          <w:lang w:val="hy-AM"/>
        </w:rPr>
        <w:t>կատարելու</w:t>
      </w:r>
      <w:r w:rsidRPr="00816FD7">
        <w:rPr>
          <w:rFonts w:ascii="Calibri" w:hAnsi="Calibri" w:cs="Calibri"/>
          <w:lang w:val="hy-AM"/>
        </w:rPr>
        <w:t> </w:t>
      </w:r>
      <w:r w:rsidRPr="00816FD7">
        <w:rPr>
          <w:rFonts w:ascii="GHEA Grapalat" w:hAnsi="GHEA Grapalat"/>
          <w:lang w:val="hy-AM"/>
        </w:rPr>
        <w:t>մաuին», «Գործունե</w:t>
      </w:r>
      <w:r w:rsidR="0048585B">
        <w:rPr>
          <w:rFonts w:ascii="GHEA Grapalat" w:hAnsi="GHEA Grapalat"/>
          <w:lang w:val="hy-AM"/>
        </w:rPr>
        <w:t>-</w:t>
      </w:r>
      <w:r w:rsidRPr="00816FD7">
        <w:rPr>
          <w:rFonts w:ascii="GHEA Grapalat" w:hAnsi="GHEA Grapalat"/>
          <w:lang w:val="hy-AM"/>
        </w:rPr>
        <w:t xml:space="preserve">ության ծանուցման մասին» օրենքում փոփոխություն կատարելու մասին» և «Պետական տուրքի մասին» օրենքում փոփոխություն և լրացումներ կատարելու մասին» Օրենքների նախագծերի </w:t>
      </w:r>
      <w:r w:rsidR="00823A23" w:rsidRPr="000F3BF6">
        <w:rPr>
          <w:rFonts w:ascii="GHEA Grapalat" w:hAnsi="GHEA Grapalat"/>
          <w:lang w:val="hy-AM"/>
        </w:rPr>
        <w:t xml:space="preserve">նպատակն է </w:t>
      </w:r>
      <w:r w:rsidR="00952656" w:rsidRPr="000F3BF6">
        <w:rPr>
          <w:rFonts w:ascii="GHEA Grapalat" w:hAnsi="GHEA Grapalat"/>
          <w:lang w:val="hy-AM"/>
        </w:rPr>
        <w:t xml:space="preserve">բուսասանիտարական հսկման ենթակա արտադրանքի </w:t>
      </w:r>
      <w:r w:rsidRPr="000F3BF6">
        <w:rPr>
          <w:rFonts w:ascii="GHEA Grapalat" w:eastAsia="GHEA Grapalat" w:hAnsi="GHEA Grapalat" w:cs="GHEA Grapalat"/>
          <w:lang w:val="hy-AM"/>
        </w:rPr>
        <w:t>վարակազերծման մեթոդներին ներկայացվող պահանջները</w:t>
      </w:r>
      <w:r w:rsidR="000E56F2">
        <w:rPr>
          <w:rFonts w:ascii="GHEA Grapalat" w:eastAsia="GHEA Grapalat" w:hAnsi="GHEA Grapalat" w:cs="GHEA Grapalat"/>
          <w:lang w:val="hy-AM"/>
        </w:rPr>
        <w:t xml:space="preserve">, </w:t>
      </w:r>
      <w:r w:rsidR="00937784" w:rsidRPr="000F3BF6">
        <w:rPr>
          <w:rFonts w:ascii="GHEA Grapalat" w:hAnsi="GHEA Grapalat"/>
          <w:lang w:val="hy-AM"/>
        </w:rPr>
        <w:t xml:space="preserve">վարակազերծման </w:t>
      </w:r>
      <w:r w:rsidR="00D8226C" w:rsidRPr="000F3BF6">
        <w:rPr>
          <w:rFonts w:ascii="GHEA Grapalat" w:hAnsi="GHEA Grapalat"/>
          <w:lang w:val="hy-AM"/>
        </w:rPr>
        <w:t xml:space="preserve">և ոչնչացման </w:t>
      </w:r>
      <w:r w:rsidR="00937784" w:rsidRPr="000F3BF6">
        <w:rPr>
          <w:rFonts w:ascii="GHEA Grapalat" w:hAnsi="GHEA Grapalat"/>
          <w:lang w:val="hy-AM"/>
        </w:rPr>
        <w:t>կարգ</w:t>
      </w:r>
      <w:r w:rsidR="000E56F2">
        <w:rPr>
          <w:rFonts w:ascii="GHEA Grapalat" w:hAnsi="GHEA Grapalat"/>
          <w:lang w:val="hy-AM"/>
        </w:rPr>
        <w:t>ը</w:t>
      </w:r>
      <w:r w:rsidR="00C74C9E">
        <w:rPr>
          <w:rFonts w:ascii="GHEA Grapalat" w:hAnsi="GHEA Grapalat"/>
          <w:lang w:val="hy-AM"/>
        </w:rPr>
        <w:t xml:space="preserve"> հաստատելու, ինչպես նաև </w:t>
      </w:r>
      <w:r w:rsidR="00C74C9E" w:rsidRPr="000F3BF6">
        <w:rPr>
          <w:rFonts w:ascii="GHEA Grapalat" w:hAnsi="GHEA Grapalat"/>
          <w:lang w:val="hy-AM"/>
        </w:rPr>
        <w:t>վարակազերծ</w:t>
      </w:r>
      <w:r w:rsidR="00C74C9E">
        <w:rPr>
          <w:rFonts w:ascii="GHEA Grapalat" w:hAnsi="GHEA Grapalat"/>
          <w:lang w:val="hy-AM"/>
        </w:rPr>
        <w:t>ման, պեստիցիդների և ագրոքիմիկատների արտադրության</w:t>
      </w:r>
      <w:r w:rsidR="007423B6">
        <w:rPr>
          <w:rFonts w:ascii="GHEA Grapalat" w:hAnsi="GHEA Grapalat"/>
          <w:lang w:val="hy-AM"/>
        </w:rPr>
        <w:t>,</w:t>
      </w:r>
      <w:r w:rsidR="00C74C9E">
        <w:rPr>
          <w:rFonts w:ascii="GHEA Grapalat" w:hAnsi="GHEA Grapalat"/>
          <w:lang w:val="hy-AM"/>
        </w:rPr>
        <w:t xml:space="preserve"> վաճառքի</w:t>
      </w:r>
      <w:r w:rsidR="007423B6">
        <w:rPr>
          <w:rFonts w:ascii="GHEA Grapalat" w:hAnsi="GHEA Grapalat"/>
          <w:lang w:val="hy-AM"/>
        </w:rPr>
        <w:t xml:space="preserve">, ինչպես նաև </w:t>
      </w:r>
      <w:r w:rsidR="007423B6" w:rsidRPr="007423B6">
        <w:rPr>
          <w:rFonts w:ascii="GHEA Grapalat" w:hAnsi="GHEA Grapalat"/>
          <w:lang w:val="hy-AM"/>
        </w:rPr>
        <w:t>անասնաբուժական դեղատնային գործունեության իրականացման</w:t>
      </w:r>
      <w:r w:rsidR="007423B6">
        <w:rPr>
          <w:rFonts w:ascii="GHEA Grapalat" w:hAnsi="GHEA Grapalat"/>
          <w:lang w:val="hy-AM"/>
        </w:rPr>
        <w:t xml:space="preserve"> </w:t>
      </w:r>
      <w:r w:rsidR="00C74C9E">
        <w:rPr>
          <w:rFonts w:ascii="GHEA Grapalat" w:hAnsi="GHEA Grapalat"/>
          <w:lang w:val="hy-AM"/>
        </w:rPr>
        <w:t>լիցենզավորման համար</w:t>
      </w:r>
      <w:r>
        <w:rPr>
          <w:rFonts w:ascii="GHEA Grapalat" w:hAnsi="GHEA Grapalat"/>
          <w:lang w:val="hy-AM"/>
        </w:rPr>
        <w:t xml:space="preserve"> </w:t>
      </w:r>
      <w:r w:rsidR="00937784" w:rsidRPr="000F3BF6">
        <w:rPr>
          <w:rFonts w:ascii="GHEA Grapalat" w:eastAsia="GHEA Grapalat" w:hAnsi="GHEA Grapalat" w:cs="GHEA Grapalat"/>
          <w:lang w:val="hy-AM"/>
        </w:rPr>
        <w:t>համապատասխան լիազորող նորմ</w:t>
      </w:r>
      <w:r w:rsidR="00624C59" w:rsidRPr="000F3BF6">
        <w:rPr>
          <w:rFonts w:ascii="GHEA Grapalat" w:eastAsia="GHEA Grapalat" w:hAnsi="GHEA Grapalat" w:cs="GHEA Grapalat"/>
          <w:lang w:val="hy-AM"/>
        </w:rPr>
        <w:t>եր</w:t>
      </w:r>
      <w:r w:rsidR="00937784" w:rsidRPr="000F3BF6">
        <w:rPr>
          <w:rFonts w:ascii="GHEA Grapalat" w:eastAsia="GHEA Grapalat" w:hAnsi="GHEA Grapalat" w:cs="GHEA Grapalat"/>
          <w:lang w:val="hy-AM"/>
        </w:rPr>
        <w:t>ի</w:t>
      </w:r>
      <w:r w:rsidR="007423B6">
        <w:rPr>
          <w:rFonts w:ascii="GHEA Grapalat" w:eastAsia="GHEA Grapalat" w:hAnsi="GHEA Grapalat" w:cs="GHEA Grapalat"/>
          <w:lang w:val="hy-AM"/>
        </w:rPr>
        <w:t xml:space="preserve"> և դրույթների</w:t>
      </w:r>
      <w:r w:rsidR="00937784" w:rsidRPr="000F3BF6">
        <w:rPr>
          <w:rFonts w:ascii="GHEA Grapalat" w:eastAsia="GHEA Grapalat" w:hAnsi="GHEA Grapalat" w:cs="GHEA Grapalat"/>
          <w:lang w:val="hy-AM"/>
        </w:rPr>
        <w:t xml:space="preserve"> լրացումը</w:t>
      </w:r>
      <w:r w:rsidR="00C74C9E">
        <w:rPr>
          <w:rFonts w:ascii="GHEA Grapalat" w:eastAsia="GHEA Grapalat" w:hAnsi="GHEA Grapalat" w:cs="GHEA Grapalat"/>
          <w:lang w:val="hy-AM"/>
        </w:rPr>
        <w:t>։</w:t>
      </w:r>
      <w:r w:rsidR="007423B6">
        <w:rPr>
          <w:rFonts w:ascii="GHEA Grapalat" w:eastAsia="GHEA Grapalat" w:hAnsi="GHEA Grapalat" w:cs="GHEA Grapalat"/>
          <w:lang w:val="hy-AM"/>
        </w:rPr>
        <w:t xml:space="preserve"> </w:t>
      </w:r>
    </w:p>
    <w:p w14:paraId="6F909415" w14:textId="02444274" w:rsidR="00DC7806" w:rsidRPr="000F3BF6" w:rsidRDefault="00DC7806" w:rsidP="000F3BF6">
      <w:pPr>
        <w:pStyle w:val="NormalWeb"/>
        <w:spacing w:before="0" w:beforeAutospacing="0" w:after="0" w:afterAutospacing="0" w:line="360" w:lineRule="auto"/>
        <w:ind w:firstLine="540"/>
        <w:jc w:val="both"/>
        <w:rPr>
          <w:rFonts w:ascii="GHEA Grapalat" w:hAnsi="GHEA Grapalat"/>
          <w:lang w:val="hy-AM"/>
        </w:rPr>
      </w:pPr>
      <w:r w:rsidRPr="000F3BF6">
        <w:rPr>
          <w:rFonts w:ascii="GHEA Grapalat" w:hAnsi="GHEA Grapalat"/>
          <w:lang w:val="hy-AM"/>
        </w:rPr>
        <w:t>Միաժամանակ</w:t>
      </w:r>
      <w:r w:rsidR="00BE57CF" w:rsidRPr="000F3BF6">
        <w:rPr>
          <w:rFonts w:ascii="GHEA Grapalat" w:hAnsi="GHEA Grapalat"/>
          <w:lang w:val="hy-AM"/>
        </w:rPr>
        <w:t xml:space="preserve">, </w:t>
      </w:r>
      <w:r w:rsidRPr="000F3BF6">
        <w:rPr>
          <w:rFonts w:ascii="GHEA Grapalat" w:hAnsi="GHEA Grapalat"/>
          <w:lang w:val="hy-AM"/>
        </w:rPr>
        <w:t xml:space="preserve"> </w:t>
      </w:r>
      <w:r w:rsidR="00C74C9E">
        <w:rPr>
          <w:rFonts w:ascii="GHEA Grapalat" w:hAnsi="GHEA Grapalat"/>
          <w:color w:val="000000"/>
          <w:shd w:val="clear" w:color="auto" w:fill="FFFFFF"/>
          <w:lang w:val="hy-AM"/>
        </w:rPr>
        <w:t>Նախագիծ 1-ը</w:t>
      </w:r>
      <w:r w:rsidR="00BE57CF" w:rsidRPr="000F3BF6">
        <w:rPr>
          <w:rFonts w:ascii="GHEA Grapalat" w:hAnsi="GHEA Grapalat"/>
          <w:color w:val="000000"/>
          <w:shd w:val="clear" w:color="auto" w:fill="FFFFFF"/>
          <w:lang w:val="hy-AM"/>
        </w:rPr>
        <w:t xml:space="preserve"> </w:t>
      </w:r>
      <w:r w:rsidRPr="000F3BF6">
        <w:rPr>
          <w:rFonts w:ascii="GHEA Grapalat" w:hAnsi="GHEA Grapalat"/>
          <w:lang w:val="hy-AM"/>
        </w:rPr>
        <w:t xml:space="preserve"> նպատակ ունի հստակ տարանջատել բուսասանիտարական ուսումնասիրության վերաբերյալ լիազոր մարմնին և քաղաքականություն մշակող լիազոր մարմնին տրվող լիազորությունները</w:t>
      </w:r>
      <w:r w:rsidR="0037011C" w:rsidRPr="000F3BF6">
        <w:rPr>
          <w:rFonts w:ascii="GHEA Grapalat" w:hAnsi="GHEA Grapalat"/>
          <w:lang w:val="hy-AM"/>
        </w:rPr>
        <w:t>, քանի որ լիազոր մարմնի կողմից բուսասանիտարական մոնիթորինգ</w:t>
      </w:r>
      <w:r w:rsidR="00BE57CF" w:rsidRPr="000F3BF6">
        <w:rPr>
          <w:rFonts w:ascii="GHEA Grapalat" w:hAnsi="GHEA Grapalat"/>
          <w:lang w:val="hy-AM"/>
        </w:rPr>
        <w:t>ն</w:t>
      </w:r>
      <w:r w:rsidR="0037011C" w:rsidRPr="000F3BF6">
        <w:rPr>
          <w:rFonts w:ascii="GHEA Grapalat" w:hAnsi="GHEA Grapalat"/>
          <w:lang w:val="hy-AM"/>
        </w:rPr>
        <w:t xml:space="preserve"> </w:t>
      </w:r>
      <w:r w:rsidR="001D5E9C" w:rsidRPr="000F3BF6">
        <w:rPr>
          <w:rFonts w:ascii="GHEA Grapalat" w:hAnsi="GHEA Grapalat"/>
          <w:lang w:val="hy-AM"/>
        </w:rPr>
        <w:t xml:space="preserve">իրականացվում է </w:t>
      </w:r>
      <w:r w:rsidR="0037011C" w:rsidRPr="000F3BF6">
        <w:rPr>
          <w:rFonts w:ascii="GHEA Grapalat" w:hAnsi="GHEA Grapalat"/>
          <w:lang w:val="hy-AM"/>
        </w:rPr>
        <w:t>միայն կարանտին վնասակար օրգանիզմների բուսասանիտարական վտանգի վերլուծության, կարանտին վնասակար օրգանիզմներից ազատ (զերծ) գոտիների սահման</w:t>
      </w:r>
      <w:r w:rsidR="001D5E9C" w:rsidRPr="000F3BF6">
        <w:rPr>
          <w:rFonts w:ascii="GHEA Grapalat" w:hAnsi="GHEA Grapalat"/>
          <w:lang w:val="hy-AM"/>
        </w:rPr>
        <w:t>ման նպատակով, իսկ քաղաքականություն մշակող լիազոր մարմին</w:t>
      </w:r>
      <w:r w:rsidR="00BE57CF" w:rsidRPr="000F3BF6">
        <w:rPr>
          <w:rFonts w:ascii="GHEA Grapalat" w:hAnsi="GHEA Grapalat"/>
          <w:lang w:val="hy-AM"/>
        </w:rPr>
        <w:t>ն</w:t>
      </w:r>
      <w:r w:rsidR="001D5E9C" w:rsidRPr="000F3BF6">
        <w:rPr>
          <w:rFonts w:ascii="GHEA Grapalat" w:hAnsi="GHEA Grapalat"/>
          <w:lang w:val="hy-AM"/>
        </w:rPr>
        <w:t xml:space="preserve"> իրականացնում է բույսերի կարանտին և ոչ կարանտին վնասակար օրգանիզմների </w:t>
      </w:r>
      <w:r w:rsidR="001A3429" w:rsidRPr="000F3BF6">
        <w:rPr>
          <w:rFonts w:ascii="GHEA Grapalat" w:hAnsi="GHEA Grapalat"/>
          <w:lang w:val="hy-AM"/>
        </w:rPr>
        <w:t>բուսասանիտարական ուսումնասիրություն</w:t>
      </w:r>
      <w:r w:rsidR="00700DA7" w:rsidRPr="000F3BF6">
        <w:rPr>
          <w:rFonts w:ascii="GHEA Grapalat" w:hAnsi="GHEA Grapalat"/>
          <w:lang w:val="hy-AM"/>
        </w:rPr>
        <w:t>՝ անհրաժեշտության դեպքում դրանց դեմ պայքարի միջոցառումներ իրականացնելու նպատակով։</w:t>
      </w:r>
    </w:p>
    <w:p w14:paraId="06AA8848" w14:textId="600C1B4C" w:rsidR="008D4DBE" w:rsidRPr="000F3BF6" w:rsidRDefault="008D4DBE" w:rsidP="000F3BF6">
      <w:pPr>
        <w:spacing w:after="0" w:line="360" w:lineRule="auto"/>
        <w:ind w:firstLine="567"/>
        <w:jc w:val="both"/>
        <w:rPr>
          <w:rFonts w:ascii="GHEA Grapalat" w:hAnsi="GHEA Grapalat" w:cs="Times Armenian"/>
          <w:color w:val="000000"/>
          <w:sz w:val="24"/>
          <w:szCs w:val="24"/>
          <w:lang w:val="hy-AM"/>
        </w:rPr>
      </w:pPr>
      <w:r w:rsidRPr="000F3BF6">
        <w:rPr>
          <w:rFonts w:ascii="GHEA Grapalat" w:hAnsi="GHEA Grapalat" w:cs="Sylfaen"/>
          <w:bCs/>
          <w:sz w:val="24"/>
          <w:szCs w:val="24"/>
          <w:lang w:val="hy-AM"/>
        </w:rPr>
        <w:t>Նախագծ</w:t>
      </w:r>
      <w:r w:rsidR="00015B5E" w:rsidRPr="000F3BF6">
        <w:rPr>
          <w:rFonts w:ascii="GHEA Grapalat" w:hAnsi="GHEA Grapalat" w:cs="Sylfaen"/>
          <w:bCs/>
          <w:sz w:val="24"/>
          <w:szCs w:val="24"/>
          <w:lang w:val="hy-AM"/>
        </w:rPr>
        <w:t>երի</w:t>
      </w:r>
      <w:r w:rsidRPr="000F3BF6">
        <w:rPr>
          <w:rFonts w:ascii="GHEA Grapalat" w:hAnsi="GHEA Grapalat" w:cs="Sylfaen"/>
          <w:bCs/>
          <w:sz w:val="24"/>
          <w:szCs w:val="24"/>
          <w:lang w:val="hy-AM"/>
        </w:rPr>
        <w:t xml:space="preserve"> ընդունմամբ </w:t>
      </w:r>
      <w:r w:rsidRPr="000F3BF6">
        <w:rPr>
          <w:rFonts w:ascii="GHEA Grapalat" w:hAnsi="GHEA Grapalat"/>
          <w:color w:val="000000"/>
          <w:sz w:val="24"/>
          <w:szCs w:val="24"/>
          <w:shd w:val="clear" w:color="auto" w:fill="FFFFFF"/>
          <w:lang w:val="hy-AM"/>
        </w:rPr>
        <w:t>լրացուցիչ  ֆինանսական միջոցների անհրաժեշտություն չի առաջանում</w:t>
      </w:r>
      <w:r w:rsidR="007C7363" w:rsidRPr="000F3BF6">
        <w:rPr>
          <w:rFonts w:ascii="GHEA Grapalat" w:hAnsi="GHEA Grapalat"/>
          <w:color w:val="000000"/>
          <w:sz w:val="24"/>
          <w:szCs w:val="24"/>
          <w:shd w:val="clear" w:color="auto" w:fill="FFFFFF"/>
          <w:lang w:val="hy-AM"/>
        </w:rPr>
        <w:t>,</w:t>
      </w:r>
      <w:r w:rsidRPr="000F3BF6">
        <w:rPr>
          <w:rFonts w:ascii="GHEA Grapalat" w:hAnsi="GHEA Grapalat"/>
          <w:color w:val="000000"/>
          <w:sz w:val="24"/>
          <w:szCs w:val="24"/>
          <w:shd w:val="clear" w:color="auto" w:fill="FFFFFF"/>
          <w:lang w:val="hy-AM"/>
        </w:rPr>
        <w:t xml:space="preserve"> պետական բյուջեում</w:t>
      </w:r>
      <w:r w:rsidR="007B6D63" w:rsidRPr="000F3BF6">
        <w:rPr>
          <w:rFonts w:ascii="GHEA Grapalat" w:hAnsi="GHEA Grapalat"/>
          <w:color w:val="000000"/>
          <w:sz w:val="24"/>
          <w:szCs w:val="24"/>
          <w:shd w:val="clear" w:color="auto" w:fill="FFFFFF"/>
          <w:lang w:val="hy-AM"/>
        </w:rPr>
        <w:t xml:space="preserve"> </w:t>
      </w:r>
      <w:r w:rsidRPr="000F3BF6">
        <w:rPr>
          <w:rFonts w:ascii="GHEA Grapalat" w:hAnsi="GHEA Grapalat"/>
          <w:color w:val="000000"/>
          <w:sz w:val="24"/>
          <w:szCs w:val="24"/>
          <w:shd w:val="clear" w:color="auto" w:fill="FFFFFF"/>
          <w:lang w:val="hy-AM"/>
        </w:rPr>
        <w:t xml:space="preserve"> </w:t>
      </w:r>
      <w:r w:rsidR="00015B5E" w:rsidRPr="000F3BF6">
        <w:rPr>
          <w:rFonts w:ascii="GHEA Grapalat" w:hAnsi="GHEA Grapalat"/>
          <w:color w:val="000000"/>
          <w:sz w:val="24"/>
          <w:szCs w:val="24"/>
          <w:shd w:val="clear" w:color="auto" w:fill="FFFFFF"/>
          <w:lang w:val="hy-AM"/>
        </w:rPr>
        <w:t xml:space="preserve">նախատեսվում է </w:t>
      </w:r>
      <w:r w:rsidRPr="000F3BF6">
        <w:rPr>
          <w:rFonts w:ascii="GHEA Grapalat" w:hAnsi="GHEA Grapalat" w:cs="Sylfaen"/>
          <w:color w:val="000000"/>
          <w:sz w:val="24"/>
          <w:szCs w:val="24"/>
          <w:lang w:val="hy-AM"/>
        </w:rPr>
        <w:t>եկամուտների</w:t>
      </w:r>
      <w:r w:rsidR="00015B5E" w:rsidRPr="000F3BF6">
        <w:rPr>
          <w:rFonts w:ascii="GHEA Grapalat" w:hAnsi="GHEA Grapalat" w:cs="Sylfaen"/>
          <w:color w:val="000000"/>
          <w:sz w:val="24"/>
          <w:szCs w:val="24"/>
          <w:lang w:val="hy-AM"/>
        </w:rPr>
        <w:t xml:space="preserve"> ավելացում, </w:t>
      </w:r>
      <w:r w:rsidRPr="000F3BF6">
        <w:rPr>
          <w:rFonts w:ascii="GHEA Grapalat" w:hAnsi="GHEA Grapalat" w:cs="Times Armenian"/>
          <w:color w:val="000000"/>
          <w:sz w:val="24"/>
          <w:szCs w:val="24"/>
          <w:lang w:val="af-ZA"/>
        </w:rPr>
        <w:t xml:space="preserve"> </w:t>
      </w:r>
      <w:r w:rsidR="00015B5E" w:rsidRPr="000F3BF6">
        <w:rPr>
          <w:rFonts w:ascii="GHEA Grapalat" w:hAnsi="GHEA Grapalat" w:cs="Times Armenian"/>
          <w:color w:val="000000"/>
          <w:sz w:val="24"/>
          <w:szCs w:val="24"/>
          <w:lang w:val="af-ZA"/>
        </w:rPr>
        <w:t>իսկ</w:t>
      </w:r>
      <w:r w:rsidRPr="000F3BF6">
        <w:rPr>
          <w:rFonts w:ascii="GHEA Grapalat" w:hAnsi="GHEA Grapalat" w:cs="Times Armenian"/>
          <w:color w:val="000000"/>
          <w:sz w:val="24"/>
          <w:szCs w:val="24"/>
          <w:lang w:val="af-ZA"/>
        </w:rPr>
        <w:t xml:space="preserve"> </w:t>
      </w:r>
      <w:r w:rsidRPr="000F3BF6">
        <w:rPr>
          <w:rFonts w:ascii="GHEA Grapalat" w:hAnsi="GHEA Grapalat" w:cs="Sylfaen"/>
          <w:color w:val="000000"/>
          <w:sz w:val="24"/>
          <w:szCs w:val="24"/>
          <w:lang w:val="hy-AM"/>
        </w:rPr>
        <w:t>ծախսերի</w:t>
      </w:r>
      <w:r w:rsidRPr="000F3BF6">
        <w:rPr>
          <w:rFonts w:ascii="GHEA Grapalat" w:hAnsi="GHEA Grapalat" w:cs="Times Armenian"/>
          <w:color w:val="000000"/>
          <w:sz w:val="24"/>
          <w:szCs w:val="24"/>
          <w:lang w:val="af-ZA"/>
        </w:rPr>
        <w:t xml:space="preserve"> </w:t>
      </w:r>
      <w:r w:rsidRPr="000F3BF6">
        <w:rPr>
          <w:rFonts w:ascii="GHEA Grapalat" w:hAnsi="GHEA Grapalat" w:cs="Sylfaen"/>
          <w:color w:val="000000"/>
          <w:sz w:val="24"/>
          <w:szCs w:val="24"/>
          <w:lang w:val="hy-AM"/>
        </w:rPr>
        <w:t>ավելացում</w:t>
      </w:r>
      <w:r w:rsidRPr="000F3BF6">
        <w:rPr>
          <w:rFonts w:ascii="GHEA Grapalat" w:hAnsi="GHEA Grapalat" w:cs="Sylfaen"/>
          <w:color w:val="000000"/>
          <w:sz w:val="24"/>
          <w:szCs w:val="24"/>
          <w:lang w:val="af-ZA"/>
        </w:rPr>
        <w:t xml:space="preserve"> </w:t>
      </w:r>
      <w:r w:rsidRPr="000F3BF6">
        <w:rPr>
          <w:rFonts w:ascii="GHEA Grapalat" w:hAnsi="GHEA Grapalat" w:cs="Sylfaen"/>
          <w:color w:val="000000"/>
          <w:sz w:val="24"/>
          <w:szCs w:val="24"/>
          <w:lang w:val="hy-AM"/>
        </w:rPr>
        <w:t>կամ</w:t>
      </w:r>
      <w:r w:rsidRPr="000F3BF6">
        <w:rPr>
          <w:rFonts w:ascii="GHEA Grapalat" w:hAnsi="GHEA Grapalat" w:cs="Sylfaen"/>
          <w:color w:val="000000"/>
          <w:sz w:val="24"/>
          <w:szCs w:val="24"/>
          <w:lang w:val="af-ZA"/>
        </w:rPr>
        <w:t xml:space="preserve"> </w:t>
      </w:r>
      <w:r w:rsidRPr="000F3BF6">
        <w:rPr>
          <w:rFonts w:ascii="GHEA Grapalat" w:hAnsi="GHEA Grapalat" w:cs="Sylfaen"/>
          <w:color w:val="000000"/>
          <w:sz w:val="24"/>
          <w:szCs w:val="24"/>
          <w:lang w:val="hy-AM"/>
        </w:rPr>
        <w:t>նվազում</w:t>
      </w:r>
      <w:r w:rsidRPr="000F3BF6">
        <w:rPr>
          <w:rFonts w:ascii="GHEA Grapalat" w:hAnsi="GHEA Grapalat" w:cs="Sylfaen"/>
          <w:color w:val="000000"/>
          <w:sz w:val="24"/>
          <w:szCs w:val="24"/>
          <w:lang w:val="af-ZA"/>
        </w:rPr>
        <w:t xml:space="preserve"> </w:t>
      </w:r>
      <w:r w:rsidRPr="000F3BF6">
        <w:rPr>
          <w:rFonts w:ascii="GHEA Grapalat" w:hAnsi="GHEA Grapalat" w:cs="Sylfaen"/>
          <w:color w:val="000000"/>
          <w:sz w:val="24"/>
          <w:szCs w:val="24"/>
          <w:lang w:val="hy-AM"/>
        </w:rPr>
        <w:t>չի</w:t>
      </w:r>
      <w:r w:rsidRPr="000F3BF6">
        <w:rPr>
          <w:rFonts w:ascii="GHEA Grapalat" w:hAnsi="GHEA Grapalat" w:cs="Sylfaen"/>
          <w:color w:val="000000"/>
          <w:sz w:val="24"/>
          <w:szCs w:val="24"/>
          <w:lang w:val="af-ZA"/>
        </w:rPr>
        <w:t xml:space="preserve"> </w:t>
      </w:r>
      <w:r w:rsidRPr="000F3BF6">
        <w:rPr>
          <w:rFonts w:ascii="GHEA Grapalat" w:hAnsi="GHEA Grapalat" w:cs="Sylfaen"/>
          <w:color w:val="000000"/>
          <w:sz w:val="24"/>
          <w:szCs w:val="24"/>
          <w:lang w:val="hy-AM"/>
        </w:rPr>
        <w:t>նախատեսվում</w:t>
      </w:r>
      <w:r w:rsidRPr="000F3BF6">
        <w:rPr>
          <w:rFonts w:ascii="GHEA Grapalat" w:hAnsi="GHEA Grapalat" w:cs="Times Armenian"/>
          <w:color w:val="000000"/>
          <w:sz w:val="24"/>
          <w:szCs w:val="24"/>
          <w:lang w:val="af-ZA"/>
        </w:rPr>
        <w:t>:</w:t>
      </w:r>
      <w:r w:rsidRPr="000F3BF6">
        <w:rPr>
          <w:rFonts w:ascii="GHEA Grapalat" w:hAnsi="GHEA Grapalat" w:cs="Times Armenian"/>
          <w:color w:val="000000"/>
          <w:sz w:val="24"/>
          <w:szCs w:val="24"/>
          <w:lang w:val="hy-AM"/>
        </w:rPr>
        <w:t xml:space="preserve">   </w:t>
      </w:r>
    </w:p>
    <w:p w14:paraId="5290B039" w14:textId="77777777" w:rsidR="008D4DBE" w:rsidRPr="000F3BF6" w:rsidRDefault="008D4DBE" w:rsidP="000F3BF6">
      <w:pPr>
        <w:pStyle w:val="NormalWeb"/>
        <w:spacing w:before="0" w:beforeAutospacing="0" w:after="0" w:afterAutospacing="0" w:line="360" w:lineRule="auto"/>
        <w:ind w:firstLine="375"/>
        <w:jc w:val="both"/>
        <w:rPr>
          <w:rFonts w:ascii="GHEA Grapalat" w:hAnsi="GHEA Grapalat"/>
          <w:color w:val="000000"/>
          <w:lang w:val="hy-AM"/>
        </w:rPr>
      </w:pPr>
    </w:p>
    <w:p w14:paraId="29017FF0" w14:textId="6A6F2F9A" w:rsidR="00F110DF" w:rsidRPr="000F3BF6" w:rsidRDefault="000F1107" w:rsidP="000F3BF6">
      <w:pPr>
        <w:tabs>
          <w:tab w:val="left" w:pos="90"/>
        </w:tabs>
        <w:spacing w:after="0" w:line="360" w:lineRule="auto"/>
        <w:ind w:firstLine="720"/>
        <w:jc w:val="both"/>
        <w:rPr>
          <w:rFonts w:ascii="GHEA Grapalat" w:hAnsi="GHEA Grapalat"/>
          <w:b/>
          <w:bCs/>
          <w:color w:val="00000A"/>
          <w:sz w:val="24"/>
          <w:szCs w:val="24"/>
          <w:shd w:val="clear" w:color="auto" w:fill="FFFFFF"/>
          <w:lang w:val="hy-AM"/>
        </w:rPr>
      </w:pPr>
      <w:r w:rsidRPr="000F3BF6">
        <w:rPr>
          <w:rFonts w:ascii="GHEA Grapalat" w:hAnsi="GHEA Grapalat"/>
          <w:b/>
          <w:bCs/>
          <w:color w:val="00000A"/>
          <w:sz w:val="24"/>
          <w:szCs w:val="24"/>
          <w:shd w:val="clear" w:color="auto" w:fill="FFFFFF"/>
          <w:lang w:val="hy-AM"/>
        </w:rPr>
        <w:t>3</w:t>
      </w:r>
      <w:r w:rsidR="00F110DF" w:rsidRPr="000F3BF6">
        <w:rPr>
          <w:rFonts w:ascii="GHEA Grapalat" w:hAnsi="GHEA Grapalat"/>
          <w:b/>
          <w:bCs/>
          <w:color w:val="00000A"/>
          <w:sz w:val="24"/>
          <w:szCs w:val="24"/>
          <w:shd w:val="clear" w:color="auto" w:fill="FFFFFF"/>
          <w:lang w:val="hy-AM"/>
        </w:rPr>
        <w:t xml:space="preserve">. </w:t>
      </w:r>
      <w:r w:rsidR="00F110DF" w:rsidRPr="000F3BF6">
        <w:rPr>
          <w:rFonts w:ascii="GHEA Grapalat" w:eastAsia="Times New Roman" w:hAnsi="GHEA Grapalat"/>
          <w:b/>
          <w:sz w:val="24"/>
          <w:szCs w:val="24"/>
          <w:lang w:val="hy-AM"/>
        </w:rPr>
        <w:t>Կապը ռազմավարական փաստաթղթերի հետ</w:t>
      </w:r>
      <w:r w:rsidR="00F110DF" w:rsidRPr="000F3BF6">
        <w:rPr>
          <w:rFonts w:ascii="GHEA Grapalat" w:hAnsi="GHEA Grapalat"/>
          <w:b/>
          <w:bCs/>
          <w:color w:val="00000A"/>
          <w:sz w:val="24"/>
          <w:szCs w:val="24"/>
          <w:shd w:val="clear" w:color="auto" w:fill="FFFFFF"/>
          <w:lang w:val="hy-AM"/>
        </w:rPr>
        <w:t xml:space="preserve"> </w:t>
      </w:r>
    </w:p>
    <w:p w14:paraId="3995ECE9" w14:textId="77777777" w:rsidR="00F110DF" w:rsidRPr="000F3BF6" w:rsidRDefault="00F110DF" w:rsidP="000F3BF6">
      <w:pPr>
        <w:tabs>
          <w:tab w:val="left" w:pos="90"/>
        </w:tabs>
        <w:spacing w:after="0" w:line="360" w:lineRule="auto"/>
        <w:ind w:firstLine="720"/>
        <w:jc w:val="both"/>
        <w:rPr>
          <w:rFonts w:ascii="GHEA Grapalat" w:hAnsi="GHEA Grapalat"/>
          <w:color w:val="00000A"/>
          <w:sz w:val="24"/>
          <w:szCs w:val="24"/>
          <w:shd w:val="clear" w:color="auto" w:fill="FFFFFF"/>
          <w:lang w:val="hy-AM"/>
        </w:rPr>
      </w:pPr>
      <w:r w:rsidRPr="000F3BF6">
        <w:rPr>
          <w:rFonts w:ascii="GHEA Grapalat" w:hAnsi="GHEA Grapalat"/>
          <w:bCs/>
          <w:color w:val="00000A"/>
          <w:sz w:val="24"/>
          <w:szCs w:val="24"/>
          <w:lang w:val="hy-AM"/>
        </w:rPr>
        <w:t>Հայաստանի վերափոխման ռազմավարություն 2050, Կառավարության 2021-2026թթ. ծրագիր, ոլորտային և/կամ այլ ռազմավարություններ:</w:t>
      </w:r>
    </w:p>
    <w:p w14:paraId="540135A2" w14:textId="64ED0DEE" w:rsidR="00CF3CF5" w:rsidRDefault="00CF3CF5" w:rsidP="00CF3CF5">
      <w:pPr>
        <w:pStyle w:val="xmsonormal"/>
        <w:shd w:val="clear" w:color="auto" w:fill="FFFFFF"/>
        <w:tabs>
          <w:tab w:val="left" w:pos="90"/>
        </w:tabs>
        <w:spacing w:before="0" w:beforeAutospacing="0" w:after="0" w:afterAutospacing="0" w:line="360" w:lineRule="auto"/>
        <w:ind w:firstLine="706"/>
        <w:jc w:val="both"/>
        <w:rPr>
          <w:rFonts w:ascii="GHEA Grapalat" w:eastAsia="Calibri" w:hAnsi="GHEA Grapalat" w:cs="Sylfaen"/>
          <w:lang w:val="hy-AM"/>
        </w:rPr>
      </w:pPr>
      <w:r w:rsidRPr="004467F0">
        <w:rPr>
          <w:rFonts w:ascii="GHEA Grapalat" w:eastAsia="Calibri" w:hAnsi="GHEA Grapalat" w:cs="Sylfaen"/>
          <w:lang w:val="hy-AM"/>
        </w:rPr>
        <w:t>Նախագ</w:t>
      </w:r>
      <w:r w:rsidR="00B77738">
        <w:rPr>
          <w:rFonts w:ascii="GHEA Grapalat" w:eastAsia="Calibri" w:hAnsi="GHEA Grapalat" w:cs="Sylfaen"/>
          <w:lang w:val="hy-AM"/>
        </w:rPr>
        <w:t>ծերը</w:t>
      </w:r>
      <w:r w:rsidRPr="004467F0">
        <w:rPr>
          <w:rFonts w:ascii="GHEA Grapalat" w:eastAsia="Calibri" w:hAnsi="GHEA Grapalat" w:cs="Sylfaen"/>
          <w:lang w:val="hy-AM"/>
        </w:rPr>
        <w:t xml:space="preserve"> բխում</w:t>
      </w:r>
      <w:r w:rsidR="00B77738">
        <w:rPr>
          <w:rFonts w:ascii="GHEA Grapalat" w:eastAsia="Calibri" w:hAnsi="GHEA Grapalat" w:cs="Sylfaen"/>
          <w:lang w:val="hy-AM"/>
        </w:rPr>
        <w:t xml:space="preserve"> են</w:t>
      </w:r>
      <w:r w:rsidRPr="004467F0">
        <w:rPr>
          <w:rFonts w:ascii="Calibri" w:eastAsia="Calibri" w:hAnsi="Calibri" w:cs="Calibri"/>
          <w:lang w:val="hy-AM"/>
        </w:rPr>
        <w:t> </w:t>
      </w:r>
      <w:r w:rsidRPr="004467F0">
        <w:rPr>
          <w:rFonts w:ascii="GHEA Grapalat" w:eastAsia="Calibri" w:hAnsi="GHEA Grapalat" w:cs="Sylfaen"/>
          <w:lang w:val="hy-AM"/>
        </w:rPr>
        <w:t xml:space="preserve">Կառավարության 2021-2026թթ. ծրագրի 2.4 կետի «Գյուղատնտեսության» բաժնի </w:t>
      </w:r>
      <w:r w:rsidRPr="008541E2">
        <w:rPr>
          <w:rFonts w:ascii="Calibri" w:eastAsia="Calibri" w:hAnsi="Calibri" w:cs="Calibri"/>
          <w:lang w:val="hy-AM"/>
        </w:rPr>
        <w:t> </w:t>
      </w:r>
      <w:r w:rsidR="008541E2" w:rsidRPr="008541E2">
        <w:rPr>
          <w:rFonts w:ascii="GHEA Grapalat" w:eastAsia="Calibri" w:hAnsi="GHEA Grapalat" w:cs="Sylfaen"/>
          <w:lang w:val="hy-AM"/>
        </w:rPr>
        <w:t>հետևյալ կետից</w:t>
      </w:r>
      <w:r w:rsidR="008541E2">
        <w:rPr>
          <w:rFonts w:ascii="Calibri" w:eastAsia="Calibri" w:hAnsi="Calibri" w:cs="Calibri"/>
          <w:lang w:val="hy-AM"/>
        </w:rPr>
        <w:t>՝</w:t>
      </w:r>
    </w:p>
    <w:p w14:paraId="52B33EF8" w14:textId="646D4E73" w:rsidR="008541E2" w:rsidRDefault="00E7160C" w:rsidP="008541E2">
      <w:pPr>
        <w:pStyle w:val="ListParagraph"/>
        <w:tabs>
          <w:tab w:val="left" w:pos="1170"/>
        </w:tabs>
        <w:spacing w:after="0" w:line="360" w:lineRule="auto"/>
        <w:ind w:left="90" w:firstLine="540"/>
        <w:jc w:val="both"/>
        <w:rPr>
          <w:rFonts w:ascii="GHEA Grapalat" w:hAnsi="GHEA Grapalat"/>
          <w:sz w:val="24"/>
          <w:szCs w:val="24"/>
          <w:lang w:val="hy-AM"/>
        </w:rPr>
      </w:pPr>
      <w:r>
        <w:rPr>
          <w:rFonts w:ascii="GHEA Grapalat" w:hAnsi="GHEA Grapalat"/>
          <w:sz w:val="24"/>
          <w:szCs w:val="24"/>
          <w:lang w:val="hy-AM"/>
        </w:rPr>
        <w:t>«</w:t>
      </w:r>
      <w:r w:rsidR="008541E2">
        <w:rPr>
          <w:rFonts w:ascii="GHEA Grapalat" w:hAnsi="GHEA Grapalat"/>
          <w:sz w:val="24"/>
          <w:szCs w:val="24"/>
          <w:lang w:val="hy-AM"/>
        </w:rPr>
        <w:t>- ապահովել կենդանիների և բույսերի հիվանդությունների կանխարգելման արդյունավետ համակարգի ներդրումը և շահագործումը»:</w:t>
      </w:r>
    </w:p>
    <w:p w14:paraId="418391BA" w14:textId="72852336" w:rsidR="008541E2" w:rsidRDefault="008541E2" w:rsidP="008541E2">
      <w:pPr>
        <w:pStyle w:val="ListParagraph"/>
        <w:tabs>
          <w:tab w:val="left" w:pos="1170"/>
        </w:tabs>
        <w:spacing w:after="0" w:line="360" w:lineRule="auto"/>
        <w:ind w:left="90" w:firstLine="540"/>
        <w:jc w:val="both"/>
        <w:rPr>
          <w:rFonts w:ascii="GHEA Grapalat" w:hAnsi="GHEA Grapalat"/>
          <w:sz w:val="24"/>
          <w:szCs w:val="24"/>
          <w:lang w:val="hy-AM"/>
        </w:rPr>
      </w:pPr>
      <w:r>
        <w:rPr>
          <w:rFonts w:ascii="GHEA Grapalat" w:hAnsi="GHEA Grapalat"/>
          <w:sz w:val="24"/>
          <w:szCs w:val="24"/>
          <w:lang w:val="hy-AM"/>
        </w:rPr>
        <w:lastRenderedPageBreak/>
        <w:t xml:space="preserve">Նախագծերի ընդունումը հնարավորություն կտա </w:t>
      </w:r>
      <w:r w:rsidR="00F828D3">
        <w:rPr>
          <w:rFonts w:ascii="GHEA Grapalat" w:hAnsi="GHEA Grapalat"/>
          <w:sz w:val="24"/>
          <w:szCs w:val="24"/>
          <w:lang w:val="hy-AM"/>
        </w:rPr>
        <w:t>հանրապետության տարածքում</w:t>
      </w:r>
      <w:r>
        <w:rPr>
          <w:rFonts w:ascii="GHEA Grapalat" w:hAnsi="GHEA Grapalat"/>
          <w:sz w:val="24"/>
          <w:szCs w:val="24"/>
          <w:lang w:val="hy-AM"/>
        </w:rPr>
        <w:t xml:space="preserve"> բույսերի </w:t>
      </w:r>
      <w:r w:rsidR="00874C37">
        <w:rPr>
          <w:rFonts w:ascii="GHEA Grapalat" w:hAnsi="GHEA Grapalat"/>
          <w:sz w:val="24"/>
          <w:szCs w:val="24"/>
          <w:lang w:val="hy-AM"/>
        </w:rPr>
        <w:t xml:space="preserve">և կենդանիների </w:t>
      </w:r>
      <w:r w:rsidR="00E7160C">
        <w:rPr>
          <w:rFonts w:ascii="GHEA Grapalat" w:hAnsi="GHEA Grapalat"/>
          <w:sz w:val="24"/>
          <w:szCs w:val="24"/>
          <w:lang w:val="hy-AM"/>
        </w:rPr>
        <w:t>հիվանդությունների կանխարգելումը</w:t>
      </w:r>
      <w:r w:rsidR="00A1143E">
        <w:rPr>
          <w:rFonts w:ascii="GHEA Grapalat" w:hAnsi="GHEA Grapalat"/>
          <w:sz w:val="24"/>
          <w:szCs w:val="24"/>
          <w:lang w:val="hy-AM"/>
        </w:rPr>
        <w:t xml:space="preserve"> և</w:t>
      </w:r>
      <w:r w:rsidR="00E7160C">
        <w:rPr>
          <w:rFonts w:ascii="GHEA Grapalat" w:hAnsi="GHEA Grapalat"/>
          <w:sz w:val="24"/>
          <w:szCs w:val="24"/>
          <w:lang w:val="hy-AM"/>
        </w:rPr>
        <w:t xml:space="preserve"> տարածումը</w:t>
      </w:r>
      <w:r w:rsidR="00874C37">
        <w:rPr>
          <w:rFonts w:ascii="GHEA Grapalat" w:hAnsi="GHEA Grapalat"/>
          <w:sz w:val="24"/>
          <w:szCs w:val="24"/>
          <w:lang w:val="hy-AM"/>
        </w:rPr>
        <w:t xml:space="preserve">։ </w:t>
      </w:r>
      <w:r w:rsidR="003E71D2">
        <w:rPr>
          <w:rFonts w:ascii="GHEA Grapalat" w:hAnsi="GHEA Grapalat"/>
          <w:sz w:val="24"/>
          <w:szCs w:val="24"/>
          <w:lang w:val="hy-AM"/>
        </w:rPr>
        <w:t>Ինչպես նաև պեստիցիդների և ագրոքիմիկատների արտադրության և վաճառքի համար լիցենզավորման ենթակա պայմաններ սահմանելով հնարավորություն կընձեռնվի հողօգտագործողների</w:t>
      </w:r>
      <w:r w:rsidR="005A5054">
        <w:rPr>
          <w:rFonts w:ascii="GHEA Grapalat" w:hAnsi="GHEA Grapalat"/>
          <w:sz w:val="24"/>
          <w:szCs w:val="24"/>
          <w:lang w:val="hy-AM"/>
        </w:rPr>
        <w:t>ն</w:t>
      </w:r>
      <w:r w:rsidR="003E71D2">
        <w:rPr>
          <w:rFonts w:ascii="GHEA Grapalat" w:hAnsi="GHEA Grapalat"/>
          <w:sz w:val="24"/>
          <w:szCs w:val="24"/>
          <w:lang w:val="hy-AM"/>
        </w:rPr>
        <w:t xml:space="preserve"> առավել պրոֆեսիոնալ </w:t>
      </w:r>
      <w:r w:rsidR="005A5054">
        <w:rPr>
          <w:rFonts w:ascii="GHEA Grapalat" w:hAnsi="GHEA Grapalat"/>
          <w:sz w:val="24"/>
          <w:szCs w:val="24"/>
          <w:lang w:val="hy-AM"/>
        </w:rPr>
        <w:t xml:space="preserve">և </w:t>
      </w:r>
      <w:r w:rsidRPr="00A62DBF">
        <w:rPr>
          <w:rFonts w:ascii="GHEA Grapalat" w:hAnsi="GHEA Grapalat"/>
          <w:sz w:val="24"/>
          <w:szCs w:val="24"/>
          <w:lang w:val="hy-AM"/>
        </w:rPr>
        <w:t>արդյունավետ պայքար</w:t>
      </w:r>
      <w:r w:rsidR="005A5054">
        <w:rPr>
          <w:rFonts w:ascii="GHEA Grapalat" w:hAnsi="GHEA Grapalat"/>
          <w:sz w:val="24"/>
          <w:szCs w:val="24"/>
          <w:lang w:val="hy-AM"/>
        </w:rPr>
        <w:t xml:space="preserve"> տանել</w:t>
      </w:r>
      <w:r w:rsidRPr="00A62DBF">
        <w:rPr>
          <w:rFonts w:ascii="GHEA Grapalat" w:hAnsi="GHEA Grapalat"/>
          <w:sz w:val="24"/>
          <w:szCs w:val="24"/>
          <w:lang w:val="hy-AM"/>
        </w:rPr>
        <w:t xml:space="preserve"> բույսերի հիվանդությունների և վնասատուների դեմ՝ ապահովելով բուսասանիտարական կայուն իրավիճակ</w:t>
      </w:r>
      <w:r w:rsidR="005A5054">
        <w:rPr>
          <w:rFonts w:ascii="GHEA Grapalat" w:hAnsi="GHEA Grapalat"/>
          <w:sz w:val="24"/>
          <w:szCs w:val="24"/>
          <w:lang w:val="hy-AM"/>
        </w:rPr>
        <w:t xml:space="preserve"> և բարձր բերքատվություն։</w:t>
      </w:r>
    </w:p>
    <w:p w14:paraId="3C986BF7" w14:textId="77777777" w:rsidR="008541E2" w:rsidRDefault="008541E2" w:rsidP="00CF3CF5">
      <w:pPr>
        <w:pStyle w:val="xmsonormal"/>
        <w:shd w:val="clear" w:color="auto" w:fill="FFFFFF"/>
        <w:tabs>
          <w:tab w:val="left" w:pos="90"/>
        </w:tabs>
        <w:spacing w:before="0" w:beforeAutospacing="0" w:after="0" w:afterAutospacing="0" w:line="360" w:lineRule="auto"/>
        <w:ind w:firstLine="706"/>
        <w:jc w:val="both"/>
        <w:rPr>
          <w:rFonts w:ascii="GHEA Grapalat" w:eastAsia="Calibri" w:hAnsi="GHEA Grapalat" w:cs="Sylfaen"/>
          <w:lang w:val="hy-AM"/>
        </w:rPr>
      </w:pPr>
    </w:p>
    <w:p w14:paraId="50EF14A9" w14:textId="2493202B" w:rsidR="004D3285" w:rsidRPr="000F3BF6" w:rsidRDefault="004D3285" w:rsidP="000F3BF6">
      <w:pPr>
        <w:tabs>
          <w:tab w:val="left" w:pos="90"/>
        </w:tabs>
        <w:spacing w:after="0" w:line="360" w:lineRule="auto"/>
        <w:ind w:firstLine="720"/>
        <w:jc w:val="both"/>
        <w:rPr>
          <w:rFonts w:ascii="GHEA Grapalat" w:eastAsia="Calibri" w:hAnsi="GHEA Grapalat" w:cs="Times New Roman"/>
          <w:sz w:val="24"/>
          <w:szCs w:val="24"/>
          <w:lang w:val="hy-AM"/>
        </w:rPr>
      </w:pPr>
    </w:p>
    <w:p w14:paraId="5933B479" w14:textId="79D476F9" w:rsidR="00F110DF" w:rsidRPr="000F3BF6" w:rsidRDefault="000F1107" w:rsidP="000F3BF6">
      <w:pPr>
        <w:tabs>
          <w:tab w:val="left" w:pos="90"/>
        </w:tabs>
        <w:spacing w:after="0" w:line="360" w:lineRule="auto"/>
        <w:ind w:firstLine="720"/>
        <w:jc w:val="both"/>
        <w:rPr>
          <w:rFonts w:ascii="GHEA Grapalat" w:eastAsia="Times New Roman" w:hAnsi="GHEA Grapalat"/>
          <w:b/>
          <w:sz w:val="24"/>
          <w:szCs w:val="24"/>
          <w:lang w:val="hy-AM"/>
        </w:rPr>
      </w:pPr>
      <w:r w:rsidRPr="000F3BF6">
        <w:rPr>
          <w:rFonts w:ascii="GHEA Grapalat" w:eastAsia="Times New Roman" w:hAnsi="GHEA Grapalat"/>
          <w:b/>
          <w:sz w:val="24"/>
          <w:szCs w:val="24"/>
          <w:lang w:val="hy-AM"/>
        </w:rPr>
        <w:t>4</w:t>
      </w:r>
      <w:r w:rsidR="00F110DF" w:rsidRPr="000F3BF6">
        <w:rPr>
          <w:rFonts w:ascii="GHEA Grapalat" w:eastAsia="Times New Roman" w:hAnsi="GHEA Grapalat"/>
          <w:b/>
          <w:sz w:val="24"/>
          <w:szCs w:val="24"/>
          <w:lang w:val="hy-AM"/>
        </w:rPr>
        <w:t>. Նախագծ</w:t>
      </w:r>
      <w:r w:rsidR="00DB7DF7">
        <w:rPr>
          <w:rFonts w:ascii="GHEA Grapalat" w:eastAsia="Times New Roman" w:hAnsi="GHEA Grapalat"/>
          <w:b/>
          <w:sz w:val="24"/>
          <w:szCs w:val="24"/>
          <w:lang w:val="hy-AM"/>
        </w:rPr>
        <w:t>եր</w:t>
      </w:r>
      <w:r w:rsidR="00F110DF" w:rsidRPr="000F3BF6">
        <w:rPr>
          <w:rFonts w:ascii="GHEA Grapalat" w:eastAsia="Times New Roman" w:hAnsi="GHEA Grapalat"/>
          <w:b/>
          <w:sz w:val="24"/>
          <w:szCs w:val="24"/>
          <w:lang w:val="hy-AM"/>
        </w:rPr>
        <w:t>ի մշակման գործընթացում ներգրավված ինստիտուտները և անձինք</w:t>
      </w:r>
    </w:p>
    <w:p w14:paraId="55D42E88" w14:textId="77777777" w:rsidR="003206ED" w:rsidRPr="000F3BF6" w:rsidRDefault="003206ED" w:rsidP="000F3BF6">
      <w:pPr>
        <w:tabs>
          <w:tab w:val="left" w:pos="90"/>
        </w:tabs>
        <w:spacing w:after="0" w:line="360" w:lineRule="auto"/>
        <w:ind w:firstLine="720"/>
        <w:jc w:val="both"/>
        <w:rPr>
          <w:rFonts w:ascii="GHEA Grapalat" w:eastAsia="Times New Roman" w:hAnsi="GHEA Grapalat"/>
          <w:b/>
          <w:sz w:val="24"/>
          <w:szCs w:val="24"/>
          <w:lang w:val="hy-AM"/>
        </w:rPr>
      </w:pPr>
    </w:p>
    <w:p w14:paraId="2F9F6D5C" w14:textId="728FEA78" w:rsidR="00F110DF" w:rsidRPr="000F3BF6" w:rsidRDefault="00F110DF" w:rsidP="000F3BF6">
      <w:pPr>
        <w:tabs>
          <w:tab w:val="left" w:pos="90"/>
        </w:tabs>
        <w:spacing w:after="0" w:line="360" w:lineRule="auto"/>
        <w:ind w:firstLine="720"/>
        <w:jc w:val="both"/>
        <w:rPr>
          <w:rFonts w:ascii="GHEA Grapalat" w:hAnsi="GHEA Grapalat" w:cs="Sylfaen"/>
          <w:sz w:val="24"/>
          <w:szCs w:val="24"/>
          <w:lang w:val="hy-AM"/>
        </w:rPr>
      </w:pPr>
      <w:r w:rsidRPr="000F3BF6">
        <w:rPr>
          <w:rFonts w:ascii="GHEA Grapalat" w:eastAsia="Times New Roman" w:hAnsi="GHEA Grapalat"/>
          <w:sz w:val="24"/>
          <w:szCs w:val="24"/>
          <w:lang w:val="hy-AM"/>
        </w:rPr>
        <w:t>Իրավական ակտ</w:t>
      </w:r>
      <w:r w:rsidR="00DB7DF7">
        <w:rPr>
          <w:rFonts w:ascii="GHEA Grapalat" w:eastAsia="Times New Roman" w:hAnsi="GHEA Grapalat"/>
          <w:sz w:val="24"/>
          <w:szCs w:val="24"/>
          <w:lang w:val="hy-AM"/>
        </w:rPr>
        <w:t>եր</w:t>
      </w:r>
      <w:r w:rsidRPr="000F3BF6">
        <w:rPr>
          <w:rFonts w:ascii="GHEA Grapalat" w:eastAsia="Times New Roman" w:hAnsi="GHEA Grapalat"/>
          <w:sz w:val="24"/>
          <w:szCs w:val="24"/>
          <w:lang w:val="hy-AM"/>
        </w:rPr>
        <w:t>ի նախա</w:t>
      </w:r>
      <w:r w:rsidR="00DB7DF7">
        <w:rPr>
          <w:rFonts w:ascii="GHEA Grapalat" w:eastAsia="Times New Roman" w:hAnsi="GHEA Grapalat"/>
          <w:sz w:val="24"/>
          <w:szCs w:val="24"/>
          <w:lang w:val="hy-AM"/>
        </w:rPr>
        <w:t>գծերը</w:t>
      </w:r>
      <w:r w:rsidRPr="000F3BF6">
        <w:rPr>
          <w:rFonts w:ascii="GHEA Grapalat" w:eastAsia="Times New Roman" w:hAnsi="GHEA Grapalat"/>
          <w:sz w:val="24"/>
          <w:szCs w:val="24"/>
          <w:lang w:val="hy-AM"/>
        </w:rPr>
        <w:t xml:space="preserve"> մշակվել </w:t>
      </w:r>
      <w:r w:rsidR="00DB7DF7">
        <w:rPr>
          <w:rFonts w:ascii="GHEA Grapalat" w:eastAsia="Times New Roman" w:hAnsi="GHEA Grapalat"/>
          <w:sz w:val="24"/>
          <w:szCs w:val="24"/>
          <w:lang w:val="hy-AM"/>
        </w:rPr>
        <w:t>են</w:t>
      </w:r>
      <w:r w:rsidRPr="000F3BF6">
        <w:rPr>
          <w:rFonts w:ascii="GHEA Grapalat" w:eastAsia="Times New Roman" w:hAnsi="GHEA Grapalat"/>
          <w:sz w:val="24"/>
          <w:szCs w:val="24"/>
          <w:lang w:val="hy-AM"/>
        </w:rPr>
        <w:t xml:space="preserve"> ՀՀ </w:t>
      </w:r>
      <w:r w:rsidRPr="000F3BF6">
        <w:rPr>
          <w:rFonts w:ascii="GHEA Grapalat" w:hAnsi="GHEA Grapalat" w:cs="Sylfaen"/>
          <w:sz w:val="24"/>
          <w:szCs w:val="24"/>
          <w:lang w:val="hy-AM"/>
        </w:rPr>
        <w:t>էկոնոմիկայի նախարարության կողմից։</w:t>
      </w:r>
    </w:p>
    <w:p w14:paraId="0B01FB17" w14:textId="660A556E" w:rsidR="00004910" w:rsidRPr="000F3BF6" w:rsidRDefault="00004910" w:rsidP="000F3BF6">
      <w:pPr>
        <w:tabs>
          <w:tab w:val="left" w:pos="90"/>
        </w:tabs>
        <w:spacing w:after="0" w:line="360" w:lineRule="auto"/>
        <w:ind w:firstLine="720"/>
        <w:jc w:val="both"/>
        <w:rPr>
          <w:rFonts w:ascii="GHEA Grapalat" w:eastAsia="Times New Roman" w:hAnsi="GHEA Grapalat"/>
          <w:b/>
          <w:sz w:val="24"/>
          <w:szCs w:val="24"/>
          <w:lang w:val="hy-AM"/>
        </w:rPr>
      </w:pPr>
    </w:p>
    <w:p w14:paraId="269C3BD9" w14:textId="29B0DA4F" w:rsidR="00004910" w:rsidRPr="000F3BF6" w:rsidRDefault="000F1107" w:rsidP="000F3BF6">
      <w:pPr>
        <w:tabs>
          <w:tab w:val="left" w:pos="90"/>
        </w:tabs>
        <w:spacing w:after="0" w:line="360" w:lineRule="auto"/>
        <w:ind w:firstLine="720"/>
        <w:jc w:val="both"/>
        <w:rPr>
          <w:rFonts w:ascii="GHEA Grapalat" w:hAnsi="GHEA Grapalat"/>
          <w:b/>
          <w:bCs/>
          <w:sz w:val="24"/>
          <w:szCs w:val="24"/>
          <w:lang w:val="hy-AM"/>
        </w:rPr>
      </w:pPr>
      <w:r w:rsidRPr="000F3BF6">
        <w:rPr>
          <w:rFonts w:ascii="GHEA Grapalat" w:hAnsi="GHEA Grapalat" w:cs="Cambria Math"/>
          <w:b/>
          <w:bCs/>
          <w:sz w:val="24"/>
          <w:szCs w:val="24"/>
          <w:lang w:val="hy-AM"/>
        </w:rPr>
        <w:t>5</w:t>
      </w:r>
      <w:r w:rsidR="003206ED" w:rsidRPr="000F3BF6">
        <w:rPr>
          <w:rFonts w:ascii="MS Mincho" w:eastAsia="MS Mincho" w:hAnsi="MS Mincho" w:cs="MS Mincho" w:hint="eastAsia"/>
          <w:b/>
          <w:bCs/>
          <w:sz w:val="24"/>
          <w:szCs w:val="24"/>
          <w:lang w:val="hy-AM"/>
        </w:rPr>
        <w:t>․</w:t>
      </w:r>
      <w:r w:rsidR="003206ED" w:rsidRPr="000F3BF6">
        <w:rPr>
          <w:rFonts w:ascii="GHEA Grapalat" w:hAnsi="GHEA Grapalat"/>
          <w:b/>
          <w:bCs/>
          <w:sz w:val="24"/>
          <w:szCs w:val="24"/>
          <w:lang w:val="hy-AM"/>
        </w:rPr>
        <w:t xml:space="preserve"> </w:t>
      </w:r>
      <w:r w:rsidR="00004910" w:rsidRPr="000F3BF6">
        <w:rPr>
          <w:rFonts w:ascii="GHEA Grapalat" w:hAnsi="GHEA Grapalat"/>
          <w:b/>
          <w:bCs/>
          <w:sz w:val="24"/>
          <w:szCs w:val="24"/>
          <w:lang w:val="hy-AM"/>
        </w:rPr>
        <w:t xml:space="preserve">Ակնկալվող արդյունքը </w:t>
      </w:r>
    </w:p>
    <w:p w14:paraId="357C4004" w14:textId="2961B5E0" w:rsidR="00004910" w:rsidRPr="00752270" w:rsidRDefault="00004910" w:rsidP="007B5937">
      <w:pPr>
        <w:pStyle w:val="NormalWeb"/>
        <w:tabs>
          <w:tab w:val="left" w:pos="90"/>
        </w:tabs>
        <w:spacing w:before="0" w:beforeAutospacing="0" w:after="0" w:afterAutospacing="0" w:line="360" w:lineRule="auto"/>
        <w:ind w:firstLine="720"/>
        <w:contextualSpacing/>
        <w:jc w:val="both"/>
        <w:rPr>
          <w:rFonts w:ascii="GHEA Grapalat" w:hAnsi="GHEA Grapalat"/>
          <w:b/>
          <w:lang w:val="hy-AM"/>
        </w:rPr>
      </w:pPr>
      <w:r w:rsidRPr="000F3BF6">
        <w:rPr>
          <w:rFonts w:ascii="GHEA Grapalat" w:hAnsi="GHEA Grapalat"/>
          <w:lang w:val="hy-AM"/>
        </w:rPr>
        <w:t>Նախագծ</w:t>
      </w:r>
      <w:r w:rsidR="002865CB" w:rsidRPr="000F3BF6">
        <w:rPr>
          <w:rFonts w:ascii="GHEA Grapalat" w:hAnsi="GHEA Grapalat"/>
          <w:lang w:val="hy-AM"/>
        </w:rPr>
        <w:t>եր</w:t>
      </w:r>
      <w:r w:rsidRPr="000F3BF6">
        <w:rPr>
          <w:rFonts w:ascii="GHEA Grapalat" w:hAnsi="GHEA Grapalat"/>
          <w:lang w:val="hy-AM"/>
        </w:rPr>
        <w:t>ի ընդուն</w:t>
      </w:r>
      <w:r w:rsidR="007507CD">
        <w:rPr>
          <w:rFonts w:ascii="GHEA Grapalat" w:hAnsi="GHEA Grapalat"/>
          <w:lang w:val="hy-AM"/>
        </w:rPr>
        <w:t>ումը</w:t>
      </w:r>
      <w:r w:rsidRPr="000F3BF6">
        <w:rPr>
          <w:rFonts w:ascii="GHEA Grapalat" w:hAnsi="GHEA Grapalat"/>
          <w:lang w:val="hy-AM"/>
        </w:rPr>
        <w:t xml:space="preserve"> </w:t>
      </w:r>
      <w:r w:rsidR="002865CB" w:rsidRPr="000F3BF6">
        <w:rPr>
          <w:rFonts w:ascii="GHEA Grapalat" w:hAnsi="GHEA Grapalat"/>
          <w:lang w:val="hy-AM"/>
        </w:rPr>
        <w:t>հնարավորություն կտա</w:t>
      </w:r>
      <w:r w:rsidR="00442E8C" w:rsidRPr="000F3BF6">
        <w:rPr>
          <w:rFonts w:ascii="GHEA Grapalat" w:hAnsi="GHEA Grapalat"/>
          <w:lang w:val="hy-AM"/>
        </w:rPr>
        <w:t xml:space="preserve"> կարգավորել կարանտին վնասատու օրգանիզմներով վարակված բույսերի, բուսական արտադրանքի և այլ կարգավորվող առարկաների վարակազերծման </w:t>
      </w:r>
      <w:r w:rsidR="00D8226C" w:rsidRPr="000F3BF6">
        <w:rPr>
          <w:rFonts w:ascii="GHEA Grapalat" w:hAnsi="GHEA Grapalat"/>
          <w:lang w:val="hy-AM"/>
        </w:rPr>
        <w:t xml:space="preserve">և ոչնչացման </w:t>
      </w:r>
      <w:r w:rsidR="00442E8C" w:rsidRPr="000F3BF6">
        <w:rPr>
          <w:rFonts w:ascii="GHEA Grapalat" w:hAnsi="GHEA Grapalat"/>
          <w:lang w:val="hy-AM"/>
        </w:rPr>
        <w:t>իրավահարաբերությունները, որ</w:t>
      </w:r>
      <w:r w:rsidR="007507CD">
        <w:rPr>
          <w:rFonts w:ascii="GHEA Grapalat" w:hAnsi="GHEA Grapalat"/>
          <w:lang w:val="hy-AM"/>
        </w:rPr>
        <w:t>ը</w:t>
      </w:r>
      <w:r w:rsidR="00442E8C" w:rsidRPr="000F3BF6">
        <w:rPr>
          <w:rFonts w:ascii="GHEA Grapalat" w:hAnsi="GHEA Grapalat"/>
          <w:lang w:val="hy-AM"/>
        </w:rPr>
        <w:t xml:space="preserve"> կնպաստի հանրապետությունում կայուն բուսասանիտարական իրավիճակի ապահովմանը, ինչպես նաև նշված արտադրանք</w:t>
      </w:r>
      <w:r w:rsidR="00B737EC" w:rsidRPr="000F3BF6">
        <w:rPr>
          <w:rFonts w:ascii="GHEA Grapalat" w:hAnsi="GHEA Grapalat"/>
          <w:lang w:val="hy-AM"/>
        </w:rPr>
        <w:t>ը Հայաստանի Հանրապետությունից արտահանելիս կարանտին վնաատու օրգանիզմների հայտնաբերման գործոնով պայմանավորված խնդիրների լուծմանը</w:t>
      </w:r>
      <w:r w:rsidR="006C6207">
        <w:rPr>
          <w:rFonts w:ascii="GHEA Grapalat" w:hAnsi="GHEA Grapalat"/>
          <w:lang w:val="hy-AM"/>
        </w:rPr>
        <w:t xml:space="preserve">։ </w:t>
      </w:r>
      <w:r w:rsidR="002A3AB4">
        <w:rPr>
          <w:rFonts w:ascii="GHEA Grapalat" w:hAnsi="GHEA Grapalat"/>
          <w:lang w:val="hy-AM"/>
        </w:rPr>
        <w:t xml:space="preserve">Միաժամանակ, </w:t>
      </w:r>
      <w:r w:rsidR="00E44513" w:rsidRPr="00D6446B">
        <w:rPr>
          <w:rFonts w:ascii="GHEA Grapalat" w:eastAsia="Calibri" w:hAnsi="GHEA Grapalat" w:cs="Sylfaen"/>
          <w:lang w:val="hy-AM"/>
        </w:rPr>
        <w:t>պեստիցիդների և ագրոքիմ</w:t>
      </w:r>
      <w:r w:rsidR="009636B7">
        <w:rPr>
          <w:rFonts w:ascii="GHEA Grapalat" w:eastAsia="Calibri" w:hAnsi="GHEA Grapalat" w:cs="Sylfaen"/>
          <w:lang w:val="hy-AM"/>
        </w:rPr>
        <w:t>ի</w:t>
      </w:r>
      <w:r w:rsidR="00E44513" w:rsidRPr="00D6446B">
        <w:rPr>
          <w:rFonts w:ascii="GHEA Grapalat" w:eastAsia="Calibri" w:hAnsi="GHEA Grapalat" w:cs="Sylfaen"/>
          <w:lang w:val="hy-AM"/>
        </w:rPr>
        <w:t>կատների</w:t>
      </w:r>
      <w:r w:rsidR="00E44513">
        <w:rPr>
          <w:rFonts w:ascii="GHEA Grapalat" w:hAnsi="GHEA Grapalat"/>
          <w:color w:val="000000"/>
          <w:shd w:val="clear" w:color="auto" w:fill="FFFFFF"/>
          <w:lang w:val="hy-AM"/>
        </w:rPr>
        <w:t xml:space="preserve"> </w:t>
      </w:r>
      <w:r w:rsidR="00E44513" w:rsidRPr="001C7B07">
        <w:rPr>
          <w:rFonts w:ascii="GHEA Grapalat" w:hAnsi="GHEA Grapalat"/>
          <w:color w:val="000000"/>
          <w:shd w:val="clear" w:color="auto" w:fill="FFFFFF"/>
          <w:lang w:val="hy-AM"/>
        </w:rPr>
        <w:t xml:space="preserve">արտադրությունը և վաճառքը, որպես </w:t>
      </w:r>
      <w:r w:rsidR="00E44513">
        <w:rPr>
          <w:rFonts w:ascii="GHEA Grapalat" w:hAnsi="GHEA Grapalat"/>
          <w:color w:val="000000"/>
          <w:shd w:val="clear" w:color="auto" w:fill="FFFFFF"/>
          <w:lang w:val="hy-AM"/>
        </w:rPr>
        <w:t>լիցենզավորման</w:t>
      </w:r>
      <w:r w:rsidR="00E44513" w:rsidRPr="001C7B07">
        <w:rPr>
          <w:rFonts w:ascii="GHEA Grapalat" w:hAnsi="GHEA Grapalat"/>
          <w:color w:val="000000"/>
          <w:shd w:val="clear" w:color="auto" w:fill="FFFFFF"/>
          <w:lang w:val="hy-AM"/>
        </w:rPr>
        <w:t xml:space="preserve"> ենթակա գործունեության տեսակ </w:t>
      </w:r>
      <w:r w:rsidR="00E44513">
        <w:rPr>
          <w:rFonts w:ascii="GHEA Grapalat" w:hAnsi="GHEA Grapalat"/>
          <w:color w:val="000000"/>
          <w:shd w:val="clear" w:color="auto" w:fill="FFFFFF"/>
          <w:lang w:val="hy-AM"/>
        </w:rPr>
        <w:t>սահմանելով՝ հնարավոր կլինի</w:t>
      </w:r>
      <w:r w:rsidR="00E44513" w:rsidRPr="001C7B07">
        <w:rPr>
          <w:rFonts w:ascii="GHEA Grapalat" w:hAnsi="GHEA Grapalat"/>
          <w:color w:val="000000"/>
          <w:shd w:val="clear" w:color="auto" w:fill="FFFFFF"/>
          <w:lang w:val="hy-AM"/>
        </w:rPr>
        <w:t xml:space="preserve"> </w:t>
      </w:r>
      <w:r w:rsidR="00E44513">
        <w:rPr>
          <w:rFonts w:ascii="GHEA Grapalat" w:hAnsi="GHEA Grapalat"/>
          <w:color w:val="000000"/>
          <w:shd w:val="clear" w:color="auto" w:fill="FFFFFF"/>
          <w:lang w:val="hy-AM"/>
        </w:rPr>
        <w:t>ապահովել տվյալ արտադրատեսակների օրենսդրությամբ սահմանված պահանջների պահպանմամբ արտադրությունն ու վաճառքը</w:t>
      </w:r>
      <w:r w:rsidR="009636B7">
        <w:rPr>
          <w:rFonts w:ascii="GHEA Grapalat" w:hAnsi="GHEA Grapalat"/>
          <w:color w:val="000000"/>
          <w:shd w:val="clear" w:color="auto" w:fill="FFFFFF"/>
          <w:lang w:val="hy-AM"/>
        </w:rPr>
        <w:t>՝ ապահովելով մարդկանց, կենդանիների առողջությանը և շրջակա միջավայրին հասցվող վնասների</w:t>
      </w:r>
      <w:r w:rsidR="00E44513">
        <w:rPr>
          <w:rFonts w:ascii="GHEA Grapalat" w:hAnsi="GHEA Grapalat"/>
          <w:color w:val="000000"/>
          <w:shd w:val="clear" w:color="auto" w:fill="FFFFFF"/>
          <w:lang w:val="hy-AM"/>
        </w:rPr>
        <w:t xml:space="preserve"> </w:t>
      </w:r>
      <w:r w:rsidR="009636B7">
        <w:rPr>
          <w:rFonts w:ascii="GHEA Grapalat" w:hAnsi="GHEA Grapalat"/>
          <w:color w:val="000000"/>
          <w:shd w:val="clear" w:color="auto" w:fill="FFFFFF"/>
          <w:lang w:val="hy-AM"/>
        </w:rPr>
        <w:t xml:space="preserve">կանխարգելումը։ </w:t>
      </w:r>
      <w:r w:rsidR="00330DDB">
        <w:rPr>
          <w:rFonts w:ascii="GHEA Grapalat" w:hAnsi="GHEA Grapalat"/>
          <w:color w:val="000000"/>
          <w:shd w:val="clear" w:color="auto" w:fill="FFFFFF"/>
          <w:lang w:val="hy-AM"/>
        </w:rPr>
        <w:t>Ք</w:t>
      </w:r>
      <w:r w:rsidR="00C201C4">
        <w:rPr>
          <w:rFonts w:ascii="GHEA Grapalat" w:hAnsi="GHEA Grapalat"/>
          <w:lang w:val="hy-AM"/>
        </w:rPr>
        <w:t>աղաքականություն մշակող լիազոր մարմնին</w:t>
      </w:r>
      <w:r w:rsidR="00C201C4" w:rsidRPr="000F3BF6">
        <w:rPr>
          <w:rFonts w:ascii="GHEA Grapalat" w:hAnsi="GHEA Grapalat"/>
          <w:lang w:val="hy-AM"/>
        </w:rPr>
        <w:t xml:space="preserve"> կտրվի լիազորող նորմ</w:t>
      </w:r>
      <w:r w:rsidR="00C201C4">
        <w:rPr>
          <w:rFonts w:ascii="GHEA Grapalat" w:hAnsi="GHEA Grapalat"/>
          <w:lang w:val="hy-AM"/>
        </w:rPr>
        <w:t>՝</w:t>
      </w:r>
      <w:r w:rsidR="00C201C4" w:rsidRPr="000F3BF6">
        <w:rPr>
          <w:rFonts w:ascii="GHEA Grapalat" w:hAnsi="GHEA Grapalat"/>
          <w:lang w:val="hy-AM"/>
        </w:rPr>
        <w:t xml:space="preserve"> </w:t>
      </w:r>
      <w:r w:rsidR="000F7FA1">
        <w:rPr>
          <w:rFonts w:ascii="GHEA Grapalat" w:hAnsi="GHEA Grapalat"/>
          <w:lang w:val="hy-AM"/>
        </w:rPr>
        <w:t>Համաձայնագրի կիրարկումն ապահովող միջոցառման</w:t>
      </w:r>
      <w:r w:rsidR="00360CCF" w:rsidRPr="000F3BF6">
        <w:rPr>
          <w:rFonts w:ascii="GHEA Grapalat" w:hAnsi="GHEA Grapalat"/>
          <w:lang w:val="hy-AM"/>
        </w:rPr>
        <w:t xml:space="preserve"> կատարման նպատակով</w:t>
      </w:r>
      <w:r w:rsidR="00C201C4">
        <w:rPr>
          <w:rFonts w:ascii="GHEA Grapalat" w:hAnsi="GHEA Grapalat"/>
          <w:lang w:val="hy-AM"/>
        </w:rPr>
        <w:t>։</w:t>
      </w:r>
      <w:r w:rsidR="00360CCF">
        <w:rPr>
          <w:rFonts w:ascii="GHEA Grapalat" w:hAnsi="GHEA Grapalat"/>
          <w:lang w:val="hy-AM"/>
        </w:rPr>
        <w:t xml:space="preserve"> </w:t>
      </w:r>
      <w:r w:rsidR="007B5937">
        <w:rPr>
          <w:rFonts w:ascii="GHEA Grapalat" w:hAnsi="GHEA Grapalat"/>
          <w:lang w:val="hy-AM"/>
        </w:rPr>
        <w:t xml:space="preserve">Ինչպես նաև անասնաբուժական դեղատնային գործունեությունը՝ լիցենզավորման ենթակա գործունեության տեսակի սահմանումը </w:t>
      </w:r>
      <w:r w:rsidR="00B50A59">
        <w:rPr>
          <w:rFonts w:ascii="GHEA Grapalat" w:hAnsi="GHEA Grapalat"/>
          <w:lang w:val="hy-AM"/>
        </w:rPr>
        <w:t xml:space="preserve">թույլ կտա </w:t>
      </w:r>
      <w:r w:rsidR="008D0B84">
        <w:rPr>
          <w:rFonts w:ascii="GHEA Grapalat" w:hAnsi="GHEA Grapalat"/>
          <w:lang w:val="hy-AM"/>
        </w:rPr>
        <w:t>ընդունել</w:t>
      </w:r>
      <w:r w:rsidR="00BF4891">
        <w:rPr>
          <w:rFonts w:ascii="GHEA Grapalat" w:hAnsi="GHEA Grapalat"/>
          <w:lang w:val="hy-AM"/>
        </w:rPr>
        <w:t xml:space="preserve"> համապատասխան</w:t>
      </w:r>
      <w:r w:rsidR="00B50A59">
        <w:rPr>
          <w:rFonts w:ascii="GHEA Grapalat" w:hAnsi="GHEA Grapalat"/>
          <w:lang w:val="hy-AM"/>
        </w:rPr>
        <w:t xml:space="preserve"> </w:t>
      </w:r>
      <w:r w:rsidR="00B50A59" w:rsidRPr="00B50A59">
        <w:rPr>
          <w:rFonts w:ascii="GHEA Grapalat" w:hAnsi="GHEA Grapalat"/>
          <w:lang w:val="hy-AM"/>
        </w:rPr>
        <w:lastRenderedPageBreak/>
        <w:t>ենթաօրենսդրական իրավական ակտ</w:t>
      </w:r>
      <w:r w:rsidR="008D0B84">
        <w:rPr>
          <w:rFonts w:ascii="GHEA Grapalat" w:hAnsi="GHEA Grapalat"/>
          <w:lang w:val="hy-AM"/>
        </w:rPr>
        <w:t>ը՝</w:t>
      </w:r>
      <w:r w:rsidR="00BF4891">
        <w:rPr>
          <w:rFonts w:ascii="GHEA Grapalat" w:hAnsi="GHEA Grapalat"/>
          <w:lang w:val="hy-AM"/>
        </w:rPr>
        <w:t xml:space="preserve"> կենդանիների հիվանդությունների կանխարգելման արդյունավետ համակարգի ներդ</w:t>
      </w:r>
      <w:r w:rsidR="00CA110A">
        <w:rPr>
          <w:rFonts w:ascii="GHEA Grapalat" w:hAnsi="GHEA Grapalat"/>
          <w:lang w:val="hy-AM"/>
        </w:rPr>
        <w:t>րման շրջանակներում</w:t>
      </w:r>
      <w:r w:rsidR="00BF4891">
        <w:rPr>
          <w:rFonts w:ascii="GHEA Grapalat" w:hAnsi="GHEA Grapalat"/>
          <w:lang w:val="hy-AM"/>
        </w:rPr>
        <w:t>։</w:t>
      </w:r>
    </w:p>
    <w:sectPr w:rsidR="00004910" w:rsidRPr="00752270" w:rsidSect="00684EDD">
      <w:pgSz w:w="11906" w:h="16838" w:code="9"/>
      <w:pgMar w:top="720" w:right="656" w:bottom="810" w:left="1350" w:header="0" w:footer="5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2265C"/>
    <w:multiLevelType w:val="hybridMultilevel"/>
    <w:tmpl w:val="EC7ACCAE"/>
    <w:lvl w:ilvl="0" w:tplc="E498487A">
      <w:start w:val="1"/>
      <w:numFmt w:val="decimal"/>
      <w:lvlText w:val="%1."/>
      <w:lvlJc w:val="left"/>
      <w:pPr>
        <w:ind w:left="360" w:hanging="360"/>
      </w:pPr>
      <w:rPr>
        <w:rFonts w:cs="Sylfaen"/>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0A1B98"/>
    <w:multiLevelType w:val="hybridMultilevel"/>
    <w:tmpl w:val="379E16B0"/>
    <w:lvl w:ilvl="0" w:tplc="1BB07634">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77919652">
    <w:abstractNumId w:val="2"/>
  </w:num>
  <w:num w:numId="2" w16cid:durableId="701781252">
    <w:abstractNumId w:val="1"/>
  </w:num>
  <w:num w:numId="3" w16cid:durableId="4473152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1524"/>
    <w:rsid w:val="00001A1C"/>
    <w:rsid w:val="00004910"/>
    <w:rsid w:val="00004F91"/>
    <w:rsid w:val="00005C2D"/>
    <w:rsid w:val="00011A9F"/>
    <w:rsid w:val="00015B5E"/>
    <w:rsid w:val="000227C6"/>
    <w:rsid w:val="00032985"/>
    <w:rsid w:val="00033B74"/>
    <w:rsid w:val="00042720"/>
    <w:rsid w:val="00043189"/>
    <w:rsid w:val="00046FA9"/>
    <w:rsid w:val="00061F15"/>
    <w:rsid w:val="0006251F"/>
    <w:rsid w:val="00063208"/>
    <w:rsid w:val="00080B30"/>
    <w:rsid w:val="0008687F"/>
    <w:rsid w:val="00091C46"/>
    <w:rsid w:val="00092240"/>
    <w:rsid w:val="000A1D85"/>
    <w:rsid w:val="000B0EB5"/>
    <w:rsid w:val="000B2B88"/>
    <w:rsid w:val="000C122D"/>
    <w:rsid w:val="000C3913"/>
    <w:rsid w:val="000C546B"/>
    <w:rsid w:val="000C67FE"/>
    <w:rsid w:val="000E1BF4"/>
    <w:rsid w:val="000E56F2"/>
    <w:rsid w:val="000F1107"/>
    <w:rsid w:val="000F134B"/>
    <w:rsid w:val="000F2529"/>
    <w:rsid w:val="000F3BF6"/>
    <w:rsid w:val="000F7FA1"/>
    <w:rsid w:val="000F7FC6"/>
    <w:rsid w:val="00105D47"/>
    <w:rsid w:val="00105FAE"/>
    <w:rsid w:val="001305A8"/>
    <w:rsid w:val="00130B22"/>
    <w:rsid w:val="001329FE"/>
    <w:rsid w:val="00136AEB"/>
    <w:rsid w:val="00136DF2"/>
    <w:rsid w:val="00150EAF"/>
    <w:rsid w:val="001560F1"/>
    <w:rsid w:val="00157849"/>
    <w:rsid w:val="00162E95"/>
    <w:rsid w:val="00170BD5"/>
    <w:rsid w:val="00171F7D"/>
    <w:rsid w:val="001824C5"/>
    <w:rsid w:val="0018419D"/>
    <w:rsid w:val="001903CC"/>
    <w:rsid w:val="001927CA"/>
    <w:rsid w:val="001A3429"/>
    <w:rsid w:val="001A749B"/>
    <w:rsid w:val="001B5C48"/>
    <w:rsid w:val="001D1439"/>
    <w:rsid w:val="001D5E9C"/>
    <w:rsid w:val="001E3C8D"/>
    <w:rsid w:val="001E3FC0"/>
    <w:rsid w:val="001F7A4D"/>
    <w:rsid w:val="0020304A"/>
    <w:rsid w:val="00206F6B"/>
    <w:rsid w:val="00211CAC"/>
    <w:rsid w:val="0021564D"/>
    <w:rsid w:val="002161C1"/>
    <w:rsid w:val="00220D31"/>
    <w:rsid w:val="002348BB"/>
    <w:rsid w:val="00234952"/>
    <w:rsid w:val="00240F1C"/>
    <w:rsid w:val="00245F05"/>
    <w:rsid w:val="00264C58"/>
    <w:rsid w:val="00265CB3"/>
    <w:rsid w:val="00265FEA"/>
    <w:rsid w:val="002676FE"/>
    <w:rsid w:val="00272CED"/>
    <w:rsid w:val="00273DDD"/>
    <w:rsid w:val="00282983"/>
    <w:rsid w:val="00282EE9"/>
    <w:rsid w:val="002865CB"/>
    <w:rsid w:val="00287C91"/>
    <w:rsid w:val="00295D30"/>
    <w:rsid w:val="002964F4"/>
    <w:rsid w:val="0029710B"/>
    <w:rsid w:val="002A26F5"/>
    <w:rsid w:val="002A3AB4"/>
    <w:rsid w:val="002A6007"/>
    <w:rsid w:val="002A6EEC"/>
    <w:rsid w:val="002B1A11"/>
    <w:rsid w:val="002D01BF"/>
    <w:rsid w:val="002D4827"/>
    <w:rsid w:val="002D510A"/>
    <w:rsid w:val="002D662C"/>
    <w:rsid w:val="002D7786"/>
    <w:rsid w:val="002F2090"/>
    <w:rsid w:val="00306EAD"/>
    <w:rsid w:val="00310712"/>
    <w:rsid w:val="003120C1"/>
    <w:rsid w:val="003206ED"/>
    <w:rsid w:val="00330DDB"/>
    <w:rsid w:val="00334A67"/>
    <w:rsid w:val="0033631F"/>
    <w:rsid w:val="00337F6A"/>
    <w:rsid w:val="00347677"/>
    <w:rsid w:val="00352FDD"/>
    <w:rsid w:val="00356663"/>
    <w:rsid w:val="00360CCF"/>
    <w:rsid w:val="00360F1E"/>
    <w:rsid w:val="00361B43"/>
    <w:rsid w:val="003626C2"/>
    <w:rsid w:val="00362A01"/>
    <w:rsid w:val="00363E4F"/>
    <w:rsid w:val="0037011C"/>
    <w:rsid w:val="00376F0E"/>
    <w:rsid w:val="0037727E"/>
    <w:rsid w:val="003778DD"/>
    <w:rsid w:val="00386190"/>
    <w:rsid w:val="003930C9"/>
    <w:rsid w:val="003A17EF"/>
    <w:rsid w:val="003A2A6F"/>
    <w:rsid w:val="003A5318"/>
    <w:rsid w:val="003B3A93"/>
    <w:rsid w:val="003C61DD"/>
    <w:rsid w:val="003E0936"/>
    <w:rsid w:val="003E0F70"/>
    <w:rsid w:val="003E1BE5"/>
    <w:rsid w:val="003E71D2"/>
    <w:rsid w:val="003F227A"/>
    <w:rsid w:val="003F6129"/>
    <w:rsid w:val="004001A2"/>
    <w:rsid w:val="00401FAE"/>
    <w:rsid w:val="00402507"/>
    <w:rsid w:val="004149AE"/>
    <w:rsid w:val="00417315"/>
    <w:rsid w:val="00424F1D"/>
    <w:rsid w:val="0043531F"/>
    <w:rsid w:val="00442E8C"/>
    <w:rsid w:val="0044634E"/>
    <w:rsid w:val="00447D85"/>
    <w:rsid w:val="00451998"/>
    <w:rsid w:val="00456161"/>
    <w:rsid w:val="004567B8"/>
    <w:rsid w:val="00460469"/>
    <w:rsid w:val="004656FF"/>
    <w:rsid w:val="00472184"/>
    <w:rsid w:val="00473EF4"/>
    <w:rsid w:val="00474D87"/>
    <w:rsid w:val="004808AF"/>
    <w:rsid w:val="00481087"/>
    <w:rsid w:val="004854E6"/>
    <w:rsid w:val="00485826"/>
    <w:rsid w:val="0048585B"/>
    <w:rsid w:val="00491475"/>
    <w:rsid w:val="004A5038"/>
    <w:rsid w:val="004A7FEB"/>
    <w:rsid w:val="004B02D2"/>
    <w:rsid w:val="004B2178"/>
    <w:rsid w:val="004B340B"/>
    <w:rsid w:val="004B5399"/>
    <w:rsid w:val="004C15D5"/>
    <w:rsid w:val="004C5DE2"/>
    <w:rsid w:val="004D3285"/>
    <w:rsid w:val="004D6D5A"/>
    <w:rsid w:val="004E5900"/>
    <w:rsid w:val="004F50DA"/>
    <w:rsid w:val="004F5AA9"/>
    <w:rsid w:val="005011CF"/>
    <w:rsid w:val="005104D6"/>
    <w:rsid w:val="005127E0"/>
    <w:rsid w:val="00530943"/>
    <w:rsid w:val="005460D8"/>
    <w:rsid w:val="00547465"/>
    <w:rsid w:val="0056003A"/>
    <w:rsid w:val="005628DE"/>
    <w:rsid w:val="00562ABF"/>
    <w:rsid w:val="0057208C"/>
    <w:rsid w:val="00572C3B"/>
    <w:rsid w:val="00595D6A"/>
    <w:rsid w:val="005A5054"/>
    <w:rsid w:val="005A5A34"/>
    <w:rsid w:val="005B6DB4"/>
    <w:rsid w:val="005C7363"/>
    <w:rsid w:val="005D04F9"/>
    <w:rsid w:val="005D38B8"/>
    <w:rsid w:val="005D77F9"/>
    <w:rsid w:val="005E129E"/>
    <w:rsid w:val="005E4143"/>
    <w:rsid w:val="005E6412"/>
    <w:rsid w:val="005F400D"/>
    <w:rsid w:val="00600EB1"/>
    <w:rsid w:val="00611122"/>
    <w:rsid w:val="0061190C"/>
    <w:rsid w:val="00611AB0"/>
    <w:rsid w:val="00613B68"/>
    <w:rsid w:val="0062284B"/>
    <w:rsid w:val="0062433B"/>
    <w:rsid w:val="00624C59"/>
    <w:rsid w:val="00625433"/>
    <w:rsid w:val="00634208"/>
    <w:rsid w:val="0064179D"/>
    <w:rsid w:val="00650C2C"/>
    <w:rsid w:val="0065113E"/>
    <w:rsid w:val="00657CFD"/>
    <w:rsid w:val="0067610E"/>
    <w:rsid w:val="00681D97"/>
    <w:rsid w:val="00684EDD"/>
    <w:rsid w:val="006900CB"/>
    <w:rsid w:val="0069022D"/>
    <w:rsid w:val="006904E2"/>
    <w:rsid w:val="006972F2"/>
    <w:rsid w:val="006B1179"/>
    <w:rsid w:val="006B3D31"/>
    <w:rsid w:val="006B4099"/>
    <w:rsid w:val="006B438C"/>
    <w:rsid w:val="006B60A0"/>
    <w:rsid w:val="006B771F"/>
    <w:rsid w:val="006C4F8F"/>
    <w:rsid w:val="006C6120"/>
    <w:rsid w:val="006C6207"/>
    <w:rsid w:val="006C6D7D"/>
    <w:rsid w:val="006D3893"/>
    <w:rsid w:val="006D6104"/>
    <w:rsid w:val="006F2AE3"/>
    <w:rsid w:val="006F51F3"/>
    <w:rsid w:val="00700DA7"/>
    <w:rsid w:val="00702D1C"/>
    <w:rsid w:val="007331AA"/>
    <w:rsid w:val="00734683"/>
    <w:rsid w:val="00736675"/>
    <w:rsid w:val="007419FC"/>
    <w:rsid w:val="007423B6"/>
    <w:rsid w:val="007507CD"/>
    <w:rsid w:val="00751D1D"/>
    <w:rsid w:val="00752270"/>
    <w:rsid w:val="00756C25"/>
    <w:rsid w:val="00764AAB"/>
    <w:rsid w:val="0077053E"/>
    <w:rsid w:val="00780451"/>
    <w:rsid w:val="0078170C"/>
    <w:rsid w:val="00783AB6"/>
    <w:rsid w:val="00797B25"/>
    <w:rsid w:val="007A63FA"/>
    <w:rsid w:val="007A7DF2"/>
    <w:rsid w:val="007B0DB0"/>
    <w:rsid w:val="007B24F9"/>
    <w:rsid w:val="007B5937"/>
    <w:rsid w:val="007B6D63"/>
    <w:rsid w:val="007C1723"/>
    <w:rsid w:val="007C7363"/>
    <w:rsid w:val="007D2A0C"/>
    <w:rsid w:val="007D3245"/>
    <w:rsid w:val="007D682F"/>
    <w:rsid w:val="007E0E72"/>
    <w:rsid w:val="007E5B0B"/>
    <w:rsid w:val="007E6798"/>
    <w:rsid w:val="007E7A24"/>
    <w:rsid w:val="007F2785"/>
    <w:rsid w:val="00803B3A"/>
    <w:rsid w:val="00811D0E"/>
    <w:rsid w:val="00816FD7"/>
    <w:rsid w:val="00823A23"/>
    <w:rsid w:val="00826AC4"/>
    <w:rsid w:val="00841357"/>
    <w:rsid w:val="00845449"/>
    <w:rsid w:val="008511E9"/>
    <w:rsid w:val="008541E2"/>
    <w:rsid w:val="00857143"/>
    <w:rsid w:val="00866F39"/>
    <w:rsid w:val="00874C37"/>
    <w:rsid w:val="0088084A"/>
    <w:rsid w:val="008854B8"/>
    <w:rsid w:val="008854FE"/>
    <w:rsid w:val="00886251"/>
    <w:rsid w:val="008926CB"/>
    <w:rsid w:val="008957CF"/>
    <w:rsid w:val="00897080"/>
    <w:rsid w:val="008A333D"/>
    <w:rsid w:val="008A43C4"/>
    <w:rsid w:val="008A6663"/>
    <w:rsid w:val="008A71D1"/>
    <w:rsid w:val="008C6348"/>
    <w:rsid w:val="008D0B84"/>
    <w:rsid w:val="008D2100"/>
    <w:rsid w:val="008D218E"/>
    <w:rsid w:val="008D4DBE"/>
    <w:rsid w:val="008E65B4"/>
    <w:rsid w:val="008E7DA1"/>
    <w:rsid w:val="008F02A6"/>
    <w:rsid w:val="008F0E9D"/>
    <w:rsid w:val="008F7562"/>
    <w:rsid w:val="00904D8E"/>
    <w:rsid w:val="00916D26"/>
    <w:rsid w:val="009179CC"/>
    <w:rsid w:val="00920590"/>
    <w:rsid w:val="0092575A"/>
    <w:rsid w:val="00926A80"/>
    <w:rsid w:val="00933067"/>
    <w:rsid w:val="00936135"/>
    <w:rsid w:val="00937784"/>
    <w:rsid w:val="009505B4"/>
    <w:rsid w:val="00952656"/>
    <w:rsid w:val="009542F6"/>
    <w:rsid w:val="009559B4"/>
    <w:rsid w:val="00960354"/>
    <w:rsid w:val="009636B7"/>
    <w:rsid w:val="009642AD"/>
    <w:rsid w:val="009663CD"/>
    <w:rsid w:val="00973788"/>
    <w:rsid w:val="009751FD"/>
    <w:rsid w:val="00977995"/>
    <w:rsid w:val="00981AB5"/>
    <w:rsid w:val="00986A18"/>
    <w:rsid w:val="009900A6"/>
    <w:rsid w:val="0099060B"/>
    <w:rsid w:val="0099107B"/>
    <w:rsid w:val="00994192"/>
    <w:rsid w:val="009A1E59"/>
    <w:rsid w:val="009A353B"/>
    <w:rsid w:val="009A6E7F"/>
    <w:rsid w:val="009C4D3A"/>
    <w:rsid w:val="009D7A01"/>
    <w:rsid w:val="009E3223"/>
    <w:rsid w:val="009F0DBC"/>
    <w:rsid w:val="00A10037"/>
    <w:rsid w:val="00A1143E"/>
    <w:rsid w:val="00A11F4E"/>
    <w:rsid w:val="00A17EA1"/>
    <w:rsid w:val="00A270A1"/>
    <w:rsid w:val="00A33A64"/>
    <w:rsid w:val="00A40810"/>
    <w:rsid w:val="00A446BD"/>
    <w:rsid w:val="00A44E30"/>
    <w:rsid w:val="00A47467"/>
    <w:rsid w:val="00A568B1"/>
    <w:rsid w:val="00A62D40"/>
    <w:rsid w:val="00A70676"/>
    <w:rsid w:val="00A7528D"/>
    <w:rsid w:val="00A757D3"/>
    <w:rsid w:val="00A80E36"/>
    <w:rsid w:val="00A811B3"/>
    <w:rsid w:val="00A8462E"/>
    <w:rsid w:val="00A950D1"/>
    <w:rsid w:val="00A95A70"/>
    <w:rsid w:val="00A96A8D"/>
    <w:rsid w:val="00A97918"/>
    <w:rsid w:val="00AA6221"/>
    <w:rsid w:val="00AB0892"/>
    <w:rsid w:val="00AB7033"/>
    <w:rsid w:val="00AC0FE5"/>
    <w:rsid w:val="00AD1DFA"/>
    <w:rsid w:val="00AD25A9"/>
    <w:rsid w:val="00AE6DA5"/>
    <w:rsid w:val="00AE7208"/>
    <w:rsid w:val="00AF0D21"/>
    <w:rsid w:val="00AF4495"/>
    <w:rsid w:val="00B22A3C"/>
    <w:rsid w:val="00B25398"/>
    <w:rsid w:val="00B324B5"/>
    <w:rsid w:val="00B375E9"/>
    <w:rsid w:val="00B50A59"/>
    <w:rsid w:val="00B562A5"/>
    <w:rsid w:val="00B676EE"/>
    <w:rsid w:val="00B71BFF"/>
    <w:rsid w:val="00B737EC"/>
    <w:rsid w:val="00B7432E"/>
    <w:rsid w:val="00B7653E"/>
    <w:rsid w:val="00B77738"/>
    <w:rsid w:val="00B86A63"/>
    <w:rsid w:val="00B900D6"/>
    <w:rsid w:val="00B90D08"/>
    <w:rsid w:val="00B9244D"/>
    <w:rsid w:val="00B93254"/>
    <w:rsid w:val="00BA0CF3"/>
    <w:rsid w:val="00BA1524"/>
    <w:rsid w:val="00BA316C"/>
    <w:rsid w:val="00BA4067"/>
    <w:rsid w:val="00BB4AD3"/>
    <w:rsid w:val="00BE2E60"/>
    <w:rsid w:val="00BE4130"/>
    <w:rsid w:val="00BE57CF"/>
    <w:rsid w:val="00BF4891"/>
    <w:rsid w:val="00BF7E01"/>
    <w:rsid w:val="00C0645A"/>
    <w:rsid w:val="00C07D3C"/>
    <w:rsid w:val="00C11097"/>
    <w:rsid w:val="00C201C4"/>
    <w:rsid w:val="00C22094"/>
    <w:rsid w:val="00C24C0B"/>
    <w:rsid w:val="00C252BF"/>
    <w:rsid w:val="00C270B0"/>
    <w:rsid w:val="00C27F58"/>
    <w:rsid w:val="00C30B09"/>
    <w:rsid w:val="00C31933"/>
    <w:rsid w:val="00C31A72"/>
    <w:rsid w:val="00C329D5"/>
    <w:rsid w:val="00C34DCF"/>
    <w:rsid w:val="00C37068"/>
    <w:rsid w:val="00C37E90"/>
    <w:rsid w:val="00C45168"/>
    <w:rsid w:val="00C62287"/>
    <w:rsid w:val="00C66ADD"/>
    <w:rsid w:val="00C70F8A"/>
    <w:rsid w:val="00C74C9E"/>
    <w:rsid w:val="00C833ED"/>
    <w:rsid w:val="00C879DD"/>
    <w:rsid w:val="00CA0F9A"/>
    <w:rsid w:val="00CA110A"/>
    <w:rsid w:val="00CA12D9"/>
    <w:rsid w:val="00CB4D4A"/>
    <w:rsid w:val="00CC6E13"/>
    <w:rsid w:val="00CC75A1"/>
    <w:rsid w:val="00CD30D5"/>
    <w:rsid w:val="00CE05C6"/>
    <w:rsid w:val="00CE26AB"/>
    <w:rsid w:val="00CE3F3A"/>
    <w:rsid w:val="00CF0C6E"/>
    <w:rsid w:val="00CF35F5"/>
    <w:rsid w:val="00CF3CF5"/>
    <w:rsid w:val="00CF722A"/>
    <w:rsid w:val="00D018DC"/>
    <w:rsid w:val="00D02058"/>
    <w:rsid w:val="00D31FF0"/>
    <w:rsid w:val="00D3216D"/>
    <w:rsid w:val="00D324E3"/>
    <w:rsid w:val="00D354E3"/>
    <w:rsid w:val="00D3559B"/>
    <w:rsid w:val="00D367D0"/>
    <w:rsid w:val="00D41460"/>
    <w:rsid w:val="00D47554"/>
    <w:rsid w:val="00D5248C"/>
    <w:rsid w:val="00D54650"/>
    <w:rsid w:val="00D55EBE"/>
    <w:rsid w:val="00D61874"/>
    <w:rsid w:val="00D62C50"/>
    <w:rsid w:val="00D71FAC"/>
    <w:rsid w:val="00D8226C"/>
    <w:rsid w:val="00D86839"/>
    <w:rsid w:val="00DB0C9A"/>
    <w:rsid w:val="00DB7DF7"/>
    <w:rsid w:val="00DC3437"/>
    <w:rsid w:val="00DC7806"/>
    <w:rsid w:val="00DE1FF6"/>
    <w:rsid w:val="00DE3585"/>
    <w:rsid w:val="00DF14B0"/>
    <w:rsid w:val="00E03F0D"/>
    <w:rsid w:val="00E316CE"/>
    <w:rsid w:val="00E3308D"/>
    <w:rsid w:val="00E3377F"/>
    <w:rsid w:val="00E373FF"/>
    <w:rsid w:val="00E37869"/>
    <w:rsid w:val="00E44513"/>
    <w:rsid w:val="00E51E32"/>
    <w:rsid w:val="00E57FE2"/>
    <w:rsid w:val="00E61844"/>
    <w:rsid w:val="00E62E2F"/>
    <w:rsid w:val="00E65666"/>
    <w:rsid w:val="00E6651D"/>
    <w:rsid w:val="00E673B8"/>
    <w:rsid w:val="00E7160C"/>
    <w:rsid w:val="00E72E3C"/>
    <w:rsid w:val="00E84E8C"/>
    <w:rsid w:val="00E931A3"/>
    <w:rsid w:val="00E96C59"/>
    <w:rsid w:val="00EA00F3"/>
    <w:rsid w:val="00EB093A"/>
    <w:rsid w:val="00EB1B73"/>
    <w:rsid w:val="00EB4CBF"/>
    <w:rsid w:val="00EC01AE"/>
    <w:rsid w:val="00EC409F"/>
    <w:rsid w:val="00EC456C"/>
    <w:rsid w:val="00EC5463"/>
    <w:rsid w:val="00ED2956"/>
    <w:rsid w:val="00EF2450"/>
    <w:rsid w:val="00EF2E07"/>
    <w:rsid w:val="00EF3B54"/>
    <w:rsid w:val="00EF6DDE"/>
    <w:rsid w:val="00F110DF"/>
    <w:rsid w:val="00F11EDC"/>
    <w:rsid w:val="00F217FE"/>
    <w:rsid w:val="00F241E1"/>
    <w:rsid w:val="00F2663E"/>
    <w:rsid w:val="00F341BA"/>
    <w:rsid w:val="00F4067F"/>
    <w:rsid w:val="00F46F12"/>
    <w:rsid w:val="00F471C1"/>
    <w:rsid w:val="00F47A78"/>
    <w:rsid w:val="00F47C21"/>
    <w:rsid w:val="00F7103E"/>
    <w:rsid w:val="00F72BED"/>
    <w:rsid w:val="00F817B3"/>
    <w:rsid w:val="00F828D3"/>
    <w:rsid w:val="00F83743"/>
    <w:rsid w:val="00F92C15"/>
    <w:rsid w:val="00F97C30"/>
    <w:rsid w:val="00FA3F07"/>
    <w:rsid w:val="00FA4637"/>
    <w:rsid w:val="00FA4A89"/>
    <w:rsid w:val="00FA615C"/>
    <w:rsid w:val="00FA7490"/>
    <w:rsid w:val="00FB0D97"/>
    <w:rsid w:val="00FB120C"/>
    <w:rsid w:val="00FC0693"/>
    <w:rsid w:val="00FC3743"/>
    <w:rsid w:val="00FD5103"/>
    <w:rsid w:val="00FD5A42"/>
    <w:rsid w:val="00FF6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6C2EF"/>
  <w15:docId w15:val="{864DC7EB-34FE-4EAE-8A42-CBBD746D5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1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6111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11122"/>
    <w:rPr>
      <w:b/>
      <w:bCs/>
    </w:rPr>
  </w:style>
  <w:style w:type="character" w:styleId="Emphasis">
    <w:name w:val="Emphasis"/>
    <w:basedOn w:val="DefaultParagraphFont"/>
    <w:uiPriority w:val="20"/>
    <w:qFormat/>
    <w:rsid w:val="00611122"/>
    <w:rPr>
      <w:i/>
      <w:iCs/>
    </w:rPr>
  </w:style>
  <w:style w:type="character" w:customStyle="1" w:styleId="mechtexChar">
    <w:name w:val="mechtex Char"/>
    <w:basedOn w:val="DefaultParagraphFont"/>
    <w:link w:val="mechtex"/>
    <w:locked/>
    <w:rsid w:val="00611122"/>
    <w:rPr>
      <w:rFonts w:ascii="Arial Armenian" w:hAnsi="Arial Armenian" w:cs="Arial"/>
      <w:lang w:eastAsia="ru-RU"/>
    </w:rPr>
  </w:style>
  <w:style w:type="paragraph" w:customStyle="1" w:styleId="mechtex">
    <w:name w:val="mechtex"/>
    <w:basedOn w:val="Normal"/>
    <w:link w:val="mechtexChar"/>
    <w:qFormat/>
    <w:rsid w:val="00611122"/>
    <w:pPr>
      <w:spacing w:after="0" w:line="240" w:lineRule="auto"/>
      <w:jc w:val="center"/>
    </w:pPr>
    <w:rPr>
      <w:rFonts w:ascii="Arial Armenian" w:hAnsi="Arial Armenian" w:cs="Arial"/>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611122"/>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Bullet1"/>
    <w:basedOn w:val="Normal"/>
    <w:link w:val="ListParagraphChar"/>
    <w:uiPriority w:val="34"/>
    <w:qFormat/>
    <w:rsid w:val="00C30B09"/>
    <w:pPr>
      <w:ind w:left="720"/>
      <w:contextualSpacing/>
    </w:pPr>
    <w:rPr>
      <w:rFonts w:ascii="Calibri" w:eastAsia="Calibri" w:hAnsi="Calibri" w:cs="Times New Roman"/>
      <w:lang w:val="ru-RU"/>
    </w:rPr>
  </w:style>
  <w:style w:type="character" w:styleId="Hyperlink">
    <w:name w:val="Hyperlink"/>
    <w:basedOn w:val="DefaultParagraphFont"/>
    <w:uiPriority w:val="99"/>
    <w:unhideWhenUsed/>
    <w:rsid w:val="00C30B09"/>
    <w:rPr>
      <w:color w:val="0000FF" w:themeColor="hyperlink"/>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Bullet1 Char"/>
    <w:link w:val="ListParagraph"/>
    <w:uiPriority w:val="34"/>
    <w:locked/>
    <w:rsid w:val="00362A01"/>
    <w:rPr>
      <w:rFonts w:ascii="Calibri" w:eastAsia="Calibri" w:hAnsi="Calibri" w:cs="Times New Roman"/>
      <w:lang w:val="ru-RU"/>
    </w:rPr>
  </w:style>
  <w:style w:type="paragraph" w:customStyle="1" w:styleId="ConsPlusTitle">
    <w:name w:val="ConsPlusTitle"/>
    <w:uiPriority w:val="99"/>
    <w:rsid w:val="00264C5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734683"/>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customStyle="1" w:styleId="xmsonormal">
    <w:name w:val="x_msonormal"/>
    <w:basedOn w:val="Normal"/>
    <w:rsid w:val="00CF3CF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649456">
      <w:bodyDiv w:val="1"/>
      <w:marLeft w:val="0"/>
      <w:marRight w:val="0"/>
      <w:marTop w:val="0"/>
      <w:marBottom w:val="0"/>
      <w:divBdr>
        <w:top w:val="none" w:sz="0" w:space="0" w:color="auto"/>
        <w:left w:val="none" w:sz="0" w:space="0" w:color="auto"/>
        <w:bottom w:val="none" w:sz="0" w:space="0" w:color="auto"/>
        <w:right w:val="none" w:sz="0" w:space="0" w:color="auto"/>
      </w:divBdr>
    </w:div>
    <w:div w:id="368531318">
      <w:bodyDiv w:val="1"/>
      <w:marLeft w:val="0"/>
      <w:marRight w:val="0"/>
      <w:marTop w:val="0"/>
      <w:marBottom w:val="0"/>
      <w:divBdr>
        <w:top w:val="none" w:sz="0" w:space="0" w:color="auto"/>
        <w:left w:val="none" w:sz="0" w:space="0" w:color="auto"/>
        <w:bottom w:val="none" w:sz="0" w:space="0" w:color="auto"/>
        <w:right w:val="none" w:sz="0" w:space="0" w:color="auto"/>
      </w:divBdr>
    </w:div>
    <w:div w:id="395318035">
      <w:bodyDiv w:val="1"/>
      <w:marLeft w:val="0"/>
      <w:marRight w:val="0"/>
      <w:marTop w:val="0"/>
      <w:marBottom w:val="0"/>
      <w:divBdr>
        <w:top w:val="none" w:sz="0" w:space="0" w:color="auto"/>
        <w:left w:val="none" w:sz="0" w:space="0" w:color="auto"/>
        <w:bottom w:val="none" w:sz="0" w:space="0" w:color="auto"/>
        <w:right w:val="none" w:sz="0" w:space="0" w:color="auto"/>
      </w:divBdr>
    </w:div>
    <w:div w:id="396172935">
      <w:bodyDiv w:val="1"/>
      <w:marLeft w:val="0"/>
      <w:marRight w:val="0"/>
      <w:marTop w:val="0"/>
      <w:marBottom w:val="0"/>
      <w:divBdr>
        <w:top w:val="none" w:sz="0" w:space="0" w:color="auto"/>
        <w:left w:val="none" w:sz="0" w:space="0" w:color="auto"/>
        <w:bottom w:val="none" w:sz="0" w:space="0" w:color="auto"/>
        <w:right w:val="none" w:sz="0" w:space="0" w:color="auto"/>
      </w:divBdr>
    </w:div>
    <w:div w:id="440801725">
      <w:bodyDiv w:val="1"/>
      <w:marLeft w:val="0"/>
      <w:marRight w:val="0"/>
      <w:marTop w:val="0"/>
      <w:marBottom w:val="0"/>
      <w:divBdr>
        <w:top w:val="none" w:sz="0" w:space="0" w:color="auto"/>
        <w:left w:val="none" w:sz="0" w:space="0" w:color="auto"/>
        <w:bottom w:val="none" w:sz="0" w:space="0" w:color="auto"/>
        <w:right w:val="none" w:sz="0" w:space="0" w:color="auto"/>
      </w:divBdr>
    </w:div>
    <w:div w:id="481045605">
      <w:bodyDiv w:val="1"/>
      <w:marLeft w:val="0"/>
      <w:marRight w:val="0"/>
      <w:marTop w:val="0"/>
      <w:marBottom w:val="0"/>
      <w:divBdr>
        <w:top w:val="none" w:sz="0" w:space="0" w:color="auto"/>
        <w:left w:val="none" w:sz="0" w:space="0" w:color="auto"/>
        <w:bottom w:val="none" w:sz="0" w:space="0" w:color="auto"/>
        <w:right w:val="none" w:sz="0" w:space="0" w:color="auto"/>
      </w:divBdr>
    </w:div>
    <w:div w:id="498811978">
      <w:bodyDiv w:val="1"/>
      <w:marLeft w:val="0"/>
      <w:marRight w:val="0"/>
      <w:marTop w:val="0"/>
      <w:marBottom w:val="0"/>
      <w:divBdr>
        <w:top w:val="none" w:sz="0" w:space="0" w:color="auto"/>
        <w:left w:val="none" w:sz="0" w:space="0" w:color="auto"/>
        <w:bottom w:val="none" w:sz="0" w:space="0" w:color="auto"/>
        <w:right w:val="none" w:sz="0" w:space="0" w:color="auto"/>
      </w:divBdr>
    </w:div>
    <w:div w:id="848833288">
      <w:bodyDiv w:val="1"/>
      <w:marLeft w:val="0"/>
      <w:marRight w:val="0"/>
      <w:marTop w:val="0"/>
      <w:marBottom w:val="0"/>
      <w:divBdr>
        <w:top w:val="none" w:sz="0" w:space="0" w:color="auto"/>
        <w:left w:val="none" w:sz="0" w:space="0" w:color="auto"/>
        <w:bottom w:val="none" w:sz="0" w:space="0" w:color="auto"/>
        <w:right w:val="none" w:sz="0" w:space="0" w:color="auto"/>
      </w:divBdr>
    </w:div>
    <w:div w:id="866525034">
      <w:bodyDiv w:val="1"/>
      <w:marLeft w:val="0"/>
      <w:marRight w:val="0"/>
      <w:marTop w:val="0"/>
      <w:marBottom w:val="0"/>
      <w:divBdr>
        <w:top w:val="none" w:sz="0" w:space="0" w:color="auto"/>
        <w:left w:val="none" w:sz="0" w:space="0" w:color="auto"/>
        <w:bottom w:val="none" w:sz="0" w:space="0" w:color="auto"/>
        <w:right w:val="none" w:sz="0" w:space="0" w:color="auto"/>
      </w:divBdr>
    </w:div>
    <w:div w:id="1005089886">
      <w:bodyDiv w:val="1"/>
      <w:marLeft w:val="0"/>
      <w:marRight w:val="0"/>
      <w:marTop w:val="0"/>
      <w:marBottom w:val="0"/>
      <w:divBdr>
        <w:top w:val="none" w:sz="0" w:space="0" w:color="auto"/>
        <w:left w:val="none" w:sz="0" w:space="0" w:color="auto"/>
        <w:bottom w:val="none" w:sz="0" w:space="0" w:color="auto"/>
        <w:right w:val="none" w:sz="0" w:space="0" w:color="auto"/>
      </w:divBdr>
    </w:div>
    <w:div w:id="1104106009">
      <w:bodyDiv w:val="1"/>
      <w:marLeft w:val="0"/>
      <w:marRight w:val="0"/>
      <w:marTop w:val="0"/>
      <w:marBottom w:val="0"/>
      <w:divBdr>
        <w:top w:val="none" w:sz="0" w:space="0" w:color="auto"/>
        <w:left w:val="none" w:sz="0" w:space="0" w:color="auto"/>
        <w:bottom w:val="none" w:sz="0" w:space="0" w:color="auto"/>
        <w:right w:val="none" w:sz="0" w:space="0" w:color="auto"/>
      </w:divBdr>
    </w:div>
    <w:div w:id="1225485361">
      <w:bodyDiv w:val="1"/>
      <w:marLeft w:val="0"/>
      <w:marRight w:val="0"/>
      <w:marTop w:val="0"/>
      <w:marBottom w:val="0"/>
      <w:divBdr>
        <w:top w:val="none" w:sz="0" w:space="0" w:color="auto"/>
        <w:left w:val="none" w:sz="0" w:space="0" w:color="auto"/>
        <w:bottom w:val="none" w:sz="0" w:space="0" w:color="auto"/>
        <w:right w:val="none" w:sz="0" w:space="0" w:color="auto"/>
      </w:divBdr>
    </w:div>
    <w:div w:id="1283342599">
      <w:bodyDiv w:val="1"/>
      <w:marLeft w:val="0"/>
      <w:marRight w:val="0"/>
      <w:marTop w:val="0"/>
      <w:marBottom w:val="0"/>
      <w:divBdr>
        <w:top w:val="none" w:sz="0" w:space="0" w:color="auto"/>
        <w:left w:val="none" w:sz="0" w:space="0" w:color="auto"/>
        <w:bottom w:val="none" w:sz="0" w:space="0" w:color="auto"/>
        <w:right w:val="none" w:sz="0" w:space="0" w:color="auto"/>
      </w:divBdr>
    </w:div>
    <w:div w:id="1350912811">
      <w:bodyDiv w:val="1"/>
      <w:marLeft w:val="0"/>
      <w:marRight w:val="0"/>
      <w:marTop w:val="0"/>
      <w:marBottom w:val="0"/>
      <w:divBdr>
        <w:top w:val="none" w:sz="0" w:space="0" w:color="auto"/>
        <w:left w:val="none" w:sz="0" w:space="0" w:color="auto"/>
        <w:bottom w:val="none" w:sz="0" w:space="0" w:color="auto"/>
        <w:right w:val="none" w:sz="0" w:space="0" w:color="auto"/>
      </w:divBdr>
    </w:div>
    <w:div w:id="1423532030">
      <w:bodyDiv w:val="1"/>
      <w:marLeft w:val="0"/>
      <w:marRight w:val="0"/>
      <w:marTop w:val="0"/>
      <w:marBottom w:val="0"/>
      <w:divBdr>
        <w:top w:val="none" w:sz="0" w:space="0" w:color="auto"/>
        <w:left w:val="none" w:sz="0" w:space="0" w:color="auto"/>
        <w:bottom w:val="none" w:sz="0" w:space="0" w:color="auto"/>
        <w:right w:val="none" w:sz="0" w:space="0" w:color="auto"/>
      </w:divBdr>
    </w:div>
    <w:div w:id="1463692928">
      <w:bodyDiv w:val="1"/>
      <w:marLeft w:val="0"/>
      <w:marRight w:val="0"/>
      <w:marTop w:val="0"/>
      <w:marBottom w:val="0"/>
      <w:divBdr>
        <w:top w:val="none" w:sz="0" w:space="0" w:color="auto"/>
        <w:left w:val="none" w:sz="0" w:space="0" w:color="auto"/>
        <w:bottom w:val="none" w:sz="0" w:space="0" w:color="auto"/>
        <w:right w:val="none" w:sz="0" w:space="0" w:color="auto"/>
      </w:divBdr>
    </w:div>
    <w:div w:id="1474912313">
      <w:bodyDiv w:val="1"/>
      <w:marLeft w:val="0"/>
      <w:marRight w:val="0"/>
      <w:marTop w:val="0"/>
      <w:marBottom w:val="0"/>
      <w:divBdr>
        <w:top w:val="none" w:sz="0" w:space="0" w:color="auto"/>
        <w:left w:val="none" w:sz="0" w:space="0" w:color="auto"/>
        <w:bottom w:val="none" w:sz="0" w:space="0" w:color="auto"/>
        <w:right w:val="none" w:sz="0" w:space="0" w:color="auto"/>
      </w:divBdr>
    </w:div>
    <w:div w:id="1523278726">
      <w:bodyDiv w:val="1"/>
      <w:marLeft w:val="0"/>
      <w:marRight w:val="0"/>
      <w:marTop w:val="0"/>
      <w:marBottom w:val="0"/>
      <w:divBdr>
        <w:top w:val="none" w:sz="0" w:space="0" w:color="auto"/>
        <w:left w:val="none" w:sz="0" w:space="0" w:color="auto"/>
        <w:bottom w:val="none" w:sz="0" w:space="0" w:color="auto"/>
        <w:right w:val="none" w:sz="0" w:space="0" w:color="auto"/>
      </w:divBdr>
    </w:div>
    <w:div w:id="1632206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1894</TotalTime>
  <Pages>7</Pages>
  <Words>1675</Words>
  <Characters>9554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https://mul2-mineconomy.gov.am/tasks/716955/oneclick/himnavorum.docx?token=8fa93e36bfb5e3111c5a421caac4d7b1</cp:keywords>
  <dc:description/>
  <cp:lastModifiedBy>Irena M. Tonoyan</cp:lastModifiedBy>
  <cp:revision>434</cp:revision>
  <dcterms:created xsi:type="dcterms:W3CDTF">2021-12-17T06:08:00Z</dcterms:created>
  <dcterms:modified xsi:type="dcterms:W3CDTF">2025-08-04T10:35:00Z</dcterms:modified>
</cp:coreProperties>
</file>