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F402EC" w14:textId="77777777" w:rsidR="00443424" w:rsidRDefault="00443424" w:rsidP="006236F1">
      <w:pPr>
        <w:spacing w:line="360" w:lineRule="auto"/>
        <w:ind w:right="-360"/>
        <w:jc w:val="center"/>
        <w:rPr>
          <w:rFonts w:ascii="GHEA Grapalat" w:eastAsiaTheme="minorHAnsi" w:hAnsi="GHEA Grapalat"/>
          <w:b/>
          <w:lang w:val="hy-AM"/>
        </w:rPr>
      </w:pPr>
    </w:p>
    <w:p w14:paraId="5DE3AE61" w14:textId="620BFCF4" w:rsidR="00D0361F" w:rsidRDefault="003318EB" w:rsidP="006236F1">
      <w:pPr>
        <w:spacing w:line="360" w:lineRule="auto"/>
        <w:ind w:right="-360"/>
        <w:jc w:val="center"/>
        <w:rPr>
          <w:rFonts w:ascii="GHEA Grapalat" w:eastAsiaTheme="minorHAnsi" w:hAnsi="GHEA Grapalat"/>
          <w:b/>
          <w:lang w:val="hy-AM"/>
        </w:rPr>
      </w:pPr>
      <w:r w:rsidRPr="0080234E">
        <w:rPr>
          <w:rFonts w:ascii="GHEA Grapalat" w:eastAsiaTheme="minorHAnsi" w:hAnsi="GHEA Grapalat"/>
          <w:b/>
          <w:lang w:val="hy-AM"/>
        </w:rPr>
        <w:t>ՀԻՄՆԱՎՈՐՈՒՄ</w:t>
      </w:r>
    </w:p>
    <w:p w14:paraId="18B0CC14" w14:textId="659FFD76" w:rsidR="00C8080E" w:rsidRPr="00443424" w:rsidRDefault="00443424" w:rsidP="006236F1">
      <w:pPr>
        <w:spacing w:line="360" w:lineRule="auto"/>
        <w:ind w:right="-360"/>
        <w:jc w:val="center"/>
        <w:rPr>
          <w:rFonts w:ascii="GHEA Grapalat" w:hAnsi="GHEA Grapalat" w:cs="Arial"/>
          <w:b/>
          <w:lang w:val="af-ZA"/>
        </w:rPr>
      </w:pPr>
      <w:r w:rsidRPr="00B7467B">
        <w:rPr>
          <w:rFonts w:ascii="GHEA Grapalat" w:hAnsi="GHEA Grapalat" w:cs="Arial"/>
          <w:lang w:val="hy-AM"/>
        </w:rPr>
        <w:tab/>
      </w:r>
      <w:r>
        <w:rPr>
          <w:rFonts w:ascii="GHEA Grapalat" w:hAnsi="GHEA Grapalat" w:cs="Arial"/>
          <w:lang w:val="hy-AM"/>
        </w:rPr>
        <w:t>«</w:t>
      </w:r>
      <w:r w:rsidRPr="00B7467B">
        <w:rPr>
          <w:rFonts w:ascii="GHEA Grapalat" w:hAnsi="GHEA Grapalat" w:cs="Arial"/>
          <w:b/>
          <w:lang w:val="hy-AM"/>
        </w:rPr>
        <w:t>ՀԱՅԱՍՏԱՆԻ</w:t>
      </w:r>
      <w:r w:rsidRPr="00B7467B">
        <w:rPr>
          <w:rFonts w:ascii="GHEA Grapalat" w:hAnsi="GHEA Grapalat" w:cs="Arial"/>
          <w:b/>
          <w:lang w:val="af-ZA"/>
        </w:rPr>
        <w:t xml:space="preserve"> </w:t>
      </w:r>
      <w:r w:rsidRPr="00B7467B">
        <w:rPr>
          <w:rFonts w:ascii="GHEA Grapalat" w:hAnsi="GHEA Grapalat" w:cs="Arial"/>
          <w:b/>
          <w:lang w:val="hy-AM"/>
        </w:rPr>
        <w:t>ՀԱՆՐԱՊԵՏՈՒԹՅԱՆ</w:t>
      </w:r>
      <w:r w:rsidRPr="00B7467B">
        <w:rPr>
          <w:rFonts w:ascii="GHEA Grapalat" w:hAnsi="GHEA Grapalat" w:cs="Arial"/>
          <w:b/>
          <w:lang w:val="af-ZA"/>
        </w:rPr>
        <w:t xml:space="preserve"> </w:t>
      </w:r>
      <w:r w:rsidRPr="00B7467B">
        <w:rPr>
          <w:rFonts w:ascii="GHEA Grapalat" w:hAnsi="GHEA Grapalat" w:cs="Arial"/>
          <w:b/>
          <w:lang w:val="hy-AM"/>
        </w:rPr>
        <w:t xml:space="preserve">ԿԱՌԱՎԱՐՈՒԹՅԱՆ </w:t>
      </w:r>
      <w:r>
        <w:rPr>
          <w:rFonts w:ascii="GHEA Grapalat" w:hAnsi="GHEA Grapalat" w:cs="Arial"/>
          <w:b/>
          <w:lang w:val="hy-AM"/>
        </w:rPr>
        <w:t xml:space="preserve">2022 ԹՎԱԿԱՆԻ ՀՈՒԼԻՍԻ 28-Ի </w:t>
      </w:r>
      <w:r w:rsidRPr="00B72E03">
        <w:rPr>
          <w:rFonts w:ascii="GHEA Grapalat" w:hAnsi="GHEA Grapalat" w:cs="Arial"/>
          <w:b/>
          <w:lang w:val="hy-AM"/>
        </w:rPr>
        <w:t>N</w:t>
      </w:r>
      <w:r>
        <w:rPr>
          <w:rFonts w:ascii="GHEA Grapalat" w:hAnsi="GHEA Grapalat" w:cs="Arial"/>
          <w:b/>
          <w:lang w:val="hy-AM"/>
        </w:rPr>
        <w:t xml:space="preserve"> 1180-Ն</w:t>
      </w:r>
      <w:r w:rsidRPr="00B7467B">
        <w:rPr>
          <w:rFonts w:ascii="GHEA Grapalat" w:hAnsi="GHEA Grapalat" w:cs="Arial"/>
          <w:b/>
          <w:lang w:val="hy-AM"/>
        </w:rPr>
        <w:t xml:space="preserve"> ՈՐՈՇ</w:t>
      </w:r>
      <w:r>
        <w:rPr>
          <w:rFonts w:ascii="GHEA Grapalat" w:hAnsi="GHEA Grapalat" w:cs="Arial"/>
          <w:b/>
          <w:lang w:val="hy-AM"/>
        </w:rPr>
        <w:t>ՄԱՆ</w:t>
      </w:r>
      <w:r w:rsidR="00704CDD">
        <w:rPr>
          <w:rFonts w:ascii="GHEA Grapalat" w:hAnsi="GHEA Grapalat" w:cs="Arial"/>
          <w:b/>
          <w:lang w:val="hy-AM"/>
        </w:rPr>
        <w:t xml:space="preserve"> ՄԵՋ</w:t>
      </w:r>
      <w:r w:rsidRPr="00B7467B">
        <w:rPr>
          <w:rFonts w:ascii="GHEA Grapalat" w:hAnsi="GHEA Grapalat" w:cs="Arial"/>
          <w:b/>
          <w:lang w:val="hy-AM"/>
        </w:rPr>
        <w:t xml:space="preserve"> </w:t>
      </w:r>
      <w:r w:rsidRPr="00B72E03">
        <w:rPr>
          <w:rFonts w:ascii="GHEA Grapalat" w:hAnsi="GHEA Grapalat" w:cs="Arial"/>
          <w:b/>
          <w:lang w:val="hy-AM"/>
        </w:rPr>
        <w:t>ԼՐԱՑՈՒՄՆԵՐ</w:t>
      </w:r>
      <w:r>
        <w:rPr>
          <w:rFonts w:ascii="GHEA Grapalat" w:hAnsi="GHEA Grapalat" w:cs="Arial"/>
          <w:b/>
          <w:lang w:val="af-ZA"/>
        </w:rPr>
        <w:t xml:space="preserve"> </w:t>
      </w:r>
      <w:r w:rsidRPr="00B7467B">
        <w:rPr>
          <w:rFonts w:ascii="GHEA Grapalat" w:hAnsi="GHEA Grapalat" w:cs="Arial"/>
          <w:b/>
          <w:lang w:val="hy-AM"/>
        </w:rPr>
        <w:t>ԿԱՏԱՐԵԼՈՒ</w:t>
      </w:r>
      <w:r w:rsidRPr="00B7467B">
        <w:rPr>
          <w:rFonts w:ascii="GHEA Grapalat" w:hAnsi="GHEA Grapalat" w:cs="Arial"/>
          <w:b/>
          <w:lang w:val="af-ZA"/>
        </w:rPr>
        <w:t xml:space="preserve"> </w:t>
      </w:r>
      <w:r w:rsidRPr="00B7467B">
        <w:rPr>
          <w:rFonts w:ascii="GHEA Grapalat" w:hAnsi="GHEA Grapalat" w:cs="Arial"/>
          <w:b/>
          <w:lang w:val="hy-AM"/>
        </w:rPr>
        <w:t>ՄԱՍԻՆ</w:t>
      </w:r>
      <w:r w:rsidR="00284314">
        <w:rPr>
          <w:rFonts w:ascii="GHEA Grapalat" w:hAnsi="GHEA Grapalat" w:cs="Sylfaen"/>
          <w:b/>
          <w:bCs/>
          <w:iCs/>
          <w:lang w:val="hy-AM"/>
        </w:rPr>
        <w:t>»</w:t>
      </w:r>
      <w:r w:rsidR="007D6E89">
        <w:rPr>
          <w:rFonts w:ascii="GHEA Grapalat" w:hAnsi="GHEA Grapalat" w:cs="Sylfaen"/>
          <w:b/>
          <w:bCs/>
          <w:iCs/>
          <w:lang w:val="hy-AM"/>
        </w:rPr>
        <w:t xml:space="preserve"> </w:t>
      </w:r>
      <w:r w:rsidR="008A01AD">
        <w:rPr>
          <w:rFonts w:ascii="GHEA Grapalat" w:hAnsi="GHEA Grapalat" w:cs="Sylfaen"/>
          <w:b/>
          <w:bCs/>
          <w:iCs/>
          <w:lang w:val="hy-AM"/>
        </w:rPr>
        <w:t xml:space="preserve">ՀԱՅԱՍՏԱՆԻ ՀԱՆՐԱՊԵՏՈՒԹՅԱՆ </w:t>
      </w:r>
      <w:r w:rsidR="00E539E9">
        <w:rPr>
          <w:rFonts w:ascii="GHEA Grapalat" w:hAnsi="GHEA Grapalat" w:cs="Sylfaen"/>
          <w:b/>
          <w:bCs/>
          <w:iCs/>
          <w:lang w:val="hy-AM"/>
        </w:rPr>
        <w:t xml:space="preserve">ԿԱՌԱՎԱՐՈՒԹՅԱՆ ՈՐՈՇՄԱՆ </w:t>
      </w:r>
      <w:r w:rsidR="00C8080E">
        <w:rPr>
          <w:rFonts w:ascii="GHEA Grapalat" w:hAnsi="GHEA Grapalat" w:cs="Sylfaen"/>
          <w:b/>
          <w:bCs/>
          <w:iCs/>
          <w:lang w:val="hy-AM"/>
        </w:rPr>
        <w:t>ՆԱԽԱԳԾԻ ՎԵՐԱԲԵՐՅԱԼ</w:t>
      </w:r>
    </w:p>
    <w:p w14:paraId="68349553" w14:textId="77777777" w:rsidR="009A3C5A" w:rsidRPr="00D0361F" w:rsidRDefault="009A3C5A" w:rsidP="006236F1">
      <w:pPr>
        <w:spacing w:after="200" w:line="360" w:lineRule="auto"/>
        <w:ind w:right="-360"/>
        <w:jc w:val="center"/>
        <w:rPr>
          <w:rFonts w:ascii="GHEA Grapalat" w:eastAsiaTheme="minorHAnsi" w:hAnsi="GHEA Grapalat"/>
          <w:b/>
          <w:lang w:val="hy-AM"/>
        </w:rPr>
      </w:pPr>
    </w:p>
    <w:p w14:paraId="767845CB" w14:textId="02ADF3F8" w:rsidR="00C5300B" w:rsidRPr="00A22BB8" w:rsidRDefault="00EE44FD" w:rsidP="006236F1">
      <w:pPr>
        <w:spacing w:line="360" w:lineRule="auto"/>
        <w:ind w:left="720" w:right="-36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/>
          <w:b/>
          <w:lang w:val="hy-AM"/>
        </w:rPr>
        <w:t>Ը</w:t>
      </w:r>
      <w:r w:rsidR="009A3C5A" w:rsidRPr="009A3C5A">
        <w:rPr>
          <w:rFonts w:ascii="GHEA Grapalat" w:hAnsi="GHEA Grapalat"/>
          <w:b/>
          <w:lang w:val="hy-AM"/>
        </w:rPr>
        <w:t>նթացիկ իրավիճակը և խնդիրները</w:t>
      </w:r>
    </w:p>
    <w:p w14:paraId="119B2E7E" w14:textId="35ED12C8" w:rsidR="0059252C" w:rsidRPr="00394C3B" w:rsidRDefault="0059252C" w:rsidP="006236F1">
      <w:pPr>
        <w:tabs>
          <w:tab w:val="left" w:pos="360"/>
          <w:tab w:val="left" w:pos="1080"/>
        </w:tabs>
        <w:autoSpaceDE w:val="0"/>
        <w:autoSpaceDN w:val="0"/>
        <w:adjustRightInd w:val="0"/>
        <w:spacing w:line="360" w:lineRule="auto"/>
        <w:ind w:right="-360" w:firstLine="630"/>
        <w:jc w:val="both"/>
        <w:rPr>
          <w:rFonts w:ascii="GHEA Grapalat" w:hAnsi="GHEA Grapalat"/>
          <w:lang w:val="hy-AM"/>
        </w:rPr>
      </w:pPr>
      <w:r w:rsidRPr="00DC30E4">
        <w:rPr>
          <w:rFonts w:ascii="GHEA Grapalat" w:eastAsia="Calibri" w:hAnsi="GHEA Grapalat"/>
          <w:lang w:val="hy-AM"/>
        </w:rPr>
        <w:t xml:space="preserve">«Հայաստանի Հանրապետության </w:t>
      </w:r>
      <w:r>
        <w:rPr>
          <w:rFonts w:ascii="GHEA Grapalat" w:eastAsia="Calibri" w:hAnsi="GHEA Grapalat"/>
          <w:lang w:val="hy-AM"/>
        </w:rPr>
        <w:t>կառավարության</w:t>
      </w:r>
      <w:r w:rsidRPr="00DC30E4">
        <w:rPr>
          <w:rFonts w:ascii="GHEA Grapalat" w:eastAsia="Calibri" w:hAnsi="GHEA Grapalat"/>
          <w:lang w:val="hy-AM"/>
        </w:rPr>
        <w:t xml:space="preserve"> 20</w:t>
      </w:r>
      <w:r>
        <w:rPr>
          <w:rFonts w:ascii="GHEA Grapalat" w:eastAsia="Calibri" w:hAnsi="GHEA Grapalat"/>
          <w:lang w:val="hy-AM"/>
        </w:rPr>
        <w:t>22</w:t>
      </w:r>
      <w:r w:rsidRPr="00DC30E4">
        <w:rPr>
          <w:rFonts w:ascii="GHEA Grapalat" w:eastAsia="Calibri" w:hAnsi="GHEA Grapalat"/>
          <w:lang w:val="hy-AM"/>
        </w:rPr>
        <w:t xml:space="preserve"> թվականի հու</w:t>
      </w:r>
      <w:r>
        <w:rPr>
          <w:rFonts w:ascii="GHEA Grapalat" w:eastAsia="Calibri" w:hAnsi="GHEA Grapalat"/>
          <w:lang w:val="hy-AM"/>
        </w:rPr>
        <w:t>լ</w:t>
      </w:r>
      <w:r w:rsidRPr="00DC30E4">
        <w:rPr>
          <w:rFonts w:ascii="GHEA Grapalat" w:eastAsia="Calibri" w:hAnsi="GHEA Grapalat"/>
          <w:lang w:val="hy-AM"/>
        </w:rPr>
        <w:t>իսի</w:t>
      </w:r>
      <w:r>
        <w:rPr>
          <w:rFonts w:ascii="GHEA Grapalat" w:eastAsia="Calibri" w:hAnsi="GHEA Grapalat"/>
          <w:lang w:val="hy-AM"/>
        </w:rPr>
        <w:t xml:space="preserve"> 28</w:t>
      </w:r>
      <w:r w:rsidRPr="00DC30E4">
        <w:rPr>
          <w:rFonts w:ascii="GHEA Grapalat" w:eastAsia="Calibri" w:hAnsi="GHEA Grapalat"/>
          <w:lang w:val="hy-AM"/>
        </w:rPr>
        <w:t>-ի</w:t>
      </w:r>
      <w:r>
        <w:rPr>
          <w:rFonts w:ascii="GHEA Grapalat" w:eastAsia="Calibri" w:hAnsi="GHEA Grapalat"/>
          <w:lang w:val="hy-AM"/>
        </w:rPr>
        <w:t xml:space="preserve"> N 1180</w:t>
      </w:r>
      <w:r w:rsidRPr="00DC30E4">
        <w:rPr>
          <w:rFonts w:ascii="GHEA Grapalat" w:eastAsia="Calibri" w:hAnsi="GHEA Grapalat"/>
          <w:lang w:val="hy-AM"/>
        </w:rPr>
        <w:t>-</w:t>
      </w:r>
      <w:r>
        <w:rPr>
          <w:rFonts w:ascii="GHEA Grapalat" w:eastAsia="Calibri" w:hAnsi="GHEA Grapalat"/>
          <w:lang w:val="hy-AM"/>
        </w:rPr>
        <w:t>Ն</w:t>
      </w:r>
      <w:r w:rsidRPr="00DC30E4">
        <w:rPr>
          <w:rFonts w:ascii="GHEA Grapalat" w:eastAsia="Calibri" w:hAnsi="GHEA Grapalat"/>
          <w:lang w:val="hy-AM"/>
        </w:rPr>
        <w:t xml:space="preserve"> որոշման մեջ լրացումն</w:t>
      </w:r>
      <w:r>
        <w:rPr>
          <w:rFonts w:ascii="GHEA Grapalat" w:eastAsia="Calibri" w:hAnsi="GHEA Grapalat"/>
          <w:lang w:val="hy-AM"/>
        </w:rPr>
        <w:t>եր</w:t>
      </w:r>
      <w:r w:rsidRPr="00DC30E4">
        <w:rPr>
          <w:rFonts w:ascii="GHEA Grapalat" w:eastAsia="Calibri" w:hAnsi="GHEA Grapalat"/>
          <w:lang w:val="hy-AM"/>
        </w:rPr>
        <w:t xml:space="preserve"> կատարելու մասին» </w:t>
      </w:r>
      <w:r>
        <w:rPr>
          <w:rFonts w:ascii="GHEA Grapalat" w:eastAsia="Calibri" w:hAnsi="GHEA Grapalat"/>
          <w:lang w:val="hy-AM"/>
        </w:rPr>
        <w:t>Կառավարության</w:t>
      </w:r>
      <w:r w:rsidRPr="00DC30E4">
        <w:rPr>
          <w:rFonts w:ascii="GHEA Grapalat" w:eastAsia="Calibri" w:hAnsi="GHEA Grapalat"/>
          <w:lang w:val="hy-AM"/>
        </w:rPr>
        <w:t xml:space="preserve"> որոշման նախագծի (այսուհետև՝ </w:t>
      </w:r>
      <w:r w:rsidR="00E138F6">
        <w:rPr>
          <w:rFonts w:ascii="GHEA Grapalat" w:eastAsia="Calibri" w:hAnsi="GHEA Grapalat"/>
          <w:lang w:val="hy-AM"/>
        </w:rPr>
        <w:t>Ն</w:t>
      </w:r>
      <w:r w:rsidRPr="00DC30E4">
        <w:rPr>
          <w:rFonts w:ascii="GHEA Grapalat" w:eastAsia="Calibri" w:hAnsi="GHEA Grapalat"/>
          <w:lang w:val="hy-AM"/>
        </w:rPr>
        <w:t>ախագիծ) մշակման անհրաժեշտությունը պայմանավորված է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2025 թվականի հուլիսի 23-ի Հայաստանի </w:t>
      </w:r>
      <w:r w:rsidRPr="00A929C9">
        <w:rPr>
          <w:rFonts w:ascii="GHEA Grapalat" w:hAnsi="GHEA Grapalat"/>
          <w:lang w:val="hy-AM"/>
        </w:rPr>
        <w:t>Հանրապետության վարչապետի</w:t>
      </w:r>
      <w:r>
        <w:rPr>
          <w:rFonts w:ascii="GHEA Grapalat" w:hAnsi="GHEA Grapalat"/>
          <w:lang w:val="hy-AM"/>
        </w:rPr>
        <w:t xml:space="preserve"> </w:t>
      </w:r>
      <w:r w:rsidR="00E743D3">
        <w:rPr>
          <w:rFonts w:ascii="GHEA Grapalat" w:hAnsi="GHEA Grapalat"/>
          <w:lang w:val="hy-AM"/>
        </w:rPr>
        <w:t>«</w:t>
      </w:r>
      <w:r w:rsidRPr="0059252C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</w:t>
      </w:r>
      <w:r w:rsidRPr="0059252C">
        <w:rPr>
          <w:rFonts w:ascii="GHEA Grapalat" w:hAnsi="GHEA Grapalat"/>
          <w:lang w:val="hy-AM"/>
        </w:rPr>
        <w:t>նձի ֆունկցիոնալությա</w:t>
      </w:r>
      <w:r>
        <w:rPr>
          <w:rFonts w:ascii="GHEA Grapalat" w:hAnsi="GHEA Grapalat"/>
          <w:lang w:val="hy-AM"/>
        </w:rPr>
        <w:t>ն գնահատման մասին» օրենքում լրացումներ և</w:t>
      </w:r>
      <w:r w:rsidRPr="005925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փոփոխություններ կատարելու մասին</w:t>
      </w:r>
      <w:r w:rsidRPr="0059252C">
        <w:rPr>
          <w:rFonts w:ascii="GHEA Grapalat" w:hAnsi="GHEA Grapalat"/>
          <w:lang w:val="hy-AM"/>
        </w:rPr>
        <w:t xml:space="preserve">» 2025 թվականի մայիսի 12-ի </w:t>
      </w:r>
      <w:r w:rsidRPr="00C7279E">
        <w:rPr>
          <w:rFonts w:ascii="GHEA Grapalat" w:hAnsi="GHEA Grapalat"/>
          <w:lang w:val="hy-AM"/>
        </w:rPr>
        <w:t>ՀՕ-10</w:t>
      </w:r>
      <w:r>
        <w:rPr>
          <w:rFonts w:ascii="GHEA Grapalat" w:hAnsi="GHEA Grapalat"/>
          <w:lang w:val="hy-AM"/>
        </w:rPr>
        <w:t>5</w:t>
      </w:r>
      <w:r w:rsidRPr="00C7279E">
        <w:rPr>
          <w:rFonts w:ascii="GHEA Grapalat" w:hAnsi="GHEA Grapalat"/>
          <w:lang w:val="hy-AM"/>
        </w:rPr>
        <w:t>-Ն</w:t>
      </w:r>
      <w:r w:rsidRPr="00115640">
        <w:rPr>
          <w:rFonts w:ascii="GHEA Grapalat" w:hAnsi="GHEA Grapalat"/>
          <w:lang w:val="hy-AM"/>
        </w:rPr>
        <w:t xml:space="preserve"> </w:t>
      </w:r>
      <w:r w:rsidRPr="00C7279E">
        <w:rPr>
          <w:rFonts w:ascii="GHEA Grapalat" w:hAnsi="GHEA Grapalat"/>
          <w:lang w:val="hy-AM"/>
        </w:rPr>
        <w:t>օրենք</w:t>
      </w:r>
      <w:r>
        <w:rPr>
          <w:rFonts w:ascii="GHEA Grapalat" w:hAnsi="GHEA Grapalat"/>
          <w:lang w:val="hy-AM"/>
        </w:rPr>
        <w:t xml:space="preserve">ի </w:t>
      </w:r>
      <w:r w:rsidRPr="00C7279E">
        <w:rPr>
          <w:rFonts w:ascii="GHEA Grapalat" w:hAnsi="GHEA Grapalat"/>
          <w:lang w:val="hy-AM"/>
        </w:rPr>
        <w:t>կիրարկումն ապահովող միջոցառումների ցանկը</w:t>
      </w:r>
      <w:r>
        <w:rPr>
          <w:rFonts w:ascii="GHEA Grapalat" w:hAnsi="GHEA Grapalat"/>
          <w:lang w:val="hy-AM"/>
        </w:rPr>
        <w:t xml:space="preserve"> </w:t>
      </w:r>
      <w:r w:rsidRPr="004D1295">
        <w:rPr>
          <w:rFonts w:ascii="GHEA Grapalat" w:hAnsi="GHEA Grapalat"/>
          <w:lang w:val="hy-AM"/>
        </w:rPr>
        <w:t>հաստատելու մասին</w:t>
      </w:r>
      <w:r>
        <w:rPr>
          <w:rFonts w:ascii="GHEA Grapalat" w:hAnsi="GHEA Grapalat"/>
          <w:lang w:val="hy-AM"/>
        </w:rPr>
        <w:t>»</w:t>
      </w:r>
      <w:r w:rsidRPr="004D129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թիվ 657-Ա</w:t>
      </w:r>
      <w:r w:rsidRPr="00394C3B">
        <w:rPr>
          <w:rFonts w:ascii="GHEA Grapalat" w:hAnsi="GHEA Grapalat"/>
          <w:lang w:val="hy-AM"/>
        </w:rPr>
        <w:t xml:space="preserve"> որոշմա</w:t>
      </w:r>
      <w:r w:rsidR="006236F1">
        <w:rPr>
          <w:rFonts w:ascii="GHEA Grapalat" w:hAnsi="GHEA Grapalat"/>
          <w:lang w:val="hy-AM"/>
        </w:rPr>
        <w:t>մբ հաստատված Հավելվածի 2-րդ կետի պահանջով:</w:t>
      </w:r>
      <w:bookmarkStart w:id="0" w:name="_GoBack"/>
      <w:bookmarkEnd w:id="0"/>
    </w:p>
    <w:p w14:paraId="0D8149BE" w14:textId="77777777" w:rsidR="0059252C" w:rsidRDefault="0059252C" w:rsidP="006236F1">
      <w:pPr>
        <w:tabs>
          <w:tab w:val="left" w:pos="360"/>
          <w:tab w:val="left" w:pos="1080"/>
        </w:tabs>
        <w:autoSpaceDE w:val="0"/>
        <w:autoSpaceDN w:val="0"/>
        <w:adjustRightInd w:val="0"/>
        <w:spacing w:line="360" w:lineRule="auto"/>
        <w:ind w:right="-360" w:firstLine="630"/>
        <w:jc w:val="both"/>
        <w:rPr>
          <w:rFonts w:ascii="GHEA Grapalat" w:hAnsi="GHEA Grapalat"/>
          <w:b/>
          <w:lang w:val="hy-AM"/>
        </w:rPr>
      </w:pPr>
    </w:p>
    <w:p w14:paraId="304C197B" w14:textId="5B880DAB" w:rsidR="0059252C" w:rsidRDefault="0059252C" w:rsidP="006236F1">
      <w:pPr>
        <w:tabs>
          <w:tab w:val="left" w:pos="360"/>
          <w:tab w:val="left" w:pos="1080"/>
        </w:tabs>
        <w:autoSpaceDE w:val="0"/>
        <w:autoSpaceDN w:val="0"/>
        <w:adjustRightInd w:val="0"/>
        <w:spacing w:line="360" w:lineRule="auto"/>
        <w:ind w:right="-360" w:firstLine="630"/>
        <w:jc w:val="both"/>
        <w:rPr>
          <w:rFonts w:ascii="GHEA Grapalat" w:hAnsi="GHEA Grapalat"/>
          <w:b/>
          <w:lang w:val="hy-AM"/>
        </w:rPr>
      </w:pPr>
      <w:r w:rsidRPr="00DC30E4">
        <w:rPr>
          <w:rFonts w:ascii="GHEA Grapalat" w:hAnsi="GHEA Grapalat"/>
          <w:b/>
          <w:lang w:val="hy-AM"/>
        </w:rPr>
        <w:t xml:space="preserve">2.Առկա խնդիրները և առաջարկվող լուծումները </w:t>
      </w:r>
    </w:p>
    <w:p w14:paraId="2D8A5DA1" w14:textId="7C433339" w:rsidR="00770767" w:rsidRDefault="0059252C" w:rsidP="006236F1">
      <w:pPr>
        <w:spacing w:line="360" w:lineRule="auto"/>
        <w:ind w:right="-360" w:firstLine="630"/>
        <w:jc w:val="both"/>
        <w:rPr>
          <w:rFonts w:ascii="GHEA Grapalat" w:hAnsi="GHEA Grapalat" w:cs="Sylfaen"/>
          <w:lang w:val="hy-AM"/>
        </w:rPr>
      </w:pPr>
      <w:r>
        <w:rPr>
          <w:rFonts w:ascii="GHEA Grapalat" w:eastAsia="Calibri" w:hAnsi="GHEA Grapalat"/>
          <w:lang w:val="hy-AM"/>
        </w:rPr>
        <w:t>Սույն թվականի մայիսի 12</w:t>
      </w:r>
      <w:r w:rsidRPr="00DC30E4">
        <w:rPr>
          <w:rFonts w:ascii="GHEA Grapalat" w:eastAsia="Calibri" w:hAnsi="GHEA Grapalat"/>
          <w:lang w:val="hy-AM"/>
        </w:rPr>
        <w:t xml:space="preserve">-ից ուժի մեջ է </w:t>
      </w:r>
      <w:r w:rsidR="00E138F6">
        <w:rPr>
          <w:rFonts w:ascii="GHEA Grapalat" w:eastAsia="Calibri" w:hAnsi="GHEA Grapalat"/>
          <w:lang w:val="hy-AM"/>
        </w:rPr>
        <w:t>մտնել</w:t>
      </w:r>
      <w:r w:rsidRPr="00DC30E4">
        <w:rPr>
          <w:rFonts w:ascii="GHEA Grapalat" w:eastAsia="Calibri" w:hAnsi="GHEA Grapalat"/>
          <w:lang w:val="hy-AM"/>
        </w:rPr>
        <w:t xml:space="preserve"> </w:t>
      </w:r>
      <w:r w:rsidR="00E743D3">
        <w:rPr>
          <w:rFonts w:ascii="GHEA Grapalat" w:eastAsia="Calibri" w:hAnsi="GHEA Grapalat"/>
          <w:lang w:val="hy-AM"/>
        </w:rPr>
        <w:t>«</w:t>
      </w:r>
      <w:r>
        <w:rPr>
          <w:rFonts w:ascii="GHEA Grapalat" w:eastAsia="Calibri" w:hAnsi="GHEA Grapalat"/>
          <w:lang w:val="hy-AM"/>
        </w:rPr>
        <w:t>«</w:t>
      </w:r>
      <w:r>
        <w:rPr>
          <w:rFonts w:ascii="GHEA Grapalat" w:hAnsi="GHEA Grapalat"/>
          <w:lang w:val="hy-AM"/>
        </w:rPr>
        <w:t>Ա</w:t>
      </w:r>
      <w:r w:rsidRPr="0059252C">
        <w:rPr>
          <w:rFonts w:ascii="GHEA Grapalat" w:hAnsi="GHEA Grapalat"/>
          <w:lang w:val="hy-AM"/>
        </w:rPr>
        <w:t>նձի ֆունկցիոնալությա</w:t>
      </w:r>
      <w:r>
        <w:rPr>
          <w:rFonts w:ascii="GHEA Grapalat" w:hAnsi="GHEA Grapalat"/>
          <w:lang w:val="hy-AM"/>
        </w:rPr>
        <w:t>ն գնահատման մասին» օրենքում լրացումներ և</w:t>
      </w:r>
      <w:r w:rsidRPr="005925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փոփոխություններ կատարելու մասին</w:t>
      </w:r>
      <w:r w:rsidRPr="0059252C">
        <w:rPr>
          <w:rFonts w:ascii="GHEA Grapalat" w:hAnsi="GHEA Grapalat"/>
          <w:lang w:val="hy-AM"/>
        </w:rPr>
        <w:t xml:space="preserve">» 2025 թվականի մայիսի 12-ի </w:t>
      </w:r>
      <w:r w:rsidRPr="00C7279E">
        <w:rPr>
          <w:rFonts w:ascii="GHEA Grapalat" w:hAnsi="GHEA Grapalat"/>
          <w:lang w:val="hy-AM"/>
        </w:rPr>
        <w:t>ՀՕ-10</w:t>
      </w:r>
      <w:r>
        <w:rPr>
          <w:rFonts w:ascii="GHEA Grapalat" w:hAnsi="GHEA Grapalat"/>
          <w:lang w:val="hy-AM"/>
        </w:rPr>
        <w:t>5</w:t>
      </w:r>
      <w:r w:rsidRPr="00C7279E">
        <w:rPr>
          <w:rFonts w:ascii="GHEA Grapalat" w:hAnsi="GHEA Grapalat"/>
          <w:lang w:val="hy-AM"/>
        </w:rPr>
        <w:t>-Ն</w:t>
      </w:r>
      <w:r w:rsidRPr="00115640">
        <w:rPr>
          <w:rFonts w:ascii="GHEA Grapalat" w:hAnsi="GHEA Grapalat"/>
          <w:lang w:val="hy-AM"/>
        </w:rPr>
        <w:t xml:space="preserve"> </w:t>
      </w:r>
      <w:r w:rsidRPr="00C7279E">
        <w:rPr>
          <w:rFonts w:ascii="GHEA Grapalat" w:hAnsi="GHEA Grapalat"/>
          <w:lang w:val="hy-AM"/>
        </w:rPr>
        <w:t>օրենք</w:t>
      </w:r>
      <w:r w:rsidR="00770767">
        <w:rPr>
          <w:rFonts w:ascii="GHEA Grapalat" w:hAnsi="GHEA Grapalat"/>
          <w:lang w:val="hy-AM"/>
        </w:rPr>
        <w:t>ը</w:t>
      </w:r>
      <w:r w:rsidRPr="00DC30E4">
        <w:rPr>
          <w:rFonts w:ascii="GHEA Grapalat" w:eastAsia="Calibri" w:hAnsi="GHEA Grapalat"/>
          <w:lang w:val="hy-AM"/>
        </w:rPr>
        <w:t xml:space="preserve">, </w:t>
      </w:r>
      <w:r>
        <w:rPr>
          <w:rFonts w:ascii="GHEA Grapalat" w:eastAsia="Calibri" w:hAnsi="GHEA Grapalat"/>
          <w:lang w:val="hy-AM"/>
        </w:rPr>
        <w:t xml:space="preserve">որով </w:t>
      </w:r>
      <w:r w:rsidR="00770767">
        <w:rPr>
          <w:rFonts w:ascii="GHEA Grapalat" w:hAnsi="GHEA Grapalat"/>
          <w:bCs/>
          <w:lang w:val="hy-AM"/>
        </w:rPr>
        <w:t>Առողջապահական և աշխատանքի</w:t>
      </w:r>
      <w:r>
        <w:rPr>
          <w:rFonts w:ascii="GHEA Grapalat" w:eastAsia="Calibri" w:hAnsi="GHEA Grapalat"/>
          <w:lang w:val="hy-AM"/>
        </w:rPr>
        <w:t xml:space="preserve"> տեսչական մարմ</w:t>
      </w:r>
      <w:r w:rsidR="007C7B52">
        <w:rPr>
          <w:rFonts w:ascii="GHEA Grapalat" w:eastAsia="Calibri" w:hAnsi="GHEA Grapalat"/>
          <w:lang w:val="hy-AM"/>
        </w:rPr>
        <w:t>ի</w:t>
      </w:r>
      <w:r>
        <w:rPr>
          <w:rFonts w:ascii="GHEA Grapalat" w:eastAsia="Calibri" w:hAnsi="GHEA Grapalat"/>
          <w:lang w:val="hy-AM"/>
        </w:rPr>
        <w:t>ն</w:t>
      </w:r>
      <w:r w:rsidR="007C7B52">
        <w:rPr>
          <w:rFonts w:ascii="GHEA Grapalat" w:eastAsia="Calibri" w:hAnsi="GHEA Grapalat"/>
          <w:lang w:val="hy-AM"/>
        </w:rPr>
        <w:t>ը</w:t>
      </w:r>
      <w:r w:rsidR="00770767">
        <w:rPr>
          <w:rFonts w:ascii="GHEA Grapalat" w:eastAsia="Calibri" w:hAnsi="GHEA Grapalat"/>
          <w:lang w:val="hy-AM"/>
        </w:rPr>
        <w:t xml:space="preserve"> (այսուհետ՝ Տեսչական մարմին)</w:t>
      </w:r>
      <w:r>
        <w:rPr>
          <w:rFonts w:ascii="GHEA Grapalat" w:eastAsia="Calibri" w:hAnsi="GHEA Grapalat"/>
          <w:lang w:val="hy-AM"/>
        </w:rPr>
        <w:t xml:space="preserve"> </w:t>
      </w:r>
      <w:r w:rsidR="00770767" w:rsidRPr="00DC3150">
        <w:rPr>
          <w:rFonts w:ascii="GHEA Grapalat" w:hAnsi="GHEA Grapalat" w:cs="Sylfaen"/>
          <w:lang w:val="hy-AM"/>
        </w:rPr>
        <w:t xml:space="preserve">ֆունկցիոնալության գնահատման նկատմամբ վերահսկողությունն իրականացնելու է նոր գործիքի՝ դիտարկումների </w:t>
      </w:r>
      <w:r w:rsidR="00770767">
        <w:rPr>
          <w:rFonts w:ascii="GHEA Grapalat" w:hAnsi="GHEA Grapalat" w:cs="Sylfaen"/>
          <w:lang w:val="hy-AM"/>
        </w:rPr>
        <w:t>միջոցով:</w:t>
      </w:r>
    </w:p>
    <w:p w14:paraId="56F4AA51" w14:textId="1C9FAD8E" w:rsidR="00770767" w:rsidRPr="00770767" w:rsidRDefault="007C7B52" w:rsidP="006236F1">
      <w:pPr>
        <w:spacing w:line="360" w:lineRule="auto"/>
        <w:ind w:right="-36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Վերը նշված օրենքի հիման վրա </w:t>
      </w:r>
      <w:r w:rsidR="00770767">
        <w:rPr>
          <w:rFonts w:ascii="GHEA Grapalat" w:hAnsi="GHEA Grapalat" w:cs="Sylfaen"/>
          <w:lang w:val="hy-AM"/>
        </w:rPr>
        <w:t>Ն</w:t>
      </w:r>
      <w:r w:rsidR="00770767" w:rsidRPr="009D3737">
        <w:rPr>
          <w:rFonts w:ascii="GHEA Grapalat" w:hAnsi="GHEA Grapalat"/>
          <w:lang w:val="hy-AM"/>
        </w:rPr>
        <w:t>ախագծով</w:t>
      </w:r>
      <w:r w:rsidR="00770767">
        <w:rPr>
          <w:rFonts w:ascii="GHEA Grapalat" w:hAnsi="GHEA Grapalat"/>
          <w:lang w:val="hy-AM"/>
        </w:rPr>
        <w:t xml:space="preserve"> առաջարկվում է </w:t>
      </w:r>
      <w:r w:rsidRPr="00DC30E4">
        <w:rPr>
          <w:rFonts w:ascii="GHEA Grapalat" w:eastAsia="Calibri" w:hAnsi="GHEA Grapalat"/>
          <w:lang w:val="hy-AM"/>
        </w:rPr>
        <w:t xml:space="preserve">Հայաստանի Հանրապետության </w:t>
      </w:r>
      <w:r>
        <w:rPr>
          <w:rFonts w:ascii="GHEA Grapalat" w:eastAsia="Calibri" w:hAnsi="GHEA Grapalat"/>
          <w:lang w:val="hy-AM"/>
        </w:rPr>
        <w:t>կառավարության</w:t>
      </w:r>
      <w:r w:rsidRPr="00DC30E4">
        <w:rPr>
          <w:rFonts w:ascii="GHEA Grapalat" w:eastAsia="Calibri" w:hAnsi="GHEA Grapalat"/>
          <w:lang w:val="hy-AM"/>
        </w:rPr>
        <w:t xml:space="preserve"> 20</w:t>
      </w:r>
      <w:r>
        <w:rPr>
          <w:rFonts w:ascii="GHEA Grapalat" w:eastAsia="Calibri" w:hAnsi="GHEA Grapalat"/>
          <w:lang w:val="hy-AM"/>
        </w:rPr>
        <w:t>22</w:t>
      </w:r>
      <w:r w:rsidRPr="00DC30E4">
        <w:rPr>
          <w:rFonts w:ascii="GHEA Grapalat" w:eastAsia="Calibri" w:hAnsi="GHEA Grapalat"/>
          <w:lang w:val="hy-AM"/>
        </w:rPr>
        <w:t xml:space="preserve"> թվականի հու</w:t>
      </w:r>
      <w:r>
        <w:rPr>
          <w:rFonts w:ascii="GHEA Grapalat" w:eastAsia="Calibri" w:hAnsi="GHEA Grapalat"/>
          <w:lang w:val="hy-AM"/>
        </w:rPr>
        <w:t>լ</w:t>
      </w:r>
      <w:r w:rsidRPr="00DC30E4">
        <w:rPr>
          <w:rFonts w:ascii="GHEA Grapalat" w:eastAsia="Calibri" w:hAnsi="GHEA Grapalat"/>
          <w:lang w:val="hy-AM"/>
        </w:rPr>
        <w:t>իսի</w:t>
      </w:r>
      <w:r>
        <w:rPr>
          <w:rFonts w:ascii="GHEA Grapalat" w:eastAsia="Calibri" w:hAnsi="GHEA Grapalat"/>
          <w:lang w:val="hy-AM"/>
        </w:rPr>
        <w:t xml:space="preserve"> 28</w:t>
      </w:r>
      <w:r w:rsidRPr="00DC30E4">
        <w:rPr>
          <w:rFonts w:ascii="GHEA Grapalat" w:eastAsia="Calibri" w:hAnsi="GHEA Grapalat"/>
          <w:lang w:val="hy-AM"/>
        </w:rPr>
        <w:t>-ի</w:t>
      </w:r>
      <w:r>
        <w:rPr>
          <w:rFonts w:ascii="GHEA Grapalat" w:eastAsia="Calibri" w:hAnsi="GHEA Grapalat"/>
          <w:lang w:val="hy-AM"/>
        </w:rPr>
        <w:t xml:space="preserve"> N 1180</w:t>
      </w:r>
      <w:r w:rsidRPr="00DC30E4">
        <w:rPr>
          <w:rFonts w:ascii="GHEA Grapalat" w:eastAsia="Calibri" w:hAnsi="GHEA Grapalat"/>
          <w:lang w:val="hy-AM"/>
        </w:rPr>
        <w:t>-</w:t>
      </w:r>
      <w:r>
        <w:rPr>
          <w:rFonts w:ascii="GHEA Grapalat" w:eastAsia="Calibri" w:hAnsi="GHEA Grapalat"/>
          <w:lang w:val="hy-AM"/>
        </w:rPr>
        <w:t>Ն</w:t>
      </w:r>
      <w:r w:rsidRPr="00DC30E4">
        <w:rPr>
          <w:rFonts w:ascii="GHEA Grapalat" w:eastAsia="Calibri" w:hAnsi="GHEA Grapalat"/>
          <w:lang w:val="hy-AM"/>
        </w:rPr>
        <w:t xml:space="preserve"> որոշման</w:t>
      </w:r>
      <w:r>
        <w:rPr>
          <w:rFonts w:ascii="GHEA Grapalat" w:eastAsia="Calibri" w:hAnsi="GHEA Grapalat"/>
          <w:lang w:val="hy-AM"/>
        </w:rPr>
        <w:t xml:space="preserve"> մեջ սահմանել</w:t>
      </w:r>
      <w:r w:rsidRPr="009D3737">
        <w:rPr>
          <w:rFonts w:ascii="GHEA Grapalat" w:hAnsi="GHEA Grapalat"/>
          <w:lang w:val="hy-AM"/>
        </w:rPr>
        <w:t xml:space="preserve"> </w:t>
      </w:r>
      <w:r w:rsidR="00770767" w:rsidRPr="009D3737">
        <w:rPr>
          <w:rFonts w:ascii="GHEA Grapalat" w:hAnsi="GHEA Grapalat"/>
          <w:lang w:val="hy-AM"/>
        </w:rPr>
        <w:t>հետևյալ հիմնական կարգավորումները</w:t>
      </w:r>
      <w:r w:rsidR="00770767" w:rsidRPr="00E138F6">
        <w:rPr>
          <w:rFonts w:ascii="Cambria Math" w:hAnsi="Cambria Math" w:cs="Cambria Math"/>
          <w:lang w:val="hy-AM"/>
        </w:rPr>
        <w:t>․</w:t>
      </w:r>
    </w:p>
    <w:p w14:paraId="10EF4A41" w14:textId="2A88411E" w:rsidR="00E138F6" w:rsidRDefault="00E138F6" w:rsidP="006236F1">
      <w:pPr>
        <w:spacing w:line="360" w:lineRule="auto"/>
        <w:ind w:right="-36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1) Դ</w:t>
      </w:r>
      <w:r w:rsidR="00770767" w:rsidRPr="00E138F6">
        <w:rPr>
          <w:rFonts w:ascii="GHEA Grapalat" w:hAnsi="GHEA Grapalat"/>
          <w:lang w:val="hy-AM"/>
        </w:rPr>
        <w:t xml:space="preserve">իտարկման ընթացքում անձի ֆունկցիոնալության գնահատման օրենսդրությամբ սահմանված պայմանների և պահանջների խախտում հայտնաբերելու դեպքում Տեսչական մարմնի </w:t>
      </w:r>
      <w:r w:rsidR="007C7B52">
        <w:rPr>
          <w:rFonts w:ascii="GHEA Grapalat" w:hAnsi="GHEA Grapalat"/>
          <w:lang w:val="hy-AM"/>
        </w:rPr>
        <w:t>ներկայացրած</w:t>
      </w:r>
      <w:r>
        <w:rPr>
          <w:rFonts w:ascii="GHEA Grapalat" w:hAnsi="GHEA Grapalat"/>
          <w:lang w:val="hy-AM"/>
        </w:rPr>
        <w:t xml:space="preserve"> </w:t>
      </w:r>
      <w:r w:rsidR="007C7B52">
        <w:rPr>
          <w:rFonts w:ascii="GHEA Grapalat" w:hAnsi="GHEA Grapalat"/>
          <w:lang w:val="hy-AM"/>
        </w:rPr>
        <w:t>միջնորդագիրը հիմք է հանդիսանալու ֆունկցիոնալության գնահատում իրականացնելու համար․</w:t>
      </w:r>
    </w:p>
    <w:p w14:paraId="3BCBDE71" w14:textId="695A5F0C" w:rsidR="00770767" w:rsidRPr="00E138F6" w:rsidRDefault="00E138F6" w:rsidP="006236F1">
      <w:pPr>
        <w:spacing w:line="360" w:lineRule="auto"/>
        <w:ind w:right="-36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 w:rsidRPr="00E138F6">
        <w:rPr>
          <w:rFonts w:ascii="GHEA Grapalat" w:hAnsi="GHEA Grapalat"/>
          <w:lang w:val="hy-AM"/>
        </w:rPr>
        <w:t>Տեսչական մարմնին տրվ</w:t>
      </w:r>
      <w:r w:rsidR="007C7B52">
        <w:rPr>
          <w:rFonts w:ascii="GHEA Grapalat" w:hAnsi="GHEA Grapalat"/>
          <w:lang w:val="hy-AM"/>
        </w:rPr>
        <w:t>ելու</w:t>
      </w:r>
      <w:r w:rsidRPr="00E138F6">
        <w:rPr>
          <w:rFonts w:ascii="GHEA Grapalat" w:hAnsi="GHEA Grapalat"/>
          <w:lang w:val="hy-AM"/>
        </w:rPr>
        <w:t xml:space="preserve"> է հասանելիություն տեղեկատվական շտեմարանին</w:t>
      </w:r>
      <w:r w:rsidR="007C7B52">
        <w:rPr>
          <w:rFonts w:ascii="GHEA Grapalat" w:hAnsi="GHEA Grapalat"/>
          <w:lang w:val="hy-AM"/>
        </w:rPr>
        <w:t xml:space="preserve">՝ </w:t>
      </w:r>
      <w:r w:rsidR="007C7B52" w:rsidRPr="007C7B52">
        <w:rPr>
          <w:rFonts w:ascii="GHEA Grapalat" w:hAnsi="GHEA Grapalat"/>
          <w:lang w:val="hy-AM"/>
        </w:rPr>
        <w:t>«e-disability» էլեկտրոնային համակարգին</w:t>
      </w:r>
      <w:r w:rsidRPr="00E138F6">
        <w:rPr>
          <w:rFonts w:ascii="GHEA Grapalat" w:hAnsi="GHEA Grapalat"/>
          <w:lang w:val="hy-AM"/>
        </w:rPr>
        <w:t>:</w:t>
      </w:r>
    </w:p>
    <w:p w14:paraId="2782BF72" w14:textId="77777777" w:rsidR="00E138F6" w:rsidRPr="00E138F6" w:rsidRDefault="00E138F6" w:rsidP="006236F1">
      <w:pPr>
        <w:spacing w:line="360" w:lineRule="auto"/>
        <w:ind w:right="-360" w:firstLine="630"/>
        <w:jc w:val="both"/>
        <w:rPr>
          <w:rFonts w:ascii="GHEA Grapalat" w:hAnsi="GHEA Grapalat"/>
          <w:lang w:val="hy-AM"/>
        </w:rPr>
      </w:pPr>
    </w:p>
    <w:p w14:paraId="1A0CECC9" w14:textId="77777777" w:rsidR="0059252C" w:rsidRPr="00DC30E4" w:rsidRDefault="0059252C" w:rsidP="006236F1">
      <w:pPr>
        <w:spacing w:line="360" w:lineRule="auto"/>
        <w:ind w:right="-360" w:firstLine="630"/>
        <w:jc w:val="both"/>
        <w:rPr>
          <w:rFonts w:ascii="GHEA Grapalat" w:hAnsi="GHEA Grapalat"/>
          <w:b/>
          <w:lang w:val="hy-AM"/>
        </w:rPr>
      </w:pPr>
      <w:r w:rsidRPr="00DC30E4">
        <w:rPr>
          <w:rFonts w:ascii="GHEA Grapalat" w:hAnsi="GHEA Grapalat"/>
          <w:b/>
          <w:lang w:val="hy-AM"/>
        </w:rPr>
        <w:t>3. Ակնկալվող արդյունքը.</w:t>
      </w:r>
    </w:p>
    <w:p w14:paraId="3C9597B3" w14:textId="16DD60EB" w:rsidR="004160CA" w:rsidRDefault="003B7443" w:rsidP="006236F1">
      <w:pPr>
        <w:pStyle w:val="NormalWeb"/>
        <w:tabs>
          <w:tab w:val="left" w:pos="284"/>
          <w:tab w:val="left" w:pos="851"/>
          <w:tab w:val="left" w:pos="993"/>
        </w:tabs>
        <w:spacing w:before="0" w:beforeAutospacing="0" w:after="0" w:afterAutospacing="0" w:line="360" w:lineRule="auto"/>
        <w:ind w:right="-360" w:firstLine="720"/>
        <w:jc w:val="both"/>
        <w:rPr>
          <w:rFonts w:ascii="GHEA Grapalat" w:hAnsi="GHEA Grapalat" w:cs="Sylfaen"/>
          <w:bCs/>
          <w:lang w:val="hy-AM"/>
        </w:rPr>
      </w:pPr>
      <w:r w:rsidRPr="003B7443">
        <w:rPr>
          <w:rFonts w:ascii="GHEA Grapalat" w:hAnsi="GHEA Grapalat" w:cs="Sylfaen"/>
          <w:bCs/>
          <w:lang w:val="hy-AM"/>
        </w:rPr>
        <w:t xml:space="preserve">Նախագծով առաջարկվում է </w:t>
      </w:r>
      <w:r w:rsidR="00040C16" w:rsidRPr="00040C16">
        <w:rPr>
          <w:rFonts w:ascii="GHEA Grapalat" w:hAnsi="GHEA Grapalat" w:cs="Sylfaen"/>
          <w:bCs/>
          <w:lang w:val="hy-AM"/>
        </w:rPr>
        <w:t>համապարփակ կարգավորել</w:t>
      </w:r>
      <w:r w:rsidR="009E0F7F">
        <w:rPr>
          <w:rFonts w:ascii="GHEA Grapalat" w:hAnsi="GHEA Grapalat" w:cs="Sylfaen"/>
          <w:bCs/>
          <w:lang w:val="hy-AM"/>
        </w:rPr>
        <w:t xml:space="preserve"> </w:t>
      </w:r>
      <w:r w:rsidR="007C7B52" w:rsidRPr="00E138F6">
        <w:rPr>
          <w:rFonts w:ascii="GHEA Grapalat" w:hAnsi="GHEA Grapalat"/>
          <w:lang w:val="hy-AM"/>
        </w:rPr>
        <w:t>անձի ֆունկցիոնալության գնահատման</w:t>
      </w:r>
      <w:r w:rsidR="007C7B52">
        <w:rPr>
          <w:rFonts w:ascii="GHEA Grapalat" w:hAnsi="GHEA Grapalat" w:cs="Sylfaen"/>
          <w:bCs/>
          <w:lang w:val="hy-AM"/>
        </w:rPr>
        <w:t xml:space="preserve"> նկատմամբ Տ</w:t>
      </w:r>
      <w:r w:rsidR="00040C16" w:rsidRPr="00040C16">
        <w:rPr>
          <w:rFonts w:ascii="GHEA Grapalat" w:hAnsi="GHEA Grapalat" w:cs="Sylfaen"/>
          <w:bCs/>
          <w:lang w:val="hy-AM"/>
        </w:rPr>
        <w:t>եսչական մարմ</w:t>
      </w:r>
      <w:r w:rsidR="00704CDD">
        <w:rPr>
          <w:rFonts w:ascii="GHEA Grapalat" w:hAnsi="GHEA Grapalat" w:cs="Sylfaen"/>
          <w:bCs/>
          <w:lang w:val="hy-AM"/>
        </w:rPr>
        <w:t>ն</w:t>
      </w:r>
      <w:r w:rsidR="00040C16" w:rsidRPr="00040C16">
        <w:rPr>
          <w:rFonts w:ascii="GHEA Grapalat" w:hAnsi="GHEA Grapalat" w:cs="Sylfaen"/>
          <w:bCs/>
          <w:lang w:val="hy-AM"/>
        </w:rPr>
        <w:t xml:space="preserve">ի գործունեության հետ կապված հարաբերությունները՝ ստեղծելով </w:t>
      </w:r>
      <w:r w:rsidR="009E0F7F">
        <w:rPr>
          <w:rFonts w:ascii="GHEA Grapalat" w:hAnsi="GHEA Grapalat" w:cs="Sylfaen"/>
          <w:bCs/>
          <w:lang w:val="hy-AM"/>
        </w:rPr>
        <w:t>տ</w:t>
      </w:r>
      <w:r w:rsidR="00040C16" w:rsidRPr="00040C16">
        <w:rPr>
          <w:rFonts w:ascii="GHEA Grapalat" w:hAnsi="GHEA Grapalat" w:cs="Sylfaen"/>
          <w:bCs/>
          <w:lang w:val="hy-AM"/>
        </w:rPr>
        <w:t>եսչական մարմ</w:t>
      </w:r>
      <w:r w:rsidR="00704CDD">
        <w:rPr>
          <w:rFonts w:ascii="GHEA Grapalat" w:hAnsi="GHEA Grapalat" w:cs="Sylfaen"/>
          <w:bCs/>
          <w:lang w:val="hy-AM"/>
        </w:rPr>
        <w:t>ն</w:t>
      </w:r>
      <w:r w:rsidR="00040C16" w:rsidRPr="00040C16">
        <w:rPr>
          <w:rFonts w:ascii="GHEA Grapalat" w:hAnsi="GHEA Grapalat" w:cs="Sylfaen"/>
          <w:bCs/>
          <w:lang w:val="hy-AM"/>
        </w:rPr>
        <w:t>ի բնականոն գործունեության համար անհրաժեշտ և բավարար նախադրյալներ:</w:t>
      </w:r>
    </w:p>
    <w:p w14:paraId="07C030B7" w14:textId="77777777" w:rsidR="00040C16" w:rsidRDefault="00040C16" w:rsidP="006236F1">
      <w:pPr>
        <w:pStyle w:val="NormalWeb"/>
        <w:tabs>
          <w:tab w:val="left" w:pos="284"/>
          <w:tab w:val="left" w:pos="851"/>
          <w:tab w:val="left" w:pos="993"/>
        </w:tabs>
        <w:spacing w:before="0" w:beforeAutospacing="0" w:after="0" w:afterAutospacing="0" w:line="360" w:lineRule="auto"/>
        <w:ind w:right="-360" w:firstLine="720"/>
        <w:jc w:val="both"/>
        <w:rPr>
          <w:rFonts w:ascii="GHEA Grapalat" w:hAnsi="GHEA Grapalat" w:cs="Sylfaen"/>
          <w:bCs/>
          <w:lang w:val="hy-AM"/>
        </w:rPr>
      </w:pPr>
    </w:p>
    <w:p w14:paraId="54BDF5C6" w14:textId="77777777" w:rsidR="0059252C" w:rsidRPr="00DC30E4" w:rsidRDefault="0059252C" w:rsidP="006236F1">
      <w:pPr>
        <w:tabs>
          <w:tab w:val="left" w:pos="830"/>
        </w:tabs>
        <w:spacing w:line="360" w:lineRule="auto"/>
        <w:ind w:right="-360" w:firstLine="630"/>
        <w:jc w:val="both"/>
        <w:rPr>
          <w:rFonts w:ascii="GHEA Grapalat" w:hAnsi="GHEA Grapalat"/>
          <w:b/>
          <w:lang w:val="af-ZA"/>
        </w:rPr>
      </w:pPr>
      <w:r w:rsidRPr="00DC30E4">
        <w:rPr>
          <w:rFonts w:ascii="GHEA Grapalat" w:hAnsi="GHEA Grapalat"/>
          <w:b/>
          <w:lang w:val="hy-AM"/>
        </w:rPr>
        <w:t xml:space="preserve">4. </w:t>
      </w:r>
      <w:r w:rsidRPr="00DC30E4">
        <w:rPr>
          <w:rFonts w:ascii="GHEA Grapalat" w:hAnsi="GHEA Grapalat" w:cs="Arial"/>
          <w:b/>
          <w:lang w:val="af-ZA"/>
        </w:rPr>
        <w:t>Նախագծի</w:t>
      </w:r>
      <w:r w:rsidRPr="00DC30E4">
        <w:rPr>
          <w:rFonts w:ascii="GHEA Grapalat" w:hAnsi="GHEA Grapalat"/>
          <w:b/>
          <w:lang w:val="af-ZA"/>
        </w:rPr>
        <w:t xml:space="preserve"> մշակման գործընթացում ներգրավված ինստիտուտները և անձինք.</w:t>
      </w:r>
    </w:p>
    <w:p w14:paraId="168AA0B2" w14:textId="77777777" w:rsidR="0059252C" w:rsidRPr="00DC30E4" w:rsidRDefault="0059252C" w:rsidP="006236F1">
      <w:pPr>
        <w:spacing w:line="360" w:lineRule="auto"/>
        <w:ind w:right="-360" w:firstLine="630"/>
        <w:jc w:val="both"/>
        <w:rPr>
          <w:rFonts w:ascii="GHEA Grapalat" w:hAnsi="GHEA Grapalat"/>
          <w:lang w:val="hy-AM"/>
        </w:rPr>
      </w:pPr>
      <w:r w:rsidRPr="00DC30E4">
        <w:rPr>
          <w:rFonts w:ascii="GHEA Grapalat" w:hAnsi="GHEA Grapalat" w:cs="Arial"/>
          <w:lang w:val="hy-AM"/>
        </w:rPr>
        <w:t>Նախագիծը</w:t>
      </w:r>
      <w:r w:rsidRPr="00DC30E4">
        <w:rPr>
          <w:rFonts w:ascii="GHEA Grapalat" w:hAnsi="GHEA Grapalat"/>
          <w:lang w:val="hy-AM"/>
        </w:rPr>
        <w:t xml:space="preserve"> մշակվել է Վարչապետի աշխատակազմի տեսչական մարմինների աշխատանքների համակարգման գրասենյակի կողմից:</w:t>
      </w:r>
    </w:p>
    <w:p w14:paraId="5F43987D" w14:textId="77777777" w:rsidR="0059252C" w:rsidRPr="00DC30E4" w:rsidRDefault="0059252C" w:rsidP="006236F1">
      <w:pPr>
        <w:spacing w:line="360" w:lineRule="auto"/>
        <w:ind w:right="-360" w:firstLine="630"/>
        <w:jc w:val="both"/>
        <w:rPr>
          <w:rFonts w:ascii="GHEA Grapalat" w:hAnsi="GHEA Grapalat"/>
          <w:b/>
          <w:lang w:val="hy-AM"/>
        </w:rPr>
      </w:pPr>
    </w:p>
    <w:p w14:paraId="3F3DECB8" w14:textId="77777777" w:rsidR="0059252C" w:rsidRPr="00DC30E4" w:rsidRDefault="0059252C" w:rsidP="006236F1">
      <w:pPr>
        <w:spacing w:line="360" w:lineRule="auto"/>
        <w:ind w:right="-360" w:firstLine="630"/>
        <w:jc w:val="both"/>
        <w:rPr>
          <w:rFonts w:ascii="GHEA Grapalat" w:hAnsi="GHEA Grapalat"/>
          <w:b/>
          <w:lang w:val="hy-AM"/>
        </w:rPr>
      </w:pPr>
      <w:r w:rsidRPr="00DC30E4">
        <w:rPr>
          <w:rFonts w:ascii="GHEA Grapalat" w:hAnsi="GHEA Grapalat"/>
          <w:b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5AF2B9B" w14:textId="77777777" w:rsidR="0059252C" w:rsidRPr="00DC30E4" w:rsidRDefault="0059252C" w:rsidP="006236F1">
      <w:pPr>
        <w:spacing w:line="360" w:lineRule="auto"/>
        <w:ind w:right="-360" w:firstLine="630"/>
        <w:jc w:val="both"/>
        <w:rPr>
          <w:rFonts w:ascii="GHEA Grapalat" w:hAnsi="GHEA Grapalat" w:cs="Arial"/>
          <w:lang w:val="hy-AM"/>
        </w:rPr>
      </w:pPr>
      <w:r w:rsidRPr="00DC30E4">
        <w:rPr>
          <w:rFonts w:ascii="GHEA Grapalat" w:hAnsi="GHEA Grapalat" w:cs="Arial"/>
          <w:lang w:val="hy-AM"/>
        </w:rPr>
        <w:t>Նախագիծը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p w14:paraId="6C28AE33" w14:textId="77777777" w:rsidR="0059252C" w:rsidRPr="00DC30E4" w:rsidRDefault="0059252C" w:rsidP="006236F1">
      <w:pPr>
        <w:spacing w:line="360" w:lineRule="auto"/>
        <w:ind w:right="-360" w:firstLine="630"/>
        <w:jc w:val="both"/>
        <w:rPr>
          <w:rFonts w:ascii="GHEA Grapalat" w:hAnsi="GHEA Grapalat" w:cs="Arial"/>
          <w:lang w:val="hy-AM"/>
        </w:rPr>
      </w:pPr>
    </w:p>
    <w:p w14:paraId="6FAFD302" w14:textId="77777777" w:rsidR="0059252C" w:rsidRPr="00DC30E4" w:rsidRDefault="0059252C" w:rsidP="006236F1">
      <w:pPr>
        <w:autoSpaceDE w:val="0"/>
        <w:autoSpaceDN w:val="0"/>
        <w:adjustRightInd w:val="0"/>
        <w:spacing w:line="360" w:lineRule="auto"/>
        <w:ind w:right="-360" w:firstLine="630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DC30E4">
        <w:rPr>
          <w:rFonts w:ascii="GHEA Grapalat" w:hAnsi="GHEA Grapalat"/>
          <w:b/>
          <w:shd w:val="clear" w:color="auto" w:fill="FFFFFF"/>
          <w:lang w:val="hy-AM"/>
        </w:rPr>
        <w:t>6. Լրացուցիչ ֆինանսական միջոցների անհրաժեշտության վերաբերյալ.</w:t>
      </w:r>
    </w:p>
    <w:p w14:paraId="473EF6ED" w14:textId="77777777" w:rsidR="0059252C" w:rsidRPr="00DC30E4" w:rsidRDefault="0059252C" w:rsidP="006236F1">
      <w:pPr>
        <w:autoSpaceDE w:val="0"/>
        <w:autoSpaceDN w:val="0"/>
        <w:adjustRightInd w:val="0"/>
        <w:spacing w:line="360" w:lineRule="auto"/>
        <w:ind w:right="-360" w:firstLine="630"/>
        <w:jc w:val="both"/>
        <w:rPr>
          <w:rFonts w:ascii="GHEA Grapalat" w:hAnsi="GHEA Grapalat"/>
          <w:shd w:val="clear" w:color="auto" w:fill="FFFFFF"/>
          <w:lang w:val="hy-AM"/>
        </w:rPr>
      </w:pPr>
      <w:r w:rsidRPr="00DC30E4">
        <w:rPr>
          <w:rFonts w:ascii="GHEA Grapalat" w:hAnsi="GHEA Grapalat"/>
          <w:shd w:val="clear" w:color="auto" w:fill="FFFFFF"/>
          <w:lang w:val="hy-AM"/>
        </w:rPr>
        <w:t xml:space="preserve">Նախագծի ընդունմամբ լրացուցիչ ֆինանսական միջոցների ներգրավման անհրաժեշտություն </w:t>
      </w:r>
      <w:r w:rsidRPr="00457D5A">
        <w:rPr>
          <w:rFonts w:ascii="GHEA Grapalat" w:hAnsi="GHEA Grapalat"/>
          <w:shd w:val="clear" w:color="auto" w:fill="FFFFFF"/>
          <w:lang w:val="hy-AM"/>
        </w:rPr>
        <w:t>առկա են չեն:</w:t>
      </w:r>
    </w:p>
    <w:p w14:paraId="5593BE09" w14:textId="77777777" w:rsidR="0059252C" w:rsidRPr="00DC30E4" w:rsidRDefault="0059252C" w:rsidP="006236F1">
      <w:pPr>
        <w:autoSpaceDE w:val="0"/>
        <w:autoSpaceDN w:val="0"/>
        <w:adjustRightInd w:val="0"/>
        <w:spacing w:line="360" w:lineRule="auto"/>
        <w:ind w:right="-360" w:firstLine="630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p w14:paraId="1FEE343E" w14:textId="77777777" w:rsidR="0059252C" w:rsidRPr="00DC30E4" w:rsidRDefault="0059252C" w:rsidP="006236F1">
      <w:pPr>
        <w:autoSpaceDE w:val="0"/>
        <w:autoSpaceDN w:val="0"/>
        <w:adjustRightInd w:val="0"/>
        <w:spacing w:line="360" w:lineRule="auto"/>
        <w:ind w:right="-360" w:firstLine="630"/>
        <w:jc w:val="both"/>
        <w:rPr>
          <w:rFonts w:ascii="GHEA Grapalat" w:hAnsi="GHEA Grapalat" w:cs="Tahoma"/>
          <w:shd w:val="clear" w:color="auto" w:fill="FFFFFF"/>
          <w:lang w:val="hy-AM"/>
        </w:rPr>
      </w:pPr>
      <w:r w:rsidRPr="00DC30E4">
        <w:rPr>
          <w:rFonts w:ascii="GHEA Grapalat" w:hAnsi="GHEA Grapalat"/>
          <w:b/>
          <w:shd w:val="clear" w:color="auto" w:fill="FFFFFF"/>
          <w:lang w:val="hy-AM"/>
        </w:rPr>
        <w:t>7. Պետական բյուջեի եկամուտներում և ծախսերում սպասվելիք փոփոխությունների վերաբերյալ</w:t>
      </w:r>
    </w:p>
    <w:p w14:paraId="1056E141" w14:textId="77777777" w:rsidR="0059252C" w:rsidRPr="00E20018" w:rsidRDefault="0059252C" w:rsidP="006236F1">
      <w:pPr>
        <w:pStyle w:val="ListParagraph"/>
        <w:spacing w:line="360" w:lineRule="auto"/>
        <w:ind w:left="0" w:right="-360" w:firstLine="630"/>
        <w:jc w:val="both"/>
        <w:rPr>
          <w:rFonts w:ascii="GHEA Grapalat" w:hAnsi="GHEA Grapalat"/>
          <w:lang w:val="hy-AM"/>
        </w:rPr>
      </w:pPr>
      <w:r w:rsidRPr="00DC30E4">
        <w:rPr>
          <w:rFonts w:ascii="GHEA Grapalat" w:hAnsi="GHEA Grapalat" w:cs="Tahoma"/>
          <w:shd w:val="clear" w:color="auto" w:fill="FFFFFF"/>
          <w:lang w:val="hy-AM"/>
        </w:rPr>
        <w:t xml:space="preserve">Նախագծի </w:t>
      </w:r>
      <w:r w:rsidRPr="00DC30E4">
        <w:rPr>
          <w:rFonts w:ascii="GHEA Grapalat" w:hAnsi="GHEA Grapalat" w:cs="Tahoma"/>
          <w:bCs/>
          <w:noProof/>
          <w:lang w:val="hy-AM"/>
        </w:rPr>
        <w:t xml:space="preserve">ընդունմամբ </w:t>
      </w:r>
      <w:r w:rsidRPr="00DC30E4">
        <w:rPr>
          <w:rFonts w:ascii="GHEA Grapalat" w:hAnsi="GHEA Grapalat" w:cs="Tahoma"/>
          <w:noProof/>
          <w:lang w:val="hy-AM"/>
        </w:rPr>
        <w:t xml:space="preserve">Հայաստանի Հանրապետության </w:t>
      </w:r>
      <w:r w:rsidRPr="00DC30E4">
        <w:rPr>
          <w:rFonts w:ascii="GHEA Grapalat" w:hAnsi="GHEA Grapalat" w:cs="Tahoma"/>
          <w:bCs/>
          <w:noProof/>
          <w:lang w:val="hy-AM"/>
        </w:rPr>
        <w:t>պետական բյուջեում եկամուտների և ծախսերի ավելացում կամ նվազեցում չի նախատեսվում։</w:t>
      </w:r>
    </w:p>
    <w:p w14:paraId="5890F65A" w14:textId="77777777" w:rsidR="00EE44FD" w:rsidRPr="00E94474" w:rsidRDefault="00EE44FD" w:rsidP="006236F1">
      <w:pPr>
        <w:pStyle w:val="NormalWeb"/>
        <w:tabs>
          <w:tab w:val="left" w:pos="284"/>
          <w:tab w:val="left" w:pos="851"/>
          <w:tab w:val="left" w:pos="993"/>
        </w:tabs>
        <w:spacing w:before="0" w:beforeAutospacing="0" w:after="0" w:afterAutospacing="0"/>
        <w:ind w:right="-360" w:firstLine="720"/>
        <w:jc w:val="both"/>
        <w:rPr>
          <w:rFonts w:ascii="GHEA Grapalat" w:hAnsi="GHEA Grapalat"/>
          <w:b/>
          <w:bCs/>
          <w:lang w:val="hy-AM"/>
        </w:rPr>
      </w:pPr>
    </w:p>
    <w:sectPr w:rsidR="00EE44FD" w:rsidRPr="00E94474" w:rsidSect="006A7227">
      <w:pgSz w:w="12240" w:h="15840"/>
      <w:pgMar w:top="567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27267"/>
    <w:multiLevelType w:val="hybridMultilevel"/>
    <w:tmpl w:val="719E3EA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F744DB"/>
    <w:multiLevelType w:val="hybridMultilevel"/>
    <w:tmpl w:val="A2B80A92"/>
    <w:lvl w:ilvl="0" w:tplc="63CCF7EC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10" w:hanging="360"/>
      </w:pPr>
    </w:lvl>
    <w:lvl w:ilvl="2" w:tplc="0809001B" w:tentative="1">
      <w:start w:val="1"/>
      <w:numFmt w:val="lowerRoman"/>
      <w:lvlText w:val="%3."/>
      <w:lvlJc w:val="right"/>
      <w:pPr>
        <w:ind w:left="2430" w:hanging="180"/>
      </w:pPr>
    </w:lvl>
    <w:lvl w:ilvl="3" w:tplc="0809000F" w:tentative="1">
      <w:start w:val="1"/>
      <w:numFmt w:val="decimal"/>
      <w:lvlText w:val="%4."/>
      <w:lvlJc w:val="left"/>
      <w:pPr>
        <w:ind w:left="3150" w:hanging="360"/>
      </w:pPr>
    </w:lvl>
    <w:lvl w:ilvl="4" w:tplc="08090019" w:tentative="1">
      <w:start w:val="1"/>
      <w:numFmt w:val="lowerLetter"/>
      <w:lvlText w:val="%5."/>
      <w:lvlJc w:val="left"/>
      <w:pPr>
        <w:ind w:left="3870" w:hanging="360"/>
      </w:pPr>
    </w:lvl>
    <w:lvl w:ilvl="5" w:tplc="0809001B" w:tentative="1">
      <w:start w:val="1"/>
      <w:numFmt w:val="lowerRoman"/>
      <w:lvlText w:val="%6."/>
      <w:lvlJc w:val="right"/>
      <w:pPr>
        <w:ind w:left="4590" w:hanging="180"/>
      </w:pPr>
    </w:lvl>
    <w:lvl w:ilvl="6" w:tplc="0809000F" w:tentative="1">
      <w:start w:val="1"/>
      <w:numFmt w:val="decimal"/>
      <w:lvlText w:val="%7."/>
      <w:lvlJc w:val="left"/>
      <w:pPr>
        <w:ind w:left="5310" w:hanging="360"/>
      </w:pPr>
    </w:lvl>
    <w:lvl w:ilvl="7" w:tplc="08090019" w:tentative="1">
      <w:start w:val="1"/>
      <w:numFmt w:val="lowerLetter"/>
      <w:lvlText w:val="%8."/>
      <w:lvlJc w:val="left"/>
      <w:pPr>
        <w:ind w:left="6030" w:hanging="360"/>
      </w:pPr>
    </w:lvl>
    <w:lvl w:ilvl="8" w:tplc="08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67C6CE0"/>
    <w:multiLevelType w:val="hybridMultilevel"/>
    <w:tmpl w:val="A8E01522"/>
    <w:lvl w:ilvl="0" w:tplc="F6A2650A">
      <w:start w:val="1"/>
      <w:numFmt w:val="decimal"/>
      <w:lvlText w:val="%1."/>
      <w:lvlJc w:val="left"/>
      <w:pPr>
        <w:ind w:left="1380" w:hanging="1020"/>
      </w:pPr>
      <w:rPr>
        <w:rFonts w:hint="default"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2D09DF"/>
    <w:multiLevelType w:val="hybridMultilevel"/>
    <w:tmpl w:val="C52EE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1B56"/>
    <w:multiLevelType w:val="hybridMultilevel"/>
    <w:tmpl w:val="1F9CFA08"/>
    <w:lvl w:ilvl="0" w:tplc="308E0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BC0"/>
    <w:rsid w:val="00004203"/>
    <w:rsid w:val="00040C16"/>
    <w:rsid w:val="0004633F"/>
    <w:rsid w:val="000524F0"/>
    <w:rsid w:val="00056FCB"/>
    <w:rsid w:val="0007504E"/>
    <w:rsid w:val="000B794D"/>
    <w:rsid w:val="00110BE7"/>
    <w:rsid w:val="001148D0"/>
    <w:rsid w:val="00121CC1"/>
    <w:rsid w:val="001638F5"/>
    <w:rsid w:val="00174E3C"/>
    <w:rsid w:val="001A0D4D"/>
    <w:rsid w:val="001A1E1B"/>
    <w:rsid w:val="001D4A1D"/>
    <w:rsid w:val="001E7E1A"/>
    <w:rsid w:val="001F1ED2"/>
    <w:rsid w:val="00220A2D"/>
    <w:rsid w:val="0024151A"/>
    <w:rsid w:val="00284314"/>
    <w:rsid w:val="002B1238"/>
    <w:rsid w:val="002C4A86"/>
    <w:rsid w:val="002C704F"/>
    <w:rsid w:val="002D05B3"/>
    <w:rsid w:val="002D5CD7"/>
    <w:rsid w:val="002D7DAE"/>
    <w:rsid w:val="002E162A"/>
    <w:rsid w:val="002E6128"/>
    <w:rsid w:val="002F529A"/>
    <w:rsid w:val="00307A97"/>
    <w:rsid w:val="00312D66"/>
    <w:rsid w:val="0031628D"/>
    <w:rsid w:val="003318EB"/>
    <w:rsid w:val="00346765"/>
    <w:rsid w:val="003613F4"/>
    <w:rsid w:val="003819F4"/>
    <w:rsid w:val="003B7443"/>
    <w:rsid w:val="003E43DB"/>
    <w:rsid w:val="004152C4"/>
    <w:rsid w:val="004154C2"/>
    <w:rsid w:val="004160CA"/>
    <w:rsid w:val="004228D8"/>
    <w:rsid w:val="00431B7F"/>
    <w:rsid w:val="00443424"/>
    <w:rsid w:val="0044393E"/>
    <w:rsid w:val="00451B37"/>
    <w:rsid w:val="00452352"/>
    <w:rsid w:val="00453116"/>
    <w:rsid w:val="004632DA"/>
    <w:rsid w:val="004673CE"/>
    <w:rsid w:val="00472386"/>
    <w:rsid w:val="004A62C6"/>
    <w:rsid w:val="004E48BD"/>
    <w:rsid w:val="004F3E97"/>
    <w:rsid w:val="00516CB5"/>
    <w:rsid w:val="00523EFC"/>
    <w:rsid w:val="005357FE"/>
    <w:rsid w:val="00535D24"/>
    <w:rsid w:val="0055540F"/>
    <w:rsid w:val="0059252C"/>
    <w:rsid w:val="005A02F4"/>
    <w:rsid w:val="005C263B"/>
    <w:rsid w:val="005F1B29"/>
    <w:rsid w:val="005F5E90"/>
    <w:rsid w:val="00620E67"/>
    <w:rsid w:val="006236F1"/>
    <w:rsid w:val="00626B6E"/>
    <w:rsid w:val="00652BB8"/>
    <w:rsid w:val="00671E07"/>
    <w:rsid w:val="00681641"/>
    <w:rsid w:val="0068173F"/>
    <w:rsid w:val="00696C61"/>
    <w:rsid w:val="006A7227"/>
    <w:rsid w:val="006E688A"/>
    <w:rsid w:val="00704CDD"/>
    <w:rsid w:val="00727894"/>
    <w:rsid w:val="00737EA2"/>
    <w:rsid w:val="007441BD"/>
    <w:rsid w:val="00752C4A"/>
    <w:rsid w:val="00770767"/>
    <w:rsid w:val="007A7CF0"/>
    <w:rsid w:val="007B603D"/>
    <w:rsid w:val="007C7B52"/>
    <w:rsid w:val="007D6E89"/>
    <w:rsid w:val="007E33F6"/>
    <w:rsid w:val="007F74DC"/>
    <w:rsid w:val="0080234E"/>
    <w:rsid w:val="0081444F"/>
    <w:rsid w:val="008518AD"/>
    <w:rsid w:val="00855072"/>
    <w:rsid w:val="00897F62"/>
    <w:rsid w:val="008A01AD"/>
    <w:rsid w:val="008D3CC8"/>
    <w:rsid w:val="008D4A64"/>
    <w:rsid w:val="008E6B2E"/>
    <w:rsid w:val="009105D8"/>
    <w:rsid w:val="009A3C5A"/>
    <w:rsid w:val="009E0779"/>
    <w:rsid w:val="009E0F7F"/>
    <w:rsid w:val="00A0537F"/>
    <w:rsid w:val="00A0762E"/>
    <w:rsid w:val="00A07CA1"/>
    <w:rsid w:val="00A31861"/>
    <w:rsid w:val="00A31FC7"/>
    <w:rsid w:val="00A321B8"/>
    <w:rsid w:val="00A41C60"/>
    <w:rsid w:val="00A706D8"/>
    <w:rsid w:val="00A765C9"/>
    <w:rsid w:val="00AC0B0E"/>
    <w:rsid w:val="00AD6EA0"/>
    <w:rsid w:val="00AF1534"/>
    <w:rsid w:val="00AF6728"/>
    <w:rsid w:val="00B01F15"/>
    <w:rsid w:val="00B07D81"/>
    <w:rsid w:val="00B113AA"/>
    <w:rsid w:val="00B12C8E"/>
    <w:rsid w:val="00B15B55"/>
    <w:rsid w:val="00B20A3B"/>
    <w:rsid w:val="00B20B73"/>
    <w:rsid w:val="00B22083"/>
    <w:rsid w:val="00B33E82"/>
    <w:rsid w:val="00B845C3"/>
    <w:rsid w:val="00B97BA5"/>
    <w:rsid w:val="00BA2DE4"/>
    <w:rsid w:val="00C015BC"/>
    <w:rsid w:val="00C10012"/>
    <w:rsid w:val="00C12AAC"/>
    <w:rsid w:val="00C3499F"/>
    <w:rsid w:val="00C37E83"/>
    <w:rsid w:val="00C4278C"/>
    <w:rsid w:val="00C520AF"/>
    <w:rsid w:val="00C5300B"/>
    <w:rsid w:val="00C8080E"/>
    <w:rsid w:val="00C861AC"/>
    <w:rsid w:val="00C97BC0"/>
    <w:rsid w:val="00CF7FA5"/>
    <w:rsid w:val="00D0361F"/>
    <w:rsid w:val="00D15C84"/>
    <w:rsid w:val="00D3275B"/>
    <w:rsid w:val="00D717CD"/>
    <w:rsid w:val="00D844EA"/>
    <w:rsid w:val="00DD6DDE"/>
    <w:rsid w:val="00DE0DA0"/>
    <w:rsid w:val="00DF4A82"/>
    <w:rsid w:val="00E138F6"/>
    <w:rsid w:val="00E25F19"/>
    <w:rsid w:val="00E41A15"/>
    <w:rsid w:val="00E539E9"/>
    <w:rsid w:val="00E56C88"/>
    <w:rsid w:val="00E743D3"/>
    <w:rsid w:val="00E94474"/>
    <w:rsid w:val="00EC5A45"/>
    <w:rsid w:val="00EE44FD"/>
    <w:rsid w:val="00F10DD5"/>
    <w:rsid w:val="00F17D52"/>
    <w:rsid w:val="00F20E96"/>
    <w:rsid w:val="00F27753"/>
    <w:rsid w:val="00F53AD2"/>
    <w:rsid w:val="00F647DD"/>
    <w:rsid w:val="00F73C6D"/>
    <w:rsid w:val="00F805E2"/>
    <w:rsid w:val="00F9596B"/>
    <w:rsid w:val="00F97BC2"/>
    <w:rsid w:val="00FA19C3"/>
    <w:rsid w:val="00FD0B39"/>
    <w:rsid w:val="00FE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F491B"/>
  <w15:docId w15:val="{ACC45461-81B6-45F3-9C52-DB3F9D61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4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174E3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174E3C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174E3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174E3C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paragraph" w:styleId="NormalWeb">
    <w:name w:val="Normal (Web)"/>
    <w:basedOn w:val="Normal"/>
    <w:uiPriority w:val="99"/>
    <w:unhideWhenUsed/>
    <w:rsid w:val="00C3499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C12AAC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Citation List,본문(내용)"/>
    <w:basedOn w:val="Normal"/>
    <w:link w:val="ListParagraphChar"/>
    <w:uiPriority w:val="34"/>
    <w:qFormat/>
    <w:rsid w:val="003318E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Citation List Char,본문(내용) Char"/>
    <w:link w:val="ListParagraph"/>
    <w:uiPriority w:val="34"/>
    <w:rsid w:val="00620E67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C7B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7B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7B5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7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7B5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7B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B5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7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872845-8037-45C1-83E5-F5EB4311A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https:/mul2.gov.am/tasks/160658/oneclick/3.HIMNAVORUM.docx?token=93658acb8d31a955c865a822417bed83</cp:keywords>
  <cp:lastModifiedBy>Vera Zurnachyan</cp:lastModifiedBy>
  <cp:revision>37</cp:revision>
  <cp:lastPrinted>2020-01-09T11:32:00Z</cp:lastPrinted>
  <dcterms:created xsi:type="dcterms:W3CDTF">2024-02-01T10:15:00Z</dcterms:created>
  <dcterms:modified xsi:type="dcterms:W3CDTF">2025-08-19T13:10:00Z</dcterms:modified>
</cp:coreProperties>
</file>