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8EA97" w14:textId="77777777" w:rsidR="006E25A1" w:rsidRPr="003D4690" w:rsidRDefault="006E25A1" w:rsidP="003D4690">
      <w:pPr>
        <w:shd w:val="clear" w:color="auto" w:fill="FFFFFF"/>
        <w:spacing w:line="360" w:lineRule="auto"/>
        <w:ind w:left="-90" w:right="-267" w:firstLine="630"/>
        <w:contextualSpacing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3D4690">
        <w:rPr>
          <w:rFonts w:ascii="GHEA Grapalat" w:hAnsi="GHEA Grapalat"/>
          <w:sz w:val="24"/>
          <w:szCs w:val="24"/>
          <w:lang w:val="hy-AM"/>
        </w:rPr>
        <w:t xml:space="preserve">ՀՀ համայնքների ենթակառուցվածքների զարգացմանն ուղղված սուբվենցիայի ծրագրի շրջանակներում </w:t>
      </w:r>
      <w:r w:rsidRPr="003D4690">
        <w:rPr>
          <w:rFonts w:ascii="GHEA Grapalat" w:hAnsi="GHEA Grapalat" w:cs="Arial Armenian"/>
          <w:sz w:val="24"/>
          <w:szCs w:val="24"/>
          <w:lang w:val="hy-AM"/>
        </w:rPr>
        <w:t xml:space="preserve">է </w:t>
      </w:r>
      <w:r w:rsidRPr="003D4690">
        <w:rPr>
          <w:rFonts w:ascii="GHEA Grapalat" w:eastAsia="MS Mincho" w:hAnsi="GHEA Grapalat" w:cs="MS Mincho"/>
          <w:sz w:val="24"/>
          <w:szCs w:val="24"/>
          <w:lang w:val="hy-AM"/>
        </w:rPr>
        <w:t>ՀՀ վարչապետի 2019 թվականի մարտի 19-ի թիվ 278-Ա որոշմամբ հաստատված ՀՀ պետական տարեկան բյուջեներով նա</w:t>
      </w:r>
      <w:r w:rsidRPr="003D4690">
        <w:rPr>
          <w:rFonts w:ascii="GHEA Grapalat" w:eastAsia="MS Mincho" w:hAnsi="GHEA Grapalat" w:cs="MS Mincho"/>
          <w:sz w:val="24"/>
          <w:szCs w:val="24"/>
          <w:lang w:val="hy-AM"/>
        </w:rPr>
        <w:softHyphen/>
        <w:t>խատեսված սուբվենցիաներից բացի ՀՀ համայնքների տնտե</w:t>
      </w:r>
      <w:r w:rsidRPr="003D4690">
        <w:rPr>
          <w:rFonts w:ascii="GHEA Grapalat" w:eastAsia="MS Mincho" w:hAnsi="GHEA Grapalat" w:cs="MS Mincho"/>
          <w:sz w:val="24"/>
          <w:szCs w:val="24"/>
          <w:lang w:val="hy-AM"/>
        </w:rPr>
        <w:softHyphen/>
        <w:t>սական և սոցիալական ենթակառուցվածքների զարգացմանն ուղղված սուբվենցիայի հայտերի գնահատման միջգերատեսչական հանձնաժողովի կողմից հաստատված և շինարարության ընթացքում առաջացել են խնդիրներ, մասնավորապես</w:t>
      </w:r>
    </w:p>
    <w:p w14:paraId="1D4FB6A1" w14:textId="129026E3" w:rsidR="003D4690" w:rsidRPr="003D4690" w:rsidRDefault="009B54CF" w:rsidP="003D4690">
      <w:pPr>
        <w:shd w:val="clear" w:color="auto" w:fill="FFFFFF"/>
        <w:tabs>
          <w:tab w:val="left" w:pos="540"/>
        </w:tabs>
        <w:spacing w:after="160"/>
        <w:ind w:left="-90" w:right="-267" w:firstLine="630"/>
        <w:jc w:val="both"/>
        <w:rPr>
          <w:rFonts w:ascii="GHEA Grapalat" w:eastAsia="Microsoft YaHei" w:hAnsi="GHEA Grapalat" w:cs="Microsoft YaHei"/>
          <w:bCs/>
          <w:color w:val="000000"/>
          <w:sz w:val="24"/>
          <w:szCs w:val="24"/>
          <w:u w:val="single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2</w:t>
      </w:r>
      <w:r>
        <w:rPr>
          <w:rFonts w:ascii="Microsoft JhengHei" w:eastAsia="Microsoft JhengHei" w:hAnsi="Microsoft JhengHei" w:cs="Microsoft JhengHei"/>
          <w:bCs/>
          <w:color w:val="000000"/>
          <w:sz w:val="24"/>
          <w:szCs w:val="24"/>
          <w:u w:val="single"/>
          <w:lang w:val="hy-AM" w:eastAsia="hy-AM"/>
        </w:rPr>
        <w:t>․</w:t>
      </w:r>
      <w:r w:rsidR="003D4690" w:rsidRPr="003D4690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1</w:t>
      </w:r>
      <w:r w:rsidR="003D4690" w:rsidRPr="003D4690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3D4690" w:rsidRPr="003D4690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="003D4690" w:rsidRPr="003D4690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ՀՀ Արագածոտնի մարզի «Ապարան համայնքի Շենավան բնակավայրերում  նոր մանկապարտեզի կառուցում» ծրագիրը հաստատվել է 01</w:t>
      </w:r>
      <w:r w:rsidR="003D4690" w:rsidRPr="003D4690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3D4690" w:rsidRPr="003D4690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08</w:t>
      </w:r>
      <w:r w:rsidR="003D4690" w:rsidRPr="003D4690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3D4690" w:rsidRPr="003D4690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2022թ</w:t>
      </w:r>
      <w:r w:rsidR="003D4690" w:rsidRPr="003D4690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3D4690" w:rsidRPr="003D4690">
        <w:rPr>
          <w:rFonts w:ascii="GHEA Grapalat" w:eastAsia="Microsoft YaHei" w:hAnsi="GHEA Grapalat" w:cs="Microsoft YaHei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="003D4690">
        <w:rPr>
          <w:rFonts w:ascii="GHEA Grapalat" w:eastAsia="Microsoft YaHei" w:hAnsi="GHEA Grapalat" w:cs="Microsoft YaHei"/>
          <w:bCs/>
          <w:color w:val="000000"/>
          <w:sz w:val="24"/>
          <w:szCs w:val="24"/>
          <w:u w:val="single"/>
          <w:lang w:val="hy-AM" w:eastAsia="hy-AM"/>
        </w:rPr>
        <w:t>։</w:t>
      </w:r>
    </w:p>
    <w:p w14:paraId="161DF3EA" w14:textId="374F8AF9" w:rsidR="003D4690" w:rsidRPr="003D4690" w:rsidRDefault="003D4690" w:rsidP="003D4690">
      <w:pPr>
        <w:pStyle w:val="ListParagraph"/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3D4690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Աշխատանքների գրեթե 90%-ն  արդեն իրականացվել է, սակայն այս պահին դադարեցված է, քանի որ անհրաժեշտություն է առաջացել նախագծային փաստաթղթերի փոփոխության, մասնավորապես</w:t>
      </w:r>
      <w:r w:rsidRPr="003D4690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lang w:val="hy-AM" w:eastAsia="hy-AM"/>
        </w:rPr>
        <w:t>․</w:t>
      </w:r>
    </w:p>
    <w:p w14:paraId="16231F0B" w14:textId="478D1F78" w:rsidR="003D4690" w:rsidRPr="003D4690" w:rsidRDefault="003D4690" w:rsidP="003D4690">
      <w:pPr>
        <w:pStyle w:val="ListParagraph"/>
        <w:numPr>
          <w:ilvl w:val="0"/>
          <w:numId w:val="4"/>
        </w:numPr>
        <w:tabs>
          <w:tab w:val="left" w:pos="360"/>
        </w:tabs>
        <w:spacing w:after="0"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3D4690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մանկապարտեզի ցանկապատի մի մասի կառուցման համար առաջացել է երկաթբետոնե պատնեշի /120գծմ երկարությամբ և 2-3մ բարձրությամբ/ կառուցման անհրաժեշտություն՝  բակային տարածքի ու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հարակից </w:t>
      </w:r>
      <w:r w:rsidRPr="003D4690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ֆուտբոլի դաշտի նիշերի տարբերության պատճառով։ </w:t>
      </w:r>
    </w:p>
    <w:p w14:paraId="5C6AA3F7" w14:textId="77777777" w:rsidR="003D4690" w:rsidRPr="003D4690" w:rsidRDefault="003D4690" w:rsidP="003D4690">
      <w:pPr>
        <w:pStyle w:val="ListParagraph"/>
        <w:numPr>
          <w:ilvl w:val="0"/>
          <w:numId w:val="4"/>
        </w:numPr>
        <w:tabs>
          <w:tab w:val="left" w:pos="360"/>
        </w:tabs>
        <w:spacing w:after="0"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3D4690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շինարարության ընթացքում, ապաստարանի կառուցման ժամանակ  պարզվել է, որ առկա են մեծ ծավալի գրունտային ջրեր, որոնց հեռացման համար անհրաժեշտ է կառուցել  դրենաժային համակարգ։</w:t>
      </w:r>
    </w:p>
    <w:p w14:paraId="022112B3" w14:textId="77777777" w:rsidR="003D4690" w:rsidRPr="003D4690" w:rsidRDefault="003D4690" w:rsidP="003D4690">
      <w:pPr>
        <w:pStyle w:val="ListParagraph"/>
        <w:numPr>
          <w:ilvl w:val="0"/>
          <w:numId w:val="4"/>
        </w:numPr>
        <w:tabs>
          <w:tab w:val="left" w:pos="360"/>
        </w:tabs>
        <w:spacing w:after="0"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3D4690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անհրաժեշտություն է առաջացել ամբողջովին փոխարինել ապաստարանի օդափոխության համակարգը։  </w:t>
      </w:r>
    </w:p>
    <w:p w14:paraId="49D719F2" w14:textId="77777777" w:rsidR="003D4690" w:rsidRPr="003D4690" w:rsidRDefault="003D4690" w:rsidP="003D4690">
      <w:pPr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3D4690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Այս առումով նախագծանախահաշվային փաստաթղթերում կատարվել են փոփոխություններ, որոնք անցել են փորձաքննություն։ </w:t>
      </w:r>
    </w:p>
    <w:p w14:paraId="5C0B263E" w14:textId="125EEC9F" w:rsidR="003D4690" w:rsidRDefault="00F50C37" w:rsidP="003D4690">
      <w:pPr>
        <w:shd w:val="clear" w:color="auto" w:fill="FFFFFF"/>
        <w:tabs>
          <w:tab w:val="left" w:pos="540"/>
        </w:tabs>
        <w:spacing w:after="160" w:line="360" w:lineRule="auto"/>
        <w:ind w:left="-90" w:right="-267" w:firstLine="63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Նշված աշխատանքների մասով ընդհանուր պայմանագրային գինն ավելանում է </w:t>
      </w:r>
      <w:r w:rsidR="003D4690" w:rsidRPr="003D4690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33,188,030 դրամի չափով՝ պայմանագրի ընդհանուր գնի նկատմամբ՝ 12,657 տոկոսային հարաբերակցությամբ:</w:t>
      </w:r>
    </w:p>
    <w:p w14:paraId="3AF05F9B" w14:textId="17A978EF" w:rsidR="00E37754" w:rsidRPr="003D4690" w:rsidRDefault="00E37754" w:rsidP="009D12D1">
      <w:pPr>
        <w:tabs>
          <w:tab w:val="left" w:pos="540"/>
        </w:tabs>
        <w:spacing w:after="160"/>
        <w:ind w:left="-90" w:right="-267" w:firstLine="630"/>
        <w:jc w:val="both"/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</w:pPr>
      <w:r w:rsidRPr="00E3775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2</w:t>
      </w:r>
      <w:r w:rsidRPr="00E37754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Pr="00E37754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  <w:t>2</w:t>
      </w:r>
      <w:r>
        <w:rPr>
          <w:rFonts w:ascii="MS Mincho" w:eastAsia="MS Mincho" w:hAnsi="MS Mincho" w:cs="MS Mincho"/>
          <w:sz w:val="24"/>
          <w:szCs w:val="24"/>
          <w:shd w:val="clear" w:color="auto" w:fill="FFFFFF"/>
          <w:lang w:val="hy-AM"/>
        </w:rPr>
        <w:t xml:space="preserve"> </w:t>
      </w:r>
      <w:r w:rsidRPr="003D4690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ՀՀ  </w:t>
      </w:r>
      <w:r w:rsidRPr="009D12D1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Արագածոտնի մարզի «</w:t>
      </w:r>
      <w:r w:rsidR="009D12D1" w:rsidRPr="009D12D1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Թալին համայնքի Թալին և Կաթնաղբյուր բնակավայրերում մանկապարտեզների վերակառուցում</w:t>
      </w:r>
      <w:r w:rsidRPr="009D12D1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»</w:t>
      </w:r>
      <w:r w:rsidR="009D12D1" w:rsidRPr="009D12D1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 սուբվենցիոն</w:t>
      </w:r>
      <w:r w:rsidRPr="009D12D1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 ծրա</w:t>
      </w:r>
      <w:r w:rsidR="009D12D1" w:rsidRPr="009D12D1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գ</w:t>
      </w:r>
      <w:r w:rsidRPr="009D12D1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իրը հաստատվել է 2</w:t>
      </w:r>
      <w:r w:rsidR="009D12D1" w:rsidRPr="009D12D1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6</w:t>
      </w:r>
      <w:r w:rsidRPr="009D12D1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9D12D1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0</w:t>
      </w:r>
      <w:r w:rsidR="009D12D1" w:rsidRPr="009D12D1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9</w:t>
      </w:r>
      <w:r w:rsidRPr="009D12D1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9D12D1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2024թ</w:t>
      </w:r>
      <w:r w:rsidRPr="009D12D1">
        <w:rPr>
          <w:rFonts w:ascii="Microsoft JhengHei" w:eastAsia="Microsoft JhengHei" w:hAnsi="Microsoft JhengHei" w:cs="Microsoft JhengHei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3D4690">
        <w:rPr>
          <w:rFonts w:ascii="GHEA Grapalat" w:eastAsia="Microsoft YaHei" w:hAnsi="GHEA Grapalat" w:cs="Microsoft YaHei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Pr="003D4690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  </w:t>
      </w:r>
    </w:p>
    <w:p w14:paraId="72842838" w14:textId="3208D7D3" w:rsidR="00E37754" w:rsidRPr="00197A96" w:rsidRDefault="00E37754" w:rsidP="00E37754">
      <w:pPr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E3775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Կաթնաղբյուր բնակավայրի մանկապարտեզի </w:t>
      </w:r>
      <w:r w:rsidR="009D12D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վերակառուցման/հիմնանորոգման</w:t>
      </w:r>
      <w:r w:rsidRPr="00E3775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աշխատանքներ ծրագրով նախատեսված շենքի ժապավենային հիմքերի ամրացման աշխատանքների ընթացքում ի հայտ է եկել նախատեսված աշխատանքների ոչ բավարար լինելու փաստը, որի հիմնավորման համար կառ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ու</w:t>
      </w:r>
      <w:r w:rsidRPr="00E3775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ցապատող ընկերության պատվերով «Հայր </w:t>
      </w:r>
      <w:r w:rsidRPr="00E37754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lastRenderedPageBreak/>
        <w:t xml:space="preserve">և որդի 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Տիտիզյաններ» ՍՊԸ-ն իրականացրել է երկրաբանական հետազոտություն</w:t>
      </w:r>
      <w:r w:rsidR="009D12D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։ Հետազոտության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եզրակացությունը տրամադրվել է «Քաղաքաշինական ծրագրերի փորձագիտական կենտրոն» ԲԲԸ-ին, որն էլ իր հերթին 30</w:t>
      </w:r>
      <w:r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hy-AM"/>
        </w:rPr>
        <w:t>․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04</w:t>
      </w:r>
      <w:r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hy-AM"/>
        </w:rPr>
        <w:t>․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2025թ</w:t>
      </w:r>
      <w:r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hy-AM"/>
        </w:rPr>
        <w:t>․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հայտնել է, որ անհրաժեշտ է իրականացնել հիմքերի ուժեղացման լրացուցիչ աշխատանքներ։</w:t>
      </w:r>
    </w:p>
    <w:p w14:paraId="459BA28E" w14:textId="0C88ADE7" w:rsidR="00E37754" w:rsidRPr="00197A96" w:rsidRDefault="00E37754" w:rsidP="00E37754">
      <w:pPr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 Այս առումով նախագծանախահաշվային փաստաթղթերում կատարվել են փոփոխություններ, որոնք անցել են փորձաքննություն։ </w:t>
      </w:r>
    </w:p>
    <w:p w14:paraId="1D087FDA" w14:textId="054E65C7" w:rsidR="00E37754" w:rsidRPr="00197A96" w:rsidRDefault="00E37754" w:rsidP="00E37754">
      <w:pPr>
        <w:shd w:val="clear" w:color="auto" w:fill="FFFFFF"/>
        <w:tabs>
          <w:tab w:val="left" w:pos="540"/>
        </w:tabs>
        <w:spacing w:after="16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Նախագծող կազմակերպության կողմից տրված նախագծային լուծման արդյունքում առաջացել է լրացուցիչ ժապավենային հիմքերի ամրացման աշխատանքներ 42,215,032 ՀՀ դրամի չափով, նախկին 9,817,708 ՀՀ դրամի փոխարեն։ Արդյունքում ծրագրի արժեքը 175,773,225 ՀՀ դրամից դարձել է 208,170,323 ՀՀ դրամ։ </w:t>
      </w:r>
    </w:p>
    <w:p w14:paraId="1A449F80" w14:textId="1239FCB5" w:rsidR="003D4690" w:rsidRPr="00197A96" w:rsidRDefault="003D4690" w:rsidP="003D4690">
      <w:pPr>
        <w:shd w:val="clear" w:color="auto" w:fill="FFFFFF"/>
        <w:tabs>
          <w:tab w:val="left" w:pos="540"/>
        </w:tabs>
        <w:spacing w:after="160"/>
        <w:ind w:left="-90" w:right="-267" w:firstLine="630"/>
        <w:jc w:val="both"/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</w:pPr>
      <w:r w:rsidRPr="00197A96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2</w:t>
      </w:r>
      <w:r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197A96" w:rsidRPr="00197A96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3</w:t>
      </w:r>
      <w:r w:rsidR="009B54CF"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9B54CF" w:rsidRPr="00197A96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Pr="00197A96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ՀՀ  Արագածոտնի մարզի «Թալին համայնքի Աշնակ բնակավայրում ասֆալտբետոնե ծածկի հիմնանորոգում» ծրա</w:t>
      </w:r>
      <w:r w:rsidR="00BC42FC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գ</w:t>
      </w:r>
      <w:r w:rsidRPr="00197A96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իրը հաստատվել է 22</w:t>
      </w:r>
      <w:r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197A96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05</w:t>
      </w:r>
      <w:r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197A96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2024թ</w:t>
      </w:r>
      <w:r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197A96">
        <w:rPr>
          <w:rFonts w:ascii="GHEA Grapalat" w:eastAsia="Microsoft YaHei" w:hAnsi="GHEA Grapalat" w:cs="Microsoft YaHei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Pr="00197A96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  </w:t>
      </w:r>
    </w:p>
    <w:p w14:paraId="55A7B0E3" w14:textId="5AE2B946" w:rsidR="003D4690" w:rsidRPr="00197A96" w:rsidRDefault="003D4690" w:rsidP="003D4690">
      <w:pPr>
        <w:tabs>
          <w:tab w:val="left" w:pos="360"/>
        </w:tabs>
        <w:spacing w:line="312" w:lineRule="auto"/>
        <w:ind w:left="-90" w:right="-267" w:firstLine="630"/>
        <w:contextualSpacing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Աշխատանքների կատարման ընթացքում պարզ է դարձել, որ առավել արդյունավետ արդյունք ստանալու համար անհրաժեշտ է փոփոխություններ կատարել նախագծանախահաշվային փաստաթղթերում։ Մասնավորապես՝ անհրաժեշտ է փոխարինել  ջրահեռացման վաքերը նորով, տեղանքի առանձնահատկություններից ելնելով անհրաժեշտություն է առաջանում ճանապարհի ասֆալտբետոնե ծածկույթի լայնացման, հիմնային շերտի փոխրինման՝ C5 խճային շերտի։ Արդյունքում նախահաշվային արժեքը ավելանում է 7.7 տոկոսով, 201,385 մլն  ՀՀ դրամի փոխարեն 216, 989 մլն դրամ, իսկ  նախագծանախահաշվային փոփոխությունների ծավալը </w:t>
      </w:r>
      <w:r w:rsidR="00F50C37"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կազմում է շուրջ 2</w:t>
      </w:r>
      <w:r w:rsidR="009D12D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0,3 </w:t>
      </w:r>
      <w:r w:rsidR="00F50C37"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տոկ</w:t>
      </w:r>
      <w:r w:rsidR="009D12D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ո</w:t>
      </w:r>
      <w:r w:rsidR="00F50C37"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ս, ինչը 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գերազանցում է </w:t>
      </w:r>
      <w:r w:rsidR="00F50C37"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կարգով սահմանված 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15 տոկոսը ։ </w:t>
      </w:r>
    </w:p>
    <w:p w14:paraId="1D39E7EF" w14:textId="355AFD76" w:rsidR="003D4690" w:rsidRPr="00197A96" w:rsidRDefault="003D4690" w:rsidP="003D4690">
      <w:pPr>
        <w:shd w:val="clear" w:color="auto" w:fill="FFFFFF"/>
        <w:tabs>
          <w:tab w:val="left" w:pos="540"/>
        </w:tabs>
        <w:spacing w:after="160" w:line="360" w:lineRule="auto"/>
        <w:ind w:left="-90" w:right="-267" w:firstLine="63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Այս առումով նախագծանախահաշվային փաստաթղթերում կատարվել են փոփոխություններ, որոնք անցել են փորձաքննությու</w:t>
      </w:r>
      <w:r w:rsidR="00F50C37"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ն։</w:t>
      </w:r>
    </w:p>
    <w:p w14:paraId="313A7A69" w14:textId="5EE1589F" w:rsidR="003D4690" w:rsidRPr="00197A96" w:rsidRDefault="009B54CF" w:rsidP="009B54CF">
      <w:pPr>
        <w:shd w:val="clear" w:color="auto" w:fill="FFFFFF"/>
        <w:tabs>
          <w:tab w:val="left" w:pos="540"/>
        </w:tabs>
        <w:spacing w:after="160"/>
        <w:ind w:left="-90" w:right="-267" w:firstLine="630"/>
        <w:jc w:val="both"/>
        <w:rPr>
          <w:rFonts w:ascii="GHEA Grapalat" w:eastAsia="Microsoft YaHei" w:hAnsi="GHEA Grapalat" w:cs="Microsoft YaHei"/>
          <w:bCs/>
          <w:color w:val="000000"/>
          <w:sz w:val="24"/>
          <w:szCs w:val="24"/>
          <w:u w:val="single"/>
          <w:lang w:val="hy-AM" w:eastAsia="hy-AM"/>
        </w:rPr>
      </w:pPr>
      <w:r w:rsidRPr="00197A96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2</w:t>
      </w:r>
      <w:r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197A96" w:rsidRPr="00197A96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4</w:t>
      </w:r>
      <w:r w:rsidR="003D4690"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3D4690" w:rsidRPr="00197A9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="003D4690" w:rsidRPr="00197A96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ՀՀ Արմավիրի մարզի «Մեծամոր համայնքի  Տարոնիկ բնակավայրի խմելու ջրամատակարարման ցանցի կառուցում» ենթածրագիրը հաստատվել է 24</w:t>
      </w:r>
      <w:r w:rsidR="003D4690"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3D4690" w:rsidRPr="00197A96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02</w:t>
      </w:r>
      <w:r w:rsidR="003D4690"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="003D4690" w:rsidRPr="00197A96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>2023թ</w:t>
      </w:r>
      <w:r w:rsidR="003D4690" w:rsidRPr="00197A96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</w:p>
    <w:p w14:paraId="2B76D661" w14:textId="77777777" w:rsidR="003D4690" w:rsidRPr="00197A96" w:rsidRDefault="003D4690" w:rsidP="003D4690">
      <w:pPr>
        <w:tabs>
          <w:tab w:val="left" w:pos="360"/>
        </w:tabs>
        <w:spacing w:line="312" w:lineRule="auto"/>
        <w:ind w:left="-90" w:right="-267" w:firstLine="630"/>
        <w:contextualSpacing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Ծրագրի իրականացման ընթացքում </w:t>
      </w:r>
      <w:r w:rsidRPr="00197A96">
        <w:rPr>
          <w:rFonts w:ascii="GHEA Grapalat" w:eastAsia="MS Mincho" w:hAnsi="GHEA Grapalat" w:cs="MS Mincho"/>
          <w:b/>
          <w:color w:val="000000"/>
          <w:sz w:val="24"/>
          <w:szCs w:val="24"/>
          <w:lang w:val="hy-AM" w:eastAsia="hy-AM"/>
        </w:rPr>
        <w:t>Տարոնիկ բնակավայրում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անհրաժեշտություն է առաջացել նախագծերի փոփոխության, քանի որ ի հայտ են եկել մի շարք անհամապատասխանություններ, մասնավորապես՝ </w:t>
      </w:r>
    </w:p>
    <w:p w14:paraId="090AFE9D" w14:textId="77777777" w:rsidR="003D4690" w:rsidRPr="00197A96" w:rsidRDefault="003D4690" w:rsidP="003D4690">
      <w:pPr>
        <w:pStyle w:val="ListParagraph"/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-ծավալաթերթ նախահաշվի ճյուղ 28-ում նախատեսված է եղել անցկացնել 1560 գծ.մ երկարությամբ` 200 տրամաչափի խողովակ, մինչդեռ նշված փողոցի երկարությունը փաստացի կազմում է ընդամենը 216 մետր, հետևաբար նշված հատվածում անցկացվել է 216 գծ.մ երկարությամբ` 50 տրամաչափի խողովակ։</w:t>
      </w:r>
    </w:p>
    <w:p w14:paraId="05D6896E" w14:textId="77777777" w:rsidR="003D4690" w:rsidRPr="00197A96" w:rsidRDefault="003D4690" w:rsidP="003D4690">
      <w:pPr>
        <w:pStyle w:val="ListParagraph"/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lastRenderedPageBreak/>
        <w:t>- ծավալաթերթ նախահաշվի ճյուղ 28-ում նախատեսված է եղել մասնակի ասֆալտապատման և այլ աշխատանքներ` 1560 մետրին համապատասխան, սակայն փողոցի փաստացի երկարության անհապատասխանության  պատճառով կատարվել են 216 գծ.մ երկարության չափով աշխատանքներ:</w:t>
      </w:r>
    </w:p>
    <w:p w14:paraId="126303E0" w14:textId="77777777" w:rsidR="003D4690" w:rsidRPr="00197A96" w:rsidRDefault="003D4690" w:rsidP="003D4690">
      <w:pPr>
        <w:pStyle w:val="ListParagraph"/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Վերոնշյալ աշխատանքների փաստացի իրականացման արդյունքում կատարվել է նախագծի փոփոխություն` ավելացվել են նոր  35, 36, 37, 38 ճյուղերը, իսկ 31 և 20 ճյուղերը երկարացվել են: </w:t>
      </w:r>
    </w:p>
    <w:p w14:paraId="7B9863B7" w14:textId="0344A53E" w:rsidR="003D4690" w:rsidRPr="00197A96" w:rsidRDefault="003D4690" w:rsidP="003D4690">
      <w:pPr>
        <w:pStyle w:val="ListParagraph"/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Նշված փոփոխությունների շնորհիվ բնակավայրի խմելու ջրամատակարարման ցանցը 15282 գծ.մ </w:t>
      </w:r>
      <w:r w:rsidR="001E424E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կդառնա 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18956 գծ.մ, որի արդյունքում ջրամատակարարման նոր ցանցը համապատասխանում է բնակավայրի 100%-ի ծածկույթին:</w:t>
      </w:r>
    </w:p>
    <w:p w14:paraId="20365E4A" w14:textId="77777777" w:rsidR="003D4690" w:rsidRPr="00197A96" w:rsidRDefault="003D4690" w:rsidP="003D4690">
      <w:pPr>
        <w:pStyle w:val="ListParagraph"/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Վերոնշյալ փոփոխությունների արդյունքում տեղի է ունեցել աշխատանքների ծավալների համադրում, մասնավորապես.</w:t>
      </w:r>
    </w:p>
    <w:p w14:paraId="60CC0BA1" w14:textId="77777777" w:rsidR="003D4690" w:rsidRPr="00197A96" w:rsidRDefault="003D4690" w:rsidP="003D4690">
      <w:pPr>
        <w:pStyle w:val="ListParagraph"/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Պակասեցվել է` 58,598,827 ՀՀ դրամ (39%)</w:t>
      </w:r>
    </w:p>
    <w:p w14:paraId="0EE71C06" w14:textId="77777777" w:rsidR="003D4690" w:rsidRPr="00197A96" w:rsidRDefault="003D4690" w:rsidP="003D4690">
      <w:pPr>
        <w:pStyle w:val="ListParagraph"/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Ավելացվել է` 45,048,442 ՀՀ դրամ (30%)</w:t>
      </w:r>
    </w:p>
    <w:p w14:paraId="532AC14F" w14:textId="7413ABA8" w:rsidR="003D4690" w:rsidRPr="00197A96" w:rsidRDefault="003D4690" w:rsidP="003D4690">
      <w:pPr>
        <w:pStyle w:val="ListParagraph"/>
        <w:tabs>
          <w:tab w:val="left" w:pos="360"/>
        </w:tabs>
        <w:spacing w:line="312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Արդյունքում պայմանագրային արժեքը՝ 149,940,000 ՀՀ դրամից </w:t>
      </w:r>
      <w:r w:rsidR="001E424E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կնվազի 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13,550,385 ՀՀ դրամի չափով (9%) և </w:t>
      </w:r>
      <w:r w:rsidR="001E424E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կկազմի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136,389,615 ՀՀ դրամ, սակայն  փոփոխությունների ծավալը </w:t>
      </w:r>
      <w:r w:rsidR="001E424E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կկազմի </w:t>
      </w:r>
      <w:r w:rsidR="00F50C37"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շուրջ  3</w:t>
      </w:r>
      <w:r w:rsidR="009D12D1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0,04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տոկոս։ </w:t>
      </w:r>
    </w:p>
    <w:p w14:paraId="255DDF64" w14:textId="525E9691" w:rsidR="003D4690" w:rsidRDefault="00B1728A" w:rsidP="003D4690">
      <w:pPr>
        <w:shd w:val="clear" w:color="auto" w:fill="FFFFFF"/>
        <w:spacing w:line="360" w:lineRule="auto"/>
        <w:ind w:left="-90" w:right="-267" w:firstLine="63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97A96">
        <w:rPr>
          <w:rFonts w:ascii="GHEA Grapalat" w:hAnsi="GHEA Grapalat"/>
          <w:sz w:val="24"/>
          <w:szCs w:val="24"/>
          <w:lang w:val="hy-AM"/>
        </w:rPr>
        <w:t>Վերը թվարկված լրացուցիչ աշխատանքների ծավալների ներառումը պայմանագրերում անհրաժեշտություն է, սակայն գնումների գործող օրենսդրությամբ սահմանված կարգավորումները  արգելում են կնքված պայմանագրերի գնի ավելացումը ավելի քան 10 տոկոսով և ծավալների</w:t>
      </w:r>
      <w:r>
        <w:rPr>
          <w:rFonts w:ascii="GHEA Grapalat" w:hAnsi="GHEA Grapalat"/>
          <w:sz w:val="24"/>
          <w:szCs w:val="24"/>
          <w:lang w:val="hy-AM"/>
        </w:rPr>
        <w:t xml:space="preserve"> փոփոխությունը ավելի քան 15 տոկոսով։ </w:t>
      </w:r>
    </w:p>
    <w:p w14:paraId="1A76E347" w14:textId="32824EE7" w:rsidR="00BC42FC" w:rsidRPr="00197A96" w:rsidRDefault="00BC42FC" w:rsidP="00BC42FC">
      <w:pPr>
        <w:shd w:val="clear" w:color="auto" w:fill="FFFFFF"/>
        <w:tabs>
          <w:tab w:val="left" w:pos="540"/>
        </w:tabs>
        <w:spacing w:after="160"/>
        <w:ind w:left="-90" w:right="-267" w:firstLine="630"/>
        <w:jc w:val="both"/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</w:pPr>
      <w:r w:rsidRPr="00BC42FC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2</w:t>
      </w:r>
      <w:r w:rsidRPr="00BC42FC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BC42FC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>5</w:t>
      </w:r>
      <w:r w:rsidRPr="00BC42FC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197A96">
        <w:rPr>
          <w:rFonts w:ascii="GHEA Grapalat" w:eastAsia="Microsoft JhengHei" w:hAnsi="GHEA Grapalat" w:cs="Microsoft JhengHei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Pr="00197A96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ՀՀ  </w:t>
      </w:r>
      <w:r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Շիրակի մարզի Արթիկ համայնքի </w:t>
      </w:r>
      <w:r w:rsidRPr="00197A96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«</w:t>
      </w:r>
      <w:r w:rsidRPr="00BC42FC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Անուշավան և Վարդաքար բնակավայրերի ոռոգման համակարգերի կառուցում</w:t>
      </w:r>
      <w:r w:rsidRPr="00197A96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» ծրա</w:t>
      </w:r>
      <w:r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գ</w:t>
      </w:r>
      <w:r w:rsidRPr="00197A96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իրը հաստատվել է </w:t>
      </w:r>
      <w:r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19</w:t>
      </w:r>
      <w:r w:rsidRPr="00BC42FC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BC42FC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08</w:t>
      </w:r>
      <w:r w:rsidRPr="00BC42FC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BC42FC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>2024թ</w:t>
      </w:r>
      <w:r w:rsidRPr="00BC42FC">
        <w:rPr>
          <w:rFonts w:ascii="MS Mincho" w:eastAsia="MS Mincho" w:hAnsi="MS Mincho" w:cs="MS Mincho" w:hint="eastAsia"/>
          <w:bCs/>
          <w:color w:val="000000"/>
          <w:sz w:val="24"/>
          <w:szCs w:val="24"/>
          <w:u w:val="single"/>
          <w:lang w:val="hy-AM" w:eastAsia="hy-AM"/>
        </w:rPr>
        <w:t>․</w:t>
      </w:r>
      <w:r w:rsidRPr="00BC42FC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 </w:t>
      </w:r>
      <w:r w:rsidRPr="00197A96">
        <w:rPr>
          <w:rFonts w:ascii="GHEA Grapalat" w:hAnsi="GHEA Grapalat"/>
          <w:bCs/>
          <w:color w:val="000000"/>
          <w:sz w:val="24"/>
          <w:szCs w:val="24"/>
          <w:u w:val="single"/>
          <w:lang w:val="hy-AM" w:eastAsia="hy-AM"/>
        </w:rPr>
        <w:t xml:space="preserve">  </w:t>
      </w:r>
    </w:p>
    <w:p w14:paraId="5DF9D0E4" w14:textId="715E5E5D" w:rsidR="00BC42FC" w:rsidRPr="00197A96" w:rsidRDefault="00BC42FC" w:rsidP="00934560">
      <w:pPr>
        <w:tabs>
          <w:tab w:val="left" w:pos="360"/>
        </w:tabs>
        <w:spacing w:line="360" w:lineRule="auto"/>
        <w:ind w:left="-90" w:right="-267" w:firstLine="630"/>
        <w:contextualSpacing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Աշխատանքների կատարման ընթացքում 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ի հայտ են եկել որոշակի անճշտություններ նախագծանախահաշվային փաստաթղթերում և 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պարզ է դարձել, որ առավել արդյունավետ արդյունք ստանալու համար անհրաժեշտ է փոփոխություններ կատարել։ Մասնավորապես՝ 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նախատեսված 30*34 երկաթբետոնյա վակերը պետք է փոխարինվի </w:t>
      </w:r>
      <w:r w:rsidRPr="00BC42FC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LR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40 տիպի ոռոգման համար նախատեսված կոնստրուկցիաներով։ Անուշավան բնակավայրում ոռոգելի տարածքները կազմում են 150 հա, ուստի 30*34 վաքերի ջրատարողությունը չի բավականացնի 150 հա հողատարածքները 3-4 անգամ ոռոգում կազմակերպելու համար</w:t>
      </w:r>
      <w:r w:rsidRPr="00934560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։  Նախագծով նախատեսված պոլիէթիլենային ստորգետնյա խողովակաշարը պետք է փոխարինվի վերգետնյա D 530 երկաթյա կիսախողովակով, ոռոգման ընթացքում հետագա խցանումներից </w:t>
      </w:r>
      <w:r w:rsidRPr="00934560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lastRenderedPageBreak/>
        <w:t xml:space="preserve">խուսափելու համար, քանի որ ոռոգման ջուրը վերցվում է գետակից։ Բացի դրանից տվյալ հատվածում, որտեղով անցնում է ստորգետնյա խողովակաշարը հնարավոր չէ կազմակերպել ոռոգում  Արդյունքում նախահաշվային արժեքի փոփոխություն տեղի չի ունենում, սակայն 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 նախագծանախահաշվային փոփոխությունների ծավալը կազմում է </w:t>
      </w:r>
      <w:r w:rsidR="001E424E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մինչև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="00934560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68</w:t>
      </w:r>
      <w:r w:rsidR="00934560" w:rsidRPr="00934560">
        <w:rPr>
          <w:rFonts w:ascii="MS Mincho" w:eastAsia="MS Mincho" w:hAnsi="MS Mincho" w:cs="MS Mincho" w:hint="eastAsia"/>
          <w:bCs/>
          <w:color w:val="000000"/>
          <w:sz w:val="24"/>
          <w:szCs w:val="24"/>
          <w:lang w:val="hy-AM" w:eastAsia="hy-AM"/>
        </w:rPr>
        <w:t>․</w:t>
      </w:r>
      <w:r w:rsidR="00934560" w:rsidRPr="00934560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0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 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տոկ</w:t>
      </w:r>
      <w:r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ո</w:t>
      </w: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 xml:space="preserve">ս, ինչը գերազանցում է կարգով սահմանված 15 տոկոսը ։ </w:t>
      </w:r>
    </w:p>
    <w:p w14:paraId="53CF9A36" w14:textId="77777777" w:rsidR="00BC42FC" w:rsidRPr="00934560" w:rsidRDefault="00BC42FC" w:rsidP="00934560">
      <w:pPr>
        <w:shd w:val="clear" w:color="auto" w:fill="FFFFFF"/>
        <w:tabs>
          <w:tab w:val="left" w:pos="540"/>
        </w:tabs>
        <w:spacing w:after="160" w:line="360" w:lineRule="auto"/>
        <w:ind w:left="-90" w:right="-267" w:firstLine="630"/>
        <w:jc w:val="both"/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</w:pPr>
      <w:r w:rsidRPr="00197A96">
        <w:rPr>
          <w:rFonts w:ascii="GHEA Grapalat" w:eastAsia="MS Mincho" w:hAnsi="GHEA Grapalat" w:cs="MS Mincho"/>
          <w:bCs/>
          <w:color w:val="000000"/>
          <w:sz w:val="24"/>
          <w:szCs w:val="24"/>
          <w:lang w:val="hy-AM" w:eastAsia="hy-AM"/>
        </w:rPr>
        <w:t>Այս առումով նախագծանախահաշվային փաստաթղթերում կատարվել են փոփոխություններ, որոնք անցել են փորձաքննություն։</w:t>
      </w:r>
    </w:p>
    <w:p w14:paraId="552AC213" w14:textId="5E5BEC39" w:rsidR="00933D93" w:rsidRPr="00BC42FC" w:rsidRDefault="00933D93" w:rsidP="003D4690">
      <w:pPr>
        <w:shd w:val="clear" w:color="auto" w:fill="FFFFFF"/>
        <w:spacing w:line="360" w:lineRule="auto"/>
        <w:ind w:left="-90" w:right="-267" w:firstLine="630"/>
        <w:contextualSpacing/>
        <w:jc w:val="both"/>
        <w:rPr>
          <w:rFonts w:ascii="MS Mincho" w:eastAsia="MS Mincho" w:hAnsi="MS Mincho" w:cs="MS Mincho"/>
          <w:sz w:val="24"/>
          <w:szCs w:val="24"/>
          <w:lang w:val="hy-AM"/>
        </w:rPr>
      </w:pPr>
    </w:p>
    <w:p w14:paraId="3038FFB8" w14:textId="77777777" w:rsidR="006E25A1" w:rsidRDefault="006E25A1" w:rsidP="003D4690">
      <w:pPr>
        <w:shd w:val="clear" w:color="auto" w:fill="FFFFFF"/>
        <w:spacing w:line="360" w:lineRule="auto"/>
        <w:ind w:left="-90" w:right="-267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3D4690">
        <w:rPr>
          <w:rFonts w:ascii="GHEA Grapalat" w:hAnsi="GHEA Grapalat"/>
          <w:color w:val="000000"/>
          <w:sz w:val="24"/>
          <w:szCs w:val="24"/>
          <w:lang w:val="hy-AM"/>
        </w:rPr>
        <w:t xml:space="preserve">3.  </w:t>
      </w:r>
      <w:r w:rsidRPr="003D4690">
        <w:rPr>
          <w:rFonts w:ascii="GHEA Grapalat" w:hAnsi="GHEA Grapalat" w:cs="Arial Armenian"/>
          <w:sz w:val="24"/>
          <w:szCs w:val="24"/>
          <w:lang w:val="hy-AM"/>
        </w:rPr>
        <w:t>ՏՎՅԱԼ ԲՆԱԳԱՎԱՌՈՒՄ ԻՐԱԿԱՆԱՑՎՈՂ ՔԱՂԱՔԱԿԱՆՈՒԹՅՈՒՆԸ</w:t>
      </w:r>
    </w:p>
    <w:p w14:paraId="1B1775BA" w14:textId="77777777" w:rsidR="007E44A9" w:rsidRPr="003D4690" w:rsidRDefault="007E44A9" w:rsidP="003D4690">
      <w:pPr>
        <w:shd w:val="clear" w:color="auto" w:fill="FFFFFF"/>
        <w:spacing w:line="360" w:lineRule="auto"/>
        <w:ind w:left="-90" w:right="-267" w:firstLine="630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2B011CD3" w14:textId="77777777" w:rsidR="006E25A1" w:rsidRPr="003D4690" w:rsidRDefault="006E25A1" w:rsidP="003D4690">
      <w:pPr>
        <w:pStyle w:val="Text"/>
        <w:spacing w:after="0" w:line="360" w:lineRule="auto"/>
        <w:ind w:left="-90" w:right="-267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3D469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Հանրապետության համայնքների տնտեսական և սոցիալական ենթակառուցվածքների զարգացումը հանդիսանում  է գերակա խնդիր:  ՀՀ տարածքային համաչափ զարգացումն ապահովելու`  ՀՀ համայնքների տնտեսական և սոցիալական ենթակառուցվածքների զարգացման նպատակով ՀՀ կառավարությունը 2018 թվականից նախաձեռնել է համայնքներին սուբվենցիաների տրամադրման գործընթացը:</w:t>
      </w:r>
    </w:p>
    <w:p w14:paraId="64BB9D12" w14:textId="77777777" w:rsidR="006E25A1" w:rsidRPr="003D4690" w:rsidRDefault="006E25A1" w:rsidP="003D4690">
      <w:pPr>
        <w:pStyle w:val="Text"/>
        <w:spacing w:after="0" w:line="360" w:lineRule="auto"/>
        <w:ind w:left="-90" w:right="-267" w:firstLine="630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 w:rsidRPr="003D469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 ՀՀ վարչապետի 2019 թվականի մարտի 19-ի թիվ 278-Ա որոշմամբ հաստատվել է  պետական բյուջեով նախատեսված սուբվենցիաներից բացի այլ սուբվենցիաներ ստանալու համար միջգերատեսչական հանձնաժողով ստեղծելու և նրա անհատական կազմն ու աշխատակարգը հաստատելու մասին որոշումը, որի նպատակն է անցում կատարել սուբվենցիաների տրամադրման նոր քաղա</w:t>
      </w:r>
      <w:r w:rsidRPr="003D469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softHyphen/>
        <w:t>քականությանը՝ մրցակցային սկզբունքով սուբվենցիայի տրամադրում լավագույն ծրագրեր ներկայացրած համայնքներին:</w:t>
      </w:r>
    </w:p>
    <w:p w14:paraId="0C85B441" w14:textId="77777777" w:rsidR="006E25A1" w:rsidRPr="003D4690" w:rsidRDefault="006E25A1" w:rsidP="003D4690">
      <w:pPr>
        <w:tabs>
          <w:tab w:val="left" w:pos="270"/>
        </w:tabs>
        <w:spacing w:line="360" w:lineRule="auto"/>
        <w:ind w:left="-90" w:right="-267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3D469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Նշված գործընթացով  ՀՀ կառավարությունը խրախուսում է համայնքներին, որպեսզի համայնքներն իրենց ընդհանուր բյուջեում հնարավորինս աճեցնեն կապիտալ ծախսերը նպատակաուղղված </w:t>
      </w:r>
      <w:r w:rsidRPr="003D469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փողոցների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այգիների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պուրակների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շենքերի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տների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սրահների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կառուցմանն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ու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նորոգմանը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խմելու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կոյուղու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>ոռոգման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ջրագծերի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կառուցմանն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ու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նորոգմանը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 </w:t>
      </w:r>
      <w:r w:rsidRPr="003D4690">
        <w:rPr>
          <w:rFonts w:ascii="GHEA Grapalat" w:hAnsi="GHEA Grapalat"/>
          <w:sz w:val="24"/>
          <w:szCs w:val="24"/>
          <w:lang w:val="hy-AM"/>
        </w:rPr>
        <w:t>գիշերային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D4690">
        <w:rPr>
          <w:rFonts w:ascii="GHEA Grapalat" w:hAnsi="GHEA Grapalat"/>
          <w:sz w:val="24"/>
          <w:szCs w:val="24"/>
          <w:lang w:val="hy-AM"/>
        </w:rPr>
        <w:t>անցկացմանը</w:t>
      </w:r>
      <w:r w:rsidRPr="003D469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3D4690">
        <w:rPr>
          <w:rFonts w:ascii="GHEA Grapalat" w:hAnsi="GHEA Grapalat"/>
          <w:sz w:val="24"/>
          <w:szCs w:val="24"/>
          <w:lang w:val="hy-AM"/>
        </w:rPr>
        <w:t xml:space="preserve">գազիֆիկացմանը, բազմաբնակարան շենքերի ընդհանուր բաժնային </w:t>
      </w:r>
      <w:r w:rsidRPr="003D4690">
        <w:rPr>
          <w:rFonts w:ascii="GHEA Grapalat" w:hAnsi="GHEA Grapalat"/>
          <w:sz w:val="24"/>
          <w:szCs w:val="24"/>
          <w:lang w:val="hy-AM"/>
        </w:rPr>
        <w:lastRenderedPageBreak/>
        <w:t>սեփականության տարրերի վերանորոգմանը, գյուղատնտեսական և կոմունալ ծառայութունների համար մեքենասարքավորումների ձեռքբերմանը։</w:t>
      </w:r>
    </w:p>
    <w:p w14:paraId="001BE9B9" w14:textId="77777777" w:rsidR="009B54CF" w:rsidRDefault="009B54CF" w:rsidP="009B54CF">
      <w:pPr>
        <w:pStyle w:val="ListParagraph"/>
        <w:spacing w:after="0" w:line="360" w:lineRule="auto"/>
        <w:ind w:left="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</w:p>
    <w:p w14:paraId="688E1EE2" w14:textId="0B429FCA" w:rsidR="009B54CF" w:rsidRPr="00176A42" w:rsidRDefault="009B54CF" w:rsidP="009B54CF">
      <w:pPr>
        <w:pStyle w:val="ListParagraph"/>
        <w:spacing w:after="0" w:line="360" w:lineRule="auto"/>
        <w:ind w:left="0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4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 </w:t>
      </w:r>
      <w:r w:rsidRPr="00176A42">
        <w:rPr>
          <w:rFonts w:ascii="GHEA Grapalat" w:hAnsi="GHEA Grapalat" w:cs="Arial Armenian"/>
          <w:sz w:val="24"/>
          <w:szCs w:val="24"/>
          <w:lang w:val="hy-AM"/>
        </w:rPr>
        <w:t>ԿԱՐԳԱՎՈՐՄԱՆ ՆՊԱՏԱԿԸ ԵՎ ԲՆՈՒՅԹԸ</w:t>
      </w:r>
    </w:p>
    <w:p w14:paraId="2130E4AA" w14:textId="77777777" w:rsidR="003D4690" w:rsidRPr="003D4690" w:rsidRDefault="003D4690" w:rsidP="003D4690">
      <w:pPr>
        <w:spacing w:line="360" w:lineRule="auto"/>
        <w:ind w:left="-90" w:right="-267" w:firstLine="630"/>
        <w:contextualSpacing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14:paraId="589D149A" w14:textId="0F21466B" w:rsidR="00DA3680" w:rsidRPr="003D4690" w:rsidRDefault="00DA3680" w:rsidP="003D4690">
      <w:pPr>
        <w:spacing w:line="360" w:lineRule="auto"/>
        <w:ind w:left="-90" w:right="-267" w:firstLine="630"/>
        <w:contextualSpacing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D469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ընդունմամբ ակնկալվում է ապահովել </w:t>
      </w:r>
      <w:r w:rsidR="009B54CF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ՀՀ համայնքների ենթակառուցվածքների զարգացմանն ուղղված ծրագրերի  շրջանակներում շինարարական </w:t>
      </w:r>
      <w:r w:rsidRPr="003D4690">
        <w:rPr>
          <w:rFonts w:ascii="GHEA Grapalat" w:hAnsi="GHEA Grapalat"/>
          <w:color w:val="000000" w:themeColor="text1"/>
          <w:sz w:val="24"/>
          <w:szCs w:val="24"/>
          <w:lang w:val="hy-AM"/>
        </w:rPr>
        <w:t>աշխատանքների պատշաճ իրականացումը՝ լրամշակված ՆՆՓ-երին համապատասխան։</w:t>
      </w:r>
    </w:p>
    <w:p w14:paraId="1D2C3A7A" w14:textId="77777777" w:rsidR="00AB45D8" w:rsidRPr="003D4690" w:rsidRDefault="00AB45D8" w:rsidP="003D4690">
      <w:pPr>
        <w:spacing w:line="360" w:lineRule="auto"/>
        <w:ind w:left="-90" w:right="-267"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CFDECF3" w14:textId="77777777" w:rsidR="00933D93" w:rsidRDefault="009B54CF" w:rsidP="00933D93">
      <w:pPr>
        <w:pStyle w:val="ListParagraph"/>
        <w:spacing w:after="0" w:line="24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 w:rsidR="00933D93"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5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</w:t>
      </w:r>
      <w:r w:rsidRPr="00176A42">
        <w:rPr>
          <w:rFonts w:ascii="GHEA Grapalat" w:hAnsi="GHEA Grapalat" w:cs="Arial Armenian"/>
          <w:sz w:val="24"/>
          <w:szCs w:val="24"/>
          <w:lang w:val="hy-AM"/>
        </w:rPr>
        <w:t>ՆԱԽԱԳԾԻ ՄՇԱԿՄԱՆ ԳՈՐԾԸՆԹԱՑՈՒՄ ՆԵՐԳՐԱՎՎԱԾ ԻՆՍՏԻՏՈՒՏՆԵՐԸ</w:t>
      </w:r>
    </w:p>
    <w:p w14:paraId="18BF2EBC" w14:textId="5280D2C7" w:rsidR="009B54CF" w:rsidRPr="00176A42" w:rsidRDefault="00933D93" w:rsidP="00933D93">
      <w:pPr>
        <w:pStyle w:val="ListParagraph"/>
        <w:spacing w:after="0" w:line="24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</w:t>
      </w:r>
      <w:r w:rsidR="009B54CF" w:rsidRPr="00176A42">
        <w:rPr>
          <w:rFonts w:ascii="GHEA Grapalat" w:hAnsi="GHEA Grapalat" w:cs="Arial Armenian"/>
          <w:sz w:val="24"/>
          <w:szCs w:val="24"/>
          <w:lang w:val="hy-AM"/>
        </w:rPr>
        <w:t xml:space="preserve"> և ԱՆՁԻՆՔ</w:t>
      </w:r>
    </w:p>
    <w:p w14:paraId="7970B3AA" w14:textId="77777777" w:rsidR="009B54CF" w:rsidRPr="00176A42" w:rsidRDefault="009B54CF" w:rsidP="009B54C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</w:p>
    <w:p w14:paraId="73A98AFF" w14:textId="77777777" w:rsidR="009B54CF" w:rsidRPr="00176A42" w:rsidRDefault="009B54CF" w:rsidP="009B54CF">
      <w:pPr>
        <w:spacing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6A42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Pr="00176A42">
        <w:rPr>
          <w:rFonts w:ascii="GHEA Grapalat" w:hAnsi="GHEA Grapalat"/>
          <w:color w:val="000000"/>
          <w:sz w:val="24"/>
          <w:szCs w:val="24"/>
          <w:lang w:val="hy-AM"/>
        </w:rPr>
        <w:t>Սույն որոշման նախագիծը մշակվել է Հայաստանի Հանրապետության տարածքային կառավարման և ենթակառուցվածքների  նախարարության կողմից:</w:t>
      </w:r>
    </w:p>
    <w:p w14:paraId="78E15D2A" w14:textId="77777777" w:rsidR="009B54CF" w:rsidRDefault="009B54CF" w:rsidP="009B54C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</w:t>
      </w:r>
    </w:p>
    <w:p w14:paraId="6AE580F6" w14:textId="5A7FA4C7" w:rsidR="009B54CF" w:rsidRPr="00176A42" w:rsidRDefault="009B54CF" w:rsidP="009B54CF">
      <w:pPr>
        <w:pStyle w:val="ListParagraph"/>
        <w:spacing w:after="0" w:line="360" w:lineRule="auto"/>
        <w:ind w:left="-547" w:firstLine="547"/>
        <w:jc w:val="both"/>
        <w:rPr>
          <w:rFonts w:ascii="GHEA Grapalat" w:hAnsi="GHEA Grapalat" w:cs="Arial Armenian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6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 xml:space="preserve">․  </w:t>
      </w:r>
      <w:r w:rsidRPr="00176A42">
        <w:rPr>
          <w:rFonts w:ascii="GHEA Grapalat" w:hAnsi="GHEA Grapalat" w:cs="Arial Armenian"/>
          <w:sz w:val="24"/>
          <w:szCs w:val="24"/>
          <w:lang w:val="hy-AM"/>
        </w:rPr>
        <w:t>ԱԿՆԿԱԼՎՈՂ ԱՐԴՅՈՒՆՔԸ</w:t>
      </w:r>
    </w:p>
    <w:p w14:paraId="4A465DC9" w14:textId="77777777" w:rsidR="009B54CF" w:rsidRPr="00176A42" w:rsidRDefault="009B54CF" w:rsidP="009B54CF">
      <w:pPr>
        <w:spacing w:line="360" w:lineRule="auto"/>
        <w:ind w:left="-547" w:firstLine="54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2FF2699A" w14:textId="34CC686E" w:rsidR="00AB45D8" w:rsidRDefault="00AB45D8" w:rsidP="003D4690">
      <w:pPr>
        <w:pStyle w:val="NormalWeb"/>
        <w:spacing w:before="0" w:beforeAutospacing="0" w:after="0" w:afterAutospacing="0" w:line="360" w:lineRule="auto"/>
        <w:ind w:left="-90" w:right="-267" w:firstLine="630"/>
        <w:contextualSpacing/>
        <w:jc w:val="both"/>
        <w:rPr>
          <w:rFonts w:ascii="GHEA Grapalat" w:eastAsia="GHEA Grapalat" w:hAnsi="GHEA Grapalat" w:cs="GHEA Grapalat"/>
          <w:bCs/>
          <w:color w:val="000000" w:themeColor="text1"/>
          <w:lang w:val="hy-AM"/>
        </w:rPr>
      </w:pPr>
      <w:bookmarkStart w:id="0" w:name="_Hlk109134718"/>
      <w:r w:rsidRPr="003D4690">
        <w:rPr>
          <w:rFonts w:ascii="GHEA Grapalat" w:hAnsi="GHEA Grapalat"/>
          <w:lang w:val="hy-AM"/>
        </w:rPr>
        <w:t xml:space="preserve">Որոշման ընդունման արդյունքում </w:t>
      </w:r>
      <w:r w:rsidR="00933D93">
        <w:rPr>
          <w:rFonts w:ascii="GHEA Grapalat" w:hAnsi="GHEA Grapalat"/>
          <w:lang w:val="hy-AM"/>
        </w:rPr>
        <w:t>Ապարանի, Թալինի և Մեծամորի համայնքների ղե</w:t>
      </w:r>
      <w:r w:rsidR="00EE065D">
        <w:rPr>
          <w:rFonts w:ascii="GHEA Grapalat" w:hAnsi="GHEA Grapalat"/>
          <w:lang w:val="hy-AM"/>
        </w:rPr>
        <w:t>կ</w:t>
      </w:r>
      <w:r w:rsidR="00933D93">
        <w:rPr>
          <w:rFonts w:ascii="GHEA Grapalat" w:hAnsi="GHEA Grapalat"/>
          <w:lang w:val="hy-AM"/>
        </w:rPr>
        <w:t xml:space="preserve">ավարներին </w:t>
      </w:r>
      <w:r w:rsidRPr="003D4690">
        <w:rPr>
          <w:rFonts w:ascii="GHEA Grapalat" w:hAnsi="GHEA Grapalat"/>
          <w:lang w:val="hy-AM"/>
        </w:rPr>
        <w:t xml:space="preserve">կթույլատրվի </w:t>
      </w:r>
      <w:r w:rsidR="00933D93">
        <w:rPr>
          <w:rFonts w:ascii="GHEA Grapalat" w:hAnsi="GHEA Grapalat"/>
          <w:lang w:val="hy-AM"/>
        </w:rPr>
        <w:t xml:space="preserve">սուբվենցիոն ծրագրերի իրականացման համար </w:t>
      </w:r>
      <w:r w:rsidRPr="003D4690">
        <w:rPr>
          <w:rFonts w:ascii="GHEA Grapalat" w:hAnsi="GHEA Grapalat"/>
          <w:lang w:val="hy-AM"/>
        </w:rPr>
        <w:t xml:space="preserve">կնքված պայմանագրում կատարել փոփոխությունները՝ գերազանցելով ծավալների </w:t>
      </w:r>
      <w:r w:rsidR="00933D93">
        <w:rPr>
          <w:rFonts w:ascii="GHEA Grapalat" w:hAnsi="GHEA Grapalat"/>
          <w:lang w:val="hy-AM"/>
        </w:rPr>
        <w:t xml:space="preserve">փոփոխման </w:t>
      </w:r>
      <w:r w:rsidRPr="003D4690">
        <w:rPr>
          <w:rFonts w:ascii="GHEA Grapalat" w:hAnsi="GHEA Grapalat"/>
          <w:lang w:val="hy-AM"/>
        </w:rPr>
        <w:t xml:space="preserve"> սահմանաչափը։</w:t>
      </w:r>
      <w:r w:rsidR="00933D93">
        <w:rPr>
          <w:rFonts w:ascii="GHEA Grapalat" w:hAnsi="GHEA Grapalat"/>
          <w:lang w:val="hy-AM"/>
        </w:rPr>
        <w:t xml:space="preserve"> Միաժանամանակ որոշման ընդունման արդյունքում կապահովվի սուբվենցիոն ծրագրերի շրջանակներում </w:t>
      </w:r>
      <w:r w:rsidR="00933D93" w:rsidRPr="003D4690">
        <w:rPr>
          <w:rFonts w:ascii="GHEA Grapalat" w:eastAsia="GHEA Grapalat" w:hAnsi="GHEA Grapalat" w:cs="GHEA Grapalat"/>
          <w:bCs/>
          <w:color w:val="000000" w:themeColor="text1"/>
          <w:lang w:val="hy-AM"/>
        </w:rPr>
        <w:t>մեկնարկած շինարարական աշխատանքներ</w:t>
      </w:r>
      <w:r w:rsidR="00933D93">
        <w:rPr>
          <w:rFonts w:ascii="GHEA Grapalat" w:eastAsia="GHEA Grapalat" w:hAnsi="GHEA Grapalat" w:cs="GHEA Grapalat"/>
          <w:bCs/>
          <w:color w:val="000000" w:themeColor="text1"/>
          <w:lang w:val="hy-AM"/>
        </w:rPr>
        <w:t>ի</w:t>
      </w:r>
      <w:r w:rsidR="00933D93" w:rsidRPr="003D4690">
        <w:rPr>
          <w:rFonts w:ascii="GHEA Grapalat" w:eastAsia="GHEA Grapalat" w:hAnsi="GHEA Grapalat" w:cs="GHEA Grapalat"/>
          <w:bCs/>
          <w:color w:val="000000" w:themeColor="text1"/>
          <w:lang w:val="hy-AM"/>
        </w:rPr>
        <w:t xml:space="preserve"> անխոչընդոտ, ամբողջական ծավալով և պատշաճ կերպով իրականաց</w:t>
      </w:r>
      <w:r w:rsidR="00933D93">
        <w:rPr>
          <w:rFonts w:ascii="GHEA Grapalat" w:eastAsia="GHEA Grapalat" w:hAnsi="GHEA Grapalat" w:cs="GHEA Grapalat"/>
          <w:bCs/>
          <w:color w:val="000000" w:themeColor="text1"/>
          <w:lang w:val="hy-AM"/>
        </w:rPr>
        <w:t>ումը։</w:t>
      </w:r>
    </w:p>
    <w:p w14:paraId="3BF6BD22" w14:textId="77777777" w:rsidR="00933D93" w:rsidRPr="003D4690" w:rsidRDefault="00933D93" w:rsidP="003D4690">
      <w:pPr>
        <w:pStyle w:val="NormalWeb"/>
        <w:spacing w:before="0" w:beforeAutospacing="0" w:after="0" w:afterAutospacing="0" w:line="360" w:lineRule="auto"/>
        <w:ind w:left="-90" w:right="-267" w:firstLine="630"/>
        <w:contextualSpacing/>
        <w:jc w:val="both"/>
        <w:rPr>
          <w:rFonts w:ascii="GHEA Grapalat" w:hAnsi="GHEA Grapalat"/>
          <w:lang w:val="hy-AM"/>
        </w:rPr>
      </w:pPr>
    </w:p>
    <w:p w14:paraId="01E1A31A" w14:textId="77777777" w:rsidR="00933D93" w:rsidRPr="00176A42" w:rsidRDefault="00933D93" w:rsidP="00933D93">
      <w:pPr>
        <w:pStyle w:val="ListParagraph"/>
        <w:spacing w:after="0" w:line="240" w:lineRule="auto"/>
        <w:ind w:left="90" w:firstLine="547"/>
        <w:jc w:val="both"/>
        <w:rPr>
          <w:rFonts w:ascii="GHEA Grapalat" w:hAnsi="GHEA Grapalat"/>
          <w:sz w:val="24"/>
          <w:szCs w:val="24"/>
          <w:lang w:val="hy-AM"/>
        </w:rPr>
      </w:pPr>
      <w:r w:rsidRPr="00176A42">
        <w:rPr>
          <w:rFonts w:ascii="GHEA Grapalat" w:hAnsi="GHEA Grapalat"/>
          <w:sz w:val="24"/>
          <w:szCs w:val="24"/>
          <w:lang w:val="af-ZA"/>
        </w:rPr>
        <w:t>7.</w:t>
      </w:r>
      <w:r w:rsidRPr="00176A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76A42">
        <w:rPr>
          <w:rFonts w:ascii="GHEA Grapalat" w:hAnsi="GHEA Grapalat"/>
          <w:sz w:val="24"/>
          <w:szCs w:val="24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483AC402" w14:textId="77777777" w:rsidR="00933D93" w:rsidRPr="00176A42" w:rsidRDefault="00933D93" w:rsidP="00933D93">
      <w:pPr>
        <w:pStyle w:val="ListParagraph"/>
        <w:spacing w:after="0" w:line="240" w:lineRule="auto"/>
        <w:ind w:left="90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14:paraId="117E56F9" w14:textId="77777777" w:rsidR="00933D93" w:rsidRDefault="00933D93" w:rsidP="00933D93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  <w:r w:rsidRPr="00176A42">
        <w:rPr>
          <w:rFonts w:ascii="GHEA Grapalat" w:hAnsi="GHEA Grapalat" w:cs="Sylfaen"/>
          <w:bCs/>
          <w:lang w:val="hy-AM"/>
        </w:rPr>
        <w:t xml:space="preserve">   Նախագծի ընդունման կապակցությամբ </w:t>
      </w:r>
      <w:r w:rsidRPr="00176A42">
        <w:rPr>
          <w:rFonts w:ascii="GHEA Grapalat" w:hAnsi="GHEA Grapalat" w:cs="Arian AMU"/>
          <w:bCs/>
          <w:lang w:val="hy-AM"/>
        </w:rPr>
        <w:t xml:space="preserve">Հայաստանի Հանրապետության պետական բյուջեում ծախսերի և եկամուտների ավելացումներ կամ նվազեցումներ չեն նախատեսվում: </w:t>
      </w:r>
    </w:p>
    <w:p w14:paraId="2006980D" w14:textId="77777777" w:rsidR="00933D93" w:rsidRDefault="00933D93" w:rsidP="00933D93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</w:p>
    <w:p w14:paraId="4F070945" w14:textId="77777777" w:rsidR="00933D93" w:rsidRPr="00176A42" w:rsidRDefault="00933D93" w:rsidP="00933D93">
      <w:pPr>
        <w:ind w:firstLine="45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6A4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8.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5BFB7FB8" w14:textId="77777777" w:rsidR="00933D93" w:rsidRPr="00176A42" w:rsidRDefault="00933D93" w:rsidP="00933D93">
      <w:pPr>
        <w:spacing w:line="360" w:lineRule="auto"/>
        <w:ind w:left="-54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A5FA603" w14:textId="77777777" w:rsidR="00933D93" w:rsidRPr="00176A42" w:rsidRDefault="00933D93" w:rsidP="00933D93">
      <w:pPr>
        <w:pStyle w:val="NormalWeb"/>
        <w:shd w:val="clear" w:color="auto" w:fill="FFFFFF"/>
        <w:spacing w:before="0" w:beforeAutospacing="0" w:after="0" w:afterAutospacing="0" w:line="360" w:lineRule="auto"/>
        <w:ind w:left="90" w:firstLine="547"/>
        <w:jc w:val="both"/>
        <w:rPr>
          <w:rFonts w:ascii="GHEA Grapalat" w:hAnsi="GHEA Grapalat" w:cs="Sylfaen"/>
          <w:lang w:val="hy-AM"/>
        </w:rPr>
      </w:pPr>
      <w:r w:rsidRPr="00176A42">
        <w:rPr>
          <w:rFonts w:ascii="GHEA Grapalat" w:hAnsi="GHEA Grapalat" w:cs="Sylfaen"/>
          <w:lang w:val="hy-AM"/>
        </w:rPr>
        <w:t xml:space="preserve">Որոշման նախագծի ընդունմամբ </w:t>
      </w:r>
      <w:r>
        <w:rPr>
          <w:rFonts w:ascii="GHEA Grapalat" w:hAnsi="GHEA Grapalat" w:cs="Sylfaen"/>
          <w:lang w:val="hy-AM"/>
        </w:rPr>
        <w:t xml:space="preserve">այլ իրավական ակտերում փոփոխություն կատարելու անհրաժեշտություն չի առաջանում։ </w:t>
      </w:r>
    </w:p>
    <w:p w14:paraId="0A613A52" w14:textId="77777777" w:rsidR="00933D93" w:rsidRPr="00176A42" w:rsidRDefault="00933D93" w:rsidP="00933D93">
      <w:pPr>
        <w:pStyle w:val="NormalWeb"/>
        <w:shd w:val="clear" w:color="auto" w:fill="FFFFFF"/>
        <w:spacing w:before="0" w:beforeAutospacing="0" w:after="0" w:afterAutospacing="0" w:line="360" w:lineRule="auto"/>
        <w:ind w:left="-547" w:firstLine="547"/>
        <w:jc w:val="both"/>
        <w:textAlignment w:val="baseline"/>
        <w:rPr>
          <w:rFonts w:ascii="GHEA Grapalat" w:hAnsi="GHEA Grapalat" w:cs="Arian AMU"/>
          <w:bCs/>
          <w:lang w:val="hy-AM"/>
        </w:rPr>
      </w:pPr>
    </w:p>
    <w:bookmarkEnd w:id="0"/>
    <w:p w14:paraId="23AC9098" w14:textId="77777777" w:rsidR="00933D93" w:rsidRPr="00176A42" w:rsidRDefault="00933D93" w:rsidP="00933D93">
      <w:pPr>
        <w:tabs>
          <w:tab w:val="left" w:pos="9990"/>
        </w:tabs>
        <w:spacing w:line="360" w:lineRule="auto"/>
        <w:ind w:right="-267"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76A42">
        <w:rPr>
          <w:rFonts w:ascii="GHEA Grapalat" w:hAnsi="GHEA Grapalat" w:cs="Sylfaen"/>
          <w:sz w:val="24"/>
          <w:szCs w:val="24"/>
          <w:lang w:val="hy-AM"/>
        </w:rPr>
        <w:t>9.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E33ED8A" w14:textId="77777777" w:rsidR="00933D93" w:rsidRPr="00176A42" w:rsidRDefault="00933D93" w:rsidP="00933D93">
      <w:pPr>
        <w:tabs>
          <w:tab w:val="left" w:pos="9990"/>
        </w:tabs>
        <w:spacing w:line="360" w:lineRule="auto"/>
        <w:ind w:right="-267" w:firstLine="54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92C8434" w14:textId="77777777" w:rsidR="00933D93" w:rsidRPr="00176A42" w:rsidRDefault="00933D93" w:rsidP="00933D93">
      <w:pPr>
        <w:pStyle w:val="NormalWeb"/>
        <w:shd w:val="clear" w:color="auto" w:fill="FFFFFF"/>
        <w:tabs>
          <w:tab w:val="left" w:pos="9990"/>
        </w:tabs>
        <w:spacing w:before="0" w:beforeAutospacing="0" w:after="0" w:afterAutospacing="0" w:line="360" w:lineRule="auto"/>
        <w:ind w:right="-267" w:firstLine="547"/>
        <w:jc w:val="both"/>
        <w:rPr>
          <w:rFonts w:ascii="GHEA Grapalat" w:hAnsi="GHEA Grapalat" w:cs="Sylfaen"/>
          <w:lang w:val="hy-AM"/>
        </w:rPr>
      </w:pPr>
      <w:r w:rsidRPr="00176A42">
        <w:rPr>
          <w:rFonts w:ascii="GHEA Grapalat" w:hAnsi="GHEA Grapalat" w:cs="Sylfaen"/>
          <w:lang w:val="hy-AM"/>
        </w:rPr>
        <w:t>Որոշման նախագիծը բխում է «Հայաստանի վերափոխման ռազմավարություն 2050», «Կառավարության 2021-2026թթ. ծրագիր» /կետ 6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>6, 2-րդ ենթակետ և կետ 3.2, 3-րդ պարբերության 1-ին ենթակետ/  ռազմավարական փաստաթղթերի դրույթներից</w:t>
      </w:r>
      <w:r>
        <w:rPr>
          <w:rFonts w:ascii="GHEA Grapalat" w:hAnsi="GHEA Grapalat" w:cs="Sylfaen"/>
          <w:lang w:val="hy-AM"/>
        </w:rPr>
        <w:t xml:space="preserve"> և Կայուն զարգացման նպատակներից</w:t>
      </w:r>
      <w:r w:rsidRPr="00176A42">
        <w:rPr>
          <w:rFonts w:ascii="GHEA Grapalat" w:hAnsi="GHEA Grapalat" w:cs="Sylfaen"/>
          <w:lang w:val="hy-AM"/>
        </w:rPr>
        <w:t xml:space="preserve">:  </w:t>
      </w:r>
    </w:p>
    <w:p w14:paraId="5BD873CA" w14:textId="77777777" w:rsidR="00933D93" w:rsidRDefault="00933D93" w:rsidP="00933D93">
      <w:pPr>
        <w:pStyle w:val="NormalWeb"/>
        <w:shd w:val="clear" w:color="auto" w:fill="FFFFFF"/>
        <w:tabs>
          <w:tab w:val="left" w:pos="9990"/>
        </w:tabs>
        <w:spacing w:before="0" w:beforeAutospacing="0" w:after="0" w:afterAutospacing="0" w:line="360" w:lineRule="auto"/>
        <w:ind w:right="-267" w:firstLine="547"/>
        <w:jc w:val="both"/>
        <w:rPr>
          <w:rFonts w:ascii="GHEA Grapalat" w:hAnsi="GHEA Grapalat" w:cs="Sylfaen"/>
          <w:lang w:val="hy-AM"/>
        </w:rPr>
      </w:pPr>
      <w:r w:rsidRPr="00176A42">
        <w:rPr>
          <w:rFonts w:ascii="GHEA Grapalat" w:hAnsi="GHEA Grapalat" w:cs="Sylfaen"/>
          <w:lang w:val="hy-AM"/>
        </w:rPr>
        <w:t>Մասնավորապես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</w:t>
      </w:r>
      <w:r>
        <w:rPr>
          <w:rFonts w:ascii="GHEA Grapalat" w:hAnsi="GHEA Grapalat" w:cs="Sylfaen"/>
          <w:lang w:val="hy-AM"/>
        </w:rPr>
        <w:t xml:space="preserve">  </w:t>
      </w:r>
    </w:p>
    <w:p w14:paraId="19DEEF5E" w14:textId="77777777" w:rsidR="00933D93" w:rsidRPr="00176A42" w:rsidRDefault="00933D93" w:rsidP="00933D93">
      <w:pPr>
        <w:pStyle w:val="NormalWeb"/>
        <w:shd w:val="clear" w:color="auto" w:fill="FFFFFF"/>
        <w:tabs>
          <w:tab w:val="left" w:pos="9990"/>
        </w:tabs>
        <w:spacing w:before="0" w:beforeAutospacing="0" w:after="0" w:afterAutospacing="0" w:line="360" w:lineRule="auto"/>
        <w:ind w:right="-267" w:firstLine="547"/>
        <w:jc w:val="both"/>
        <w:rPr>
          <w:rFonts w:ascii="GHEA Grapalat" w:hAnsi="GHEA Grapalat" w:cs="Sylfaen"/>
          <w:lang w:val="hy-AM"/>
        </w:rPr>
      </w:pPr>
      <w:r w:rsidRPr="00176A42">
        <w:rPr>
          <w:rFonts w:ascii="GHEA Grapalat" w:hAnsi="GHEA Grapalat" w:cs="Sylfaen"/>
          <w:lang w:val="hy-AM"/>
        </w:rPr>
        <w:t>Հայաստանի վերափոխման ռազմավարության 9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>2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>2 և 9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>2</w:t>
      </w:r>
      <w:r w:rsidRPr="00176A42">
        <w:rPr>
          <w:rFonts w:ascii="MS Mincho" w:eastAsia="MS Mincho" w:hAnsi="MS Mincho" w:cs="MS Mincho" w:hint="eastAsia"/>
          <w:lang w:val="hy-AM"/>
        </w:rPr>
        <w:t>․</w:t>
      </w:r>
      <w:r w:rsidRPr="00176A42">
        <w:rPr>
          <w:rFonts w:ascii="GHEA Grapalat" w:hAnsi="GHEA Grapalat" w:cs="Sylfaen"/>
          <w:lang w:val="hy-AM"/>
        </w:rPr>
        <w:t>3 գործողությունների համաձայն՝ նպաստում է ֆիզիկական ենթակառուցվածքների  մեջ կապիտալ ներդրումների իրականացմանը և ՀՀ մարզերում հարմարավետ ու գրավիչ պայմանների ապահովմանը։</w:t>
      </w:r>
    </w:p>
    <w:p w14:paraId="18919A9B" w14:textId="255C85D8" w:rsidR="00933D93" w:rsidRPr="00176A42" w:rsidRDefault="00933D93" w:rsidP="00933D93">
      <w:pPr>
        <w:pStyle w:val="NormalWeb"/>
        <w:shd w:val="clear" w:color="auto" w:fill="FFFFFF"/>
        <w:tabs>
          <w:tab w:val="left" w:pos="9990"/>
        </w:tabs>
        <w:spacing w:before="0" w:beforeAutospacing="0" w:after="0" w:afterAutospacing="0" w:line="360" w:lineRule="auto"/>
        <w:ind w:right="-267" w:firstLine="547"/>
        <w:jc w:val="both"/>
        <w:rPr>
          <w:rFonts w:ascii="GHEA Grapalat" w:hAnsi="GHEA Grapalat" w:cs="Sylfaen"/>
          <w:lang w:val="hy-AM"/>
        </w:rPr>
      </w:pPr>
      <w:r w:rsidRPr="00176A42">
        <w:rPr>
          <w:rFonts w:ascii="GHEA Grapalat" w:hAnsi="GHEA Grapalat" w:cs="Sylfaen"/>
          <w:lang w:val="hy-AM"/>
        </w:rPr>
        <w:t>Միաժամանակ, որոշման նախագիծը բխում է Կայուն զարգացման 6-րդ</w:t>
      </w:r>
      <w:r>
        <w:rPr>
          <w:rFonts w:ascii="GHEA Grapalat" w:hAnsi="GHEA Grapalat" w:cs="Sylfaen"/>
          <w:lang w:val="hy-AM"/>
        </w:rPr>
        <w:t xml:space="preserve"> նպատակից /</w:t>
      </w:r>
      <w:r w:rsidRPr="00176A42">
        <w:rPr>
          <w:rFonts w:ascii="GHEA Grapalat" w:hAnsi="GHEA Grapalat" w:cs="Sylfaen"/>
          <w:lang w:val="hy-AM"/>
        </w:rPr>
        <w:t>6. Ապահովել հասանելիություն և կայուն ձևով կառավարել ջուրն ու սանիտարական պայմանները բոլորի համար</w:t>
      </w:r>
      <w:r>
        <w:rPr>
          <w:rFonts w:ascii="GHEA Grapalat" w:hAnsi="GHEA Grapalat" w:cs="Sylfaen"/>
          <w:lang w:val="hy-AM"/>
        </w:rPr>
        <w:t xml:space="preserve">/, </w:t>
      </w:r>
      <w:r w:rsidRPr="00176A42">
        <w:rPr>
          <w:rFonts w:ascii="GHEA Grapalat" w:hAnsi="GHEA Grapalat" w:cs="Sylfaen"/>
          <w:lang w:val="hy-AM"/>
        </w:rPr>
        <w:t>7-րդ</w:t>
      </w:r>
      <w:r>
        <w:rPr>
          <w:rFonts w:ascii="GHEA Grapalat" w:hAnsi="GHEA Grapalat" w:cs="Sylfaen"/>
          <w:lang w:val="hy-AM"/>
        </w:rPr>
        <w:t xml:space="preserve"> նպատակից </w:t>
      </w:r>
      <w:r w:rsidRPr="00176A42">
        <w:rPr>
          <w:rFonts w:ascii="GHEA Grapalat" w:hAnsi="GHEA Grapalat" w:cs="Sylfaen"/>
          <w:lang w:val="hy-AM"/>
        </w:rPr>
        <w:t xml:space="preserve"> /</w:t>
      </w:r>
      <w:r>
        <w:rPr>
          <w:rFonts w:ascii="GHEA Grapalat" w:hAnsi="GHEA Grapalat" w:cs="Sylfaen"/>
          <w:lang w:val="hy-AM"/>
        </w:rPr>
        <w:t xml:space="preserve">, </w:t>
      </w:r>
      <w:r w:rsidRPr="00176A42">
        <w:rPr>
          <w:rFonts w:ascii="GHEA Grapalat" w:hAnsi="GHEA Grapalat" w:cs="Sylfaen"/>
          <w:lang w:val="hy-AM"/>
        </w:rPr>
        <w:t xml:space="preserve"> 9-րդ</w:t>
      </w:r>
      <w:r>
        <w:rPr>
          <w:rFonts w:ascii="GHEA Grapalat" w:hAnsi="GHEA Grapalat" w:cs="Sylfaen"/>
          <w:lang w:val="hy-AM"/>
        </w:rPr>
        <w:t xml:space="preserve"> նպատակից /</w:t>
      </w:r>
      <w:r w:rsidRPr="00176A42">
        <w:rPr>
          <w:rFonts w:ascii="GHEA Grapalat" w:hAnsi="GHEA Grapalat" w:cs="Sylfaen"/>
          <w:lang w:val="hy-AM"/>
        </w:rPr>
        <w:t>Ստեղծել դիմակայուն ենթակառուցվածքներ</w:t>
      </w:r>
      <w:r>
        <w:rPr>
          <w:rFonts w:ascii="GHEA Grapalat" w:hAnsi="GHEA Grapalat" w:cs="Sylfaen"/>
          <w:lang w:val="hy-AM"/>
        </w:rPr>
        <w:t>/։</w:t>
      </w:r>
    </w:p>
    <w:sectPr w:rsidR="00933D93" w:rsidRPr="00176A42" w:rsidSect="00594931">
      <w:pgSz w:w="12240" w:h="15840"/>
      <w:pgMar w:top="850" w:right="1109" w:bottom="547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43EA6"/>
    <w:multiLevelType w:val="hybridMultilevel"/>
    <w:tmpl w:val="35D23792"/>
    <w:lvl w:ilvl="0" w:tplc="0409000F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5" w:hanging="360"/>
      </w:pPr>
    </w:lvl>
    <w:lvl w:ilvl="2" w:tplc="0409001B" w:tentative="1">
      <w:start w:val="1"/>
      <w:numFmt w:val="lowerRoman"/>
      <w:lvlText w:val="%3."/>
      <w:lvlJc w:val="right"/>
      <w:pPr>
        <w:ind w:left="1785" w:hanging="180"/>
      </w:pPr>
    </w:lvl>
    <w:lvl w:ilvl="3" w:tplc="0409000F" w:tentative="1">
      <w:start w:val="1"/>
      <w:numFmt w:val="decimal"/>
      <w:lvlText w:val="%4."/>
      <w:lvlJc w:val="left"/>
      <w:pPr>
        <w:ind w:left="2505" w:hanging="360"/>
      </w:pPr>
    </w:lvl>
    <w:lvl w:ilvl="4" w:tplc="04090019" w:tentative="1">
      <w:start w:val="1"/>
      <w:numFmt w:val="lowerLetter"/>
      <w:lvlText w:val="%5."/>
      <w:lvlJc w:val="left"/>
      <w:pPr>
        <w:ind w:left="3225" w:hanging="360"/>
      </w:pPr>
    </w:lvl>
    <w:lvl w:ilvl="5" w:tplc="0409001B" w:tentative="1">
      <w:start w:val="1"/>
      <w:numFmt w:val="lowerRoman"/>
      <w:lvlText w:val="%6."/>
      <w:lvlJc w:val="right"/>
      <w:pPr>
        <w:ind w:left="3945" w:hanging="180"/>
      </w:pPr>
    </w:lvl>
    <w:lvl w:ilvl="6" w:tplc="0409000F" w:tentative="1">
      <w:start w:val="1"/>
      <w:numFmt w:val="decimal"/>
      <w:lvlText w:val="%7."/>
      <w:lvlJc w:val="left"/>
      <w:pPr>
        <w:ind w:left="4665" w:hanging="360"/>
      </w:pPr>
    </w:lvl>
    <w:lvl w:ilvl="7" w:tplc="04090019" w:tentative="1">
      <w:start w:val="1"/>
      <w:numFmt w:val="lowerLetter"/>
      <w:lvlText w:val="%8."/>
      <w:lvlJc w:val="left"/>
      <w:pPr>
        <w:ind w:left="5385" w:hanging="360"/>
      </w:pPr>
    </w:lvl>
    <w:lvl w:ilvl="8" w:tplc="04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" w15:restartNumberingAfterBreak="0">
    <w:nsid w:val="24424134"/>
    <w:multiLevelType w:val="hybridMultilevel"/>
    <w:tmpl w:val="94483C06"/>
    <w:lvl w:ilvl="0" w:tplc="BFBC4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7813B70"/>
    <w:multiLevelType w:val="hybridMultilevel"/>
    <w:tmpl w:val="29BC9A10"/>
    <w:lvl w:ilvl="0" w:tplc="4560C724">
      <w:numFmt w:val="bullet"/>
      <w:lvlText w:val="-"/>
      <w:lvlJc w:val="left"/>
      <w:pPr>
        <w:ind w:left="720" w:hanging="360"/>
      </w:pPr>
      <w:rPr>
        <w:rFonts w:ascii="GHEA Grapalat" w:eastAsia="MS Mincho" w:hAnsi="GHEA Grapalat" w:cs="MS Mincho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213A82"/>
    <w:multiLevelType w:val="hybridMultilevel"/>
    <w:tmpl w:val="C10ED88A"/>
    <w:lvl w:ilvl="0" w:tplc="461873CC">
      <w:start w:val="2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4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9790B44"/>
    <w:multiLevelType w:val="hybridMultilevel"/>
    <w:tmpl w:val="A536B5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0652195">
    <w:abstractNumId w:val="1"/>
  </w:num>
  <w:num w:numId="2" w16cid:durableId="1209949939">
    <w:abstractNumId w:val="5"/>
  </w:num>
  <w:num w:numId="3" w16cid:durableId="183055300">
    <w:abstractNumId w:val="4"/>
  </w:num>
  <w:num w:numId="4" w16cid:durableId="1874921229">
    <w:abstractNumId w:val="2"/>
  </w:num>
  <w:num w:numId="5" w16cid:durableId="717319973">
    <w:abstractNumId w:val="0"/>
  </w:num>
  <w:num w:numId="6" w16cid:durableId="12462638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B48"/>
    <w:rsid w:val="00007689"/>
    <w:rsid w:val="00035286"/>
    <w:rsid w:val="000367BA"/>
    <w:rsid w:val="00040D86"/>
    <w:rsid w:val="00040FF0"/>
    <w:rsid w:val="00041AA0"/>
    <w:rsid w:val="00044254"/>
    <w:rsid w:val="00054442"/>
    <w:rsid w:val="00060E9D"/>
    <w:rsid w:val="000A57FE"/>
    <w:rsid w:val="000D4DCE"/>
    <w:rsid w:val="000F2608"/>
    <w:rsid w:val="000F52D4"/>
    <w:rsid w:val="00100245"/>
    <w:rsid w:val="0010037A"/>
    <w:rsid w:val="00120840"/>
    <w:rsid w:val="00135A21"/>
    <w:rsid w:val="00135AEF"/>
    <w:rsid w:val="00161D79"/>
    <w:rsid w:val="00170D8C"/>
    <w:rsid w:val="00197A96"/>
    <w:rsid w:val="001A2BBE"/>
    <w:rsid w:val="001E424E"/>
    <w:rsid w:val="0020307E"/>
    <w:rsid w:val="002100C0"/>
    <w:rsid w:val="00212F2A"/>
    <w:rsid w:val="002C10EF"/>
    <w:rsid w:val="002E757E"/>
    <w:rsid w:val="00322B48"/>
    <w:rsid w:val="00391969"/>
    <w:rsid w:val="003B7BF9"/>
    <w:rsid w:val="003C44DC"/>
    <w:rsid w:val="003D4690"/>
    <w:rsid w:val="0045132B"/>
    <w:rsid w:val="0045443B"/>
    <w:rsid w:val="00455A1A"/>
    <w:rsid w:val="00471AFD"/>
    <w:rsid w:val="0047740F"/>
    <w:rsid w:val="004A71C3"/>
    <w:rsid w:val="004B1219"/>
    <w:rsid w:val="004C456B"/>
    <w:rsid w:val="004E6D13"/>
    <w:rsid w:val="004F7F74"/>
    <w:rsid w:val="0050475A"/>
    <w:rsid w:val="00510E1F"/>
    <w:rsid w:val="00594931"/>
    <w:rsid w:val="005C1AFB"/>
    <w:rsid w:val="005E2CC7"/>
    <w:rsid w:val="005E651A"/>
    <w:rsid w:val="00607E58"/>
    <w:rsid w:val="00637A9B"/>
    <w:rsid w:val="00660F12"/>
    <w:rsid w:val="00692606"/>
    <w:rsid w:val="006A125E"/>
    <w:rsid w:val="006E25A1"/>
    <w:rsid w:val="00701F33"/>
    <w:rsid w:val="007407DA"/>
    <w:rsid w:val="00744ABB"/>
    <w:rsid w:val="00750454"/>
    <w:rsid w:val="007805A5"/>
    <w:rsid w:val="0079056B"/>
    <w:rsid w:val="00791296"/>
    <w:rsid w:val="007E44A9"/>
    <w:rsid w:val="00863B44"/>
    <w:rsid w:val="008A5BCE"/>
    <w:rsid w:val="008C2B53"/>
    <w:rsid w:val="008F4B00"/>
    <w:rsid w:val="009114F6"/>
    <w:rsid w:val="00933D93"/>
    <w:rsid w:val="00934560"/>
    <w:rsid w:val="00963B73"/>
    <w:rsid w:val="00973156"/>
    <w:rsid w:val="009A7E34"/>
    <w:rsid w:val="009B0A7F"/>
    <w:rsid w:val="009B54CF"/>
    <w:rsid w:val="009C03A2"/>
    <w:rsid w:val="009D12D1"/>
    <w:rsid w:val="009F70C8"/>
    <w:rsid w:val="00A22B48"/>
    <w:rsid w:val="00A41739"/>
    <w:rsid w:val="00A53C6C"/>
    <w:rsid w:val="00A55EA2"/>
    <w:rsid w:val="00A64DF9"/>
    <w:rsid w:val="00A72C23"/>
    <w:rsid w:val="00A97177"/>
    <w:rsid w:val="00AB45D8"/>
    <w:rsid w:val="00AE638A"/>
    <w:rsid w:val="00B1728A"/>
    <w:rsid w:val="00B36066"/>
    <w:rsid w:val="00B86655"/>
    <w:rsid w:val="00BC42FC"/>
    <w:rsid w:val="00BC5606"/>
    <w:rsid w:val="00C04D7E"/>
    <w:rsid w:val="00C31874"/>
    <w:rsid w:val="00CA18DD"/>
    <w:rsid w:val="00CE54E8"/>
    <w:rsid w:val="00D13DB5"/>
    <w:rsid w:val="00D62973"/>
    <w:rsid w:val="00D82AA9"/>
    <w:rsid w:val="00DA04EC"/>
    <w:rsid w:val="00DA3680"/>
    <w:rsid w:val="00DB1304"/>
    <w:rsid w:val="00DE6071"/>
    <w:rsid w:val="00DF57AC"/>
    <w:rsid w:val="00E06B25"/>
    <w:rsid w:val="00E26F37"/>
    <w:rsid w:val="00E37754"/>
    <w:rsid w:val="00E546F0"/>
    <w:rsid w:val="00E85700"/>
    <w:rsid w:val="00E86082"/>
    <w:rsid w:val="00E917B8"/>
    <w:rsid w:val="00EB7614"/>
    <w:rsid w:val="00EE065D"/>
    <w:rsid w:val="00EE5DB1"/>
    <w:rsid w:val="00F10CF4"/>
    <w:rsid w:val="00F277E9"/>
    <w:rsid w:val="00F45111"/>
    <w:rsid w:val="00F50C37"/>
    <w:rsid w:val="00F817E6"/>
    <w:rsid w:val="00FA7F0A"/>
    <w:rsid w:val="00FB71D4"/>
    <w:rsid w:val="00FC0FC4"/>
    <w:rsid w:val="00FF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D9728"/>
  <w15:docId w15:val="{9CD75BDC-B9E1-4227-8956-3023CFC25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List Paragraph1,Numbered List Paragraph,Bullet paras,Colorful List - Accent 11,Bullet1,References,IBL List Paragraph,Akapit z listą BS,List Paragraph 1,List Paragraph2,List Paragraph3,List Paragraph4,Абзац списка3"/>
    <w:basedOn w:val="Normal"/>
    <w:link w:val="ListParagraphChar"/>
    <w:uiPriority w:val="34"/>
    <w:qFormat/>
    <w:rsid w:val="000A57F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0A57FE"/>
    <w:rPr>
      <w:b/>
      <w:bCs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nhideWhenUsed/>
    <w:qFormat/>
    <w:rsid w:val="008A5BCE"/>
    <w:pPr>
      <w:spacing w:before="100" w:beforeAutospacing="1" w:after="100" w:afterAutospacing="1"/>
    </w:pPr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8A5BCE"/>
    <w:rPr>
      <w:i/>
      <w:iCs/>
    </w:rPr>
  </w:style>
  <w:style w:type="character" w:customStyle="1" w:styleId="ListParagraphChar">
    <w:name w:val="List Paragraph Char"/>
    <w:aliases w:val="Table no. List Paragraph Char,List Paragraph1 Char,Numbered List Paragraph Char,Bullet paras Char,Colorful List - Accent 11 Char,Bullet1 Char,References Char,IBL List Paragraph Char,Akapit z listą BS Char,List Paragraph 1 Char"/>
    <w:link w:val="ListParagraph"/>
    <w:uiPriority w:val="34"/>
    <w:qFormat/>
    <w:rsid w:val="00E917B8"/>
  </w:style>
  <w:style w:type="character" w:styleId="Hyperlink">
    <w:name w:val="Hyperlink"/>
    <w:basedOn w:val="DefaultParagraphFont"/>
    <w:uiPriority w:val="99"/>
    <w:unhideWhenUsed/>
    <w:rsid w:val="008C2B53"/>
    <w:rPr>
      <w:color w:val="0000FF"/>
      <w:u w:val="single"/>
    </w:rPr>
  </w:style>
  <w:style w:type="paragraph" w:customStyle="1" w:styleId="Text">
    <w:name w:val="Text"/>
    <w:basedOn w:val="Normal"/>
    <w:rsid w:val="006E25A1"/>
    <w:pPr>
      <w:overflowPunct w:val="0"/>
      <w:autoSpaceDE w:val="0"/>
      <w:autoSpaceDN w:val="0"/>
      <w:adjustRightInd w:val="0"/>
      <w:spacing w:after="220"/>
      <w:jc w:val="both"/>
      <w:textAlignment w:val="baseline"/>
    </w:pPr>
    <w:rPr>
      <w:sz w:val="22"/>
      <w:lang w:val="en-GB"/>
    </w:rPr>
  </w:style>
  <w:style w:type="character" w:customStyle="1" w:styleId="NormalWebChar">
    <w:name w:val="Normal (Web) Char"/>
    <w:aliases w:val="Обычный (веб) Знак Знак Char,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locked/>
    <w:rsid w:val="00933D9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10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1575</Words>
  <Characters>8980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Karimyan</dc:creator>
  <cp:keywords>https://mul2.gov.am/tasks/1215791/oneclick?token=9d1e1a6d222b63923a14dcfeaf482b5e</cp:keywords>
  <dc:description/>
  <cp:lastModifiedBy>Narine Avetyan</cp:lastModifiedBy>
  <cp:revision>1</cp:revision>
  <cp:lastPrinted>2025-09-18T13:28:00Z</cp:lastPrinted>
  <dcterms:created xsi:type="dcterms:W3CDTF">2025-07-10T14:17:00Z</dcterms:created>
  <dcterms:modified xsi:type="dcterms:W3CDTF">2025-09-18T15:32:00Z</dcterms:modified>
</cp:coreProperties>
</file>