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08D7F" w14:textId="089ADDD1" w:rsidR="00ED7A01" w:rsidRPr="00D456CA" w:rsidRDefault="00F66FA1" w:rsidP="003A239C">
      <w:pPr>
        <w:rPr>
          <w:rFonts w:ascii="GHEA Grapalat" w:hAnsi="GHEA Grapalat"/>
          <w:sz w:val="24"/>
          <w:szCs w:val="24"/>
          <w:lang w:val="hy-AM"/>
        </w:rPr>
      </w:pPr>
      <w:r w:rsidRPr="00D456CA">
        <w:rPr>
          <w:rFonts w:ascii="GHEA Grapalat" w:hAnsi="GHEA Grapalat"/>
          <w:sz w:val="24"/>
          <w:szCs w:val="24"/>
          <w:lang w:val="hy-AM"/>
        </w:rPr>
        <w:t xml:space="preserve">                                                                                                                                                                                                                                                                                                                                                                                                                                                                                                                                                                          </w:t>
      </w:r>
    </w:p>
    <w:tbl>
      <w:tblPr>
        <w:tblW w:w="148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7"/>
        <w:gridCol w:w="6392"/>
      </w:tblGrid>
      <w:tr w:rsidR="00F81265" w:rsidRPr="00F73E66" w14:paraId="646C478F" w14:textId="77777777" w:rsidTr="00326848">
        <w:trPr>
          <w:trHeight w:val="240"/>
        </w:trPr>
        <w:tc>
          <w:tcPr>
            <w:tcW w:w="14864" w:type="dxa"/>
            <w:gridSpan w:val="2"/>
            <w:tcBorders>
              <w:top w:val="nil"/>
              <w:left w:val="nil"/>
              <w:right w:val="nil"/>
            </w:tcBorders>
            <w:shd w:val="clear" w:color="auto" w:fill="FFFFFF" w:themeFill="background1"/>
          </w:tcPr>
          <w:p w14:paraId="76A1999E" w14:textId="77777777" w:rsidR="00F73E66" w:rsidRDefault="00F73E66" w:rsidP="00F441C9">
            <w:pPr>
              <w:spacing w:line="240" w:lineRule="auto"/>
              <w:jc w:val="center"/>
              <w:rPr>
                <w:rFonts w:ascii="GHEA Grapalat" w:hAnsi="GHEA Grapalat"/>
                <w:b/>
                <w:bCs/>
                <w:sz w:val="24"/>
                <w:szCs w:val="24"/>
                <w:lang w:val="hy-AM"/>
              </w:rPr>
            </w:pPr>
          </w:p>
          <w:p w14:paraId="7079A9D7" w14:textId="7897E7B9" w:rsidR="00F81265" w:rsidRPr="00E20016" w:rsidRDefault="002D3601" w:rsidP="00F441C9">
            <w:pPr>
              <w:spacing w:line="240" w:lineRule="auto"/>
              <w:jc w:val="center"/>
              <w:rPr>
                <w:rFonts w:ascii="GHEA Grapalat" w:hAnsi="GHEA Grapalat"/>
                <w:b/>
                <w:sz w:val="24"/>
                <w:szCs w:val="24"/>
                <w:lang w:val="hy-AM"/>
              </w:rPr>
            </w:pPr>
            <w:r w:rsidRPr="00E20016">
              <w:rPr>
                <w:rFonts w:ascii="GHEA Grapalat" w:hAnsi="GHEA Grapalat"/>
                <w:b/>
                <w:bCs/>
                <w:sz w:val="24"/>
                <w:szCs w:val="24"/>
                <w:lang w:val="hy-AM"/>
              </w:rPr>
              <w:t>ԱՄՓՈՓԱԹԵՐԹ</w:t>
            </w:r>
          </w:p>
          <w:p w14:paraId="00970ACB" w14:textId="684EDC64" w:rsidR="006447B2" w:rsidRPr="00E20016" w:rsidRDefault="006447B2" w:rsidP="006447B2">
            <w:pPr>
              <w:shd w:val="clear" w:color="auto" w:fill="FFFFFF"/>
              <w:spacing w:after="0" w:line="240" w:lineRule="auto"/>
              <w:jc w:val="center"/>
              <w:rPr>
                <w:rFonts w:ascii="GHEA Grapalat" w:eastAsia="Times New Roman" w:hAnsi="GHEA Grapalat" w:cs="Times New Roman"/>
                <w:color w:val="000000"/>
                <w:sz w:val="24"/>
                <w:szCs w:val="24"/>
                <w:lang w:val="hy-AM"/>
              </w:rPr>
            </w:pPr>
            <w:r w:rsidRPr="00E20016">
              <w:rPr>
                <w:rFonts w:ascii="GHEA Grapalat" w:eastAsia="Times New Roman" w:hAnsi="GHEA Grapalat" w:cs="Arial Unicode"/>
                <w:b/>
                <w:bCs/>
                <w:color w:val="000000"/>
                <w:sz w:val="24"/>
                <w:szCs w:val="24"/>
                <w:lang w:val="hy-AM"/>
              </w:rPr>
              <w:t>ՀԱՅԱՍՏԱՆԻ ՀԱՆՐԱՊԵՏՈՒԹՅԱՆ ԿԱՌԱՎԱՐՈՒԹՅԱՆ</w:t>
            </w:r>
            <w:r w:rsidRPr="00E20016">
              <w:rPr>
                <w:rFonts w:ascii="GHEA Grapalat" w:eastAsia="Times New Roman" w:hAnsi="GHEA Grapalat" w:cs="Times New Roman"/>
                <w:b/>
                <w:bCs/>
                <w:color w:val="000000"/>
                <w:sz w:val="24"/>
                <w:szCs w:val="24"/>
                <w:lang w:val="hy-AM"/>
              </w:rPr>
              <w:t xml:space="preserve"> 2024 </w:t>
            </w:r>
            <w:r w:rsidRPr="00E20016">
              <w:rPr>
                <w:rFonts w:ascii="GHEA Grapalat" w:eastAsia="Times New Roman" w:hAnsi="GHEA Grapalat" w:cs="Arial Unicode"/>
                <w:b/>
                <w:bCs/>
                <w:color w:val="000000"/>
                <w:sz w:val="24"/>
                <w:szCs w:val="24"/>
                <w:lang w:val="hy-AM"/>
              </w:rPr>
              <w:t xml:space="preserve">ԹՎԱԿԱՆԻ ԴԵԿՏԵՄԲԵՐԻ </w:t>
            </w:r>
            <w:r w:rsidRPr="00E20016">
              <w:rPr>
                <w:rFonts w:ascii="GHEA Grapalat" w:eastAsia="Times New Roman" w:hAnsi="GHEA Grapalat" w:cs="Times New Roman"/>
                <w:b/>
                <w:bCs/>
                <w:color w:val="000000"/>
                <w:sz w:val="24"/>
                <w:szCs w:val="24"/>
                <w:lang w:val="hy-AM"/>
              </w:rPr>
              <w:t>27-</w:t>
            </w:r>
            <w:r w:rsidRPr="00E20016">
              <w:rPr>
                <w:rFonts w:ascii="GHEA Grapalat" w:eastAsia="Times New Roman" w:hAnsi="GHEA Grapalat" w:cs="Arial Unicode"/>
                <w:b/>
                <w:bCs/>
                <w:color w:val="000000"/>
                <w:sz w:val="24"/>
                <w:szCs w:val="24"/>
                <w:lang w:val="hy-AM"/>
              </w:rPr>
              <w:t>Ի</w:t>
            </w:r>
            <w:r w:rsidRPr="00E20016">
              <w:rPr>
                <w:rFonts w:ascii="GHEA Grapalat" w:eastAsia="Times New Roman" w:hAnsi="GHEA Grapalat" w:cs="Times New Roman"/>
                <w:b/>
                <w:bCs/>
                <w:color w:val="000000"/>
                <w:sz w:val="24"/>
                <w:szCs w:val="24"/>
                <w:lang w:val="hy-AM"/>
              </w:rPr>
              <w:t xml:space="preserve"> N 2060-</w:t>
            </w:r>
            <w:r w:rsidRPr="00E20016">
              <w:rPr>
                <w:rFonts w:ascii="GHEA Grapalat" w:eastAsia="Times New Roman" w:hAnsi="GHEA Grapalat" w:cs="Arial Unicode"/>
                <w:b/>
                <w:bCs/>
                <w:color w:val="000000"/>
                <w:sz w:val="24"/>
                <w:szCs w:val="24"/>
                <w:lang w:val="hy-AM"/>
              </w:rPr>
              <w:t xml:space="preserve">Ն ՈՐՈՇՄԱՆ ՄԵՋ </w:t>
            </w:r>
            <w:r w:rsidRPr="00E20016">
              <w:rPr>
                <w:rFonts w:ascii="GHEA Grapalat" w:eastAsia="Times New Roman" w:hAnsi="GHEA Grapalat" w:cs="Times New Roman"/>
                <w:b/>
                <w:bCs/>
                <w:color w:val="000000"/>
                <w:sz w:val="24"/>
                <w:szCs w:val="24"/>
                <w:lang w:val="hy-AM"/>
              </w:rPr>
              <w:t>ՓՈՓՈԽՈՒԹՅՈՒՆ</w:t>
            </w:r>
            <w:r w:rsidR="005819F3" w:rsidRPr="00E20016">
              <w:rPr>
                <w:rFonts w:ascii="GHEA Grapalat" w:eastAsia="Times New Roman" w:hAnsi="GHEA Grapalat" w:cs="Times New Roman"/>
                <w:b/>
                <w:bCs/>
                <w:color w:val="000000"/>
                <w:sz w:val="24"/>
                <w:szCs w:val="24"/>
                <w:lang w:val="hy-AM"/>
              </w:rPr>
              <w:t>ՆԵՐ</w:t>
            </w:r>
            <w:r w:rsidRPr="00E20016">
              <w:rPr>
                <w:rFonts w:ascii="GHEA Grapalat" w:eastAsia="Times New Roman" w:hAnsi="GHEA Grapalat" w:cs="Arial Unicode"/>
                <w:b/>
                <w:bCs/>
                <w:color w:val="000000"/>
                <w:sz w:val="24"/>
                <w:szCs w:val="24"/>
                <w:lang w:val="hy-AM"/>
              </w:rPr>
              <w:t xml:space="preserve"> ԵՎ ԼՐԱՑՈՒՄ</w:t>
            </w:r>
            <w:r w:rsidR="005819F3" w:rsidRPr="00E20016">
              <w:rPr>
                <w:rFonts w:ascii="GHEA Grapalat" w:eastAsia="Times New Roman" w:hAnsi="GHEA Grapalat" w:cs="Arial Unicode"/>
                <w:b/>
                <w:bCs/>
                <w:color w:val="000000"/>
                <w:sz w:val="24"/>
                <w:szCs w:val="24"/>
                <w:lang w:val="hy-AM"/>
              </w:rPr>
              <w:t>ՆԵՐ</w:t>
            </w:r>
            <w:r w:rsidRPr="00E20016">
              <w:rPr>
                <w:rFonts w:ascii="GHEA Grapalat" w:eastAsia="Times New Roman" w:hAnsi="GHEA Grapalat" w:cs="Times New Roman"/>
                <w:b/>
                <w:bCs/>
                <w:color w:val="000000"/>
                <w:sz w:val="24"/>
                <w:szCs w:val="24"/>
                <w:lang w:val="hy-AM"/>
              </w:rPr>
              <w:t xml:space="preserve"> ԿԱՏԱՐԵԼՈՒ ՄԱՍԻՆ </w:t>
            </w:r>
          </w:p>
          <w:p w14:paraId="06757DEB" w14:textId="477C9685" w:rsidR="00F81265" w:rsidRPr="00E20016" w:rsidRDefault="00F81265" w:rsidP="00E7041C">
            <w:pPr>
              <w:spacing w:line="360" w:lineRule="auto"/>
              <w:jc w:val="center"/>
              <w:rPr>
                <w:rFonts w:ascii="GHEA Grapalat" w:eastAsia="Times New Roman" w:hAnsi="GHEA Grapalat" w:cs="Arial Unicode"/>
                <w:b/>
                <w:bCs/>
                <w:sz w:val="24"/>
                <w:szCs w:val="24"/>
                <w:lang w:val="hy-AM" w:eastAsia="ru-RU"/>
              </w:rPr>
            </w:pPr>
          </w:p>
        </w:tc>
      </w:tr>
      <w:tr w:rsidR="00F81265" w:rsidRPr="00E20016" w14:paraId="18C40596" w14:textId="77777777" w:rsidTr="00326848">
        <w:trPr>
          <w:trHeight w:val="268"/>
        </w:trPr>
        <w:tc>
          <w:tcPr>
            <w:tcW w:w="8474" w:type="dxa"/>
            <w:vMerge w:val="restart"/>
            <w:shd w:val="clear" w:color="auto" w:fill="BFBFBF" w:themeFill="background1" w:themeFillShade="BF"/>
          </w:tcPr>
          <w:p w14:paraId="290212B7" w14:textId="4BD77019" w:rsidR="00F81265" w:rsidRPr="00E20016" w:rsidRDefault="00F81265" w:rsidP="00E7041C">
            <w:pPr>
              <w:spacing w:line="240" w:lineRule="auto"/>
              <w:rPr>
                <w:rFonts w:ascii="GHEA Grapalat" w:hAnsi="GHEA Grapalat"/>
                <w:b/>
                <w:i/>
                <w:sz w:val="24"/>
                <w:szCs w:val="24"/>
                <w:lang w:val="hy-AM"/>
              </w:rPr>
            </w:pPr>
            <w:r w:rsidRPr="00E20016">
              <w:rPr>
                <w:rFonts w:ascii="GHEA Grapalat" w:hAnsi="GHEA Grapalat"/>
                <w:b/>
                <w:sz w:val="24"/>
                <w:szCs w:val="24"/>
                <w:lang w:val="hy-AM"/>
              </w:rPr>
              <w:t>1</w:t>
            </w:r>
            <w:r w:rsidR="00396399" w:rsidRPr="00E20016">
              <w:rPr>
                <w:rFonts w:ascii="GHEA Grapalat" w:hAnsi="GHEA Grapalat"/>
                <w:b/>
                <w:sz w:val="24"/>
                <w:szCs w:val="24"/>
              </w:rPr>
              <w:t>.</w:t>
            </w:r>
            <w:r w:rsidRPr="00E20016">
              <w:rPr>
                <w:rFonts w:ascii="GHEA Grapalat" w:hAnsi="GHEA Grapalat"/>
                <w:b/>
                <w:sz w:val="24"/>
                <w:szCs w:val="24"/>
              </w:rPr>
              <w:t xml:space="preserve"> </w:t>
            </w:r>
            <w:r w:rsidR="000C09F8" w:rsidRPr="00E20016">
              <w:rPr>
                <w:rFonts w:ascii="GHEA Grapalat" w:hAnsi="GHEA Grapalat" w:cs="Cambria Math"/>
                <w:b/>
                <w:sz w:val="24"/>
                <w:szCs w:val="24"/>
                <w:lang w:val="hy-AM"/>
              </w:rPr>
              <w:t>ՀՀ Ֆինանսների նախարարություն</w:t>
            </w:r>
          </w:p>
        </w:tc>
        <w:tc>
          <w:tcPr>
            <w:tcW w:w="6390" w:type="dxa"/>
            <w:shd w:val="clear" w:color="auto" w:fill="BFBFBF" w:themeFill="background1" w:themeFillShade="BF"/>
          </w:tcPr>
          <w:p w14:paraId="4F94C12F" w14:textId="5F376C28" w:rsidR="00F81265" w:rsidRPr="00E20016" w:rsidRDefault="00BD3EC4" w:rsidP="00E7041C">
            <w:pPr>
              <w:spacing w:line="240" w:lineRule="auto"/>
              <w:jc w:val="center"/>
              <w:rPr>
                <w:rFonts w:ascii="GHEA Grapalat" w:hAnsi="GHEA Grapalat"/>
                <w:b/>
                <w:iCs/>
                <w:sz w:val="24"/>
                <w:szCs w:val="24"/>
                <w:lang w:val="hy-AM"/>
              </w:rPr>
            </w:pPr>
            <w:r w:rsidRPr="00E20016">
              <w:rPr>
                <w:rFonts w:ascii="GHEA Grapalat" w:hAnsi="GHEA Grapalat"/>
                <w:b/>
                <w:sz w:val="24"/>
                <w:szCs w:val="24"/>
                <w:lang w:val="hy-AM"/>
              </w:rPr>
              <w:t>12</w:t>
            </w:r>
            <w:r w:rsidRPr="00E20016">
              <w:rPr>
                <w:rFonts w:ascii="Cambria Math" w:hAnsi="Cambria Math" w:cs="Cambria Math"/>
                <w:b/>
                <w:sz w:val="24"/>
                <w:szCs w:val="24"/>
                <w:lang w:val="hy-AM"/>
              </w:rPr>
              <w:t>․</w:t>
            </w:r>
            <w:r w:rsidRPr="00E20016">
              <w:rPr>
                <w:rFonts w:ascii="GHEA Grapalat" w:hAnsi="GHEA Grapalat"/>
                <w:b/>
                <w:sz w:val="24"/>
                <w:szCs w:val="24"/>
                <w:lang w:val="hy-AM"/>
              </w:rPr>
              <w:t>08</w:t>
            </w:r>
            <w:r w:rsidRPr="00E20016">
              <w:rPr>
                <w:rFonts w:ascii="Cambria Math" w:hAnsi="Cambria Math" w:cs="Cambria Math"/>
                <w:b/>
                <w:sz w:val="24"/>
                <w:szCs w:val="24"/>
                <w:lang w:val="hy-AM"/>
              </w:rPr>
              <w:t>․</w:t>
            </w:r>
            <w:r w:rsidRPr="00E20016">
              <w:rPr>
                <w:rFonts w:ascii="GHEA Grapalat" w:hAnsi="GHEA Grapalat"/>
                <w:b/>
                <w:sz w:val="24"/>
                <w:szCs w:val="24"/>
                <w:lang w:val="hy-AM"/>
              </w:rPr>
              <w:t>2025թ</w:t>
            </w:r>
            <w:r w:rsidRPr="00E20016">
              <w:rPr>
                <w:rFonts w:ascii="Cambria Math" w:hAnsi="Cambria Math" w:cs="Cambria Math"/>
                <w:b/>
                <w:sz w:val="24"/>
                <w:szCs w:val="24"/>
                <w:lang w:val="hy-AM"/>
              </w:rPr>
              <w:t xml:space="preserve">․    </w:t>
            </w:r>
          </w:p>
        </w:tc>
      </w:tr>
      <w:tr w:rsidR="00F81265" w:rsidRPr="00E20016" w14:paraId="20F96F1C" w14:textId="77777777" w:rsidTr="00326848">
        <w:trPr>
          <w:trHeight w:val="268"/>
        </w:trPr>
        <w:tc>
          <w:tcPr>
            <w:tcW w:w="8474" w:type="dxa"/>
            <w:vMerge/>
            <w:shd w:val="clear" w:color="auto" w:fill="BFBFBF" w:themeFill="background1" w:themeFillShade="BF"/>
          </w:tcPr>
          <w:p w14:paraId="33171958" w14:textId="77777777" w:rsidR="00F81265" w:rsidRPr="00E20016" w:rsidRDefault="00F81265" w:rsidP="00F441C9">
            <w:pPr>
              <w:spacing w:line="240" w:lineRule="auto"/>
              <w:rPr>
                <w:rFonts w:ascii="GHEA Grapalat" w:hAnsi="GHEA Grapalat"/>
                <w:b/>
                <w:i/>
                <w:sz w:val="24"/>
                <w:szCs w:val="24"/>
                <w:lang w:val="hy-AM"/>
              </w:rPr>
            </w:pPr>
          </w:p>
        </w:tc>
        <w:tc>
          <w:tcPr>
            <w:tcW w:w="6390" w:type="dxa"/>
            <w:shd w:val="clear" w:color="auto" w:fill="BFBFBF" w:themeFill="background1" w:themeFillShade="BF"/>
          </w:tcPr>
          <w:p w14:paraId="1834143F" w14:textId="2BAE77D2" w:rsidR="00F81265" w:rsidRPr="00E20016" w:rsidRDefault="00BD3EC4" w:rsidP="008E4792">
            <w:pPr>
              <w:spacing w:line="360" w:lineRule="auto"/>
              <w:jc w:val="center"/>
              <w:rPr>
                <w:rFonts w:ascii="GHEA Grapalat" w:hAnsi="GHEA Grapalat"/>
                <w:b/>
                <w:sz w:val="24"/>
                <w:szCs w:val="24"/>
                <w:lang w:val="hy-AM"/>
              </w:rPr>
            </w:pPr>
            <w:r w:rsidRPr="00E20016">
              <w:rPr>
                <w:rFonts w:ascii="GHEA Grapalat" w:hAnsi="GHEA Grapalat"/>
                <w:b/>
                <w:iCs/>
                <w:sz w:val="24"/>
                <w:szCs w:val="24"/>
                <w:lang w:val="hy-AM"/>
              </w:rPr>
              <w:t>01/34-1/17805-2025</w:t>
            </w:r>
          </w:p>
        </w:tc>
      </w:tr>
      <w:tr w:rsidR="00F81265" w:rsidRPr="00F73E66" w14:paraId="2296573B" w14:textId="77777777" w:rsidTr="00326848">
        <w:trPr>
          <w:trHeight w:val="980"/>
        </w:trPr>
        <w:tc>
          <w:tcPr>
            <w:tcW w:w="8474" w:type="dxa"/>
            <w:shd w:val="clear" w:color="auto" w:fill="FFFFFF" w:themeFill="background1"/>
          </w:tcPr>
          <w:p w14:paraId="2EAF20EE" w14:textId="1EA78328" w:rsidR="00BD3EC4" w:rsidRPr="00E20016" w:rsidRDefault="00BD3EC4" w:rsidP="00BD3EC4">
            <w:pPr>
              <w:spacing w:after="0" w:line="360" w:lineRule="auto"/>
              <w:jc w:val="both"/>
              <w:rPr>
                <w:rFonts w:ascii="GHEA Grapalat" w:eastAsia="Times New Roman" w:hAnsi="GHEA Grapalat" w:cs="Times New Roman"/>
                <w:sz w:val="24"/>
                <w:szCs w:val="24"/>
                <w:lang w:val="hy-AM" w:eastAsia="ru-RU"/>
              </w:rPr>
            </w:pPr>
            <w:r w:rsidRPr="00E20016">
              <w:rPr>
                <w:rFonts w:ascii="GHEA Grapalat" w:eastAsia="Times New Roman" w:hAnsi="GHEA Grapalat" w:cs="Times New Roman"/>
                <w:sz w:val="24"/>
                <w:szCs w:val="24"/>
                <w:lang w:val="hy-AM" w:eastAsia="ru-RU"/>
              </w:rPr>
              <w:t xml:space="preserve">    Նախագծով նախատեսվում է ՀՀ 2025 թվականի պետական բյուջեով ՀՀ ներքին գործերի նախարարությանը (այսուհետ՝ Նախարարություն) հատկացված ընդհանուր միջոցների շրջանակներում կատարել  4,000.0 հազար դրամի վերաբաշխում՝ «1234» ծրագրի «11007. Առողջապահական ծառայությունների տրամադրում» միջոցառումից նվազեցվող գումարն ուղղելով «31003. ՀՀ ՆԳՆ կարիքի բավարարում» միջոցառմանը՝  ուլտրաձայնային հետազոտության սարքավորում ձեռք բերելու նպատակով:</w:t>
            </w:r>
          </w:p>
          <w:p w14:paraId="0F8F1AF0" w14:textId="43878FFE" w:rsidR="00BD3EC4" w:rsidRPr="00E20016" w:rsidRDefault="00BD3EC4" w:rsidP="00BD3EC4">
            <w:pPr>
              <w:spacing w:after="0" w:line="360" w:lineRule="auto"/>
              <w:jc w:val="both"/>
              <w:rPr>
                <w:rFonts w:ascii="GHEA Grapalat" w:eastAsia="Times New Roman" w:hAnsi="GHEA Grapalat" w:cs="Times New Roman"/>
                <w:sz w:val="24"/>
                <w:szCs w:val="24"/>
                <w:lang w:val="hy-AM" w:eastAsia="ru-RU"/>
              </w:rPr>
            </w:pPr>
            <w:r w:rsidRPr="00E20016">
              <w:rPr>
                <w:rFonts w:ascii="GHEA Grapalat" w:eastAsia="Times New Roman" w:hAnsi="GHEA Grapalat" w:cs="Times New Roman"/>
                <w:sz w:val="24"/>
                <w:szCs w:val="24"/>
                <w:lang w:val="hy-AM" w:eastAsia="ru-RU"/>
              </w:rPr>
              <w:t xml:space="preserve">      Միաժամանակ, Նախագծով առաջարկվում է նաև գնումների պլանի փոփոխություն, մասնավորապես՝ համացանցային տեսախցիկների քանակը (500 սարք) նվազեցնել 250-ով՝ ավելացնելով մեկ միավորի արժեքը (700.0 հազար դրամ՝ հաստատված 350.0 հազար դրամի փոխարեն): Համաձայն հիմնավորման՝ նշված փոփոխության համար հիմք են հանդիսացել նույնանման գնման առարկայի ձեռքբերման նպատակով 2025 թվականին կնքված պայմանագրային միավորի գինը:</w:t>
            </w:r>
          </w:p>
          <w:p w14:paraId="00091FD1" w14:textId="3384D047" w:rsidR="00BD3EC4" w:rsidRPr="00E20016" w:rsidRDefault="00BD3EC4" w:rsidP="00BD3EC4">
            <w:pPr>
              <w:spacing w:line="360" w:lineRule="auto"/>
              <w:ind w:right="360"/>
              <w:contextualSpacing/>
              <w:jc w:val="both"/>
              <w:rPr>
                <w:rFonts w:ascii="GHEA Grapalat" w:hAnsi="GHEA Grapalat" w:cs="Sylfaen"/>
                <w:sz w:val="24"/>
                <w:szCs w:val="24"/>
                <w:lang w:val="hy-AM"/>
              </w:rPr>
            </w:pPr>
            <w:r w:rsidRPr="00E20016">
              <w:rPr>
                <w:rFonts w:ascii="GHEA Grapalat" w:hAnsi="GHEA Grapalat" w:cs="Sylfaen"/>
                <w:sz w:val="24"/>
                <w:szCs w:val="24"/>
                <w:lang w:val="hy-AM"/>
              </w:rPr>
              <w:t xml:space="preserve">    Նախագծի վերաբերյալ ներկայացնում ենք հետևյալ դիտարկումները.</w:t>
            </w:r>
          </w:p>
          <w:p w14:paraId="00DE7802" w14:textId="77777777" w:rsidR="00F73E66" w:rsidRDefault="00BD3EC4" w:rsidP="00BD3EC4">
            <w:pPr>
              <w:spacing w:line="360" w:lineRule="auto"/>
              <w:ind w:right="360"/>
              <w:contextualSpacing/>
              <w:jc w:val="both"/>
              <w:rPr>
                <w:rFonts w:ascii="GHEA Grapalat" w:hAnsi="GHEA Grapalat" w:cs="Sylfaen"/>
                <w:sz w:val="24"/>
                <w:szCs w:val="24"/>
                <w:lang w:val="hy-AM"/>
              </w:rPr>
            </w:pPr>
            <w:r w:rsidRPr="00E20016">
              <w:rPr>
                <w:rFonts w:ascii="GHEA Grapalat" w:hAnsi="GHEA Grapalat" w:cs="Sylfaen"/>
                <w:sz w:val="24"/>
                <w:szCs w:val="24"/>
                <w:lang w:val="hy-AM"/>
              </w:rPr>
              <w:lastRenderedPageBreak/>
              <w:t xml:space="preserve">  </w:t>
            </w:r>
          </w:p>
          <w:p w14:paraId="2C04C5D1" w14:textId="308F3484" w:rsidR="003B587D" w:rsidRDefault="00BD3EC4" w:rsidP="00BD3EC4">
            <w:pPr>
              <w:spacing w:line="360" w:lineRule="auto"/>
              <w:ind w:right="360"/>
              <w:contextualSpacing/>
              <w:jc w:val="both"/>
              <w:rPr>
                <w:rFonts w:ascii="GHEA Grapalat" w:hAnsi="GHEA Grapalat" w:cs="Sylfaen"/>
                <w:sz w:val="24"/>
                <w:szCs w:val="24"/>
                <w:lang w:val="hy-AM"/>
              </w:rPr>
            </w:pPr>
            <w:r w:rsidRPr="00E20016">
              <w:rPr>
                <w:rFonts w:ascii="GHEA Grapalat" w:hAnsi="GHEA Grapalat" w:cs="Sylfaen"/>
                <w:sz w:val="24"/>
                <w:szCs w:val="24"/>
                <w:lang w:val="hy-AM"/>
              </w:rPr>
              <w:t xml:space="preserve">  - առաջարկում ենք ներկայացնել տեղեկատվություն՝ Նախարարության բժշկական հաստատության համար </w:t>
            </w:r>
            <w:r w:rsidRPr="00E20016">
              <w:rPr>
                <w:rFonts w:ascii="GHEA Grapalat" w:eastAsia="Times New Roman" w:hAnsi="GHEA Grapalat" w:cs="Times New Roman"/>
                <w:sz w:val="24"/>
                <w:szCs w:val="24"/>
                <w:lang w:val="hy-AM" w:eastAsia="ru-RU"/>
              </w:rPr>
              <w:t>ուլտրաձայնային հետազոտության</w:t>
            </w:r>
            <w:r w:rsidRPr="00E20016">
              <w:rPr>
                <w:rFonts w:ascii="GHEA Grapalat" w:hAnsi="GHEA Grapalat" w:cs="Sylfaen"/>
                <w:sz w:val="24"/>
                <w:szCs w:val="24"/>
                <w:lang w:val="hy-AM"/>
              </w:rPr>
              <w:t xml:space="preserve"> սարքավորման ներկա փուլում ձեռքբերման անհրաժեշտության և հրատապության վերաբերյալ, ինչպես նաև բացահայտել չբյուջետավորման պատճառները: Միաժամանակ, առաջարկում ենք քննարկել Նախարարությունում գործող պոլիկլինիկայի առկայության նպատակահարմարությունը և բժշկական ծառայությունները ՀՀ առողջապահության նախարարության համակարգի հաստատությունների միջոցով իրականացնելու հնարավորությունը,</w:t>
            </w:r>
          </w:p>
          <w:p w14:paraId="6388EFC2" w14:textId="77E51FE0" w:rsidR="00BD3EC4" w:rsidRPr="00E20016" w:rsidRDefault="00BD3EC4" w:rsidP="00BD3EC4">
            <w:pPr>
              <w:spacing w:line="360" w:lineRule="auto"/>
              <w:ind w:right="360"/>
              <w:contextualSpacing/>
              <w:jc w:val="both"/>
              <w:rPr>
                <w:rFonts w:ascii="GHEA Grapalat" w:hAnsi="GHEA Grapalat" w:cs="Sylfaen"/>
                <w:sz w:val="24"/>
                <w:szCs w:val="24"/>
                <w:lang w:val="hy-AM"/>
              </w:rPr>
            </w:pPr>
            <w:r w:rsidRPr="00E20016">
              <w:rPr>
                <w:rFonts w:ascii="GHEA Grapalat" w:hAnsi="GHEA Grapalat" w:cs="Sylfaen"/>
                <w:sz w:val="24"/>
                <w:szCs w:val="24"/>
                <w:lang w:val="hy-AM"/>
              </w:rPr>
              <w:t xml:space="preserve"> - էլեկտրոնային գնումների համակարգում չի հայտնաբերվել նման պայմանագիր,</w:t>
            </w:r>
          </w:p>
          <w:p w14:paraId="1762D127" w14:textId="74E3C707" w:rsidR="00BD3EC4" w:rsidRPr="00E20016" w:rsidRDefault="00BD3EC4" w:rsidP="00BD3EC4">
            <w:pPr>
              <w:spacing w:after="0" w:line="360" w:lineRule="auto"/>
              <w:ind w:right="360"/>
              <w:contextualSpacing/>
              <w:jc w:val="both"/>
              <w:rPr>
                <w:rFonts w:ascii="GHEA Grapalat" w:hAnsi="GHEA Grapalat" w:cs="Sylfaen"/>
                <w:sz w:val="24"/>
                <w:szCs w:val="24"/>
                <w:lang w:val="hy-AM"/>
              </w:rPr>
            </w:pPr>
            <w:r w:rsidRPr="00E20016">
              <w:rPr>
                <w:rFonts w:ascii="GHEA Grapalat" w:hAnsi="GHEA Grapalat" w:cs="Sylfaen"/>
                <w:sz w:val="24"/>
                <w:szCs w:val="24"/>
                <w:lang w:val="hy-AM"/>
              </w:rPr>
              <w:t xml:space="preserve">    - աշխատանքային կարգով Նախարարությունից ճշտվել է, որ նման պայմանագիր կնքված չէ և խոսքը վերաբերում է նույն թվականին ՀՀ ՆԳՆ ԷԱՃԱՊՁԲ-2025/Թ-15 ծածկագրով կազմակերպված էլեկտրոնային աճուրդի ընթացակարգին, որի շրջանակում ստացված ցածր գնային առաջարկը կազմել է միավորը 720.0 հազար դրամ: Ընթացակարգը հայտարարվել է չկայացած:</w:t>
            </w:r>
          </w:p>
          <w:p w14:paraId="2873BF3F" w14:textId="169BEE84" w:rsidR="003B587D" w:rsidRDefault="00BD3EC4" w:rsidP="00BD3EC4">
            <w:pPr>
              <w:pStyle w:val="ListParagraph"/>
              <w:spacing w:after="0" w:line="360" w:lineRule="auto"/>
              <w:ind w:left="0" w:right="360"/>
              <w:jc w:val="both"/>
              <w:rPr>
                <w:rFonts w:ascii="GHEA Grapalat" w:hAnsi="GHEA Grapalat" w:cs="Sylfaen"/>
                <w:sz w:val="24"/>
                <w:szCs w:val="24"/>
                <w:lang w:val="hy-AM"/>
              </w:rPr>
            </w:pPr>
            <w:r w:rsidRPr="00E20016">
              <w:rPr>
                <w:rFonts w:ascii="GHEA Grapalat" w:hAnsi="GHEA Grapalat" w:cs="Sylfaen"/>
                <w:sz w:val="24"/>
                <w:szCs w:val="24"/>
                <w:lang w:val="hy-AM"/>
              </w:rPr>
              <w:t xml:space="preserve">   </w:t>
            </w:r>
          </w:p>
          <w:p w14:paraId="44FE7951" w14:textId="020748D9" w:rsidR="00BD3EC4" w:rsidRPr="00E20016" w:rsidRDefault="00BD3EC4" w:rsidP="00BD3EC4">
            <w:pPr>
              <w:pStyle w:val="ListParagraph"/>
              <w:spacing w:after="0" w:line="360" w:lineRule="auto"/>
              <w:ind w:left="0" w:right="360"/>
              <w:jc w:val="both"/>
              <w:rPr>
                <w:rFonts w:ascii="GHEA Grapalat" w:hAnsi="GHEA Grapalat" w:cs="Sylfaen"/>
                <w:sz w:val="24"/>
                <w:szCs w:val="24"/>
                <w:lang w:val="hy-AM"/>
              </w:rPr>
            </w:pPr>
            <w:r w:rsidRPr="00E20016">
              <w:rPr>
                <w:rFonts w:ascii="GHEA Grapalat" w:hAnsi="GHEA Grapalat" w:cs="Sylfaen"/>
                <w:sz w:val="24"/>
                <w:szCs w:val="24"/>
                <w:lang w:val="hy-AM"/>
              </w:rPr>
              <w:t xml:space="preserve">ՀՀ կառավարության 2017 թվականի հունիսի 4-ի N 526-Ն որոշմամբ հաստատված կարգի 40-րդ կետի 6-րդ ենթակետի համաձայն՝ եթե հրավերի պահանջների նկատմամբ բավարար գնահատված հայտեր ներկայացրած մասնակիցների գները գերազանցում են գնման գինը, ապա գնահատող հանձնաժողովը կարող է ցածր գնային առաջարկ </w:t>
            </w:r>
            <w:r w:rsidRPr="00E20016">
              <w:rPr>
                <w:rFonts w:ascii="GHEA Grapalat" w:hAnsi="GHEA Grapalat" w:cs="Sylfaen"/>
                <w:sz w:val="24"/>
                <w:szCs w:val="24"/>
                <w:lang w:val="hy-AM"/>
              </w:rPr>
              <w:lastRenderedPageBreak/>
              <w:t>ներկայացրած մասնակցին հայտարարել ընտրված մասնակից՝ պայմանով, որ վերջինիս հետ կնքվող պայմանագրով նախատեսված կողմերի իրավունքներն ու պարտականություններն ուժի մեջ են մտնում գնման գինը գերազանցող չափով լրացուցիչ ֆինանսական միջոցներ նախատեսվելու և դրա հիման վրա կողմերի միջև համաձայնագիր կնքվելու դեպքում: Ընդ որում, համաձայնագիրը կնքվում է լրացուցիչ ֆինանսական միջոցներ նախատեսելուն հաջորդող տասնհինգ աշխատանքային օրվա ընթացքում՝ ապրանքի մատակարարման, աշխատանքի կատարման կամ ծառայության մատուցման ժամկետները երկարաձգելով պայմանագրի կնքման օրվանից մինչև համաձայնագրի կնքման օրն ընկած ժամանակահատվածով: Սույն պարբերության համաձայն կնքված պայմանագիրը լուծվում է, եթե կնքելուն հաջորդող վաթսուն օրացուցային օրվա ընթացքում լրացուցիչ ֆինանսական միջոցներ չեն նախատեսվում: Սույն պարբերության պահանջները չեն կիրառվում էլեկտրոնային աճուրդով գնում կատարելու ընթացակարգի դեպքում, ինչպես նաև այն դեպքում, երբ հրավերի պահանջներին բավարար է գնահատվել միայն մեկ մասնակցի հայտ:</w:t>
            </w:r>
          </w:p>
          <w:p w14:paraId="2DD675EA" w14:textId="2B7B4C65" w:rsidR="003B587D" w:rsidRPr="003B587D" w:rsidRDefault="00BD3EC4" w:rsidP="003B587D">
            <w:pPr>
              <w:pStyle w:val="ListParagraph"/>
              <w:spacing w:after="0" w:line="360" w:lineRule="auto"/>
              <w:ind w:left="0" w:right="360" w:firstLine="720"/>
              <w:jc w:val="both"/>
              <w:rPr>
                <w:rFonts w:ascii="GHEA Grapalat" w:hAnsi="GHEA Grapalat" w:cs="Sylfaen"/>
                <w:sz w:val="24"/>
                <w:szCs w:val="24"/>
                <w:lang w:val="hy-AM"/>
              </w:rPr>
            </w:pPr>
            <w:r w:rsidRPr="00E20016">
              <w:rPr>
                <w:rFonts w:ascii="GHEA Grapalat" w:hAnsi="GHEA Grapalat" w:cs="Sylfaen"/>
                <w:sz w:val="24"/>
                <w:szCs w:val="24"/>
                <w:lang w:val="hy-AM"/>
              </w:rPr>
              <w:t xml:space="preserve">Ելնելով վերոգրյալից և հաշվի առնելով նշված կարգի 11-րդ կետի 5-րդ ենթակետի պահանջները` առաջարկում ենք հիշյալ ապրանքի ձեռք բերման մասով ներկայացված կարգավորումը հանել Նախագծից, կազմակերպել բաց մրցույթ և եթե դրա արդյունքում կստացվի պլանավորված գնից բարձր  գին, ապա պատվիրատուն առաջնորդվելով կարգի 40-րդ կետի 6-րդ ենթակետի պահանջներով, </w:t>
            </w:r>
            <w:r w:rsidRPr="00E20016">
              <w:rPr>
                <w:rFonts w:ascii="GHEA Grapalat" w:hAnsi="GHEA Grapalat" w:cs="Sylfaen"/>
                <w:sz w:val="24"/>
                <w:szCs w:val="24"/>
                <w:lang w:val="hy-AM"/>
              </w:rPr>
              <w:lastRenderedPageBreak/>
              <w:t>ՀՀ կառավարություն կներկայացնի համապատասխան առաջարկություն:</w:t>
            </w:r>
          </w:p>
          <w:p w14:paraId="7D47D070" w14:textId="46DE7470" w:rsidR="00BD3EC4" w:rsidRPr="00E20016" w:rsidRDefault="00BD3EC4" w:rsidP="00BD3EC4">
            <w:pPr>
              <w:spacing w:after="0" w:line="360" w:lineRule="auto"/>
              <w:ind w:right="360"/>
              <w:jc w:val="both"/>
              <w:rPr>
                <w:rFonts w:ascii="GHEA Grapalat" w:hAnsi="GHEA Grapalat" w:cs="Sylfaen"/>
                <w:sz w:val="24"/>
                <w:szCs w:val="24"/>
              </w:rPr>
            </w:pPr>
            <w:r w:rsidRPr="00E20016">
              <w:rPr>
                <w:rFonts w:ascii="GHEA Grapalat" w:hAnsi="GHEA Grapalat" w:cs="Sylfaen"/>
                <w:sz w:val="24"/>
                <w:szCs w:val="24"/>
                <w:lang w:val="hy-AM"/>
              </w:rPr>
              <w:t xml:space="preserve">    </w:t>
            </w:r>
            <w:r w:rsidRPr="00E20016">
              <w:rPr>
                <w:rFonts w:ascii="GHEA Grapalat" w:hAnsi="GHEA Grapalat" w:cs="Sylfaen"/>
                <w:sz w:val="24"/>
                <w:szCs w:val="24"/>
              </w:rPr>
              <w:t>Խմբագրական առումով առաջարկում ենք.</w:t>
            </w:r>
          </w:p>
          <w:p w14:paraId="774A269C" w14:textId="66CB2DB8" w:rsidR="003B587D" w:rsidRPr="001D6814" w:rsidRDefault="00BD3EC4" w:rsidP="003B587D">
            <w:pPr>
              <w:pStyle w:val="ListParagraph"/>
              <w:numPr>
                <w:ilvl w:val="0"/>
                <w:numId w:val="2"/>
              </w:numPr>
              <w:shd w:val="clear" w:color="auto" w:fill="FFFFFF"/>
              <w:suppressAutoHyphens/>
              <w:spacing w:after="0" w:line="360" w:lineRule="auto"/>
              <w:ind w:left="0" w:right="90" w:firstLine="360"/>
              <w:jc w:val="both"/>
              <w:rPr>
                <w:rFonts w:ascii="GHEA Grapalat" w:hAnsi="GHEA Grapalat" w:cs="Sylfaen"/>
                <w:sz w:val="24"/>
                <w:szCs w:val="24"/>
              </w:rPr>
            </w:pPr>
            <w:r w:rsidRPr="00E20016">
              <w:rPr>
                <w:rFonts w:ascii="GHEA Grapalat" w:eastAsia="Times New Roman" w:hAnsi="GHEA Grapalat" w:cs="Times New Roman"/>
                <w:sz w:val="24"/>
                <w:szCs w:val="24"/>
                <w:lang w:eastAsia="ru-RU"/>
              </w:rPr>
              <w:t>Նախագծի հավելվածներում արտացոլել նաև «ԸՆԴԱՄԵՆԸ» տող,</w:t>
            </w:r>
          </w:p>
          <w:p w14:paraId="1BD1BCD1" w14:textId="60CB562D" w:rsidR="003B587D" w:rsidRPr="001D6814" w:rsidRDefault="00BD3EC4" w:rsidP="001D6814">
            <w:pPr>
              <w:pStyle w:val="ListParagraph"/>
              <w:numPr>
                <w:ilvl w:val="0"/>
                <w:numId w:val="2"/>
              </w:numPr>
              <w:shd w:val="clear" w:color="auto" w:fill="FFFFFF"/>
              <w:tabs>
                <w:tab w:val="left" w:pos="360"/>
              </w:tabs>
              <w:suppressAutoHyphens/>
              <w:spacing w:after="0" w:line="360" w:lineRule="auto"/>
              <w:ind w:left="0" w:right="90" w:firstLine="360"/>
              <w:jc w:val="both"/>
              <w:rPr>
                <w:rFonts w:ascii="GHEA Grapalat" w:hAnsi="GHEA Grapalat" w:cs="Sylfaen"/>
                <w:sz w:val="24"/>
                <w:szCs w:val="24"/>
              </w:rPr>
            </w:pPr>
            <w:r w:rsidRPr="00E20016">
              <w:rPr>
                <w:rFonts w:ascii="GHEA Grapalat" w:hAnsi="GHEA Grapalat"/>
                <w:color w:val="000000"/>
                <w:sz w:val="24"/>
                <w:szCs w:val="24"/>
              </w:rPr>
              <w:t>գնումների պլանի 1234 ծրագրի 11007 միջոցառման</w:t>
            </w:r>
            <w:r w:rsidRPr="00E20016">
              <w:rPr>
                <w:rFonts w:ascii="GHEA Grapalat" w:hAnsi="GHEA Grapalat"/>
                <w:bCs/>
                <w:color w:val="000000"/>
                <w:sz w:val="24"/>
                <w:szCs w:val="24"/>
                <w:shd w:val="clear" w:color="auto" w:fill="FFFFFF"/>
              </w:rPr>
              <w:t xml:space="preserve"> 45461100/1 </w:t>
            </w:r>
            <w:r w:rsidRPr="00E20016">
              <w:rPr>
                <w:rFonts w:ascii="GHEA Grapalat" w:hAnsi="GHEA Grapalat" w:cs="Sylfaen"/>
                <w:sz w:val="24"/>
                <w:szCs w:val="24"/>
              </w:rPr>
              <w:t>«շենքերի, շինությունների ընթացիկ նորոգման աշխատանքներ» ԳՄԱ կոդով գնման առարկայի տողի «Միավորի գինը (դրամ)» սյունակում թիվը նշել դրական նշանով, իսկ «Քանակը» սյունակում՝  նշել  «1» թիվը,</w:t>
            </w:r>
          </w:p>
          <w:p w14:paraId="3D3764DB" w14:textId="00AD4B3E" w:rsidR="003A239C" w:rsidRPr="00E20016" w:rsidRDefault="00BD3EC4" w:rsidP="003A239C">
            <w:pPr>
              <w:pStyle w:val="ListParagraph"/>
              <w:numPr>
                <w:ilvl w:val="0"/>
                <w:numId w:val="2"/>
              </w:numPr>
              <w:shd w:val="clear" w:color="auto" w:fill="FFFFFF"/>
              <w:tabs>
                <w:tab w:val="left" w:pos="360"/>
              </w:tabs>
              <w:suppressAutoHyphens/>
              <w:spacing w:after="0" w:line="360" w:lineRule="auto"/>
              <w:ind w:left="0" w:right="90" w:firstLine="360"/>
              <w:jc w:val="both"/>
              <w:rPr>
                <w:rFonts w:ascii="GHEA Grapalat" w:hAnsi="GHEA Grapalat" w:cs="Sylfaen"/>
                <w:sz w:val="24"/>
                <w:szCs w:val="24"/>
              </w:rPr>
            </w:pPr>
            <w:r w:rsidRPr="00E20016">
              <w:rPr>
                <w:rFonts w:ascii="GHEA Grapalat" w:hAnsi="GHEA Grapalat" w:cs="Sylfaen"/>
                <w:sz w:val="24"/>
                <w:szCs w:val="24"/>
              </w:rPr>
              <w:t xml:space="preserve">բացակայում է </w:t>
            </w:r>
            <w:r w:rsidRPr="00E20016">
              <w:rPr>
                <w:rFonts w:ascii="GHEA Grapalat" w:hAnsi="GHEA Grapalat"/>
                <w:bCs/>
                <w:color w:val="000000"/>
                <w:sz w:val="24"/>
                <w:szCs w:val="24"/>
                <w:shd w:val="clear" w:color="auto" w:fill="FFFFFF"/>
              </w:rPr>
              <w:t xml:space="preserve">50421100/1 </w:t>
            </w:r>
            <w:r w:rsidRPr="00E20016">
              <w:rPr>
                <w:rFonts w:ascii="GHEA Grapalat" w:hAnsi="GHEA Grapalat" w:cs="Sylfaen"/>
                <w:sz w:val="24"/>
                <w:szCs w:val="24"/>
              </w:rPr>
              <w:t>«բժշկական սարքերի վերանորոգման և պահպանման ծառայություններ» ԳՄԱ կոդով գնման առարկայի տողի «Միավորի գինը (դրամ)» և «Քանակը» սյունակների լրացման անհրաժեշտությունը</w:t>
            </w:r>
            <w:r w:rsidR="003A239C" w:rsidRPr="00E20016">
              <w:rPr>
                <w:rFonts w:ascii="GHEA Grapalat" w:hAnsi="GHEA Grapalat" w:cs="Sylfaen"/>
                <w:sz w:val="24"/>
                <w:szCs w:val="24"/>
              </w:rPr>
              <w:t>։</w:t>
            </w:r>
          </w:p>
          <w:p w14:paraId="4ED8610D" w14:textId="79A0D483" w:rsidR="003A239C" w:rsidRPr="00E20016" w:rsidRDefault="003A239C" w:rsidP="003A239C">
            <w:pPr>
              <w:tabs>
                <w:tab w:val="left" w:pos="3285"/>
              </w:tabs>
            </w:pPr>
          </w:p>
        </w:tc>
        <w:tc>
          <w:tcPr>
            <w:tcW w:w="6390" w:type="dxa"/>
            <w:shd w:val="clear" w:color="auto" w:fill="FFFFFF" w:themeFill="background1"/>
          </w:tcPr>
          <w:p w14:paraId="093EF279" w14:textId="77777777" w:rsidR="00F81265" w:rsidRPr="00E20016" w:rsidRDefault="00F81265" w:rsidP="005F202A">
            <w:pPr>
              <w:tabs>
                <w:tab w:val="left" w:pos="1275"/>
              </w:tabs>
              <w:jc w:val="both"/>
              <w:rPr>
                <w:rFonts w:ascii="GHEA Grapalat" w:hAnsi="GHEA Grapalat"/>
                <w:sz w:val="24"/>
                <w:szCs w:val="24"/>
                <w:lang w:val="hy-AM"/>
              </w:rPr>
            </w:pPr>
          </w:p>
          <w:p w14:paraId="54355DC7" w14:textId="77777777" w:rsidR="000E71BA" w:rsidRPr="00E20016" w:rsidRDefault="000E71BA" w:rsidP="005F202A">
            <w:pPr>
              <w:tabs>
                <w:tab w:val="left" w:pos="1275"/>
              </w:tabs>
              <w:jc w:val="both"/>
              <w:rPr>
                <w:rFonts w:ascii="GHEA Grapalat" w:hAnsi="GHEA Grapalat"/>
                <w:sz w:val="24"/>
                <w:szCs w:val="24"/>
                <w:lang w:val="hy-AM"/>
              </w:rPr>
            </w:pPr>
          </w:p>
          <w:p w14:paraId="4561422F" w14:textId="77777777" w:rsidR="000A57C6" w:rsidRPr="00E20016" w:rsidRDefault="000A57C6" w:rsidP="005F202A">
            <w:pPr>
              <w:tabs>
                <w:tab w:val="left" w:pos="1275"/>
              </w:tabs>
              <w:jc w:val="both"/>
              <w:rPr>
                <w:rFonts w:ascii="GHEA Grapalat" w:hAnsi="GHEA Grapalat"/>
                <w:sz w:val="24"/>
                <w:szCs w:val="24"/>
                <w:lang w:val="hy-AM"/>
              </w:rPr>
            </w:pPr>
          </w:p>
          <w:p w14:paraId="6A79973A" w14:textId="77777777" w:rsidR="000A57C6" w:rsidRPr="00E20016" w:rsidRDefault="000A57C6" w:rsidP="005F202A">
            <w:pPr>
              <w:tabs>
                <w:tab w:val="left" w:pos="1275"/>
              </w:tabs>
              <w:jc w:val="both"/>
              <w:rPr>
                <w:rFonts w:ascii="GHEA Grapalat" w:hAnsi="GHEA Grapalat"/>
                <w:sz w:val="24"/>
                <w:szCs w:val="24"/>
                <w:lang w:val="hy-AM"/>
              </w:rPr>
            </w:pPr>
          </w:p>
          <w:p w14:paraId="304B3573" w14:textId="77777777" w:rsidR="000A57C6" w:rsidRPr="00E20016" w:rsidRDefault="000A57C6" w:rsidP="005F202A">
            <w:pPr>
              <w:tabs>
                <w:tab w:val="left" w:pos="1275"/>
              </w:tabs>
              <w:jc w:val="both"/>
              <w:rPr>
                <w:rFonts w:ascii="GHEA Grapalat" w:hAnsi="GHEA Grapalat"/>
                <w:sz w:val="24"/>
                <w:szCs w:val="24"/>
                <w:lang w:val="hy-AM"/>
              </w:rPr>
            </w:pPr>
          </w:p>
          <w:p w14:paraId="65F698BE" w14:textId="77777777" w:rsidR="000A57C6" w:rsidRPr="00E20016" w:rsidRDefault="000A57C6" w:rsidP="005F202A">
            <w:pPr>
              <w:tabs>
                <w:tab w:val="left" w:pos="1275"/>
              </w:tabs>
              <w:jc w:val="both"/>
              <w:rPr>
                <w:rFonts w:ascii="GHEA Grapalat" w:hAnsi="GHEA Grapalat"/>
                <w:sz w:val="24"/>
                <w:szCs w:val="24"/>
                <w:lang w:val="hy-AM"/>
              </w:rPr>
            </w:pPr>
          </w:p>
          <w:p w14:paraId="25CF514C" w14:textId="77777777" w:rsidR="000A57C6" w:rsidRPr="00E20016" w:rsidRDefault="000A57C6" w:rsidP="005F202A">
            <w:pPr>
              <w:tabs>
                <w:tab w:val="left" w:pos="1275"/>
              </w:tabs>
              <w:jc w:val="both"/>
              <w:rPr>
                <w:rFonts w:ascii="GHEA Grapalat" w:hAnsi="GHEA Grapalat"/>
                <w:sz w:val="24"/>
                <w:szCs w:val="24"/>
                <w:lang w:val="hy-AM"/>
              </w:rPr>
            </w:pPr>
          </w:p>
          <w:p w14:paraId="35663F4D" w14:textId="77777777" w:rsidR="000A57C6" w:rsidRPr="00E20016" w:rsidRDefault="000A57C6" w:rsidP="005F202A">
            <w:pPr>
              <w:tabs>
                <w:tab w:val="left" w:pos="1275"/>
              </w:tabs>
              <w:jc w:val="both"/>
              <w:rPr>
                <w:rFonts w:ascii="GHEA Grapalat" w:hAnsi="GHEA Grapalat"/>
                <w:sz w:val="24"/>
                <w:szCs w:val="24"/>
                <w:lang w:val="hy-AM"/>
              </w:rPr>
            </w:pPr>
          </w:p>
          <w:p w14:paraId="7AFD7CD2" w14:textId="77777777" w:rsidR="000A57C6" w:rsidRPr="00E20016" w:rsidRDefault="000A57C6" w:rsidP="005F202A">
            <w:pPr>
              <w:tabs>
                <w:tab w:val="left" w:pos="1275"/>
              </w:tabs>
              <w:jc w:val="both"/>
              <w:rPr>
                <w:rFonts w:ascii="GHEA Grapalat" w:hAnsi="GHEA Grapalat"/>
                <w:sz w:val="24"/>
                <w:szCs w:val="24"/>
                <w:lang w:val="hy-AM"/>
              </w:rPr>
            </w:pPr>
          </w:p>
          <w:p w14:paraId="4B598229" w14:textId="77777777" w:rsidR="000A57C6" w:rsidRPr="00E20016" w:rsidRDefault="000A57C6" w:rsidP="005F202A">
            <w:pPr>
              <w:tabs>
                <w:tab w:val="left" w:pos="1275"/>
              </w:tabs>
              <w:jc w:val="both"/>
              <w:rPr>
                <w:rFonts w:ascii="GHEA Grapalat" w:hAnsi="GHEA Grapalat"/>
                <w:sz w:val="24"/>
                <w:szCs w:val="24"/>
                <w:lang w:val="hy-AM"/>
              </w:rPr>
            </w:pPr>
          </w:p>
          <w:p w14:paraId="00BC2230" w14:textId="77777777" w:rsidR="000A57C6" w:rsidRPr="00E20016" w:rsidRDefault="000A57C6" w:rsidP="005F202A">
            <w:pPr>
              <w:tabs>
                <w:tab w:val="left" w:pos="1275"/>
              </w:tabs>
              <w:jc w:val="both"/>
              <w:rPr>
                <w:rFonts w:ascii="GHEA Grapalat" w:hAnsi="GHEA Grapalat"/>
                <w:sz w:val="24"/>
                <w:szCs w:val="24"/>
                <w:lang w:val="hy-AM"/>
              </w:rPr>
            </w:pPr>
          </w:p>
          <w:p w14:paraId="3980264C" w14:textId="77777777" w:rsidR="000A57C6" w:rsidRPr="00E20016" w:rsidRDefault="000A57C6" w:rsidP="005F202A">
            <w:pPr>
              <w:tabs>
                <w:tab w:val="left" w:pos="1275"/>
              </w:tabs>
              <w:jc w:val="both"/>
              <w:rPr>
                <w:rFonts w:ascii="GHEA Grapalat" w:hAnsi="GHEA Grapalat"/>
                <w:sz w:val="24"/>
                <w:szCs w:val="24"/>
                <w:lang w:val="hy-AM"/>
              </w:rPr>
            </w:pPr>
          </w:p>
          <w:p w14:paraId="4A4FD9E5" w14:textId="77777777" w:rsidR="000A57C6" w:rsidRPr="00E20016" w:rsidRDefault="000A57C6" w:rsidP="0077763F">
            <w:pPr>
              <w:tabs>
                <w:tab w:val="left" w:pos="1275"/>
              </w:tabs>
              <w:spacing w:line="360" w:lineRule="auto"/>
              <w:jc w:val="both"/>
              <w:rPr>
                <w:rFonts w:ascii="GHEA Grapalat" w:hAnsi="GHEA Grapalat"/>
                <w:sz w:val="24"/>
                <w:szCs w:val="24"/>
                <w:lang w:val="hy-AM"/>
              </w:rPr>
            </w:pPr>
          </w:p>
          <w:p w14:paraId="542B5C61" w14:textId="77777777" w:rsidR="00F73E66" w:rsidRDefault="00F73E66" w:rsidP="003B587D">
            <w:pPr>
              <w:tabs>
                <w:tab w:val="left" w:pos="1275"/>
              </w:tabs>
              <w:spacing w:line="360" w:lineRule="auto"/>
              <w:jc w:val="center"/>
              <w:rPr>
                <w:rFonts w:ascii="GHEA Grapalat" w:hAnsi="GHEA Grapalat"/>
                <w:b/>
                <w:bCs/>
                <w:sz w:val="24"/>
                <w:szCs w:val="24"/>
                <w:lang w:val="hy-AM"/>
              </w:rPr>
            </w:pPr>
          </w:p>
          <w:p w14:paraId="0DCA9B51" w14:textId="71AEA636" w:rsidR="003B587D" w:rsidRDefault="003B587D" w:rsidP="003B587D">
            <w:pPr>
              <w:tabs>
                <w:tab w:val="left" w:pos="1275"/>
              </w:tabs>
              <w:spacing w:line="360" w:lineRule="auto"/>
              <w:jc w:val="center"/>
              <w:rPr>
                <w:rFonts w:ascii="GHEA Grapalat" w:hAnsi="GHEA Grapalat"/>
                <w:b/>
                <w:bCs/>
                <w:sz w:val="24"/>
                <w:szCs w:val="24"/>
                <w:lang w:val="hy-AM"/>
              </w:rPr>
            </w:pPr>
            <w:r w:rsidRPr="003B587D">
              <w:rPr>
                <w:rFonts w:ascii="GHEA Grapalat" w:hAnsi="GHEA Grapalat"/>
                <w:b/>
                <w:bCs/>
                <w:sz w:val="24"/>
                <w:szCs w:val="24"/>
                <w:lang w:val="hy-AM"/>
              </w:rPr>
              <w:t>Ընդունվել է</w:t>
            </w:r>
            <w:r w:rsidR="00FD3779">
              <w:rPr>
                <w:rFonts w:ascii="GHEA Grapalat" w:hAnsi="GHEA Grapalat"/>
                <w:b/>
                <w:bCs/>
                <w:sz w:val="24"/>
                <w:szCs w:val="24"/>
                <w:lang w:val="hy-AM"/>
              </w:rPr>
              <w:t>։</w:t>
            </w:r>
          </w:p>
          <w:p w14:paraId="681D71A3" w14:textId="584E4340" w:rsidR="00927F88" w:rsidRPr="00FD3779" w:rsidRDefault="00927F88" w:rsidP="00C03D12">
            <w:pPr>
              <w:tabs>
                <w:tab w:val="left" w:pos="1275"/>
              </w:tabs>
              <w:spacing w:line="360" w:lineRule="auto"/>
              <w:jc w:val="both"/>
              <w:rPr>
                <w:rFonts w:ascii="GHEA Grapalat" w:hAnsi="GHEA Grapalat"/>
                <w:sz w:val="24"/>
                <w:szCs w:val="24"/>
                <w:lang w:val="hy-AM"/>
              </w:rPr>
            </w:pPr>
            <w:r w:rsidRPr="00C03D12">
              <w:rPr>
                <w:rFonts w:ascii="GHEA Grapalat" w:hAnsi="GHEA Grapalat"/>
                <w:sz w:val="24"/>
                <w:szCs w:val="24"/>
                <w:lang w:val="hy-AM"/>
              </w:rPr>
              <w:t>Գնման առարկա</w:t>
            </w:r>
            <w:r w:rsidR="00FD3779" w:rsidRPr="00C03D12">
              <w:rPr>
                <w:rFonts w:ascii="GHEA Grapalat" w:hAnsi="GHEA Grapalat"/>
                <w:sz w:val="24"/>
                <w:szCs w:val="24"/>
                <w:lang w:val="hy-AM"/>
              </w:rPr>
              <w:t>յի պահանջը հանվել է նախագծից</w:t>
            </w:r>
            <w:r w:rsidR="00C03D12" w:rsidRPr="00C03D12">
              <w:rPr>
                <w:rFonts w:ascii="GHEA Grapalat" w:hAnsi="GHEA Grapalat"/>
                <w:sz w:val="24"/>
                <w:szCs w:val="24"/>
                <w:lang w:val="hy-AM"/>
              </w:rPr>
              <w:t xml:space="preserve">՝ ֆինանսատնտեսական նախարարական կոմիտեի </w:t>
            </w:r>
            <w:r w:rsidR="00C03D12">
              <w:rPr>
                <w:rFonts w:ascii="GHEA Grapalat" w:hAnsi="GHEA Grapalat"/>
                <w:sz w:val="24"/>
                <w:szCs w:val="24"/>
                <w:lang w:val="hy-AM"/>
              </w:rPr>
              <w:t>հետ աշխատանքային քննարկումների արդյունք</w:t>
            </w:r>
            <w:r w:rsidR="00272FAD">
              <w:rPr>
                <w:rFonts w:ascii="GHEA Grapalat" w:hAnsi="GHEA Grapalat"/>
                <w:sz w:val="24"/>
                <w:szCs w:val="24"/>
                <w:lang w:val="hy-AM"/>
              </w:rPr>
              <w:t>ու</w:t>
            </w:r>
            <w:r w:rsidR="00C03D12">
              <w:rPr>
                <w:rFonts w:ascii="GHEA Grapalat" w:hAnsi="GHEA Grapalat"/>
                <w:sz w:val="24"/>
                <w:szCs w:val="24"/>
                <w:lang w:val="hy-AM"/>
              </w:rPr>
              <w:t>մ</w:t>
            </w:r>
            <w:r w:rsidR="00FD3779" w:rsidRPr="00FD3779">
              <w:rPr>
                <w:rFonts w:ascii="GHEA Grapalat" w:hAnsi="GHEA Grapalat"/>
                <w:sz w:val="24"/>
                <w:szCs w:val="24"/>
                <w:lang w:val="hy-AM"/>
              </w:rPr>
              <w:t>։</w:t>
            </w:r>
          </w:p>
          <w:p w14:paraId="0C2EAEDB" w14:textId="77777777" w:rsidR="003B587D" w:rsidRPr="00E20016" w:rsidRDefault="003B587D" w:rsidP="00D21869">
            <w:pPr>
              <w:tabs>
                <w:tab w:val="left" w:pos="1275"/>
              </w:tabs>
              <w:spacing w:line="360" w:lineRule="auto"/>
              <w:jc w:val="both"/>
              <w:rPr>
                <w:rFonts w:ascii="GHEA Grapalat" w:hAnsi="GHEA Grapalat"/>
                <w:sz w:val="24"/>
                <w:szCs w:val="24"/>
                <w:lang w:val="hy-AM"/>
              </w:rPr>
            </w:pPr>
          </w:p>
          <w:p w14:paraId="18D2FC5C" w14:textId="77777777" w:rsidR="003B587D" w:rsidRDefault="003B587D" w:rsidP="00D21869">
            <w:pPr>
              <w:tabs>
                <w:tab w:val="left" w:pos="1275"/>
              </w:tabs>
              <w:spacing w:line="360" w:lineRule="auto"/>
              <w:jc w:val="both"/>
              <w:rPr>
                <w:rFonts w:ascii="GHEA Grapalat" w:hAnsi="GHEA Grapalat"/>
                <w:sz w:val="24"/>
                <w:szCs w:val="24"/>
                <w:lang w:val="hy-AM"/>
              </w:rPr>
            </w:pPr>
          </w:p>
          <w:p w14:paraId="30E19FA9" w14:textId="77777777" w:rsidR="003B587D" w:rsidRDefault="003B587D" w:rsidP="003B587D">
            <w:pPr>
              <w:tabs>
                <w:tab w:val="left" w:pos="1275"/>
              </w:tabs>
              <w:spacing w:line="360" w:lineRule="auto"/>
              <w:rPr>
                <w:rFonts w:ascii="GHEA Grapalat" w:hAnsi="GHEA Grapalat"/>
                <w:sz w:val="24"/>
                <w:szCs w:val="24"/>
                <w:lang w:val="hy-AM"/>
              </w:rPr>
            </w:pPr>
            <w:r>
              <w:rPr>
                <w:rFonts w:ascii="GHEA Grapalat" w:hAnsi="GHEA Grapalat"/>
                <w:sz w:val="24"/>
                <w:szCs w:val="24"/>
                <w:lang w:val="hy-AM"/>
              </w:rPr>
              <w:t xml:space="preserve">                              </w:t>
            </w:r>
          </w:p>
          <w:p w14:paraId="75531615" w14:textId="77777777" w:rsidR="003B587D" w:rsidRDefault="003B587D" w:rsidP="00D21869">
            <w:pPr>
              <w:tabs>
                <w:tab w:val="left" w:pos="1275"/>
              </w:tabs>
              <w:spacing w:line="360" w:lineRule="auto"/>
              <w:jc w:val="both"/>
              <w:rPr>
                <w:rFonts w:ascii="GHEA Grapalat" w:hAnsi="GHEA Grapalat"/>
                <w:sz w:val="24"/>
                <w:szCs w:val="24"/>
                <w:lang w:val="hy-AM"/>
              </w:rPr>
            </w:pPr>
          </w:p>
          <w:p w14:paraId="0B898468" w14:textId="77777777" w:rsidR="003B587D" w:rsidRDefault="003B587D" w:rsidP="00D21869">
            <w:pPr>
              <w:tabs>
                <w:tab w:val="left" w:pos="1275"/>
              </w:tabs>
              <w:spacing w:line="360" w:lineRule="auto"/>
              <w:jc w:val="both"/>
              <w:rPr>
                <w:rFonts w:ascii="GHEA Grapalat" w:hAnsi="GHEA Grapalat"/>
                <w:b/>
                <w:bCs/>
                <w:sz w:val="24"/>
                <w:szCs w:val="24"/>
                <w:lang w:val="hy-AM"/>
              </w:rPr>
            </w:pPr>
          </w:p>
          <w:p w14:paraId="62418CB1" w14:textId="77777777" w:rsidR="00927F88" w:rsidRDefault="00927F88" w:rsidP="00D21869">
            <w:pPr>
              <w:tabs>
                <w:tab w:val="left" w:pos="1275"/>
              </w:tabs>
              <w:spacing w:line="360" w:lineRule="auto"/>
              <w:jc w:val="both"/>
              <w:rPr>
                <w:rFonts w:ascii="GHEA Grapalat" w:hAnsi="GHEA Grapalat"/>
                <w:b/>
                <w:bCs/>
                <w:sz w:val="24"/>
                <w:szCs w:val="24"/>
                <w:lang w:val="hy-AM"/>
              </w:rPr>
            </w:pPr>
          </w:p>
          <w:p w14:paraId="53C58573" w14:textId="77777777" w:rsidR="00927F88" w:rsidRDefault="00927F88" w:rsidP="00D21869">
            <w:pPr>
              <w:tabs>
                <w:tab w:val="left" w:pos="1275"/>
              </w:tabs>
              <w:spacing w:line="360" w:lineRule="auto"/>
              <w:jc w:val="both"/>
              <w:rPr>
                <w:rFonts w:ascii="GHEA Grapalat" w:hAnsi="GHEA Grapalat"/>
                <w:b/>
                <w:bCs/>
                <w:sz w:val="24"/>
                <w:szCs w:val="24"/>
                <w:lang w:val="hy-AM"/>
              </w:rPr>
            </w:pPr>
          </w:p>
          <w:p w14:paraId="40DE086A" w14:textId="77777777" w:rsidR="00927F88" w:rsidRDefault="00927F88" w:rsidP="00D21869">
            <w:pPr>
              <w:tabs>
                <w:tab w:val="left" w:pos="1275"/>
              </w:tabs>
              <w:spacing w:line="360" w:lineRule="auto"/>
              <w:jc w:val="both"/>
              <w:rPr>
                <w:rFonts w:ascii="GHEA Grapalat" w:hAnsi="GHEA Grapalat"/>
                <w:b/>
                <w:bCs/>
                <w:sz w:val="24"/>
                <w:szCs w:val="24"/>
                <w:lang w:val="hy-AM"/>
              </w:rPr>
            </w:pPr>
          </w:p>
          <w:p w14:paraId="58E67555" w14:textId="77777777" w:rsidR="0069798D" w:rsidRDefault="0069798D" w:rsidP="00D21869">
            <w:pPr>
              <w:tabs>
                <w:tab w:val="left" w:pos="1275"/>
              </w:tabs>
              <w:spacing w:line="360" w:lineRule="auto"/>
              <w:jc w:val="both"/>
              <w:rPr>
                <w:rFonts w:ascii="GHEA Grapalat" w:hAnsi="GHEA Grapalat"/>
                <w:b/>
                <w:bCs/>
                <w:sz w:val="24"/>
                <w:szCs w:val="24"/>
                <w:lang w:val="hy-AM"/>
              </w:rPr>
            </w:pPr>
          </w:p>
          <w:p w14:paraId="1FF18303" w14:textId="52796504" w:rsidR="003B587D" w:rsidRPr="003B587D" w:rsidRDefault="003B587D" w:rsidP="00D21869">
            <w:pPr>
              <w:tabs>
                <w:tab w:val="left" w:pos="1275"/>
              </w:tabs>
              <w:spacing w:line="360" w:lineRule="auto"/>
              <w:jc w:val="both"/>
              <w:rPr>
                <w:rFonts w:ascii="GHEA Grapalat" w:hAnsi="GHEA Grapalat"/>
                <w:b/>
                <w:bCs/>
                <w:sz w:val="24"/>
                <w:szCs w:val="24"/>
                <w:lang w:val="hy-AM"/>
              </w:rPr>
            </w:pPr>
            <w:r>
              <w:rPr>
                <w:rFonts w:ascii="GHEA Grapalat" w:hAnsi="GHEA Grapalat"/>
                <w:b/>
                <w:bCs/>
                <w:sz w:val="24"/>
                <w:szCs w:val="24"/>
                <w:lang w:val="hy-AM"/>
              </w:rPr>
              <w:t xml:space="preserve">                            </w:t>
            </w:r>
            <w:r w:rsidRPr="003B587D">
              <w:rPr>
                <w:rFonts w:ascii="GHEA Grapalat" w:hAnsi="GHEA Grapalat"/>
                <w:b/>
                <w:bCs/>
                <w:sz w:val="24"/>
                <w:szCs w:val="24"/>
                <w:lang w:val="hy-AM"/>
              </w:rPr>
              <w:t>Չի ընդունվել։</w:t>
            </w:r>
          </w:p>
          <w:p w14:paraId="71E6AC94" w14:textId="02B1947B" w:rsidR="001C11B8" w:rsidRPr="00E20016" w:rsidRDefault="007514BD" w:rsidP="00D21869">
            <w:pPr>
              <w:tabs>
                <w:tab w:val="left" w:pos="1275"/>
              </w:tabs>
              <w:spacing w:line="360" w:lineRule="auto"/>
              <w:jc w:val="both"/>
              <w:rPr>
                <w:rFonts w:ascii="GHEA Grapalat" w:hAnsi="GHEA Grapalat"/>
                <w:sz w:val="24"/>
                <w:szCs w:val="24"/>
                <w:lang w:val="hy-AM"/>
              </w:rPr>
            </w:pPr>
            <w:r w:rsidRPr="00E20016">
              <w:rPr>
                <w:rFonts w:ascii="GHEA Grapalat" w:hAnsi="GHEA Grapalat"/>
                <w:sz w:val="24"/>
                <w:szCs w:val="24"/>
                <w:lang w:val="hy-AM"/>
              </w:rPr>
              <w:t xml:space="preserve">ՀՀ ՆԳՆ-ի համար նպատակահարմար չէ նշված «բաց մրցույթ» գնման ձևի կիրառումը, քանի որ </w:t>
            </w:r>
            <w:r w:rsidR="008E015B" w:rsidRPr="00E20016">
              <w:rPr>
                <w:rFonts w:ascii="GHEA Grapalat" w:hAnsi="GHEA Grapalat"/>
                <w:sz w:val="24"/>
                <w:szCs w:val="24"/>
                <w:lang w:val="hy-AM"/>
              </w:rPr>
              <w:t xml:space="preserve">«Գնումների մասին» ՀՀ օրենքի 20-րդ հոդվածի 2-րդ մասի համաձայն՝ </w:t>
            </w:r>
            <w:r w:rsidR="00D82289" w:rsidRPr="00E20016">
              <w:rPr>
                <w:rFonts w:ascii="GHEA Grapalat" w:hAnsi="GHEA Grapalat"/>
                <w:sz w:val="24"/>
                <w:szCs w:val="24"/>
                <w:lang w:val="hy-AM"/>
              </w:rPr>
              <w:t xml:space="preserve">էլեկտրոնային եղանակով իրականացվող </w:t>
            </w:r>
            <w:r w:rsidR="00D82289" w:rsidRPr="00E20016">
              <w:rPr>
                <w:rFonts w:ascii="GHEA Grapalat" w:hAnsi="GHEA Grapalat"/>
                <w:sz w:val="24"/>
                <w:szCs w:val="24"/>
                <w:lang w:val="hy-AM"/>
              </w:rPr>
              <w:lastRenderedPageBreak/>
              <w:t>գնումների դեպքում հայտերի ներկայացման և բացման ժամկետը առնվազն երեսուն /30/ օրացուցային օր է, իսկ</w:t>
            </w:r>
            <w:r w:rsidR="008E015B" w:rsidRPr="00E20016">
              <w:rPr>
                <w:rFonts w:ascii="GHEA Grapalat" w:hAnsi="GHEA Grapalat"/>
                <w:sz w:val="24"/>
                <w:szCs w:val="24"/>
                <w:lang w:val="hy-AM"/>
              </w:rPr>
              <w:t xml:space="preserve"> </w:t>
            </w:r>
            <w:r w:rsidR="00DA10EA" w:rsidRPr="00E20016">
              <w:rPr>
                <w:rFonts w:ascii="GHEA Grapalat" w:hAnsi="GHEA Grapalat"/>
                <w:sz w:val="24"/>
                <w:szCs w:val="24"/>
                <w:lang w:val="hy-AM"/>
              </w:rPr>
              <w:t xml:space="preserve">«Գնումների մասին» ՀՀ օրենքի </w:t>
            </w:r>
            <w:r w:rsidR="00DA10EA">
              <w:rPr>
                <w:rFonts w:ascii="GHEA Grapalat" w:hAnsi="GHEA Grapalat"/>
                <w:sz w:val="24"/>
                <w:szCs w:val="24"/>
                <w:lang w:val="hy-AM"/>
              </w:rPr>
              <w:t>4</w:t>
            </w:r>
            <w:r w:rsidR="00DA10EA" w:rsidRPr="00E20016">
              <w:rPr>
                <w:rFonts w:ascii="GHEA Grapalat" w:hAnsi="GHEA Grapalat"/>
                <w:sz w:val="24"/>
                <w:szCs w:val="24"/>
                <w:lang w:val="hy-AM"/>
              </w:rPr>
              <w:t xml:space="preserve">0-րդ հոդվածի </w:t>
            </w:r>
            <w:r w:rsidR="00DA10EA">
              <w:rPr>
                <w:rFonts w:ascii="GHEA Grapalat" w:hAnsi="GHEA Grapalat"/>
                <w:sz w:val="24"/>
                <w:szCs w:val="24"/>
                <w:lang w:val="hy-AM"/>
              </w:rPr>
              <w:t>1</w:t>
            </w:r>
            <w:r w:rsidR="00DA10EA" w:rsidRPr="00E20016">
              <w:rPr>
                <w:rFonts w:ascii="GHEA Grapalat" w:hAnsi="GHEA Grapalat"/>
                <w:sz w:val="24"/>
                <w:szCs w:val="24"/>
                <w:lang w:val="hy-AM"/>
              </w:rPr>
              <w:t>-</w:t>
            </w:r>
            <w:r w:rsidR="00DA10EA">
              <w:rPr>
                <w:rFonts w:ascii="GHEA Grapalat" w:hAnsi="GHEA Grapalat"/>
                <w:sz w:val="24"/>
                <w:szCs w:val="24"/>
                <w:lang w:val="hy-AM"/>
              </w:rPr>
              <w:t>ին</w:t>
            </w:r>
            <w:r w:rsidR="00DA10EA" w:rsidRPr="00E20016">
              <w:rPr>
                <w:rFonts w:ascii="GHEA Grapalat" w:hAnsi="GHEA Grapalat"/>
                <w:sz w:val="24"/>
                <w:szCs w:val="24"/>
                <w:lang w:val="hy-AM"/>
              </w:rPr>
              <w:t xml:space="preserve"> մասի համաձայն՝</w:t>
            </w:r>
            <w:r w:rsidR="00DA10EA">
              <w:rPr>
                <w:rFonts w:ascii="GHEA Grapalat" w:hAnsi="GHEA Grapalat"/>
                <w:sz w:val="24"/>
                <w:szCs w:val="24"/>
                <w:lang w:val="hy-AM"/>
              </w:rPr>
              <w:t xml:space="preserve"> </w:t>
            </w:r>
            <w:r w:rsidR="008E015B" w:rsidRPr="00E20016">
              <w:rPr>
                <w:rFonts w:ascii="GHEA Grapalat" w:hAnsi="GHEA Grapalat"/>
                <w:sz w:val="24"/>
                <w:szCs w:val="24"/>
                <w:lang w:val="hy-AM"/>
              </w:rPr>
              <w:t>էլեկտրոնային աճուրդի դեպքում տասնհինգ /15/ օրացուցային օր է։ Բացի այդ, վերոնշյալ երկու գնման ընթացակարգեր</w:t>
            </w:r>
            <w:r w:rsidR="00681B06">
              <w:rPr>
                <w:rFonts w:ascii="GHEA Grapalat" w:hAnsi="GHEA Grapalat"/>
                <w:sz w:val="24"/>
                <w:szCs w:val="24"/>
                <w:lang w:val="hy-AM"/>
              </w:rPr>
              <w:t>ը</w:t>
            </w:r>
            <w:r w:rsidR="008E015B" w:rsidRPr="00E20016">
              <w:rPr>
                <w:rFonts w:ascii="GHEA Grapalat" w:hAnsi="GHEA Grapalat"/>
                <w:sz w:val="24"/>
                <w:szCs w:val="24"/>
                <w:lang w:val="hy-AM"/>
              </w:rPr>
              <w:t xml:space="preserve"> թույլ են տալիս հանգել այն եզրահանգման, որ ՀՀ ՆԳՆ-ի </w:t>
            </w:r>
            <w:r w:rsidR="008E015B" w:rsidRPr="006E63DB">
              <w:rPr>
                <w:rFonts w:ascii="GHEA Grapalat" w:hAnsi="GHEA Grapalat"/>
                <w:sz w:val="24"/>
                <w:szCs w:val="24"/>
                <w:lang w:val="hy-AM"/>
              </w:rPr>
              <w:t xml:space="preserve">կողմից Կարգի 40-րդ կետի 6-րդ </w:t>
            </w:r>
            <w:r w:rsidR="006E63DB" w:rsidRPr="006E63DB">
              <w:rPr>
                <w:rFonts w:ascii="GHEA Grapalat" w:hAnsi="GHEA Grapalat"/>
                <w:sz w:val="24"/>
                <w:szCs w:val="24"/>
                <w:lang w:val="hy-AM"/>
              </w:rPr>
              <w:t>ենթա</w:t>
            </w:r>
            <w:r w:rsidR="008E015B" w:rsidRPr="006E63DB">
              <w:rPr>
                <w:rFonts w:ascii="GHEA Grapalat" w:hAnsi="GHEA Grapalat"/>
                <w:sz w:val="24"/>
                <w:szCs w:val="24"/>
                <w:lang w:val="hy-AM"/>
              </w:rPr>
              <w:t>կետով գնման ընթացակարգի</w:t>
            </w:r>
            <w:r w:rsidR="008E015B" w:rsidRPr="00E20016">
              <w:rPr>
                <w:rFonts w:ascii="GHEA Grapalat" w:hAnsi="GHEA Grapalat"/>
                <w:sz w:val="24"/>
                <w:szCs w:val="24"/>
                <w:lang w:val="hy-AM"/>
              </w:rPr>
              <w:t xml:space="preserve"> կազմակերպումը կկրի ձևական բնույթ, քանի որ ակնհայտ է, որ տվյալ ապրանքի համար նախատեսված միավոր գինը կրկնակի գերազանցում է ՀՀ ՆԳՆ-ի կողմից նախապես պլանավորված գնի</w:t>
            </w:r>
            <w:r w:rsidR="009575BA" w:rsidRPr="00E20016">
              <w:rPr>
                <w:rFonts w:ascii="GHEA Grapalat" w:hAnsi="GHEA Grapalat"/>
                <w:sz w:val="24"/>
                <w:szCs w:val="24"/>
                <w:lang w:val="hy-AM"/>
              </w:rPr>
              <w:t>ն</w:t>
            </w:r>
            <w:r w:rsidR="008E015B" w:rsidRPr="00E20016">
              <w:rPr>
                <w:rFonts w:ascii="GHEA Grapalat" w:hAnsi="GHEA Grapalat"/>
                <w:sz w:val="24"/>
                <w:szCs w:val="24"/>
                <w:lang w:val="hy-AM"/>
              </w:rPr>
              <w:t>, ուստի այս պարագայում ՀՀ ֆինանսների նախարարության կողմից ներկայացված առաջարկությունը ընդունելի չէ ՀՀ ներքին գործերի նախարարության համար</w:t>
            </w:r>
            <w:r w:rsidR="009575BA" w:rsidRPr="00E20016">
              <w:rPr>
                <w:rFonts w:ascii="GHEA Grapalat" w:hAnsi="GHEA Grapalat"/>
                <w:sz w:val="24"/>
                <w:szCs w:val="24"/>
                <w:lang w:val="hy-AM"/>
              </w:rPr>
              <w:t>, քանի որ նշվածի արդյունքում անհարկի կերկարացվի գնման ընթացակարգի ամբողջ ընթացքը</w:t>
            </w:r>
            <w:r w:rsidR="000701E0">
              <w:rPr>
                <w:rFonts w:ascii="GHEA Grapalat" w:hAnsi="GHEA Grapalat"/>
                <w:sz w:val="24"/>
                <w:szCs w:val="24"/>
                <w:lang w:val="hy-AM"/>
              </w:rPr>
              <w:t xml:space="preserve"> և </w:t>
            </w:r>
            <w:r w:rsidR="009575BA" w:rsidRPr="00E20016">
              <w:rPr>
                <w:rFonts w:ascii="GHEA Grapalat" w:hAnsi="GHEA Grapalat"/>
                <w:sz w:val="24"/>
                <w:szCs w:val="24"/>
                <w:lang w:val="hy-AM"/>
              </w:rPr>
              <w:t>ապրանքների մատակարաման ժամկետներ</w:t>
            </w:r>
            <w:r w:rsidR="000701E0">
              <w:rPr>
                <w:rFonts w:ascii="GHEA Grapalat" w:hAnsi="GHEA Grapalat"/>
                <w:sz w:val="24"/>
                <w:szCs w:val="24"/>
                <w:lang w:val="hy-AM"/>
              </w:rPr>
              <w:t>ը</w:t>
            </w:r>
            <w:r w:rsidR="009575BA" w:rsidRPr="00E20016">
              <w:rPr>
                <w:rFonts w:ascii="GHEA Grapalat" w:hAnsi="GHEA Grapalat"/>
                <w:sz w:val="24"/>
                <w:szCs w:val="24"/>
                <w:lang w:val="hy-AM"/>
              </w:rPr>
              <w:t>, ինչ</w:t>
            </w:r>
            <w:r w:rsidR="006519BD">
              <w:rPr>
                <w:rFonts w:ascii="GHEA Grapalat" w:hAnsi="GHEA Grapalat"/>
                <w:sz w:val="24"/>
                <w:szCs w:val="24"/>
                <w:lang w:val="hy-AM"/>
              </w:rPr>
              <w:t>ը</w:t>
            </w:r>
            <w:r w:rsidR="009575BA" w:rsidRPr="00E20016">
              <w:rPr>
                <w:rFonts w:ascii="GHEA Grapalat" w:hAnsi="GHEA Grapalat"/>
                <w:sz w:val="24"/>
                <w:szCs w:val="24"/>
                <w:lang w:val="hy-AM"/>
              </w:rPr>
              <w:t xml:space="preserve"> կարող է էական ազդե</w:t>
            </w:r>
            <w:r w:rsidR="006519BD">
              <w:rPr>
                <w:rFonts w:ascii="GHEA Grapalat" w:hAnsi="GHEA Grapalat"/>
                <w:sz w:val="24"/>
                <w:szCs w:val="24"/>
                <w:lang w:val="hy-AM"/>
              </w:rPr>
              <w:t>ց</w:t>
            </w:r>
            <w:r w:rsidR="009575BA" w:rsidRPr="00E20016">
              <w:rPr>
                <w:rFonts w:ascii="GHEA Grapalat" w:hAnsi="GHEA Grapalat"/>
                <w:sz w:val="24"/>
                <w:szCs w:val="24"/>
                <w:lang w:val="hy-AM"/>
              </w:rPr>
              <w:t>ություն ունենալ նոր ձևավորվող ՀՀ ՆԳՆ ոստիկանության գվարդիայի բնականոն գործունեության վրա։</w:t>
            </w:r>
            <w:r w:rsidR="008E015B" w:rsidRPr="00E20016">
              <w:rPr>
                <w:rFonts w:ascii="GHEA Grapalat" w:hAnsi="GHEA Grapalat"/>
                <w:sz w:val="24"/>
                <w:szCs w:val="24"/>
                <w:lang w:val="hy-AM"/>
              </w:rPr>
              <w:t xml:space="preserve"> </w:t>
            </w:r>
            <w:r w:rsidR="00D82289" w:rsidRPr="00E20016">
              <w:rPr>
                <w:rFonts w:ascii="GHEA Grapalat" w:hAnsi="GHEA Grapalat"/>
                <w:sz w:val="24"/>
                <w:szCs w:val="24"/>
                <w:lang w:val="hy-AM"/>
              </w:rPr>
              <w:t xml:space="preserve"> </w:t>
            </w:r>
            <w:r w:rsidRPr="00E20016">
              <w:rPr>
                <w:rFonts w:ascii="GHEA Grapalat" w:hAnsi="GHEA Grapalat"/>
                <w:sz w:val="24"/>
                <w:szCs w:val="24"/>
                <w:lang w:val="hy-AM"/>
              </w:rPr>
              <w:t xml:space="preserve"> </w:t>
            </w:r>
            <w:r w:rsidR="003068D3" w:rsidRPr="00E20016">
              <w:rPr>
                <w:rFonts w:ascii="GHEA Grapalat" w:hAnsi="GHEA Grapalat"/>
                <w:sz w:val="24"/>
                <w:szCs w:val="24"/>
                <w:lang w:val="hy-AM"/>
              </w:rPr>
              <w:t xml:space="preserve"> </w:t>
            </w:r>
          </w:p>
          <w:p w14:paraId="1EF6370D" w14:textId="77777777" w:rsidR="00CE2434" w:rsidRPr="00E20016" w:rsidRDefault="00CE2434" w:rsidP="00D21869">
            <w:pPr>
              <w:tabs>
                <w:tab w:val="left" w:pos="1275"/>
              </w:tabs>
              <w:spacing w:line="360" w:lineRule="auto"/>
              <w:jc w:val="center"/>
              <w:rPr>
                <w:rFonts w:ascii="GHEA Grapalat" w:hAnsi="GHEA Grapalat"/>
                <w:b/>
                <w:bCs/>
                <w:sz w:val="24"/>
                <w:szCs w:val="24"/>
                <w:lang w:val="hy-AM"/>
              </w:rPr>
            </w:pPr>
          </w:p>
          <w:p w14:paraId="3C8F20D6" w14:textId="77777777" w:rsidR="00CE2434" w:rsidRPr="00E20016" w:rsidRDefault="00CE2434" w:rsidP="00D21869">
            <w:pPr>
              <w:tabs>
                <w:tab w:val="left" w:pos="1275"/>
              </w:tabs>
              <w:spacing w:line="360" w:lineRule="auto"/>
              <w:jc w:val="center"/>
              <w:rPr>
                <w:rFonts w:ascii="GHEA Grapalat" w:hAnsi="GHEA Grapalat"/>
                <w:b/>
                <w:bCs/>
                <w:sz w:val="24"/>
                <w:szCs w:val="24"/>
                <w:lang w:val="hy-AM"/>
              </w:rPr>
            </w:pPr>
          </w:p>
          <w:p w14:paraId="409979AB" w14:textId="77777777" w:rsidR="0021785D" w:rsidRDefault="0021785D" w:rsidP="00D21869">
            <w:pPr>
              <w:tabs>
                <w:tab w:val="left" w:pos="1275"/>
              </w:tabs>
              <w:spacing w:line="360" w:lineRule="auto"/>
              <w:rPr>
                <w:rFonts w:ascii="GHEA Grapalat" w:hAnsi="GHEA Grapalat"/>
                <w:b/>
                <w:bCs/>
                <w:sz w:val="24"/>
                <w:szCs w:val="24"/>
                <w:lang w:val="hy-AM"/>
              </w:rPr>
            </w:pPr>
          </w:p>
          <w:p w14:paraId="1EBF0A78" w14:textId="661BEBD6" w:rsidR="004070F0" w:rsidRDefault="004070F0" w:rsidP="00D21869">
            <w:pPr>
              <w:tabs>
                <w:tab w:val="left" w:pos="1275"/>
              </w:tabs>
              <w:spacing w:line="360" w:lineRule="auto"/>
              <w:rPr>
                <w:rFonts w:ascii="GHEA Grapalat" w:hAnsi="GHEA Grapalat"/>
                <w:b/>
                <w:bCs/>
                <w:sz w:val="24"/>
                <w:szCs w:val="24"/>
                <w:lang w:val="hy-AM"/>
              </w:rPr>
            </w:pPr>
            <w:r w:rsidRPr="00E20016">
              <w:rPr>
                <w:rFonts w:ascii="GHEA Grapalat" w:hAnsi="GHEA Grapalat"/>
                <w:b/>
                <w:bCs/>
                <w:sz w:val="24"/>
                <w:szCs w:val="24"/>
                <w:lang w:val="hy-AM"/>
              </w:rPr>
              <w:t>Ընդունվել է։</w:t>
            </w:r>
            <w:r w:rsidR="000701E0">
              <w:rPr>
                <w:rFonts w:ascii="GHEA Grapalat" w:hAnsi="GHEA Grapalat"/>
                <w:b/>
                <w:bCs/>
                <w:sz w:val="24"/>
                <w:szCs w:val="24"/>
                <w:lang w:val="hy-AM"/>
              </w:rPr>
              <w:t xml:space="preserve">                     </w:t>
            </w:r>
          </w:p>
          <w:p w14:paraId="3B740972" w14:textId="547DEECA" w:rsidR="003B587D" w:rsidRPr="00FD3779" w:rsidRDefault="00FD3779" w:rsidP="00D21869">
            <w:pPr>
              <w:tabs>
                <w:tab w:val="left" w:pos="1275"/>
              </w:tabs>
              <w:spacing w:line="360" w:lineRule="auto"/>
              <w:rPr>
                <w:rFonts w:ascii="GHEA Grapalat" w:hAnsi="GHEA Grapalat"/>
                <w:sz w:val="24"/>
                <w:szCs w:val="24"/>
                <w:lang w:val="hy-AM"/>
              </w:rPr>
            </w:pPr>
            <w:r w:rsidRPr="00FD3779">
              <w:rPr>
                <w:rFonts w:ascii="GHEA Grapalat" w:hAnsi="GHEA Grapalat"/>
                <w:sz w:val="24"/>
                <w:szCs w:val="24"/>
                <w:lang w:val="hy-AM"/>
              </w:rPr>
              <w:t>Նշված նվազեցումները հանվել են նախագծից</w:t>
            </w:r>
            <w:r>
              <w:rPr>
                <w:rFonts w:ascii="GHEA Grapalat" w:hAnsi="GHEA Grapalat"/>
                <w:sz w:val="24"/>
                <w:szCs w:val="24"/>
                <w:lang w:val="hy-AM"/>
              </w:rPr>
              <w:t>։</w:t>
            </w:r>
          </w:p>
          <w:p w14:paraId="587FCE3D" w14:textId="7096118D" w:rsidR="00A678C6" w:rsidRPr="00E20016" w:rsidRDefault="003B587D" w:rsidP="004070F0">
            <w:pPr>
              <w:tabs>
                <w:tab w:val="left" w:pos="1275"/>
              </w:tabs>
              <w:spacing w:line="360" w:lineRule="auto"/>
              <w:rPr>
                <w:rFonts w:ascii="GHEA Grapalat" w:hAnsi="GHEA Grapalat"/>
                <w:b/>
                <w:bCs/>
                <w:sz w:val="24"/>
                <w:szCs w:val="24"/>
                <w:lang w:val="hy-AM"/>
              </w:rPr>
            </w:pPr>
            <w:r>
              <w:rPr>
                <w:rFonts w:ascii="GHEA Grapalat" w:hAnsi="GHEA Grapalat"/>
                <w:b/>
                <w:bCs/>
                <w:sz w:val="24"/>
                <w:szCs w:val="24"/>
                <w:lang w:val="hy-AM"/>
              </w:rPr>
              <w:t xml:space="preserve">                           </w:t>
            </w:r>
            <w:r w:rsidR="000701E0">
              <w:rPr>
                <w:rFonts w:ascii="GHEA Grapalat" w:hAnsi="GHEA Grapalat"/>
                <w:b/>
                <w:bCs/>
                <w:sz w:val="24"/>
                <w:szCs w:val="24"/>
                <w:lang w:val="hy-AM"/>
              </w:rPr>
              <w:t xml:space="preserve"> </w:t>
            </w:r>
            <w:r>
              <w:rPr>
                <w:rFonts w:ascii="GHEA Grapalat" w:hAnsi="GHEA Grapalat"/>
                <w:b/>
                <w:bCs/>
                <w:sz w:val="24"/>
                <w:szCs w:val="24"/>
                <w:lang w:val="hy-AM"/>
              </w:rPr>
              <w:t xml:space="preserve"> </w:t>
            </w:r>
          </w:p>
          <w:p w14:paraId="3A17E250" w14:textId="77777777" w:rsidR="00A678C6" w:rsidRPr="007D1120" w:rsidRDefault="00A678C6" w:rsidP="00D21869">
            <w:pPr>
              <w:tabs>
                <w:tab w:val="left" w:pos="1275"/>
              </w:tabs>
              <w:spacing w:line="360" w:lineRule="auto"/>
              <w:jc w:val="center"/>
              <w:rPr>
                <w:rFonts w:ascii="GHEA Grapalat" w:hAnsi="GHEA Grapalat"/>
                <w:b/>
                <w:bCs/>
                <w:sz w:val="10"/>
                <w:szCs w:val="10"/>
                <w:lang w:val="hy-AM"/>
              </w:rPr>
            </w:pPr>
          </w:p>
          <w:p w14:paraId="00BE952C" w14:textId="2A761B1A" w:rsidR="00FD3779" w:rsidRPr="00FD3779" w:rsidRDefault="00FD3779" w:rsidP="00FD3779">
            <w:pPr>
              <w:tabs>
                <w:tab w:val="left" w:pos="1275"/>
              </w:tabs>
              <w:spacing w:line="360" w:lineRule="auto"/>
              <w:rPr>
                <w:rFonts w:ascii="GHEA Grapalat" w:hAnsi="GHEA Grapalat"/>
                <w:sz w:val="24"/>
                <w:szCs w:val="24"/>
                <w:lang w:val="hy-AM"/>
              </w:rPr>
            </w:pPr>
            <w:r w:rsidRPr="00FD3779">
              <w:rPr>
                <w:rFonts w:ascii="GHEA Grapalat" w:hAnsi="GHEA Grapalat"/>
                <w:sz w:val="24"/>
                <w:szCs w:val="24"/>
                <w:lang w:val="hy-AM"/>
              </w:rPr>
              <w:t>Նշված նվազեցումները հանվել են նախագծից</w:t>
            </w:r>
            <w:r w:rsidR="00C03D12">
              <w:rPr>
                <w:rFonts w:ascii="GHEA Grapalat" w:hAnsi="GHEA Grapalat"/>
                <w:sz w:val="24"/>
                <w:szCs w:val="24"/>
                <w:lang w:val="hy-AM"/>
              </w:rPr>
              <w:t>։</w:t>
            </w:r>
          </w:p>
          <w:p w14:paraId="4151DCF9" w14:textId="2A6D589B" w:rsidR="00A678C6" w:rsidRPr="00A678C6" w:rsidRDefault="003B587D" w:rsidP="00D21869">
            <w:pPr>
              <w:tabs>
                <w:tab w:val="left" w:pos="1275"/>
              </w:tabs>
              <w:spacing w:line="360" w:lineRule="auto"/>
              <w:rPr>
                <w:rFonts w:ascii="GHEA Grapalat" w:hAnsi="GHEA Grapalat"/>
                <w:b/>
                <w:bCs/>
                <w:sz w:val="24"/>
                <w:szCs w:val="24"/>
                <w:lang w:val="hy-AM"/>
              </w:rPr>
            </w:pPr>
            <w:r>
              <w:rPr>
                <w:rFonts w:ascii="GHEA Grapalat" w:hAnsi="GHEA Grapalat"/>
                <w:b/>
                <w:bCs/>
                <w:sz w:val="24"/>
                <w:szCs w:val="24"/>
                <w:lang w:val="hy-AM"/>
              </w:rPr>
              <w:t xml:space="preserve">                          </w:t>
            </w:r>
          </w:p>
          <w:p w14:paraId="0D0F64AF" w14:textId="40C36F60" w:rsidR="00402764" w:rsidRPr="00402764" w:rsidRDefault="00402764" w:rsidP="00D43D6C">
            <w:pPr>
              <w:tabs>
                <w:tab w:val="left" w:pos="1275"/>
              </w:tabs>
              <w:jc w:val="center"/>
              <w:rPr>
                <w:rFonts w:ascii="GHEA Grapalat" w:hAnsi="GHEA Grapalat"/>
                <w:b/>
                <w:bCs/>
                <w:sz w:val="24"/>
                <w:szCs w:val="24"/>
                <w:lang w:val="hy-AM"/>
              </w:rPr>
            </w:pPr>
          </w:p>
        </w:tc>
      </w:tr>
      <w:tr w:rsidR="00326848" w:rsidRPr="00E20016" w14:paraId="2CC3C1B1" w14:textId="77777777" w:rsidTr="00326848">
        <w:trPr>
          <w:trHeight w:val="268"/>
        </w:trPr>
        <w:tc>
          <w:tcPr>
            <w:tcW w:w="8474" w:type="dxa"/>
            <w:vMerge w:val="restart"/>
            <w:shd w:val="clear" w:color="auto" w:fill="BFBFBF" w:themeFill="background1" w:themeFillShade="BF"/>
          </w:tcPr>
          <w:p w14:paraId="5DA55203" w14:textId="18CADCAC" w:rsidR="00326848" w:rsidRPr="00E20016" w:rsidRDefault="00326848" w:rsidP="00347D7F">
            <w:pPr>
              <w:spacing w:line="240" w:lineRule="auto"/>
              <w:rPr>
                <w:rFonts w:ascii="GHEA Grapalat" w:hAnsi="GHEA Grapalat"/>
                <w:b/>
                <w:i/>
                <w:sz w:val="24"/>
                <w:szCs w:val="24"/>
                <w:lang w:val="hy-AM"/>
              </w:rPr>
            </w:pPr>
            <w:r>
              <w:rPr>
                <w:rFonts w:ascii="GHEA Grapalat" w:hAnsi="GHEA Grapalat"/>
                <w:b/>
                <w:sz w:val="24"/>
                <w:szCs w:val="24"/>
                <w:lang w:val="en-GB"/>
              </w:rPr>
              <w:lastRenderedPageBreak/>
              <w:t>2</w:t>
            </w:r>
            <w:r w:rsidRPr="00E20016">
              <w:rPr>
                <w:rFonts w:ascii="GHEA Grapalat" w:hAnsi="GHEA Grapalat"/>
                <w:b/>
                <w:sz w:val="24"/>
                <w:szCs w:val="24"/>
              </w:rPr>
              <w:t xml:space="preserve">. </w:t>
            </w:r>
            <w:r w:rsidRPr="00E20016">
              <w:rPr>
                <w:rFonts w:ascii="GHEA Grapalat" w:hAnsi="GHEA Grapalat" w:cs="Cambria Math"/>
                <w:b/>
                <w:sz w:val="24"/>
                <w:szCs w:val="24"/>
                <w:lang w:val="hy-AM"/>
              </w:rPr>
              <w:t>ՀՀ Ֆինանսների նախարարություն</w:t>
            </w:r>
          </w:p>
        </w:tc>
        <w:tc>
          <w:tcPr>
            <w:tcW w:w="6390" w:type="dxa"/>
            <w:shd w:val="clear" w:color="auto" w:fill="BFBFBF" w:themeFill="background1" w:themeFillShade="BF"/>
          </w:tcPr>
          <w:p w14:paraId="2A482518" w14:textId="174A2857" w:rsidR="00326848" w:rsidRPr="00F73E66" w:rsidRDefault="00F73E66" w:rsidP="00347D7F">
            <w:pPr>
              <w:spacing w:line="240" w:lineRule="auto"/>
              <w:jc w:val="center"/>
              <w:rPr>
                <w:rFonts w:ascii="GHEA Grapalat" w:hAnsi="GHEA Grapalat"/>
                <w:b/>
                <w:iCs/>
                <w:sz w:val="24"/>
                <w:szCs w:val="24"/>
                <w:lang w:val="hy-AM"/>
              </w:rPr>
            </w:pPr>
            <w:r w:rsidRPr="00F73E66">
              <w:rPr>
                <w:rFonts w:ascii="GHEA Grapalat" w:hAnsi="GHEA Grapalat"/>
                <w:b/>
                <w:iCs/>
                <w:sz w:val="24"/>
                <w:szCs w:val="24"/>
                <w:lang w:val="hy-AM"/>
              </w:rPr>
              <w:t>17</w:t>
            </w:r>
            <w:r w:rsidRPr="00F73E66">
              <w:rPr>
                <w:rFonts w:ascii="Cambria Math" w:hAnsi="Cambria Math" w:cs="Cambria Math"/>
                <w:b/>
                <w:iCs/>
                <w:sz w:val="24"/>
                <w:szCs w:val="24"/>
                <w:lang w:val="hy-AM"/>
              </w:rPr>
              <w:t>․</w:t>
            </w:r>
            <w:r w:rsidRPr="00F73E66">
              <w:rPr>
                <w:rFonts w:ascii="GHEA Grapalat" w:hAnsi="GHEA Grapalat"/>
                <w:b/>
                <w:iCs/>
                <w:sz w:val="24"/>
                <w:szCs w:val="24"/>
                <w:lang w:val="hy-AM"/>
              </w:rPr>
              <w:t>09</w:t>
            </w:r>
            <w:r w:rsidRPr="00F73E66">
              <w:rPr>
                <w:rFonts w:ascii="Cambria Math" w:hAnsi="Cambria Math" w:cs="Cambria Math"/>
                <w:b/>
                <w:iCs/>
                <w:sz w:val="24"/>
                <w:szCs w:val="24"/>
                <w:lang w:val="hy-AM"/>
              </w:rPr>
              <w:t>․</w:t>
            </w:r>
            <w:r w:rsidRPr="00F73E66">
              <w:rPr>
                <w:rFonts w:ascii="GHEA Grapalat" w:hAnsi="GHEA Grapalat"/>
                <w:b/>
                <w:iCs/>
                <w:sz w:val="24"/>
                <w:szCs w:val="24"/>
                <w:lang w:val="hy-AM"/>
              </w:rPr>
              <w:t>2025թ</w:t>
            </w:r>
            <w:r w:rsidRPr="00F73E66">
              <w:rPr>
                <w:rFonts w:ascii="Cambria Math" w:hAnsi="Cambria Math" w:cs="Cambria Math"/>
                <w:b/>
                <w:iCs/>
                <w:sz w:val="24"/>
                <w:szCs w:val="24"/>
                <w:lang w:val="hy-AM"/>
              </w:rPr>
              <w:t>․</w:t>
            </w:r>
          </w:p>
        </w:tc>
      </w:tr>
      <w:tr w:rsidR="00326848" w:rsidRPr="00E20016" w14:paraId="2FE7C9D2" w14:textId="77777777" w:rsidTr="00326848">
        <w:trPr>
          <w:trHeight w:val="268"/>
        </w:trPr>
        <w:tc>
          <w:tcPr>
            <w:tcW w:w="8474" w:type="dxa"/>
            <w:vMerge/>
            <w:shd w:val="clear" w:color="auto" w:fill="BFBFBF" w:themeFill="background1" w:themeFillShade="BF"/>
          </w:tcPr>
          <w:p w14:paraId="6CEA7113" w14:textId="77777777" w:rsidR="00326848" w:rsidRPr="00E20016" w:rsidRDefault="00326848" w:rsidP="00347D7F">
            <w:pPr>
              <w:spacing w:line="240" w:lineRule="auto"/>
              <w:rPr>
                <w:rFonts w:ascii="GHEA Grapalat" w:hAnsi="GHEA Grapalat"/>
                <w:b/>
                <w:i/>
                <w:sz w:val="24"/>
                <w:szCs w:val="24"/>
                <w:lang w:val="hy-AM"/>
              </w:rPr>
            </w:pPr>
          </w:p>
        </w:tc>
        <w:tc>
          <w:tcPr>
            <w:tcW w:w="6390" w:type="dxa"/>
            <w:shd w:val="clear" w:color="auto" w:fill="BFBFBF" w:themeFill="background1" w:themeFillShade="BF"/>
          </w:tcPr>
          <w:p w14:paraId="7900D491" w14:textId="5154B924" w:rsidR="00326848" w:rsidRPr="00F73E66" w:rsidRDefault="00F73E66" w:rsidP="00347D7F">
            <w:pPr>
              <w:spacing w:line="360" w:lineRule="auto"/>
              <w:jc w:val="center"/>
              <w:rPr>
                <w:rFonts w:ascii="GHEA Grapalat" w:hAnsi="GHEA Grapalat"/>
                <w:b/>
                <w:sz w:val="24"/>
                <w:szCs w:val="24"/>
                <w:lang w:val="hy-AM"/>
              </w:rPr>
            </w:pPr>
            <w:r w:rsidRPr="00F73E66">
              <w:rPr>
                <w:rFonts w:ascii="GHEA Grapalat" w:hAnsi="GHEA Grapalat"/>
                <w:b/>
                <w:sz w:val="24"/>
                <w:szCs w:val="24"/>
                <w:lang w:val="hy-AM"/>
              </w:rPr>
              <w:t>01/34-1/20399-2025</w:t>
            </w:r>
          </w:p>
        </w:tc>
      </w:tr>
      <w:tr w:rsidR="00326848" w:rsidRPr="00F73E66" w14:paraId="3322F19A" w14:textId="77777777" w:rsidTr="00326848">
        <w:trPr>
          <w:trHeight w:val="980"/>
        </w:trPr>
        <w:tc>
          <w:tcPr>
            <w:tcW w:w="8474" w:type="dxa"/>
            <w:shd w:val="clear" w:color="auto" w:fill="FFFFFF" w:themeFill="background1"/>
          </w:tcPr>
          <w:p w14:paraId="4EAB1BD7" w14:textId="59D78029" w:rsidR="00F73E66" w:rsidRPr="00EC623D" w:rsidRDefault="00F73E66" w:rsidP="00F73E66">
            <w:pPr>
              <w:spacing w:line="360" w:lineRule="auto"/>
              <w:ind w:right="360"/>
              <w:contextualSpacing/>
              <w:jc w:val="both"/>
              <w:rPr>
                <w:rFonts w:ascii="GHEA Grapalat" w:hAnsi="GHEA Grapalat" w:cs="Sylfaen"/>
                <w:sz w:val="24"/>
                <w:szCs w:val="24"/>
                <w:lang w:val="hy-AM"/>
              </w:rPr>
            </w:pPr>
            <w:r>
              <w:rPr>
                <w:rFonts w:ascii="GHEA Grapalat" w:hAnsi="GHEA Grapalat" w:cs="Sylfaen"/>
                <w:sz w:val="24"/>
                <w:szCs w:val="24"/>
                <w:lang w:val="hy-AM"/>
              </w:rPr>
              <w:t xml:space="preserve">    </w:t>
            </w:r>
            <w:r w:rsidRPr="00EC623D">
              <w:rPr>
                <w:rFonts w:ascii="GHEA Grapalat" w:hAnsi="GHEA Grapalat" w:cs="Sylfaen"/>
                <w:sz w:val="24"/>
                <w:szCs w:val="24"/>
                <w:lang w:val="hy-AM"/>
              </w:rPr>
              <w:t>Նախագծի վերաբերյալ հայտնում ենք, որ բովանդակային առումով դիտողություններ չունենք:</w:t>
            </w:r>
          </w:p>
          <w:p w14:paraId="680296E0" w14:textId="6C826A32" w:rsidR="00326848" w:rsidRPr="00F73E66" w:rsidRDefault="00F73E66" w:rsidP="00F73E66">
            <w:pPr>
              <w:spacing w:after="0" w:line="360" w:lineRule="auto"/>
              <w:jc w:val="both"/>
              <w:rPr>
                <w:rFonts w:ascii="GHEA Grapalat" w:eastAsia="MS Mincho" w:hAnsi="GHEA Grapalat" w:cs="Times New Roman"/>
                <w:bCs/>
                <w:kern w:val="18"/>
                <w:sz w:val="24"/>
                <w:szCs w:val="24"/>
                <w:lang w:val="hy-AM"/>
              </w:rPr>
            </w:pPr>
            <w:r>
              <w:rPr>
                <w:rFonts w:ascii="GHEA Grapalat" w:eastAsia="MS Mincho" w:hAnsi="GHEA Grapalat" w:cs="Times New Roman"/>
                <w:bCs/>
                <w:kern w:val="18"/>
                <w:sz w:val="24"/>
                <w:szCs w:val="24"/>
                <w:lang w:val="hy-AM"/>
              </w:rPr>
              <w:t xml:space="preserve">    </w:t>
            </w:r>
            <w:r w:rsidRPr="00EC623D">
              <w:rPr>
                <w:rFonts w:ascii="GHEA Grapalat" w:eastAsia="MS Mincho" w:hAnsi="GHEA Grapalat" w:cs="Times New Roman"/>
                <w:bCs/>
                <w:kern w:val="18"/>
                <w:sz w:val="24"/>
                <w:szCs w:val="24"/>
                <w:lang w:val="hy-AM"/>
              </w:rPr>
              <w:t xml:space="preserve">Միաժամանակ, </w:t>
            </w:r>
            <w:r>
              <w:rPr>
                <w:rFonts w:ascii="GHEA Grapalat" w:eastAsia="MS Mincho" w:hAnsi="GHEA Grapalat" w:cs="Times New Roman"/>
                <w:bCs/>
                <w:kern w:val="18"/>
                <w:sz w:val="24"/>
                <w:szCs w:val="24"/>
                <w:lang w:val="hy-AM"/>
              </w:rPr>
              <w:t xml:space="preserve">տեղեկացնում </w:t>
            </w:r>
            <w:r w:rsidRPr="00EC623D">
              <w:rPr>
                <w:rFonts w:ascii="GHEA Grapalat" w:eastAsia="MS Mincho" w:hAnsi="GHEA Grapalat" w:cs="Times New Roman"/>
                <w:bCs/>
                <w:kern w:val="18"/>
                <w:sz w:val="24"/>
                <w:szCs w:val="24"/>
                <w:lang w:val="hy-AM"/>
              </w:rPr>
              <w:t>ենք, որ Նախագծով առաջարկվող վերաբաշխումը կատարելու դեպքում կխախտվի եռամսյակային համամասնությունը, ուստի առաջարկում ենք Նախագծի հավելվածներում շտկել «Շենքերի և կառույցների ընթացիկ նորոգում և պահպանում» հոդվածի ֆինանսական ցուցանիշները:</w:t>
            </w:r>
          </w:p>
        </w:tc>
        <w:tc>
          <w:tcPr>
            <w:tcW w:w="6390" w:type="dxa"/>
            <w:shd w:val="clear" w:color="auto" w:fill="FFFFFF" w:themeFill="background1"/>
          </w:tcPr>
          <w:p w14:paraId="648C7CB5" w14:textId="77777777" w:rsidR="00326848" w:rsidRDefault="00F73E66" w:rsidP="00347D7F">
            <w:pPr>
              <w:tabs>
                <w:tab w:val="left" w:pos="1275"/>
              </w:tabs>
              <w:jc w:val="center"/>
              <w:rPr>
                <w:rFonts w:ascii="GHEA Grapalat" w:hAnsi="GHEA Grapalat"/>
                <w:b/>
                <w:bCs/>
                <w:sz w:val="24"/>
                <w:szCs w:val="24"/>
                <w:lang w:val="hy-AM"/>
              </w:rPr>
            </w:pPr>
            <w:r>
              <w:rPr>
                <w:rFonts w:ascii="GHEA Grapalat" w:hAnsi="GHEA Grapalat"/>
                <w:b/>
                <w:bCs/>
                <w:sz w:val="24"/>
                <w:szCs w:val="24"/>
                <w:lang w:val="hy-AM"/>
              </w:rPr>
              <w:t xml:space="preserve">Ընդունվել է </w:t>
            </w:r>
          </w:p>
          <w:p w14:paraId="047261EA" w14:textId="118552E1" w:rsidR="00F73E66" w:rsidRPr="00F73E66" w:rsidRDefault="00F73E66" w:rsidP="00F73E66">
            <w:pPr>
              <w:tabs>
                <w:tab w:val="left" w:pos="1275"/>
              </w:tabs>
              <w:jc w:val="both"/>
              <w:rPr>
                <w:rFonts w:ascii="GHEA Grapalat" w:hAnsi="GHEA Grapalat"/>
                <w:sz w:val="24"/>
                <w:szCs w:val="24"/>
                <w:lang w:val="hy-AM"/>
              </w:rPr>
            </w:pPr>
            <w:r w:rsidRPr="00F73E66">
              <w:rPr>
                <w:rFonts w:ascii="GHEA Grapalat" w:hAnsi="GHEA Grapalat"/>
                <w:sz w:val="24"/>
                <w:szCs w:val="24"/>
                <w:lang w:val="hy-AM"/>
              </w:rPr>
              <w:t>Նախագիծը խմբագրվել է։</w:t>
            </w:r>
          </w:p>
        </w:tc>
      </w:tr>
    </w:tbl>
    <w:p w14:paraId="31A1C805" w14:textId="5E9B5F22" w:rsidR="003B587D" w:rsidRDefault="00326848" w:rsidP="003B587D">
      <w:pPr>
        <w:spacing w:line="240" w:lineRule="auto"/>
        <w:rPr>
          <w:rFonts w:ascii="GHEA Grapalat" w:hAnsi="GHEA Grapalat"/>
          <w:b/>
          <w:i/>
          <w:sz w:val="24"/>
          <w:szCs w:val="24"/>
          <w:lang w:val="hy-AM"/>
        </w:rPr>
      </w:pPr>
      <w:r w:rsidRPr="00D456CA">
        <w:rPr>
          <w:rFonts w:ascii="GHEA Grapalat" w:hAnsi="GHEA Grapalat"/>
          <w:b/>
          <w:i/>
          <w:sz w:val="24"/>
          <w:szCs w:val="24"/>
          <w:lang w:val="hy-AM"/>
        </w:rPr>
        <w:t xml:space="preserve">                                                                                                                                                                                    </w:t>
      </w:r>
      <w:r w:rsidR="003B587D" w:rsidRPr="00D456CA">
        <w:rPr>
          <w:rFonts w:ascii="GHEA Grapalat" w:hAnsi="GHEA Grapalat"/>
          <w:b/>
          <w:i/>
          <w:sz w:val="24"/>
          <w:szCs w:val="24"/>
          <w:lang w:val="hy-AM"/>
        </w:rPr>
        <w:t xml:space="preserve">                                                             </w:t>
      </w:r>
      <w:r w:rsidR="003B587D">
        <w:rPr>
          <w:rFonts w:ascii="GHEA Grapalat" w:hAnsi="GHEA Grapalat"/>
          <w:b/>
          <w:i/>
          <w:sz w:val="24"/>
          <w:szCs w:val="24"/>
          <w:lang w:val="hy-AM"/>
        </w:rPr>
        <w:t xml:space="preserve">                  </w:t>
      </w:r>
    </w:p>
    <w:p w14:paraId="28C934E9" w14:textId="482C3147" w:rsidR="006D3B05" w:rsidRPr="004070F0" w:rsidRDefault="003B587D" w:rsidP="00F441C9">
      <w:pPr>
        <w:spacing w:line="240" w:lineRule="auto"/>
        <w:rPr>
          <w:rFonts w:ascii="GHEA Grapalat" w:hAnsi="GHEA Grapalat"/>
          <w:b/>
          <w:iCs/>
          <w:sz w:val="24"/>
          <w:szCs w:val="24"/>
          <w:lang w:val="hy-AM"/>
        </w:rPr>
      </w:pPr>
      <w:r>
        <w:rPr>
          <w:rFonts w:ascii="GHEA Grapalat" w:hAnsi="GHEA Grapalat"/>
          <w:b/>
          <w:i/>
          <w:sz w:val="24"/>
          <w:szCs w:val="24"/>
          <w:lang w:val="hy-AM"/>
        </w:rPr>
        <w:t xml:space="preserve">                                                                                                                           </w:t>
      </w:r>
      <w:r w:rsidRPr="00D456CA">
        <w:rPr>
          <w:rFonts w:ascii="GHEA Grapalat" w:hAnsi="GHEA Grapalat"/>
          <w:b/>
          <w:iCs/>
          <w:sz w:val="24"/>
          <w:szCs w:val="24"/>
          <w:lang w:val="hy-AM"/>
        </w:rPr>
        <w:t>ՀՀ ՆԵՐՔԻՆ ԳՈՐԾԵՐԻ ՆԱԽԱՐԱՐՈՒԹՅՈՒՆ</w:t>
      </w:r>
    </w:p>
    <w:sectPr w:rsidR="006D3B05" w:rsidRPr="004070F0" w:rsidSect="00F73E66">
      <w:pgSz w:w="15840" w:h="12240" w:orient="landscape"/>
      <w:pgMar w:top="284" w:right="672" w:bottom="49"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29C13" w14:textId="77777777" w:rsidR="0005200F" w:rsidRDefault="0005200F" w:rsidP="0043627E">
      <w:pPr>
        <w:spacing w:after="0" w:line="240" w:lineRule="auto"/>
      </w:pPr>
      <w:r>
        <w:separator/>
      </w:r>
    </w:p>
  </w:endnote>
  <w:endnote w:type="continuationSeparator" w:id="0">
    <w:p w14:paraId="4978EC0A" w14:textId="77777777" w:rsidR="0005200F" w:rsidRDefault="0005200F" w:rsidP="0043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81DEC" w14:textId="77777777" w:rsidR="0005200F" w:rsidRDefault="0005200F" w:rsidP="0043627E">
      <w:pPr>
        <w:spacing w:after="0" w:line="240" w:lineRule="auto"/>
      </w:pPr>
      <w:r>
        <w:separator/>
      </w:r>
    </w:p>
  </w:footnote>
  <w:footnote w:type="continuationSeparator" w:id="0">
    <w:p w14:paraId="54CCBE52" w14:textId="77777777" w:rsidR="0005200F" w:rsidRDefault="0005200F" w:rsidP="0043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3B64C6"/>
    <w:multiLevelType w:val="hybridMultilevel"/>
    <w:tmpl w:val="A34036A2"/>
    <w:lvl w:ilvl="0" w:tplc="5C6ADA5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5D01EBD"/>
    <w:multiLevelType w:val="hybridMultilevel"/>
    <w:tmpl w:val="7E1682AC"/>
    <w:lvl w:ilvl="0" w:tplc="27B251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265"/>
    <w:rsid w:val="00041810"/>
    <w:rsid w:val="0005200F"/>
    <w:rsid w:val="000701E0"/>
    <w:rsid w:val="00084050"/>
    <w:rsid w:val="000A57C6"/>
    <w:rsid w:val="000C080A"/>
    <w:rsid w:val="000C09F8"/>
    <w:rsid w:val="000D5F19"/>
    <w:rsid w:val="000D6B46"/>
    <w:rsid w:val="000E71BA"/>
    <w:rsid w:val="000F3226"/>
    <w:rsid w:val="000F3231"/>
    <w:rsid w:val="0012656C"/>
    <w:rsid w:val="0013260F"/>
    <w:rsid w:val="00136E20"/>
    <w:rsid w:val="001725A1"/>
    <w:rsid w:val="001A3926"/>
    <w:rsid w:val="001A7078"/>
    <w:rsid w:val="001C11B8"/>
    <w:rsid w:val="001D2C76"/>
    <w:rsid w:val="001D6814"/>
    <w:rsid w:val="001E7382"/>
    <w:rsid w:val="0021785D"/>
    <w:rsid w:val="002227B4"/>
    <w:rsid w:val="002353D2"/>
    <w:rsid w:val="00251C94"/>
    <w:rsid w:val="0026747F"/>
    <w:rsid w:val="00270263"/>
    <w:rsid w:val="00272FAD"/>
    <w:rsid w:val="00282CF3"/>
    <w:rsid w:val="002B063F"/>
    <w:rsid w:val="002C099B"/>
    <w:rsid w:val="002C6D92"/>
    <w:rsid w:val="002C7BFA"/>
    <w:rsid w:val="002C7D49"/>
    <w:rsid w:val="002D1722"/>
    <w:rsid w:val="002D3601"/>
    <w:rsid w:val="002D4E53"/>
    <w:rsid w:val="002D72DD"/>
    <w:rsid w:val="002F5FCE"/>
    <w:rsid w:val="003068D3"/>
    <w:rsid w:val="00306EF3"/>
    <w:rsid w:val="0031474B"/>
    <w:rsid w:val="00324D50"/>
    <w:rsid w:val="00326848"/>
    <w:rsid w:val="00354A0D"/>
    <w:rsid w:val="0036045D"/>
    <w:rsid w:val="00370B08"/>
    <w:rsid w:val="00371EEB"/>
    <w:rsid w:val="003829AF"/>
    <w:rsid w:val="00387636"/>
    <w:rsid w:val="00396399"/>
    <w:rsid w:val="0039660D"/>
    <w:rsid w:val="00397158"/>
    <w:rsid w:val="003A239C"/>
    <w:rsid w:val="003B587D"/>
    <w:rsid w:val="003B62E7"/>
    <w:rsid w:val="003B7A7E"/>
    <w:rsid w:val="003D0A5B"/>
    <w:rsid w:val="003D294A"/>
    <w:rsid w:val="003D4E5F"/>
    <w:rsid w:val="003E4FB9"/>
    <w:rsid w:val="003E6643"/>
    <w:rsid w:val="00402764"/>
    <w:rsid w:val="004070F0"/>
    <w:rsid w:val="00410840"/>
    <w:rsid w:val="004127EF"/>
    <w:rsid w:val="00420BA1"/>
    <w:rsid w:val="00421C1B"/>
    <w:rsid w:val="00432440"/>
    <w:rsid w:val="00434535"/>
    <w:rsid w:val="0043627E"/>
    <w:rsid w:val="004475DA"/>
    <w:rsid w:val="00451D28"/>
    <w:rsid w:val="004631E6"/>
    <w:rsid w:val="004639D8"/>
    <w:rsid w:val="004645C3"/>
    <w:rsid w:val="004669BE"/>
    <w:rsid w:val="00475D10"/>
    <w:rsid w:val="004D2AE3"/>
    <w:rsid w:val="004F0EA7"/>
    <w:rsid w:val="004F72CA"/>
    <w:rsid w:val="0050494A"/>
    <w:rsid w:val="00512A9B"/>
    <w:rsid w:val="0053215E"/>
    <w:rsid w:val="00553471"/>
    <w:rsid w:val="0056192D"/>
    <w:rsid w:val="00576D5C"/>
    <w:rsid w:val="00581635"/>
    <w:rsid w:val="005819F3"/>
    <w:rsid w:val="00590953"/>
    <w:rsid w:val="005B362F"/>
    <w:rsid w:val="005D29F6"/>
    <w:rsid w:val="005E106D"/>
    <w:rsid w:val="005E30A8"/>
    <w:rsid w:val="005E4286"/>
    <w:rsid w:val="005F202A"/>
    <w:rsid w:val="005F3127"/>
    <w:rsid w:val="0060376D"/>
    <w:rsid w:val="00607909"/>
    <w:rsid w:val="00613D15"/>
    <w:rsid w:val="00617412"/>
    <w:rsid w:val="00632996"/>
    <w:rsid w:val="00634577"/>
    <w:rsid w:val="006447B2"/>
    <w:rsid w:val="00650C90"/>
    <w:rsid w:val="006519BD"/>
    <w:rsid w:val="0065449D"/>
    <w:rsid w:val="006637A1"/>
    <w:rsid w:val="00666BAF"/>
    <w:rsid w:val="00680BAE"/>
    <w:rsid w:val="00681B06"/>
    <w:rsid w:val="00684300"/>
    <w:rsid w:val="0069798D"/>
    <w:rsid w:val="006A369A"/>
    <w:rsid w:val="006A7899"/>
    <w:rsid w:val="006B6D3D"/>
    <w:rsid w:val="006C27F4"/>
    <w:rsid w:val="006D3B05"/>
    <w:rsid w:val="006E63DB"/>
    <w:rsid w:val="006F6392"/>
    <w:rsid w:val="007017C7"/>
    <w:rsid w:val="00707A30"/>
    <w:rsid w:val="00720ECF"/>
    <w:rsid w:val="00723629"/>
    <w:rsid w:val="00725F94"/>
    <w:rsid w:val="00727F7A"/>
    <w:rsid w:val="00732888"/>
    <w:rsid w:val="00743223"/>
    <w:rsid w:val="00750192"/>
    <w:rsid w:val="007514BD"/>
    <w:rsid w:val="00763DE1"/>
    <w:rsid w:val="0077763F"/>
    <w:rsid w:val="00780FED"/>
    <w:rsid w:val="00785552"/>
    <w:rsid w:val="007934B8"/>
    <w:rsid w:val="007A0FC6"/>
    <w:rsid w:val="007D1120"/>
    <w:rsid w:val="007E4A58"/>
    <w:rsid w:val="007E7F34"/>
    <w:rsid w:val="007F4B50"/>
    <w:rsid w:val="0080499A"/>
    <w:rsid w:val="00810E2B"/>
    <w:rsid w:val="00815021"/>
    <w:rsid w:val="0082067C"/>
    <w:rsid w:val="00825502"/>
    <w:rsid w:val="00825F76"/>
    <w:rsid w:val="00850787"/>
    <w:rsid w:val="00850DE1"/>
    <w:rsid w:val="00861511"/>
    <w:rsid w:val="00862EED"/>
    <w:rsid w:val="00866B8A"/>
    <w:rsid w:val="00873006"/>
    <w:rsid w:val="00885229"/>
    <w:rsid w:val="008909FF"/>
    <w:rsid w:val="008966E8"/>
    <w:rsid w:val="008E015B"/>
    <w:rsid w:val="008E3431"/>
    <w:rsid w:val="008E4792"/>
    <w:rsid w:val="008F342B"/>
    <w:rsid w:val="0090078B"/>
    <w:rsid w:val="00926D20"/>
    <w:rsid w:val="00927F88"/>
    <w:rsid w:val="00944883"/>
    <w:rsid w:val="00950D28"/>
    <w:rsid w:val="009539E3"/>
    <w:rsid w:val="00954A3B"/>
    <w:rsid w:val="00955B7A"/>
    <w:rsid w:val="009575BA"/>
    <w:rsid w:val="009B4997"/>
    <w:rsid w:val="009B5044"/>
    <w:rsid w:val="009E34E1"/>
    <w:rsid w:val="009F14D1"/>
    <w:rsid w:val="009F45B8"/>
    <w:rsid w:val="00A17FA6"/>
    <w:rsid w:val="00A6732C"/>
    <w:rsid w:val="00A678C6"/>
    <w:rsid w:val="00A7639E"/>
    <w:rsid w:val="00A80BC4"/>
    <w:rsid w:val="00A85E4B"/>
    <w:rsid w:val="00A97F77"/>
    <w:rsid w:val="00AB0E12"/>
    <w:rsid w:val="00AB0F79"/>
    <w:rsid w:val="00AB43A2"/>
    <w:rsid w:val="00AB625E"/>
    <w:rsid w:val="00AC034C"/>
    <w:rsid w:val="00AE3B1E"/>
    <w:rsid w:val="00AE604C"/>
    <w:rsid w:val="00AF0B23"/>
    <w:rsid w:val="00AF1182"/>
    <w:rsid w:val="00B0224B"/>
    <w:rsid w:val="00B0393A"/>
    <w:rsid w:val="00B10B8F"/>
    <w:rsid w:val="00B17E29"/>
    <w:rsid w:val="00B2591C"/>
    <w:rsid w:val="00B31F4C"/>
    <w:rsid w:val="00B342BB"/>
    <w:rsid w:val="00B86C95"/>
    <w:rsid w:val="00B976AA"/>
    <w:rsid w:val="00B97A4B"/>
    <w:rsid w:val="00BC3F11"/>
    <w:rsid w:val="00BD1696"/>
    <w:rsid w:val="00BD3EC4"/>
    <w:rsid w:val="00BE13DE"/>
    <w:rsid w:val="00BE1894"/>
    <w:rsid w:val="00C03D12"/>
    <w:rsid w:val="00C10FC3"/>
    <w:rsid w:val="00C127F2"/>
    <w:rsid w:val="00C133AB"/>
    <w:rsid w:val="00C13DEA"/>
    <w:rsid w:val="00C1487C"/>
    <w:rsid w:val="00C22A56"/>
    <w:rsid w:val="00C475D1"/>
    <w:rsid w:val="00C61E58"/>
    <w:rsid w:val="00C74B29"/>
    <w:rsid w:val="00C87B65"/>
    <w:rsid w:val="00CB33B2"/>
    <w:rsid w:val="00CC2AF3"/>
    <w:rsid w:val="00CD3179"/>
    <w:rsid w:val="00CD7580"/>
    <w:rsid w:val="00CE1FBD"/>
    <w:rsid w:val="00CE2434"/>
    <w:rsid w:val="00D21869"/>
    <w:rsid w:val="00D3218A"/>
    <w:rsid w:val="00D35E30"/>
    <w:rsid w:val="00D43D6C"/>
    <w:rsid w:val="00D44E09"/>
    <w:rsid w:val="00D456CA"/>
    <w:rsid w:val="00D51735"/>
    <w:rsid w:val="00D65F0F"/>
    <w:rsid w:val="00D82289"/>
    <w:rsid w:val="00DA10EA"/>
    <w:rsid w:val="00DC10D7"/>
    <w:rsid w:val="00DC1BC3"/>
    <w:rsid w:val="00DD6FCD"/>
    <w:rsid w:val="00DE18F3"/>
    <w:rsid w:val="00DF51ED"/>
    <w:rsid w:val="00E00760"/>
    <w:rsid w:val="00E10FCC"/>
    <w:rsid w:val="00E20016"/>
    <w:rsid w:val="00E4525C"/>
    <w:rsid w:val="00E53591"/>
    <w:rsid w:val="00E57BDF"/>
    <w:rsid w:val="00E57CBA"/>
    <w:rsid w:val="00E62134"/>
    <w:rsid w:val="00E7041C"/>
    <w:rsid w:val="00E71E49"/>
    <w:rsid w:val="00E771F3"/>
    <w:rsid w:val="00E8534A"/>
    <w:rsid w:val="00E90AE2"/>
    <w:rsid w:val="00E9136A"/>
    <w:rsid w:val="00E95F9C"/>
    <w:rsid w:val="00EA4200"/>
    <w:rsid w:val="00EB5321"/>
    <w:rsid w:val="00EB74AC"/>
    <w:rsid w:val="00EC2A9C"/>
    <w:rsid w:val="00EC5CC4"/>
    <w:rsid w:val="00ED7A01"/>
    <w:rsid w:val="00EE1204"/>
    <w:rsid w:val="00EE331E"/>
    <w:rsid w:val="00EE43CF"/>
    <w:rsid w:val="00EF25C7"/>
    <w:rsid w:val="00F0733E"/>
    <w:rsid w:val="00F101E1"/>
    <w:rsid w:val="00F106C8"/>
    <w:rsid w:val="00F14B44"/>
    <w:rsid w:val="00F24418"/>
    <w:rsid w:val="00F32545"/>
    <w:rsid w:val="00F441C9"/>
    <w:rsid w:val="00F4786E"/>
    <w:rsid w:val="00F630E0"/>
    <w:rsid w:val="00F66371"/>
    <w:rsid w:val="00F6699A"/>
    <w:rsid w:val="00F66FA1"/>
    <w:rsid w:val="00F73E66"/>
    <w:rsid w:val="00F81265"/>
    <w:rsid w:val="00F900BC"/>
    <w:rsid w:val="00F900FD"/>
    <w:rsid w:val="00F921F4"/>
    <w:rsid w:val="00F946FB"/>
    <w:rsid w:val="00FA4B96"/>
    <w:rsid w:val="00FB1176"/>
    <w:rsid w:val="00FD3779"/>
    <w:rsid w:val="00FD5F51"/>
    <w:rsid w:val="00FE3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290D"/>
  <w15:docId w15:val="{67935B7F-5200-4C59-ABD9-F70E158E7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50494A"/>
    <w:pPr>
      <w:spacing w:after="160"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50494A"/>
  </w:style>
  <w:style w:type="paragraph" w:styleId="BalloonText">
    <w:name w:val="Balloon Text"/>
    <w:basedOn w:val="Normal"/>
    <w:link w:val="BalloonTextChar"/>
    <w:uiPriority w:val="99"/>
    <w:semiHidden/>
    <w:unhideWhenUsed/>
    <w:rsid w:val="0072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ECF"/>
    <w:rPr>
      <w:rFonts w:ascii="Tahoma" w:hAnsi="Tahoma" w:cs="Tahoma"/>
      <w:sz w:val="16"/>
      <w:szCs w:val="16"/>
    </w:rPr>
  </w:style>
  <w:style w:type="paragraph" w:styleId="Header">
    <w:name w:val="header"/>
    <w:basedOn w:val="Normal"/>
    <w:link w:val="HeaderChar"/>
    <w:uiPriority w:val="99"/>
    <w:unhideWhenUsed/>
    <w:rsid w:val="00436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27E"/>
  </w:style>
  <w:style w:type="paragraph" w:styleId="Footer">
    <w:name w:val="footer"/>
    <w:basedOn w:val="Normal"/>
    <w:link w:val="FooterChar"/>
    <w:uiPriority w:val="99"/>
    <w:unhideWhenUsed/>
    <w:rsid w:val="00436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27E"/>
  </w:style>
  <w:style w:type="paragraph" w:styleId="NormalWeb">
    <w:name w:val="Normal (Web)"/>
    <w:basedOn w:val="Normal"/>
    <w:uiPriority w:val="99"/>
    <w:unhideWhenUsed/>
    <w:rsid w:val="00BE1894"/>
    <w:rPr>
      <w:rFonts w:ascii="Times New Roman" w:hAnsi="Times New Roman" w:cs="Times New Roman"/>
      <w:sz w:val="24"/>
      <w:szCs w:val="24"/>
    </w:rPr>
  </w:style>
  <w:style w:type="character" w:styleId="Hyperlink">
    <w:name w:val="Hyperlink"/>
    <w:basedOn w:val="DefaultParagraphFont"/>
    <w:uiPriority w:val="99"/>
    <w:unhideWhenUsed/>
    <w:rsid w:val="003068D3"/>
    <w:rPr>
      <w:color w:val="0000FF" w:themeColor="hyperlink"/>
      <w:u w:val="single"/>
    </w:rPr>
  </w:style>
  <w:style w:type="character" w:styleId="UnresolvedMention">
    <w:name w:val="Unresolved Mention"/>
    <w:basedOn w:val="DefaultParagraphFont"/>
    <w:uiPriority w:val="99"/>
    <w:semiHidden/>
    <w:unhideWhenUsed/>
    <w:rsid w:val="003068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085042">
      <w:bodyDiv w:val="1"/>
      <w:marLeft w:val="0"/>
      <w:marRight w:val="0"/>
      <w:marTop w:val="0"/>
      <w:marBottom w:val="0"/>
      <w:divBdr>
        <w:top w:val="none" w:sz="0" w:space="0" w:color="auto"/>
        <w:left w:val="none" w:sz="0" w:space="0" w:color="auto"/>
        <w:bottom w:val="none" w:sz="0" w:space="0" w:color="auto"/>
        <w:right w:val="none" w:sz="0" w:space="0" w:color="auto"/>
      </w:divBdr>
    </w:div>
    <w:div w:id="1470049638">
      <w:bodyDiv w:val="1"/>
      <w:marLeft w:val="0"/>
      <w:marRight w:val="0"/>
      <w:marTop w:val="0"/>
      <w:marBottom w:val="0"/>
      <w:divBdr>
        <w:top w:val="none" w:sz="0" w:space="0" w:color="auto"/>
        <w:left w:val="none" w:sz="0" w:space="0" w:color="auto"/>
        <w:bottom w:val="none" w:sz="0" w:space="0" w:color="auto"/>
        <w:right w:val="none" w:sz="0" w:space="0" w:color="auto"/>
      </w:divBdr>
    </w:div>
    <w:div w:id="1547179394">
      <w:bodyDiv w:val="1"/>
      <w:marLeft w:val="0"/>
      <w:marRight w:val="0"/>
      <w:marTop w:val="0"/>
      <w:marBottom w:val="0"/>
      <w:divBdr>
        <w:top w:val="none" w:sz="0" w:space="0" w:color="auto"/>
        <w:left w:val="none" w:sz="0" w:space="0" w:color="auto"/>
        <w:bottom w:val="none" w:sz="0" w:space="0" w:color="auto"/>
        <w:right w:val="none" w:sz="0" w:space="0" w:color="auto"/>
      </w:divBdr>
    </w:div>
    <w:div w:id="1572081290">
      <w:bodyDiv w:val="1"/>
      <w:marLeft w:val="0"/>
      <w:marRight w:val="0"/>
      <w:marTop w:val="0"/>
      <w:marBottom w:val="0"/>
      <w:divBdr>
        <w:top w:val="none" w:sz="0" w:space="0" w:color="auto"/>
        <w:left w:val="none" w:sz="0" w:space="0" w:color="auto"/>
        <w:bottom w:val="none" w:sz="0" w:space="0" w:color="auto"/>
        <w:right w:val="none" w:sz="0" w:space="0" w:color="auto"/>
      </w:divBdr>
    </w:div>
    <w:div w:id="1894195516">
      <w:bodyDiv w:val="1"/>
      <w:marLeft w:val="0"/>
      <w:marRight w:val="0"/>
      <w:marTop w:val="0"/>
      <w:marBottom w:val="0"/>
      <w:divBdr>
        <w:top w:val="none" w:sz="0" w:space="0" w:color="auto"/>
        <w:left w:val="none" w:sz="0" w:space="0" w:color="auto"/>
        <w:bottom w:val="none" w:sz="0" w:space="0" w:color="auto"/>
        <w:right w:val="none" w:sz="0" w:space="0" w:color="auto"/>
      </w:divBdr>
    </w:div>
    <w:div w:id="199170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F78CF-07C5-40F8-89DD-01619B837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Pages>
  <Words>1051</Words>
  <Characters>5996</Characters>
  <Application>Microsoft Office Word</Application>
  <DocSecurity>0</DocSecurity>
  <Lines>49</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https://mul2.gov.am/tasks/1215398/oneclick?token=2414598c81161ad734ebbe9652c7aef7</cp:keywords>
  <dc:description/>
  <cp:lastModifiedBy>Ani Abgaryan</cp:lastModifiedBy>
  <cp:revision>45</cp:revision>
  <cp:lastPrinted>2025-08-15T12:06:00Z</cp:lastPrinted>
  <dcterms:created xsi:type="dcterms:W3CDTF">2025-08-14T13:53:00Z</dcterms:created>
  <dcterms:modified xsi:type="dcterms:W3CDTF">2025-09-23T12:17:00Z</dcterms:modified>
</cp:coreProperties>
</file>