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C23B2" w:rsidRPr="004C23B2" w:rsidRDefault="004C23B2" w:rsidP="00DA2C43">
      <w:pPr>
        <w:spacing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ՀԻՄՆԱՎՈՐՈՒՄ</w:t>
      </w:r>
    </w:p>
    <w:p w:rsidR="004C23B2" w:rsidRPr="004C23B2" w:rsidRDefault="004C23B2" w:rsidP="00DA2C43">
      <w:pPr>
        <w:spacing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«ՀԱՅԱՍՏԱՆԻ ՀԱՆՐԱՊԵՏՈՒԹՅԱՆ 2025 ԹՎԱԿԱՆԻ ՊԵՏԱԿԱՆ ԲՅՈՒՋԵԻ ՄԱՍԻՆ» ՕՐԵՆՔՈՒՄ ՎԵՐԱԲԱՇԽՈՒՄ ԵՎ ԼՐԱՑՈՒՄ ԿԱՏԱՐԵԼՈՒ, ԻՆՉՊԵՍ ՆԱԵՎ ՀՀ ԿԱՌԱՎԱՐՈՒԹՅԱՆ 2024 ԹՎԱԿԱՆԻ ԴԵԿՏԵՄԲԵՐԻ 27-Ի №2060-Ն ՈՐՈՇՄԱՆ ՄԵՋ ՓՈՓՈԽՈՒԹՅՈՒՆՆԵՐ ԵՎ ԼՐԱՑՈՒՄՆԵՐ ԿԱՏԱՐԵԼՈՒ ՄԱՍԻՆ»</w:t>
      </w:r>
    </w:p>
    <w:p w:rsidR="004C23B2" w:rsidRPr="005B37AE" w:rsidRDefault="004C23B2" w:rsidP="00DA2C43">
      <w:pPr>
        <w:pStyle w:val="ListParagraph"/>
        <w:numPr>
          <w:ilvl w:val="0"/>
          <w:numId w:val="8"/>
        </w:numPr>
        <w:spacing w:before="240" w:after="0" w:line="360" w:lineRule="auto"/>
        <w:ind w:left="0" w:firstLine="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Ընթացիկ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իրավիճակը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և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իրավական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ակտի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ընդունման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անհրաժեշտությունը</w:t>
      </w:r>
      <w:proofErr w:type="spellEnd"/>
    </w:p>
    <w:p w:rsidR="004C23B2" w:rsidRPr="00F21643" w:rsidRDefault="004C23B2" w:rsidP="003B1B5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մշակումը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պայմանավորված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ՀՀ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կառավարության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2024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թվականի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օգոստոսի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15-ի №1301-Լ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որոշման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մեջ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փոփոխություն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կատարելու</w:t>
      </w:r>
      <w:proofErr w:type="spellEnd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մասին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ընդուոմից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օժանդակության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գործիքի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գործնական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իրագործումը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ապահովելու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անհրաժեշտության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։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Մասնավորապես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նախատեսել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ֆինանսական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միջոցներ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ծրագրում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ընդգրկված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նոր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շահառուներին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աջակցություն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տրամադրելու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:rsidR="004C23B2" w:rsidRPr="00F21643" w:rsidRDefault="004C23B2" w:rsidP="003B1B5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</w:pPr>
      <w:r w:rsidRPr="00F21643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ՀՀ</w:t>
      </w:r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Լոռու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և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Տավուշի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մարզպետների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կողմից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գրավոր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ներկայացված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տեղեկատվության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համաձայն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նշված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մարզերում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2024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թվականի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մայիսի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25-26-ը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տեղի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ունեցած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աղետից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տուժած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շարք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տնտեսավարողներ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սահմանված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ժամկետում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չդիմելու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,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պատշաճ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տեղեկացված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չլինելու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,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տեխնիկական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և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այլ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օբյեկտիվ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պատճառներով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,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չեն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ընդգրկվել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և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չեն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օգտվել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ՀՀ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կառավարության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2024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թվականի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օգոստոսի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15-ի №1301-Լ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որոշմամբ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հաստատված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աղետի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գոտու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տարածքներում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տնտեսավարողներին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տրամադրվող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պետական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օժանդակությունից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։</w:t>
      </w:r>
    </w:p>
    <w:p w:rsidR="004C23B2" w:rsidRPr="00F21643" w:rsidRDefault="004C23B2" w:rsidP="003B1B5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</w:pP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Իրականացված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վերլուծությունների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արդյունքում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տնտեսավարողների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մասով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հնարավոր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օժանդակության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չափը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գնահատվել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է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շուրջ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r w:rsidR="006206F6" w:rsidRPr="006206F6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48,348,555.73 </w:t>
      </w:r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ՀՀ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դրամ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,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իսկ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անշարժ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գույքի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սեփականատերերի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համար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շուրջ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r w:rsidR="006206F6" w:rsidRPr="006206F6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15,159,333.05 </w:t>
      </w:r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ՀՀ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դրամ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։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Ընդհանուր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առմամբ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,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անհրաժեշտ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պետական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օժանդակության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չափը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նախնական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գնահատմամբ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կազմում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է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մոտ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63,507.9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հազար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ՀՀ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դրամ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։</w:t>
      </w:r>
    </w:p>
    <w:p w:rsidR="004C23B2" w:rsidRPr="00F21643" w:rsidRDefault="004C23B2" w:rsidP="00DA643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</w:pP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Ելնելով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վերոգրյալից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և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հիմք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ընդունելով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ՀՀ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փոխվարչապետ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Տիգրան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Խաչատրյանի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2025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թվականի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հունիսի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13-ի №03.1/03.34/19091-2025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հանձնարարականը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անհրաժեշտություն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է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փոփոխություն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կատարել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հիշյալ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որոշման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մեջ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՝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դիմումների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lastRenderedPageBreak/>
        <w:t>ներկայացման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ժամկետը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երկարաձգելու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միջոցով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հնարավորություն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տալով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շահառուներին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օգտվելու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ծրագրից</w:t>
      </w:r>
      <w:proofErr w:type="spellEnd"/>
      <w:r w:rsidRPr="00F21643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։</w:t>
      </w:r>
    </w:p>
    <w:p w:rsidR="00F21643" w:rsidRPr="005B37AE" w:rsidRDefault="00F36062" w:rsidP="00DA2C43">
      <w:pPr>
        <w:pStyle w:val="ListParagraph"/>
        <w:numPr>
          <w:ilvl w:val="0"/>
          <w:numId w:val="8"/>
        </w:numPr>
        <w:spacing w:before="240" w:after="0" w:line="360" w:lineRule="auto"/>
        <w:ind w:left="0" w:firstLine="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Առաջարկվող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կարգավորման</w:t>
      </w:r>
      <w:proofErr w:type="spellEnd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5B37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բնույթը</w:t>
      </w:r>
      <w:proofErr w:type="spellEnd"/>
    </w:p>
    <w:p w:rsidR="004C23B2" w:rsidRPr="00F21643" w:rsidRDefault="004C23B2" w:rsidP="003B1B5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Նախագծով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նախատեսվում</w:t>
      </w:r>
      <w:proofErr w:type="spellEnd"/>
      <w:r w:rsidRPr="00F2164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է՝</w:t>
      </w:r>
    </w:p>
    <w:p w:rsidR="004C23B2" w:rsidRPr="004C23B2" w:rsidRDefault="004C23B2" w:rsidP="003B1B5F">
      <w:pPr>
        <w:numPr>
          <w:ilvl w:val="0"/>
          <w:numId w:val="10"/>
        </w:numPr>
        <w:tabs>
          <w:tab w:val="clear" w:pos="720"/>
          <w:tab w:val="left" w:pos="360"/>
        </w:tabs>
        <w:spacing w:after="0" w:line="360" w:lineRule="auto"/>
        <w:ind w:left="0" w:firstLine="9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ՀՀ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բյուջեի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օրենքում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կատարել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վերաբաշխում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լրացում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</w:p>
    <w:p w:rsidR="004C23B2" w:rsidRPr="004C23B2" w:rsidRDefault="004C23B2" w:rsidP="003B1B5F">
      <w:pPr>
        <w:numPr>
          <w:ilvl w:val="0"/>
          <w:numId w:val="10"/>
        </w:numPr>
        <w:tabs>
          <w:tab w:val="clear" w:pos="720"/>
          <w:tab w:val="left" w:pos="360"/>
        </w:tabs>
        <w:spacing w:after="0" w:line="360" w:lineRule="auto"/>
        <w:ind w:left="0" w:firstLine="9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ՀՀ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կառավարության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№2060-Ն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հավելվածներում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կատարել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փոփոխություններ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միջոցների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ուղղման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հիմքը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ստեղծելու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</w:p>
    <w:p w:rsidR="004C23B2" w:rsidRPr="004C23B2" w:rsidRDefault="004C23B2" w:rsidP="003B1B5F">
      <w:pPr>
        <w:numPr>
          <w:ilvl w:val="0"/>
          <w:numId w:val="10"/>
        </w:numPr>
        <w:tabs>
          <w:tab w:val="clear" w:pos="720"/>
          <w:tab w:val="left" w:pos="360"/>
        </w:tabs>
        <w:spacing w:after="0" w:line="360" w:lineRule="auto"/>
        <w:ind w:left="0" w:firstLine="9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Ֆինանսավորումն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իրականացնել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1104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ծրագրի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«12003 –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Սկսնակ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և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փոքր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բիզնեսին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արտոնյալ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վարկավորում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»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միջոցառման</w:t>
      </w:r>
      <w:proofErr w:type="spellEnd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հատկացումներից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չափով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նվազեցում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կատարելու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միջոցով</w:t>
      </w:r>
      <w:proofErr w:type="spellEnd"/>
      <w:r w:rsidRPr="004C23B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:rsidR="004C23B2" w:rsidRPr="005B37AE" w:rsidRDefault="004C23B2" w:rsidP="00DA2C43">
      <w:pPr>
        <w:pStyle w:val="ListParagraph"/>
        <w:numPr>
          <w:ilvl w:val="0"/>
          <w:numId w:val="8"/>
        </w:numPr>
        <w:spacing w:before="240" w:after="0" w:line="360" w:lineRule="auto"/>
        <w:ind w:left="0" w:firstLine="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B37AE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5B37A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B37AE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</w:p>
    <w:p w:rsidR="00F21643" w:rsidRDefault="00F21643" w:rsidP="003B1B5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citation-60"/>
          <w:rFonts w:ascii="GHEA Grapalat" w:hAnsi="GHEA Grapalat"/>
        </w:rPr>
      </w:pPr>
      <w:proofErr w:type="spellStart"/>
      <w:r w:rsidRPr="00F21643">
        <w:rPr>
          <w:rStyle w:val="citation-61"/>
          <w:rFonts w:ascii="GHEA Grapalat" w:hAnsi="GHEA Grapalat"/>
        </w:rPr>
        <w:t>Նախագծի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ընդունմամբ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ակնկալվում</w:t>
      </w:r>
      <w:proofErr w:type="spellEnd"/>
      <w:r w:rsidRPr="00F21643">
        <w:rPr>
          <w:rStyle w:val="citation-61"/>
          <w:rFonts w:ascii="GHEA Grapalat" w:hAnsi="GHEA Grapalat"/>
        </w:rPr>
        <w:t xml:space="preserve"> է </w:t>
      </w:r>
      <w:proofErr w:type="spellStart"/>
      <w:r w:rsidRPr="00F21643">
        <w:rPr>
          <w:rStyle w:val="citation-61"/>
          <w:rFonts w:ascii="GHEA Grapalat" w:hAnsi="GHEA Grapalat"/>
        </w:rPr>
        <w:t>աղետից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տուժած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այն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տնտեսավարողներին</w:t>
      </w:r>
      <w:proofErr w:type="spellEnd"/>
      <w:r w:rsidRPr="00F21643">
        <w:rPr>
          <w:rStyle w:val="citation-61"/>
          <w:rFonts w:ascii="GHEA Grapalat" w:hAnsi="GHEA Grapalat"/>
        </w:rPr>
        <w:t xml:space="preserve"> և </w:t>
      </w:r>
      <w:proofErr w:type="spellStart"/>
      <w:r w:rsidRPr="00F21643">
        <w:rPr>
          <w:rStyle w:val="citation-61"/>
          <w:rFonts w:ascii="GHEA Grapalat" w:hAnsi="GHEA Grapalat"/>
        </w:rPr>
        <w:t>ձեռնարկատիրական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գործունեության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վայր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հանդիսացող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անշարժ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գույքի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սեփականատերերին</w:t>
      </w:r>
      <w:proofErr w:type="spellEnd"/>
      <w:r w:rsidRPr="00F21643">
        <w:rPr>
          <w:rStyle w:val="citation-61"/>
          <w:rFonts w:ascii="GHEA Grapalat" w:hAnsi="GHEA Grapalat"/>
        </w:rPr>
        <w:t xml:space="preserve">, </w:t>
      </w:r>
      <w:proofErr w:type="spellStart"/>
      <w:r w:rsidRPr="00F21643">
        <w:rPr>
          <w:rStyle w:val="citation-61"/>
          <w:rFonts w:ascii="GHEA Grapalat" w:hAnsi="GHEA Grapalat"/>
        </w:rPr>
        <w:t>ովքեր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տարբեր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պատճառներով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չեն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օգտվել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պետական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օժանդակությունից</w:t>
      </w:r>
      <w:proofErr w:type="spellEnd"/>
      <w:r w:rsidRPr="00F21643">
        <w:rPr>
          <w:rStyle w:val="citation-61"/>
          <w:rFonts w:ascii="GHEA Grapalat" w:hAnsi="GHEA Grapalat"/>
        </w:rPr>
        <w:t xml:space="preserve">, </w:t>
      </w:r>
      <w:proofErr w:type="spellStart"/>
      <w:r w:rsidRPr="00F21643">
        <w:rPr>
          <w:rStyle w:val="citation-61"/>
          <w:rFonts w:ascii="GHEA Grapalat" w:hAnsi="GHEA Grapalat"/>
        </w:rPr>
        <w:t>հնարավորություն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ընձեռնել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օգտվելու</w:t>
      </w:r>
      <w:proofErr w:type="spellEnd"/>
      <w:r w:rsidRPr="00F21643">
        <w:rPr>
          <w:rStyle w:val="citation-61"/>
          <w:rFonts w:ascii="GHEA Grapalat" w:hAnsi="GHEA Grapalat"/>
        </w:rPr>
        <w:t xml:space="preserve"> </w:t>
      </w:r>
      <w:proofErr w:type="spellStart"/>
      <w:r w:rsidRPr="00F21643">
        <w:rPr>
          <w:rStyle w:val="citation-61"/>
          <w:rFonts w:ascii="GHEA Grapalat" w:hAnsi="GHEA Grapalat"/>
        </w:rPr>
        <w:t>ծրագրից</w:t>
      </w:r>
      <w:proofErr w:type="spellEnd"/>
      <w:r>
        <w:rPr>
          <w:rStyle w:val="citation-61"/>
          <w:rFonts w:ascii="GHEA Grapalat" w:hAnsi="GHEA Grapalat"/>
        </w:rPr>
        <w:t xml:space="preserve">։ </w:t>
      </w:r>
      <w:proofErr w:type="spellStart"/>
      <w:r w:rsidRPr="00F21643">
        <w:rPr>
          <w:rStyle w:val="citation-60"/>
          <w:rFonts w:ascii="GHEA Grapalat" w:hAnsi="GHEA Grapalat"/>
        </w:rPr>
        <w:t>Նշված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փոփոխությունը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միտված</w:t>
      </w:r>
      <w:proofErr w:type="spellEnd"/>
      <w:r w:rsidRPr="00F21643">
        <w:rPr>
          <w:rStyle w:val="citation-60"/>
          <w:rFonts w:ascii="GHEA Grapalat" w:hAnsi="GHEA Grapalat"/>
        </w:rPr>
        <w:t xml:space="preserve"> է </w:t>
      </w:r>
      <w:proofErr w:type="spellStart"/>
      <w:r w:rsidRPr="00F21643">
        <w:rPr>
          <w:rStyle w:val="citation-60"/>
          <w:rFonts w:ascii="GHEA Grapalat" w:hAnsi="GHEA Grapalat"/>
        </w:rPr>
        <w:t>վերականգնելու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շահառուների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իրավունքների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իրացման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հնարավորությունը</w:t>
      </w:r>
      <w:proofErr w:type="spellEnd"/>
      <w:r w:rsidRPr="00F21643">
        <w:rPr>
          <w:rStyle w:val="citation-60"/>
          <w:rFonts w:ascii="GHEA Grapalat" w:hAnsi="GHEA Grapalat"/>
        </w:rPr>
        <w:t xml:space="preserve">՝ </w:t>
      </w:r>
      <w:proofErr w:type="spellStart"/>
      <w:r w:rsidRPr="00F21643">
        <w:rPr>
          <w:rStyle w:val="citation-60"/>
          <w:rFonts w:ascii="GHEA Grapalat" w:hAnsi="GHEA Grapalat"/>
        </w:rPr>
        <w:t>ապահովելով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ծրագրի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հասցեականությունն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ու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հավասար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մոտեցման</w:t>
      </w:r>
      <w:proofErr w:type="spellEnd"/>
      <w:r w:rsidRPr="00F21643">
        <w:rPr>
          <w:rStyle w:val="citation-60"/>
          <w:rFonts w:ascii="GHEA Grapalat" w:hAnsi="GHEA Grapalat"/>
        </w:rPr>
        <w:t xml:space="preserve"> </w:t>
      </w:r>
      <w:proofErr w:type="spellStart"/>
      <w:r w:rsidRPr="00F21643">
        <w:rPr>
          <w:rStyle w:val="citation-60"/>
          <w:rFonts w:ascii="GHEA Grapalat" w:hAnsi="GHEA Grapalat"/>
        </w:rPr>
        <w:t>սկզբունքը</w:t>
      </w:r>
      <w:proofErr w:type="spellEnd"/>
      <w:r>
        <w:rPr>
          <w:rStyle w:val="citation-60"/>
          <w:rFonts w:ascii="GHEA Grapalat" w:hAnsi="GHEA Grapalat"/>
        </w:rPr>
        <w:t>։</w:t>
      </w:r>
    </w:p>
    <w:p w:rsidR="00F21643" w:rsidRPr="00F21643" w:rsidRDefault="00F21643" w:rsidP="00DA2C43">
      <w:pPr>
        <w:pStyle w:val="NormalWeb"/>
        <w:numPr>
          <w:ilvl w:val="0"/>
          <w:numId w:val="8"/>
        </w:numPr>
        <w:spacing w:before="240" w:beforeAutospacing="0" w:after="0" w:afterAutospacing="0" w:line="360" w:lineRule="auto"/>
        <w:ind w:left="0" w:firstLine="0"/>
        <w:jc w:val="both"/>
        <w:rPr>
          <w:rFonts w:ascii="GHEA Grapalat" w:hAnsi="GHEA Grapalat"/>
        </w:rPr>
      </w:pPr>
      <w:proofErr w:type="spellStart"/>
      <w:r w:rsidRPr="00F21643">
        <w:rPr>
          <w:rFonts w:ascii="GHEA Grapalat" w:hAnsi="GHEA Grapalat"/>
          <w:b/>
          <w:bCs/>
        </w:rPr>
        <w:t>Նախագծի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մշակման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գործընթացում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ներգրավված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ինստիտուտները</w:t>
      </w:r>
      <w:proofErr w:type="spellEnd"/>
      <w:r w:rsidRPr="00F21643">
        <w:rPr>
          <w:rFonts w:ascii="GHEA Grapalat" w:hAnsi="GHEA Grapalat"/>
          <w:b/>
          <w:bCs/>
        </w:rPr>
        <w:t xml:space="preserve"> և </w:t>
      </w:r>
      <w:proofErr w:type="spellStart"/>
      <w:r w:rsidRPr="00F21643">
        <w:rPr>
          <w:rFonts w:ascii="GHEA Grapalat" w:hAnsi="GHEA Grapalat"/>
          <w:b/>
          <w:bCs/>
        </w:rPr>
        <w:t>անձինք</w:t>
      </w:r>
      <w:proofErr w:type="spellEnd"/>
    </w:p>
    <w:p w:rsidR="00F21643" w:rsidRDefault="00F21643" w:rsidP="003B1B5F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citation-59"/>
          <w:rFonts w:ascii="GHEA Grapalat" w:hAnsi="GHEA Grapalat"/>
        </w:rPr>
      </w:pPr>
      <w:proofErr w:type="spellStart"/>
      <w:r w:rsidRPr="00F21643">
        <w:rPr>
          <w:rStyle w:val="citation-59"/>
          <w:rFonts w:ascii="GHEA Grapalat" w:hAnsi="GHEA Grapalat"/>
        </w:rPr>
        <w:t>Նախագիծը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մշակվել</w:t>
      </w:r>
      <w:proofErr w:type="spellEnd"/>
      <w:r w:rsidRPr="00F21643">
        <w:rPr>
          <w:rStyle w:val="citation-59"/>
          <w:rFonts w:ascii="GHEA Grapalat" w:hAnsi="GHEA Grapalat"/>
        </w:rPr>
        <w:t xml:space="preserve"> է ՀՀ </w:t>
      </w:r>
      <w:proofErr w:type="spellStart"/>
      <w:r w:rsidRPr="00F21643">
        <w:rPr>
          <w:rStyle w:val="citation-59"/>
          <w:rFonts w:ascii="GHEA Grapalat" w:hAnsi="GHEA Grapalat"/>
        </w:rPr>
        <w:t>էկոնոմիկայի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նախարարության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կողմից</w:t>
      </w:r>
      <w:proofErr w:type="spellEnd"/>
      <w:r w:rsidRPr="00F21643">
        <w:rPr>
          <w:rStyle w:val="citation-59"/>
          <w:rFonts w:ascii="GHEA Grapalat" w:hAnsi="GHEA Grapalat"/>
        </w:rPr>
        <w:t xml:space="preserve">՝ </w:t>
      </w:r>
      <w:proofErr w:type="spellStart"/>
      <w:r w:rsidRPr="00F21643">
        <w:rPr>
          <w:rStyle w:val="citation-59"/>
          <w:rFonts w:ascii="GHEA Grapalat" w:hAnsi="GHEA Grapalat"/>
        </w:rPr>
        <w:t>հիմք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ընդունելով</w:t>
      </w:r>
      <w:proofErr w:type="spellEnd"/>
      <w:r w:rsidRPr="00F21643">
        <w:rPr>
          <w:rStyle w:val="citation-59"/>
          <w:rFonts w:ascii="GHEA Grapalat" w:hAnsi="GHEA Grapalat"/>
        </w:rPr>
        <w:t xml:space="preserve"> ՀՀ </w:t>
      </w:r>
      <w:proofErr w:type="spellStart"/>
      <w:r w:rsidRPr="00F21643">
        <w:rPr>
          <w:rStyle w:val="citation-59"/>
          <w:rFonts w:ascii="GHEA Grapalat" w:hAnsi="GHEA Grapalat"/>
        </w:rPr>
        <w:t>պետական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եկամուտների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կոմիտեի</w:t>
      </w:r>
      <w:proofErr w:type="spellEnd"/>
      <w:r w:rsidRPr="00F21643">
        <w:rPr>
          <w:rStyle w:val="citation-59"/>
          <w:rFonts w:ascii="GHEA Grapalat" w:hAnsi="GHEA Grapalat"/>
        </w:rPr>
        <w:t xml:space="preserve">, </w:t>
      </w:r>
      <w:proofErr w:type="spellStart"/>
      <w:r w:rsidRPr="00F21643">
        <w:rPr>
          <w:rStyle w:val="citation-59"/>
          <w:rFonts w:ascii="GHEA Grapalat" w:hAnsi="GHEA Grapalat"/>
        </w:rPr>
        <w:t>Լոռու</w:t>
      </w:r>
      <w:proofErr w:type="spellEnd"/>
      <w:r w:rsidRPr="00F21643">
        <w:rPr>
          <w:rStyle w:val="citation-59"/>
          <w:rFonts w:ascii="GHEA Grapalat" w:hAnsi="GHEA Grapalat"/>
        </w:rPr>
        <w:t xml:space="preserve"> և </w:t>
      </w:r>
      <w:proofErr w:type="spellStart"/>
      <w:r w:rsidRPr="00F21643">
        <w:rPr>
          <w:rStyle w:val="citation-59"/>
          <w:rFonts w:ascii="GHEA Grapalat" w:hAnsi="GHEA Grapalat"/>
        </w:rPr>
        <w:t>Տավուշի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մարզպետարանների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կողմից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ներկայացված</w:t>
      </w:r>
      <w:proofErr w:type="spellEnd"/>
      <w:r w:rsidRPr="00F21643">
        <w:rPr>
          <w:rStyle w:val="citation-59"/>
          <w:rFonts w:ascii="GHEA Grapalat" w:hAnsi="GHEA Grapalat"/>
        </w:rPr>
        <w:t xml:space="preserve"> </w:t>
      </w:r>
      <w:proofErr w:type="spellStart"/>
      <w:r w:rsidRPr="00F21643">
        <w:rPr>
          <w:rStyle w:val="citation-59"/>
          <w:rFonts w:ascii="GHEA Grapalat" w:hAnsi="GHEA Grapalat"/>
        </w:rPr>
        <w:t>տեղեկատվությունը</w:t>
      </w:r>
      <w:proofErr w:type="spellEnd"/>
      <w:r>
        <w:rPr>
          <w:rStyle w:val="citation-59"/>
          <w:rFonts w:ascii="GHEA Grapalat" w:hAnsi="GHEA Grapalat"/>
        </w:rPr>
        <w:t>։</w:t>
      </w:r>
    </w:p>
    <w:p w:rsidR="003B1B5F" w:rsidRPr="003B1B5F" w:rsidRDefault="003B1B5F" w:rsidP="003B1B5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10"/>
          <w:szCs w:val="10"/>
        </w:rPr>
      </w:pPr>
    </w:p>
    <w:p w:rsidR="00DA2C43" w:rsidRPr="00DA2C43" w:rsidRDefault="00DA2C43" w:rsidP="00DA2C43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</w:pPr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ՀՀ </w:t>
      </w:r>
      <w:proofErr w:type="spellStart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>պետական</w:t>
      </w:r>
      <w:proofErr w:type="spellEnd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>բյուջեում</w:t>
      </w:r>
      <w:proofErr w:type="spellEnd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>ծախսերի</w:t>
      </w:r>
      <w:proofErr w:type="spellEnd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և </w:t>
      </w:r>
      <w:proofErr w:type="spellStart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>եկամուտների</w:t>
      </w:r>
      <w:proofErr w:type="spellEnd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b/>
          <w:bCs/>
          <w:color w:val="191919"/>
          <w:kern w:val="0"/>
          <w:sz w:val="24"/>
          <w:szCs w:val="24"/>
          <w:shd w:val="clear" w:color="auto" w:fill="FFFFFF"/>
          <w14:ligatures w14:val="none"/>
        </w:rPr>
        <w:t>փոփոխությունները</w:t>
      </w:r>
      <w:proofErr w:type="spellEnd"/>
    </w:p>
    <w:p w:rsidR="00DA2C43" w:rsidRPr="00DA2C43" w:rsidRDefault="00DA2C43" w:rsidP="003B1B5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</w:pPr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««ՀՀ 2024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թվականի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պետական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բյուջեի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մասին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»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օրենքում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վերաբաշխում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և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լրացումներ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, ՀՀ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կառավարության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2024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թվականի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դեկտեմբերի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27-ի N 2060-Ն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որոշման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մեջ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փոփոխություններ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և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լրացումներ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կատարելու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մասին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» ՀՀ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կառավարության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որոշման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lastRenderedPageBreak/>
        <w:t>նախագծի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ընդունման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կապակցությամբ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ՀՀ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պետական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բյուջեում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եկամուտների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ավելացում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կամ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նվազեցում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չի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առաջանա</w:t>
      </w:r>
      <w:proofErr w:type="spellEnd"/>
      <w:r w:rsidRPr="00DA2C43">
        <w:rPr>
          <w:rFonts w:ascii="GHEA Grapalat" w:eastAsia="Times New Roman" w:hAnsi="GHEA Grapalat" w:cs="Times New Roman"/>
          <w:color w:val="191919"/>
          <w:kern w:val="0"/>
          <w:sz w:val="24"/>
          <w:szCs w:val="24"/>
          <w:shd w:val="clear" w:color="auto" w:fill="FFFFFF"/>
          <w14:ligatures w14:val="none"/>
        </w:rPr>
        <w:t>:</w:t>
      </w:r>
    </w:p>
    <w:p w:rsidR="005B37AE" w:rsidRPr="00DA2C43" w:rsidRDefault="005B37AE" w:rsidP="00DA2C43">
      <w:pPr>
        <w:pStyle w:val="ListParagraph"/>
        <w:numPr>
          <w:ilvl w:val="0"/>
          <w:numId w:val="8"/>
        </w:numPr>
        <w:tabs>
          <w:tab w:val="left" w:pos="90"/>
        </w:tabs>
        <w:spacing w:before="240" w:after="0" w:line="360" w:lineRule="auto"/>
        <w:ind w:left="0" w:firstLine="0"/>
        <w:jc w:val="both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  <w:r w:rsidRPr="00DA2C43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Լրացուցիչ ֆինանսական միջոցների անհրաժեշտությունը և բյուջետային ազդեցությունը</w:t>
      </w:r>
    </w:p>
    <w:p w:rsidR="005B37AE" w:rsidRPr="00674DB3" w:rsidRDefault="003B1B5F" w:rsidP="00DA2C43">
      <w:pPr>
        <w:pStyle w:val="ListParagraph"/>
        <w:tabs>
          <w:tab w:val="left" w:pos="90"/>
        </w:tabs>
        <w:spacing w:after="0" w:line="360" w:lineRule="auto"/>
        <w:ind w:left="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ab/>
      </w:r>
      <w:r w:rsidR="005B37AE" w:rsidRPr="00674DB3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Նախագծի ընդունման արդյունքում անհրաժեշտ է ապահովել ֆինանսավորում ընդհանուր՝ </w:t>
      </w:r>
      <w:r w:rsidR="004A1F10" w:rsidRPr="004A1F10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63,507,888.79  </w:t>
      </w:r>
      <w:r w:rsidR="005B37AE" w:rsidRPr="00674DB3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ՀՀ դրամի չափով</w:t>
      </w:r>
      <w:r w:rsidR="005B37AE" w:rsidRPr="00674DB3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որից՝</w:t>
      </w:r>
    </w:p>
    <w:p w:rsidR="006206F6" w:rsidRPr="006206F6" w:rsidRDefault="006206F6" w:rsidP="006206F6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  <w:r w:rsidRPr="006206F6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48,348,555.73  ՀՀ դրամ՝ տնտեսավարողների համար,</w:t>
      </w:r>
    </w:p>
    <w:p w:rsidR="006206F6" w:rsidRPr="006206F6" w:rsidRDefault="006206F6" w:rsidP="006206F6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  <w:bookmarkStart w:id="0" w:name="_Hlk209097206"/>
      <w:r w:rsidRPr="006206F6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15,159,333.05  </w:t>
      </w:r>
      <w:bookmarkEnd w:id="0"/>
      <w:r w:rsidRPr="006206F6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ՀՀ դրամ՝ անշարժ գույքի սեփականատերերի համար։</w:t>
      </w:r>
    </w:p>
    <w:p w:rsidR="005B37AE" w:rsidRPr="00674DB3" w:rsidRDefault="005B37AE" w:rsidP="00DA2C43">
      <w:pPr>
        <w:pStyle w:val="ListParagraph"/>
        <w:tabs>
          <w:tab w:val="left" w:pos="90"/>
        </w:tabs>
        <w:spacing w:after="0" w:line="360" w:lineRule="auto"/>
        <w:ind w:left="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674DB3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ՀՀ ֆինանսների նախարարության առաջարկությամբ, ֆինանսավորումը կիրականացվի ՀՀ էկոնոմիկայի նախարարության 2025 թվականի պետական բյուջեի շրջանակներում՝ «1104 – Գիտելիքահենք, նորարարական տնտեսությանը և փոքր և միջին ձեռնարկատիրությանը աջակցություն» ծրագրի «12003 – Սկսնակ և փոքր բիզնեսին արտոնյալ պայմաններով վարկավորման տրամադրում» միջոցառման հատկացումներից՝ անհրաժեշտ չափով նվազեցում կատարելու միջոցով։</w:t>
      </w:r>
    </w:p>
    <w:p w:rsidR="005B37AE" w:rsidRDefault="003B1B5F" w:rsidP="00DA2C43">
      <w:pPr>
        <w:pStyle w:val="ListParagraph"/>
        <w:tabs>
          <w:tab w:val="left" w:pos="90"/>
        </w:tabs>
        <w:spacing w:after="0" w:line="360" w:lineRule="auto"/>
        <w:ind w:left="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ab/>
      </w:r>
      <w:r w:rsidR="005B37AE" w:rsidRPr="00674DB3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Միաժամանակ, </w:t>
      </w:r>
      <w:r w:rsidR="005B37AE" w:rsidRPr="00674DB3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նվազեցվող</w:t>
      </w:r>
      <w:r w:rsidR="006206F6" w:rsidRPr="006206F6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՝ 63,507,888.79 </w:t>
      </w:r>
      <w:r w:rsidR="005B37AE" w:rsidRPr="00674DB3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հազար ՀՀ դրամը ընթացիկ բյուջետային տարում վերականգնելու անհրաժեշտություն չի առաջանում</w:t>
      </w:r>
      <w:r w:rsidR="005B37AE" w:rsidRPr="00674DB3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քանի որ միջոցառման կատարողականը և ծախսային պլանը հնարավորություն են տալիս ապահովել ծրագրի նպատակների իրագործումը՝ նվազեցված հատկացումների պայմաններում, առանց հավելյալ ֆինանսավորման ներգրավման։</w:t>
      </w:r>
    </w:p>
    <w:p w:rsidR="00F21643" w:rsidRPr="00F21643" w:rsidRDefault="00F21643" w:rsidP="00DA2C43">
      <w:pPr>
        <w:pStyle w:val="NormalWeb"/>
        <w:numPr>
          <w:ilvl w:val="0"/>
          <w:numId w:val="8"/>
        </w:numPr>
        <w:spacing w:before="240" w:beforeAutospacing="0" w:after="0" w:afterAutospacing="0" w:line="360" w:lineRule="auto"/>
        <w:ind w:left="0" w:firstLine="0"/>
        <w:jc w:val="both"/>
        <w:rPr>
          <w:rFonts w:ascii="GHEA Grapalat" w:hAnsi="GHEA Grapalat"/>
        </w:rPr>
      </w:pPr>
      <w:proofErr w:type="spellStart"/>
      <w:r w:rsidRPr="00F21643">
        <w:rPr>
          <w:rFonts w:ascii="GHEA Grapalat" w:hAnsi="GHEA Grapalat"/>
          <w:b/>
          <w:bCs/>
        </w:rPr>
        <w:t>Կապը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ռազմավարական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փաստաթղթերի</w:t>
      </w:r>
      <w:proofErr w:type="spellEnd"/>
      <w:r w:rsidRPr="00F21643">
        <w:rPr>
          <w:rFonts w:ascii="GHEA Grapalat" w:hAnsi="GHEA Grapalat"/>
          <w:b/>
          <w:bCs/>
        </w:rPr>
        <w:t xml:space="preserve"> </w:t>
      </w:r>
      <w:proofErr w:type="spellStart"/>
      <w:r w:rsidRPr="00F21643">
        <w:rPr>
          <w:rFonts w:ascii="GHEA Grapalat" w:hAnsi="GHEA Grapalat"/>
          <w:b/>
          <w:bCs/>
        </w:rPr>
        <w:t>հետ</w:t>
      </w:r>
      <w:proofErr w:type="spellEnd"/>
    </w:p>
    <w:p w:rsidR="00C735E2" w:rsidRPr="00F21643" w:rsidRDefault="00F21643" w:rsidP="003B1B5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proofErr w:type="spellStart"/>
      <w:r w:rsidRPr="00F21643">
        <w:rPr>
          <w:rStyle w:val="citation-53"/>
          <w:rFonts w:ascii="GHEA Grapalat" w:hAnsi="GHEA Grapalat"/>
        </w:rPr>
        <w:t>Նախագիծը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համահունչ</w:t>
      </w:r>
      <w:proofErr w:type="spellEnd"/>
      <w:r w:rsidRPr="00F21643">
        <w:rPr>
          <w:rStyle w:val="citation-53"/>
          <w:rFonts w:ascii="GHEA Grapalat" w:hAnsi="GHEA Grapalat"/>
        </w:rPr>
        <w:t xml:space="preserve"> է Հայաստանի </w:t>
      </w:r>
      <w:proofErr w:type="spellStart"/>
      <w:r w:rsidRPr="00F21643">
        <w:rPr>
          <w:rStyle w:val="citation-53"/>
          <w:rFonts w:ascii="GHEA Grapalat" w:hAnsi="GHEA Grapalat"/>
        </w:rPr>
        <w:t>վերափոխման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ռազմավարություն</w:t>
      </w:r>
      <w:proofErr w:type="spellEnd"/>
      <w:r w:rsidRPr="00F21643">
        <w:rPr>
          <w:rStyle w:val="citation-53"/>
          <w:rFonts w:ascii="GHEA Grapalat" w:hAnsi="GHEA Grapalat"/>
        </w:rPr>
        <w:t xml:space="preserve"> 2050-ի և ՀՀ </w:t>
      </w:r>
      <w:proofErr w:type="spellStart"/>
      <w:r w:rsidRPr="00F21643">
        <w:rPr>
          <w:rStyle w:val="citation-53"/>
          <w:rFonts w:ascii="GHEA Grapalat" w:hAnsi="GHEA Grapalat"/>
        </w:rPr>
        <w:t>կառավարության</w:t>
      </w:r>
      <w:proofErr w:type="spellEnd"/>
      <w:r w:rsidRPr="00F21643">
        <w:rPr>
          <w:rStyle w:val="citation-53"/>
          <w:rFonts w:ascii="GHEA Grapalat" w:hAnsi="GHEA Grapalat"/>
        </w:rPr>
        <w:t xml:space="preserve"> 2021-2026 </w:t>
      </w:r>
      <w:proofErr w:type="spellStart"/>
      <w:r w:rsidRPr="00F21643">
        <w:rPr>
          <w:rStyle w:val="citation-53"/>
          <w:rFonts w:ascii="GHEA Grapalat" w:hAnsi="GHEA Grapalat"/>
        </w:rPr>
        <w:t>թվականների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ծրագրի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նպատակներին</w:t>
      </w:r>
      <w:proofErr w:type="spellEnd"/>
      <w:r w:rsidRPr="00F21643">
        <w:rPr>
          <w:rStyle w:val="citation-53"/>
          <w:rFonts w:ascii="GHEA Grapalat" w:hAnsi="GHEA Grapalat"/>
        </w:rPr>
        <w:t xml:space="preserve">՝ </w:t>
      </w:r>
      <w:proofErr w:type="spellStart"/>
      <w:r w:rsidRPr="00F21643">
        <w:rPr>
          <w:rStyle w:val="citation-53"/>
          <w:rFonts w:ascii="GHEA Grapalat" w:hAnsi="GHEA Grapalat"/>
        </w:rPr>
        <w:t>ուղղված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աղետներից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տուժած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համայնքների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կայուն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զարգացմանը</w:t>
      </w:r>
      <w:proofErr w:type="spellEnd"/>
      <w:r w:rsidRPr="00F21643">
        <w:rPr>
          <w:rStyle w:val="citation-53"/>
          <w:rFonts w:ascii="GHEA Grapalat" w:hAnsi="GHEA Grapalat"/>
        </w:rPr>
        <w:t xml:space="preserve"> և </w:t>
      </w:r>
      <w:proofErr w:type="spellStart"/>
      <w:r w:rsidRPr="00F21643">
        <w:rPr>
          <w:rStyle w:val="citation-53"/>
          <w:rFonts w:ascii="GHEA Grapalat" w:hAnsi="GHEA Grapalat"/>
        </w:rPr>
        <w:t>սոցիալ-տնտեսական</w:t>
      </w:r>
      <w:proofErr w:type="spellEnd"/>
      <w:r w:rsidRPr="00F21643">
        <w:rPr>
          <w:rStyle w:val="citation-53"/>
          <w:rFonts w:ascii="GHEA Grapalat" w:hAnsi="GHEA Grapalat"/>
        </w:rPr>
        <w:t xml:space="preserve"> </w:t>
      </w:r>
      <w:proofErr w:type="spellStart"/>
      <w:r w:rsidRPr="00F21643">
        <w:rPr>
          <w:rStyle w:val="citation-53"/>
          <w:rFonts w:ascii="GHEA Grapalat" w:hAnsi="GHEA Grapalat"/>
        </w:rPr>
        <w:t>աջակցությանը</w:t>
      </w:r>
      <w:proofErr w:type="spellEnd"/>
      <w:r>
        <w:rPr>
          <w:rStyle w:val="citation-53"/>
          <w:rFonts w:ascii="GHEA Grapalat" w:hAnsi="GHEA Grapalat"/>
        </w:rPr>
        <w:t>։</w:t>
      </w:r>
    </w:p>
    <w:sectPr w:rsidR="00C735E2" w:rsidRPr="00F21643" w:rsidSect="00DA2C43">
      <w:pgSz w:w="12240" w:h="15840"/>
      <w:pgMar w:top="144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01EE1"/>
    <w:multiLevelType w:val="hybridMultilevel"/>
    <w:tmpl w:val="A2C4B566"/>
    <w:lvl w:ilvl="0" w:tplc="2E82AD6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976FA"/>
    <w:multiLevelType w:val="multilevel"/>
    <w:tmpl w:val="62689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14333F"/>
    <w:multiLevelType w:val="multilevel"/>
    <w:tmpl w:val="6B68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E268E9"/>
    <w:multiLevelType w:val="multilevel"/>
    <w:tmpl w:val="EE42F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B04F33"/>
    <w:multiLevelType w:val="hybridMultilevel"/>
    <w:tmpl w:val="3EC8F968"/>
    <w:lvl w:ilvl="0" w:tplc="A5A645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E7278"/>
    <w:multiLevelType w:val="multilevel"/>
    <w:tmpl w:val="8A58BB86"/>
    <w:lvl w:ilvl="0">
      <w:start w:val="1"/>
      <w:numFmt w:val="decimal"/>
      <w:lvlText w:val="%1)"/>
      <w:lvlJc w:val="center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3E051C"/>
    <w:multiLevelType w:val="hybridMultilevel"/>
    <w:tmpl w:val="46BA9A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CD291A"/>
    <w:multiLevelType w:val="hybridMultilevel"/>
    <w:tmpl w:val="05F27C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E6252C"/>
    <w:multiLevelType w:val="multilevel"/>
    <w:tmpl w:val="75001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1450FE"/>
    <w:multiLevelType w:val="multilevel"/>
    <w:tmpl w:val="4D08ABAC"/>
    <w:lvl w:ilvl="0">
      <w:start w:val="1"/>
      <w:numFmt w:val="decimal"/>
      <w:lvlText w:val="%1)"/>
      <w:lvlJc w:val="center"/>
      <w:pPr>
        <w:tabs>
          <w:tab w:val="num" w:pos="720"/>
        </w:tabs>
        <w:ind w:left="720" w:hanging="360"/>
      </w:pPr>
      <w:rPr>
        <w:rFonts w:ascii="GHEA Grapalat" w:hAnsi="GHEA Grapalat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160268"/>
    <w:multiLevelType w:val="hybridMultilevel"/>
    <w:tmpl w:val="58366924"/>
    <w:lvl w:ilvl="0" w:tplc="A5A645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144507">
    <w:abstractNumId w:val="2"/>
  </w:num>
  <w:num w:numId="2" w16cid:durableId="1220361851">
    <w:abstractNumId w:val="1"/>
  </w:num>
  <w:num w:numId="3" w16cid:durableId="2001426719">
    <w:abstractNumId w:val="10"/>
  </w:num>
  <w:num w:numId="4" w16cid:durableId="1882475456">
    <w:abstractNumId w:val="3"/>
  </w:num>
  <w:num w:numId="5" w16cid:durableId="229927710">
    <w:abstractNumId w:val="4"/>
  </w:num>
  <w:num w:numId="6" w16cid:durableId="1140028661">
    <w:abstractNumId w:val="8"/>
  </w:num>
  <w:num w:numId="7" w16cid:durableId="651061039">
    <w:abstractNumId w:val="6"/>
  </w:num>
  <w:num w:numId="8" w16cid:durableId="1333143267">
    <w:abstractNumId w:val="0"/>
  </w:num>
  <w:num w:numId="9" w16cid:durableId="1093667278">
    <w:abstractNumId w:val="5"/>
  </w:num>
  <w:num w:numId="10" w16cid:durableId="1516069919">
    <w:abstractNumId w:val="9"/>
  </w:num>
  <w:num w:numId="11" w16cid:durableId="8572802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B2"/>
    <w:rsid w:val="003A270E"/>
    <w:rsid w:val="003B1B5F"/>
    <w:rsid w:val="004A1F10"/>
    <w:rsid w:val="004C23B2"/>
    <w:rsid w:val="00560762"/>
    <w:rsid w:val="005B37AE"/>
    <w:rsid w:val="006206F6"/>
    <w:rsid w:val="006B4CF0"/>
    <w:rsid w:val="00992B44"/>
    <w:rsid w:val="00BF526C"/>
    <w:rsid w:val="00C735E2"/>
    <w:rsid w:val="00DA2C43"/>
    <w:rsid w:val="00DA6438"/>
    <w:rsid w:val="00F21643"/>
    <w:rsid w:val="00F3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5CC89"/>
  <w15:chartTrackingRefBased/>
  <w15:docId w15:val="{91135DA8-97EB-4B2F-9155-A1EA26DC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3B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21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itation-61">
    <w:name w:val="citation-61"/>
    <w:basedOn w:val="DefaultParagraphFont"/>
    <w:rsid w:val="00F21643"/>
  </w:style>
  <w:style w:type="character" w:customStyle="1" w:styleId="citation-60">
    <w:name w:val="citation-60"/>
    <w:basedOn w:val="DefaultParagraphFont"/>
    <w:rsid w:val="00F21643"/>
  </w:style>
  <w:style w:type="character" w:customStyle="1" w:styleId="citation-59">
    <w:name w:val="citation-59"/>
    <w:basedOn w:val="DefaultParagraphFont"/>
    <w:rsid w:val="00F21643"/>
  </w:style>
  <w:style w:type="character" w:customStyle="1" w:styleId="citation-58">
    <w:name w:val="citation-58"/>
    <w:basedOn w:val="DefaultParagraphFont"/>
    <w:rsid w:val="00F21643"/>
  </w:style>
  <w:style w:type="character" w:customStyle="1" w:styleId="citation-57">
    <w:name w:val="citation-57"/>
    <w:basedOn w:val="DefaultParagraphFont"/>
    <w:rsid w:val="00F21643"/>
  </w:style>
  <w:style w:type="character" w:customStyle="1" w:styleId="citation-56">
    <w:name w:val="citation-56"/>
    <w:basedOn w:val="DefaultParagraphFont"/>
    <w:rsid w:val="00F21643"/>
  </w:style>
  <w:style w:type="character" w:customStyle="1" w:styleId="citation-55">
    <w:name w:val="citation-55"/>
    <w:basedOn w:val="DefaultParagraphFont"/>
    <w:rsid w:val="00F21643"/>
  </w:style>
  <w:style w:type="character" w:customStyle="1" w:styleId="citation-54">
    <w:name w:val="citation-54"/>
    <w:basedOn w:val="DefaultParagraphFont"/>
    <w:rsid w:val="00F21643"/>
  </w:style>
  <w:style w:type="character" w:customStyle="1" w:styleId="citation-53">
    <w:name w:val="citation-53"/>
    <w:basedOn w:val="DefaultParagraphFont"/>
    <w:rsid w:val="00F21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13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9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8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6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Էկոնոմիկայի նախարարություն</dc:creator>
  <cp:keywords/>
  <dc:description/>
  <cp:lastModifiedBy>Էկոնոմիկայի նախարարություն</cp:lastModifiedBy>
  <cp:revision>3</cp:revision>
  <dcterms:created xsi:type="dcterms:W3CDTF">2025-09-24T06:16:00Z</dcterms:created>
  <dcterms:modified xsi:type="dcterms:W3CDTF">2025-09-24T06:16:00Z</dcterms:modified>
</cp:coreProperties>
</file>