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B4BE0" w:rsidRPr="006B4BE0" w:rsidRDefault="00D3534D" w:rsidP="006B4BE0">
      <w:pPr>
        <w:spacing w:line="360" w:lineRule="auto"/>
        <w:jc w:val="center"/>
        <w:rPr>
          <w:rFonts w:ascii="GHEA Mariam" w:hAnsi="GHEA Mariam"/>
          <w:sz w:val="24"/>
          <w:szCs w:val="24"/>
          <w:lang w:val="hy-AM"/>
        </w:rPr>
      </w:pPr>
      <w:r>
        <w:rPr>
          <w:rFonts w:ascii="GHEA Mariam" w:hAnsi="GHEA Mariam"/>
          <w:sz w:val="24"/>
          <w:szCs w:val="24"/>
          <w:lang w:val="hy-AM"/>
        </w:rPr>
        <w:t>25</w:t>
      </w:r>
      <w:r w:rsidR="00D84873">
        <w:rPr>
          <w:rFonts w:ascii="GHEA Mariam" w:hAnsi="GHEA Mariam"/>
          <w:sz w:val="24"/>
          <w:szCs w:val="24"/>
          <w:lang w:val="hy-AM"/>
        </w:rPr>
        <w:t xml:space="preserve"> սեպտեմբերի</w:t>
      </w:r>
      <w:r w:rsidR="00E4183B" w:rsidRPr="00C60CDA">
        <w:rPr>
          <w:rFonts w:ascii="GHEA Mariam" w:hAnsi="GHEA Mariam"/>
          <w:sz w:val="24"/>
          <w:szCs w:val="24"/>
          <w:lang w:val="hy-AM"/>
        </w:rPr>
        <w:t xml:space="preserve">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6B4BE0">
        <w:rPr>
          <w:rFonts w:ascii="GHEA Mariam" w:hAnsi="GHEA Mariam"/>
          <w:sz w:val="24"/>
          <w:szCs w:val="24"/>
          <w:lang w:val="hy-AM"/>
        </w:rPr>
        <w:t xml:space="preserve">N          </w:t>
      </w:r>
      <w:bookmarkStart w:id="0" w:name="_Hlk77072503"/>
      <w:r w:rsidR="006B4BE0" w:rsidRPr="006B4BE0">
        <w:rPr>
          <w:rFonts w:ascii="GHEA Mariam" w:hAnsi="GHEA Mariam"/>
          <w:sz w:val="24"/>
          <w:szCs w:val="24"/>
          <w:lang w:val="hy-AM"/>
        </w:rPr>
        <w:t>-</w:t>
      </w:r>
      <w:bookmarkEnd w:id="0"/>
      <w:r w:rsidR="006B4BE0" w:rsidRPr="006B4BE0">
        <w:rPr>
          <w:rFonts w:ascii="GHEA Mariam" w:hAnsi="GHEA Mariam"/>
          <w:sz w:val="24"/>
          <w:szCs w:val="24"/>
          <w:lang w:val="hy-AM"/>
        </w:rPr>
        <w:t xml:space="preserve"> Ա</w:t>
      </w:r>
    </w:p>
    <w:p w:rsidR="006B4BE0" w:rsidRPr="006B4BE0" w:rsidRDefault="006B4BE0" w:rsidP="006B4BE0">
      <w:pPr>
        <w:spacing w:line="360" w:lineRule="auto"/>
        <w:jc w:val="center"/>
        <w:rPr>
          <w:rFonts w:ascii="GHEA Mariam" w:hAnsi="GHEA Mariam"/>
          <w:caps/>
          <w:sz w:val="24"/>
          <w:szCs w:val="24"/>
          <w:lang w:val="hy-AM"/>
        </w:rPr>
      </w:pPr>
    </w:p>
    <w:p w:rsidR="006B4BE0" w:rsidRDefault="006B4BE0" w:rsidP="006B4BE0">
      <w:pPr>
        <w:jc w:val="center"/>
        <w:rPr>
          <w:rFonts w:ascii="GHEA Mariam" w:hAnsi="GHEA Mariam"/>
          <w:bCs/>
          <w:caps/>
          <w:sz w:val="24"/>
          <w:szCs w:val="24"/>
          <w:lang w:val="hy-AM"/>
        </w:rPr>
      </w:pPr>
      <w:r w:rsidRPr="006B4BE0">
        <w:rPr>
          <w:rFonts w:ascii="GHEA Mariam" w:hAnsi="GHEA Mariam"/>
          <w:bCs/>
          <w:caps/>
          <w:sz w:val="24"/>
          <w:szCs w:val="24"/>
          <w:lang w:val="hy-AM"/>
        </w:rPr>
        <w:t>ԳԵՐԱԿԱ</w:t>
      </w:r>
      <w:r>
        <w:rPr>
          <w:rFonts w:ascii="GHEA Mariam" w:hAnsi="GHEA Mariam"/>
          <w:bCs/>
          <w:caps/>
          <w:sz w:val="24"/>
          <w:szCs w:val="24"/>
          <w:lang w:val="hy-AM"/>
        </w:rPr>
        <w:t xml:space="preserve"> </w:t>
      </w:r>
      <w:r w:rsidRPr="006B4BE0">
        <w:rPr>
          <w:rFonts w:ascii="GHEA Mariam" w:hAnsi="GHEA Mariam"/>
          <w:bCs/>
          <w:caps/>
          <w:sz w:val="24"/>
          <w:szCs w:val="24"/>
          <w:lang w:val="hy-AM"/>
        </w:rPr>
        <w:t xml:space="preserve"> ՈԼՈՐՏՈՒՄ</w:t>
      </w:r>
      <w:r>
        <w:rPr>
          <w:rFonts w:ascii="GHEA Mariam" w:hAnsi="GHEA Mariam"/>
          <w:bCs/>
          <w:caps/>
          <w:sz w:val="24"/>
          <w:szCs w:val="24"/>
          <w:lang w:val="hy-AM"/>
        </w:rPr>
        <w:t xml:space="preserve"> </w:t>
      </w:r>
      <w:r w:rsidRPr="006B4BE0">
        <w:rPr>
          <w:rFonts w:ascii="GHEA Mariam" w:hAnsi="GHEA Mariam"/>
          <w:bCs/>
          <w:caps/>
          <w:sz w:val="24"/>
          <w:szCs w:val="24"/>
          <w:lang w:val="hy-AM"/>
        </w:rPr>
        <w:t xml:space="preserve"> ԻՐԱԿԱՆԱՑՎՈՂ</w:t>
      </w:r>
      <w:r>
        <w:rPr>
          <w:rFonts w:ascii="GHEA Mariam" w:hAnsi="GHEA Mariam"/>
          <w:bCs/>
          <w:caps/>
          <w:sz w:val="24"/>
          <w:szCs w:val="24"/>
          <w:lang w:val="hy-AM"/>
        </w:rPr>
        <w:t xml:space="preserve"> </w:t>
      </w:r>
      <w:r w:rsidRPr="006B4BE0">
        <w:rPr>
          <w:rFonts w:ascii="GHEA Mariam" w:hAnsi="GHEA Mariam"/>
          <w:bCs/>
          <w:caps/>
          <w:sz w:val="24"/>
          <w:szCs w:val="24"/>
          <w:lang w:val="hy-AM"/>
        </w:rPr>
        <w:t xml:space="preserve"> ՆԵՐԴՐՈՒՄԱՅԻՆ </w:t>
      </w:r>
    </w:p>
    <w:p w:rsidR="006B4BE0" w:rsidRDefault="006B4BE0" w:rsidP="006B4BE0">
      <w:pPr>
        <w:jc w:val="center"/>
        <w:rPr>
          <w:rFonts w:ascii="GHEA Mariam" w:hAnsi="GHEA Mariam"/>
          <w:bCs/>
          <w:caps/>
          <w:sz w:val="24"/>
          <w:szCs w:val="24"/>
          <w:lang w:val="hy-AM"/>
        </w:rPr>
      </w:pPr>
      <w:r w:rsidRPr="006B4BE0">
        <w:rPr>
          <w:rFonts w:ascii="GHEA Mariam" w:hAnsi="GHEA Mariam"/>
          <w:bCs/>
          <w:caps/>
          <w:spacing w:val="-8"/>
          <w:sz w:val="24"/>
          <w:szCs w:val="24"/>
          <w:lang w:val="hy-AM"/>
        </w:rPr>
        <w:t>ԾՐԱԳՐԻ ՇՐՋԱՆԱԿՆԵՐՈՒՄ ՆԵՐՄՈՒԾՎՈՂ ՏԵԽՆՈԼՈԳԻԱԿԱՆ</w:t>
      </w:r>
      <w:r w:rsidRPr="006B4BE0">
        <w:rPr>
          <w:rFonts w:ascii="GHEA Mariam" w:hAnsi="GHEA Mariam"/>
          <w:bCs/>
          <w:caps/>
          <w:sz w:val="24"/>
          <w:szCs w:val="24"/>
          <w:lang w:val="hy-AM"/>
        </w:rPr>
        <w:t xml:space="preserve"> </w:t>
      </w:r>
      <w:r w:rsidRPr="006B4BE0">
        <w:rPr>
          <w:rFonts w:ascii="GHEA Mariam" w:hAnsi="GHEA Mariam"/>
          <w:bCs/>
          <w:caps/>
          <w:spacing w:val="-2"/>
          <w:sz w:val="24"/>
          <w:szCs w:val="24"/>
          <w:lang w:val="hy-AM"/>
        </w:rPr>
        <w:t>ՍԱՐՔԱՎՈՐՈՒՄՆԵՐԻ, ԴՐԱՆՑ ԲԱՂԿԱՑՈՒՑԻՉ ՈՒ ՀԱՄԱԼՐՈՂ</w:t>
      </w:r>
      <w:r w:rsidRPr="006B4BE0">
        <w:rPr>
          <w:rFonts w:ascii="GHEA Mariam" w:hAnsi="GHEA Mariam"/>
          <w:bCs/>
          <w:caps/>
          <w:sz w:val="24"/>
          <w:szCs w:val="24"/>
          <w:lang w:val="hy-AM"/>
        </w:rPr>
        <w:t xml:space="preserve"> </w:t>
      </w:r>
    </w:p>
    <w:p w:rsidR="006B4BE0" w:rsidRDefault="006B4BE0" w:rsidP="006B4BE0">
      <w:pPr>
        <w:jc w:val="center"/>
        <w:rPr>
          <w:rFonts w:ascii="GHEA Mariam" w:hAnsi="GHEA Mariam"/>
          <w:bCs/>
          <w:caps/>
          <w:sz w:val="24"/>
          <w:szCs w:val="24"/>
          <w:lang w:val="hy-AM"/>
        </w:rPr>
      </w:pPr>
      <w:r w:rsidRPr="006B4BE0">
        <w:rPr>
          <w:rFonts w:ascii="GHEA Mariam" w:hAnsi="GHEA Mariam"/>
          <w:bCs/>
          <w:caps/>
          <w:spacing w:val="-8"/>
          <w:sz w:val="24"/>
          <w:szCs w:val="24"/>
          <w:lang w:val="hy-AM"/>
        </w:rPr>
        <w:t>ՄԱՍԵՐԻ, ՀՈՒՄՔԻ ԵՎ (ԿԱՄ) ՆՅՈՒԹԵՐԻ ՆԿԱՏՄԱՄԲ ՍԱԿԱԳՆԱՅԻՆ,</w:t>
      </w:r>
      <w:r w:rsidRPr="006B4BE0">
        <w:rPr>
          <w:rFonts w:ascii="GHEA Mariam" w:hAnsi="GHEA Mariam"/>
          <w:bCs/>
          <w:caps/>
          <w:sz w:val="24"/>
          <w:szCs w:val="24"/>
          <w:lang w:val="hy-AM"/>
        </w:rPr>
        <w:t xml:space="preserve"> ՄԱՍՆԱՎՈՐԱՊԵՍ, ՆԵՐՄՈՒԾՄԱՆ ՄԱՔՍԱՏՈՒՐՔԻՑ ԱԶԱՏԵԼՈՒ </w:t>
      </w:r>
      <w:r w:rsidRPr="006B4BE0">
        <w:rPr>
          <w:rFonts w:ascii="GHEA Mariam" w:hAnsi="GHEA Mariam"/>
          <w:bCs/>
          <w:caps/>
          <w:spacing w:val="-8"/>
          <w:sz w:val="24"/>
          <w:szCs w:val="24"/>
          <w:lang w:val="hy-AM"/>
        </w:rPr>
        <w:t>ԱՐՏՈՆՈՒԹՅՈՒՆԻՑ ՕԳՏՎԵԼՈՒ ՀԱՄԱՐ «ԴԱՐՈՅՆՔ» սահմանափակ</w:t>
      </w:r>
      <w:r w:rsidRPr="006B4BE0">
        <w:rPr>
          <w:rFonts w:ascii="GHEA Mariam" w:hAnsi="GHEA Mariam"/>
          <w:bCs/>
          <w:caps/>
          <w:sz w:val="24"/>
          <w:szCs w:val="24"/>
          <w:lang w:val="hy-AM"/>
        </w:rPr>
        <w:t xml:space="preserve"> </w:t>
      </w:r>
      <w:r w:rsidRPr="006B4BE0">
        <w:rPr>
          <w:rFonts w:ascii="GHEA Mariam" w:hAnsi="GHEA Mariam"/>
          <w:bCs/>
          <w:caps/>
          <w:spacing w:val="-8"/>
          <w:sz w:val="24"/>
          <w:szCs w:val="24"/>
          <w:lang w:val="hy-AM"/>
        </w:rPr>
        <w:t>պատասխանատվությամբ ԸՆԿԵՐՈՒԹՅԱՆ ԿՈՂՄԻՑ ներկայացված</w:t>
      </w:r>
      <w:r w:rsidRPr="006B4BE0">
        <w:rPr>
          <w:rFonts w:ascii="GHEA Mariam" w:hAnsi="GHEA Mariam"/>
          <w:bCs/>
          <w:caps/>
          <w:sz w:val="24"/>
          <w:szCs w:val="24"/>
          <w:lang w:val="hy-AM"/>
        </w:rPr>
        <w:t xml:space="preserve"> հայտը </w:t>
      </w:r>
      <w:r>
        <w:rPr>
          <w:rFonts w:ascii="GHEA Mariam" w:hAnsi="GHEA Mariam"/>
          <w:bCs/>
          <w:caps/>
          <w:sz w:val="24"/>
          <w:szCs w:val="24"/>
          <w:lang w:val="hy-AM"/>
        </w:rPr>
        <w:t xml:space="preserve"> </w:t>
      </w:r>
      <w:r w:rsidRPr="006B4BE0">
        <w:rPr>
          <w:rFonts w:ascii="GHEA Mariam" w:hAnsi="GHEA Mariam"/>
          <w:bCs/>
          <w:caps/>
          <w:sz w:val="24"/>
          <w:szCs w:val="24"/>
          <w:lang w:val="hy-AM"/>
        </w:rPr>
        <w:t>բավարարելու ԵՎ «ԴԱՐՈՅՆՔ» սահմանափակ պատասխանատվությամբ ԸՆԿԵՐՈՒԹՅԱՆ, «ԻՆԵԿՈԲԱՆԿ» փակ բաժնետիրական ընկերության նկատմամբ ԱՐՏՈՆՈՒԹՅՈՒՆԸ ԿԻՐԱՌԵԼՈՒ մասին</w:t>
      </w:r>
    </w:p>
    <w:p w:rsidR="006B4BE0" w:rsidRPr="006B4BE0" w:rsidRDefault="006B4BE0" w:rsidP="006B4BE0">
      <w:pPr>
        <w:jc w:val="center"/>
        <w:rPr>
          <w:rFonts w:ascii="GHEA Mariam" w:hAnsi="GHEA Mariam"/>
          <w:bCs/>
          <w:caps/>
          <w:sz w:val="24"/>
          <w:szCs w:val="24"/>
          <w:lang w:val="hy-AM"/>
        </w:rPr>
      </w:pPr>
      <w:r>
        <w:rPr>
          <w:rFonts w:ascii="GHEA Mariam" w:hAnsi="GHEA Mariam"/>
          <w:bCs/>
          <w:caps/>
          <w:sz w:val="24"/>
          <w:szCs w:val="24"/>
          <w:lang w:val="hy-AM"/>
        </w:rPr>
        <w:t>----------------------------------------------------------------------------------------------------</w:t>
      </w:r>
    </w:p>
    <w:p w:rsidR="006B4BE0" w:rsidRPr="0002380A" w:rsidRDefault="006B4BE0" w:rsidP="006B4BE0">
      <w:pPr>
        <w:spacing w:line="360" w:lineRule="auto"/>
        <w:jc w:val="center"/>
        <w:rPr>
          <w:rFonts w:ascii="GHEA Grapalat" w:hAnsi="GHEA Grapalat"/>
          <w:b/>
          <w:caps/>
          <w:lang w:val="hy-AM"/>
        </w:rPr>
      </w:pPr>
    </w:p>
    <w:p w:rsidR="006B4BE0" w:rsidRPr="006B4BE0" w:rsidRDefault="006B4BE0" w:rsidP="006B4BE0">
      <w:pPr>
        <w:spacing w:line="360" w:lineRule="auto"/>
        <w:ind w:firstLine="709"/>
        <w:jc w:val="both"/>
        <w:rPr>
          <w:rFonts w:ascii="GHEA Mariam" w:hAnsi="GHEA Mariam"/>
          <w:sz w:val="24"/>
          <w:szCs w:val="24"/>
          <w:lang w:val="hy-AM"/>
        </w:rPr>
      </w:pPr>
      <w:r w:rsidRPr="006B4BE0">
        <w:rPr>
          <w:rFonts w:ascii="GHEA Mariam" w:hAnsi="GHEA Mariam"/>
          <w:sz w:val="24"/>
          <w:szCs w:val="24"/>
          <w:lang w:val="hy-AM"/>
        </w:rPr>
        <w:t xml:space="preserve">Ղեկավարվելով Հայաստանի Հանրապետության կառավարության 2015 թվականի սեպտեմբերի 17-ի </w:t>
      </w:r>
      <w:r w:rsidRPr="006B4BE0">
        <w:rPr>
          <w:rFonts w:ascii="GHEA Mariam" w:hAnsi="GHEA Mariam"/>
          <w:sz w:val="24"/>
          <w:szCs w:val="24"/>
          <w:lang w:val="hy-AM" w:eastAsia="en-US"/>
        </w:rPr>
        <w:t>N</w:t>
      </w:r>
      <w:r>
        <w:rPr>
          <w:rFonts w:ascii="GHEA Mariam" w:hAnsi="GHEA Mariam"/>
          <w:sz w:val="24"/>
          <w:szCs w:val="24"/>
          <w:lang w:val="hy-AM"/>
        </w:rPr>
        <w:t xml:space="preserve"> </w:t>
      </w:r>
      <w:r w:rsidRPr="006B4BE0">
        <w:rPr>
          <w:rFonts w:ascii="GHEA Mariam" w:hAnsi="GHEA Mariam"/>
          <w:sz w:val="24"/>
          <w:szCs w:val="24"/>
          <w:lang w:val="hy-AM"/>
        </w:rPr>
        <w:t>1118-Ն որոշման (այսուհետ՝ որոշում) պահանջ</w:t>
      </w:r>
      <w:r>
        <w:rPr>
          <w:rFonts w:ascii="GHEA Mariam" w:hAnsi="GHEA Mariam"/>
          <w:sz w:val="24"/>
          <w:szCs w:val="24"/>
          <w:lang w:val="hy-AM"/>
        </w:rPr>
        <w:softHyphen/>
      </w:r>
      <w:r w:rsidRPr="006B4BE0">
        <w:rPr>
          <w:rFonts w:ascii="GHEA Mariam" w:hAnsi="GHEA Mariam"/>
          <w:sz w:val="24"/>
          <w:szCs w:val="24"/>
          <w:lang w:val="hy-AM"/>
        </w:rPr>
        <w:t>ներով` Հայաստանի Հա</w:t>
      </w:r>
      <w:r>
        <w:rPr>
          <w:rFonts w:ascii="GHEA Mariam" w:hAnsi="GHEA Mariam"/>
          <w:sz w:val="24"/>
          <w:szCs w:val="24"/>
          <w:lang w:val="hy-AM"/>
        </w:rPr>
        <w:t xml:space="preserve">նրապետության կառավարությունը   </w:t>
      </w:r>
      <w:r w:rsidRPr="006B4BE0">
        <w:rPr>
          <w:rFonts w:ascii="GHEA Mariam" w:hAnsi="GHEA Mariam"/>
          <w:sz w:val="24"/>
          <w:szCs w:val="24"/>
          <w:lang w:val="hy-AM"/>
        </w:rPr>
        <w:t xml:space="preserve"> ո ր ո շ ու մ    է.</w:t>
      </w:r>
    </w:p>
    <w:p w:rsidR="006B4BE0" w:rsidRPr="006B4BE0" w:rsidRDefault="006B4BE0" w:rsidP="006B4BE0">
      <w:pPr>
        <w:numPr>
          <w:ilvl w:val="0"/>
          <w:numId w:val="1"/>
        </w:numPr>
        <w:tabs>
          <w:tab w:val="left" w:pos="993"/>
        </w:tabs>
        <w:spacing w:line="360" w:lineRule="auto"/>
        <w:ind w:left="0" w:firstLine="709"/>
        <w:jc w:val="both"/>
        <w:rPr>
          <w:rFonts w:ascii="GHEA Mariam" w:hAnsi="GHEA Mariam"/>
          <w:sz w:val="24"/>
          <w:szCs w:val="24"/>
          <w:lang w:val="hy-AM"/>
        </w:rPr>
      </w:pPr>
      <w:r w:rsidRPr="006B4BE0">
        <w:rPr>
          <w:rFonts w:ascii="GHEA Mariam" w:hAnsi="GHEA Mariam"/>
          <w:sz w:val="24"/>
          <w:szCs w:val="24"/>
          <w:lang w:val="hy-AM"/>
        </w:rPr>
        <w:t>Բավարարել «ԴԱՐՈՅՆՔ» սահմանափակ պատասխանատվու</w:t>
      </w:r>
      <w:r>
        <w:rPr>
          <w:rFonts w:ascii="GHEA Mariam" w:hAnsi="GHEA Mariam"/>
          <w:sz w:val="24"/>
          <w:szCs w:val="24"/>
          <w:lang w:val="hy-AM"/>
        </w:rPr>
        <w:softHyphen/>
      </w:r>
      <w:r w:rsidRPr="006B4BE0">
        <w:rPr>
          <w:rFonts w:ascii="GHEA Mariam" w:hAnsi="GHEA Mariam"/>
          <w:sz w:val="24"/>
          <w:szCs w:val="24"/>
          <w:lang w:val="hy-AM"/>
        </w:rPr>
        <w:t>թյամբ ըն</w:t>
      </w:r>
      <w:r>
        <w:rPr>
          <w:rFonts w:ascii="GHEA Mariam" w:hAnsi="GHEA Mariam"/>
          <w:sz w:val="24"/>
          <w:szCs w:val="24"/>
          <w:lang w:val="hy-AM"/>
        </w:rPr>
        <w:softHyphen/>
      </w:r>
      <w:r w:rsidRPr="006B4BE0">
        <w:rPr>
          <w:rFonts w:ascii="GHEA Mariam" w:hAnsi="GHEA Mariam"/>
          <w:sz w:val="24"/>
          <w:szCs w:val="24"/>
          <w:lang w:val="hy-AM"/>
        </w:rPr>
        <w:t>կե</w:t>
      </w:r>
      <w:r>
        <w:rPr>
          <w:rFonts w:ascii="GHEA Mariam" w:hAnsi="GHEA Mariam"/>
          <w:sz w:val="24"/>
          <w:szCs w:val="24"/>
          <w:lang w:val="hy-AM"/>
        </w:rPr>
        <w:softHyphen/>
      </w:r>
      <w:r>
        <w:rPr>
          <w:rFonts w:ascii="GHEA Mariam" w:hAnsi="GHEA Mariam"/>
          <w:sz w:val="24"/>
          <w:szCs w:val="24"/>
          <w:lang w:val="hy-AM"/>
        </w:rPr>
        <w:softHyphen/>
      </w:r>
      <w:r w:rsidRPr="006B4BE0">
        <w:rPr>
          <w:rFonts w:ascii="GHEA Mariam" w:hAnsi="GHEA Mariam"/>
          <w:sz w:val="24"/>
          <w:szCs w:val="24"/>
          <w:lang w:val="hy-AM"/>
        </w:rPr>
        <w:t>րության կողմից ներկայացված հայտը գերակա ոլորտում իրականացվող ներդրումային ծրագրի շրջանակներում ներմուծվող տեխնոլոգիական սարքա</w:t>
      </w:r>
      <w:r>
        <w:rPr>
          <w:rFonts w:ascii="GHEA Mariam" w:hAnsi="GHEA Mariam"/>
          <w:sz w:val="24"/>
          <w:szCs w:val="24"/>
          <w:lang w:val="hy-AM"/>
        </w:rPr>
        <w:softHyphen/>
      </w:r>
      <w:r w:rsidRPr="006B4BE0">
        <w:rPr>
          <w:rFonts w:ascii="GHEA Mariam" w:hAnsi="GHEA Mariam"/>
          <w:sz w:val="24"/>
          <w:szCs w:val="24"/>
          <w:lang w:val="hy-AM"/>
        </w:rPr>
        <w:t>վորումների, դրանց բաղկացուցիչ ու համալրող մասերի, հումքի և (կամ) նյութերի նկատմամբ սակագնային, մասնավորապես, ներմուծման մաքսատուրքից ազա</w:t>
      </w:r>
      <w:r>
        <w:rPr>
          <w:rFonts w:ascii="GHEA Mariam" w:hAnsi="GHEA Mariam"/>
          <w:sz w:val="24"/>
          <w:szCs w:val="24"/>
          <w:lang w:val="hy-AM"/>
        </w:rPr>
        <w:softHyphen/>
      </w:r>
      <w:r w:rsidRPr="006B4BE0">
        <w:rPr>
          <w:rFonts w:ascii="GHEA Mariam" w:hAnsi="GHEA Mariam"/>
          <w:sz w:val="24"/>
          <w:szCs w:val="24"/>
          <w:lang w:val="hy-AM"/>
        </w:rPr>
        <w:t>տելու արտոնությունից օգտվելու համար և սահմանված կարգով կիրառել համա</w:t>
      </w:r>
      <w:r>
        <w:rPr>
          <w:rFonts w:ascii="GHEA Mariam" w:hAnsi="GHEA Mariam"/>
          <w:sz w:val="24"/>
          <w:szCs w:val="24"/>
          <w:lang w:val="hy-AM"/>
        </w:rPr>
        <w:softHyphen/>
      </w:r>
      <w:r w:rsidRPr="006B4BE0">
        <w:rPr>
          <w:rFonts w:ascii="GHEA Mariam" w:hAnsi="GHEA Mariam"/>
          <w:sz w:val="24"/>
          <w:szCs w:val="24"/>
          <w:lang w:val="hy-AM"/>
        </w:rPr>
        <w:lastRenderedPageBreak/>
        <w:t>պատասխան արտոնությունը համաձայն հավելվածի ներմուծվող տեխնոլո</w:t>
      </w:r>
      <w:r>
        <w:rPr>
          <w:rFonts w:ascii="GHEA Mariam" w:hAnsi="GHEA Mariam"/>
          <w:sz w:val="24"/>
          <w:szCs w:val="24"/>
          <w:lang w:val="hy-AM"/>
        </w:rPr>
        <w:softHyphen/>
      </w:r>
      <w:r w:rsidRPr="006B4BE0">
        <w:rPr>
          <w:rFonts w:ascii="GHEA Mariam" w:hAnsi="GHEA Mariam"/>
          <w:sz w:val="24"/>
          <w:szCs w:val="24"/>
          <w:lang w:val="hy-AM"/>
        </w:rPr>
        <w:t>գիա</w:t>
      </w:r>
      <w:r w:rsidR="00385902">
        <w:rPr>
          <w:rFonts w:ascii="GHEA Mariam" w:hAnsi="GHEA Mariam"/>
          <w:sz w:val="24"/>
          <w:szCs w:val="24"/>
          <w:lang w:val="hy-AM"/>
        </w:rPr>
        <w:softHyphen/>
      </w:r>
      <w:r w:rsidRPr="006B4BE0">
        <w:rPr>
          <w:rFonts w:ascii="GHEA Mariam" w:hAnsi="GHEA Mariam"/>
          <w:sz w:val="24"/>
          <w:szCs w:val="24"/>
          <w:lang w:val="hy-AM"/>
        </w:rPr>
        <w:t xml:space="preserve">կան սարքավորումների, դրանց բաղկացուցիչ ու համալրող մասերի, հումքի և (կամ) նյութերի նկատմամբ: </w:t>
      </w:r>
    </w:p>
    <w:p w:rsidR="006B4BE0" w:rsidRPr="006B4BE0" w:rsidRDefault="006B4BE0" w:rsidP="006B4BE0">
      <w:pPr>
        <w:numPr>
          <w:ilvl w:val="0"/>
          <w:numId w:val="1"/>
        </w:numPr>
        <w:tabs>
          <w:tab w:val="left" w:pos="993"/>
        </w:tabs>
        <w:spacing w:line="360" w:lineRule="auto"/>
        <w:ind w:left="0" w:firstLine="709"/>
        <w:jc w:val="both"/>
        <w:rPr>
          <w:rFonts w:ascii="GHEA Mariam" w:hAnsi="GHEA Mariam"/>
          <w:sz w:val="24"/>
          <w:szCs w:val="24"/>
          <w:lang w:val="hy-AM"/>
        </w:rPr>
      </w:pPr>
      <w:r w:rsidRPr="006B4BE0">
        <w:rPr>
          <w:rFonts w:ascii="GHEA Mariam" w:hAnsi="GHEA Mariam"/>
          <w:sz w:val="24"/>
          <w:szCs w:val="24"/>
          <w:lang w:val="hy-AM"/>
        </w:rPr>
        <w:t>Սույն որոշման առաջին կետով սահմանված ծրագրի շրջանակներում ներ</w:t>
      </w:r>
      <w:r>
        <w:rPr>
          <w:rFonts w:ascii="GHEA Mariam" w:hAnsi="GHEA Mariam"/>
          <w:sz w:val="24"/>
          <w:szCs w:val="24"/>
          <w:lang w:val="hy-AM"/>
        </w:rPr>
        <w:softHyphen/>
      </w:r>
      <w:r w:rsidRPr="006B4BE0">
        <w:rPr>
          <w:rFonts w:ascii="GHEA Mariam" w:hAnsi="GHEA Mariam"/>
          <w:sz w:val="24"/>
          <w:szCs w:val="24"/>
          <w:lang w:val="hy-AM"/>
        </w:rPr>
        <w:t>մուծվող և հավելվածով սահմանված ցանկում ներկայացված լիզինգով ձեռք</w:t>
      </w:r>
      <w:r>
        <w:rPr>
          <w:rFonts w:ascii="GHEA Mariam" w:hAnsi="GHEA Mariam"/>
          <w:sz w:val="24"/>
          <w:szCs w:val="24"/>
          <w:lang w:val="hy-AM"/>
        </w:rPr>
        <w:t xml:space="preserve"> </w:t>
      </w:r>
      <w:r w:rsidRPr="006B4BE0">
        <w:rPr>
          <w:rFonts w:ascii="GHEA Mariam" w:hAnsi="GHEA Mariam"/>
          <w:sz w:val="24"/>
          <w:szCs w:val="24"/>
          <w:lang w:val="hy-AM"/>
        </w:rPr>
        <w:t xml:space="preserve">բերվող ապրանքների (ցանկի 1-ին կետի) ներմուծման ժամանակ մաքսատուրքից </w:t>
      </w:r>
      <w:r w:rsidRPr="006B4BE0">
        <w:rPr>
          <w:rFonts w:ascii="GHEA Mariam" w:hAnsi="GHEA Mariam"/>
          <w:spacing w:val="-4"/>
          <w:sz w:val="24"/>
          <w:szCs w:val="24"/>
          <w:lang w:val="hy-AM"/>
        </w:rPr>
        <w:t xml:space="preserve">ազատման արտոնություն տրամադրվում է 2025 թվականի մայիսի 12-ի </w:t>
      </w:r>
      <w:r w:rsidRPr="006B4BE0">
        <w:rPr>
          <w:rFonts w:ascii="GHEA Mariam" w:hAnsi="GHEA Mariam"/>
          <w:spacing w:val="-4"/>
          <w:sz w:val="24"/>
          <w:szCs w:val="24"/>
          <w:lang w:val="hy-AM" w:eastAsia="en-US"/>
        </w:rPr>
        <w:t>N</w:t>
      </w:r>
      <w:r w:rsidRPr="006B4BE0">
        <w:rPr>
          <w:rFonts w:ascii="GHEA Mariam" w:hAnsi="GHEA Mariam"/>
          <w:spacing w:val="-4"/>
          <w:sz w:val="24"/>
          <w:szCs w:val="24"/>
          <w:lang w:val="hy-AM"/>
        </w:rPr>
        <w:t xml:space="preserve"> LB25/00139</w:t>
      </w:r>
      <w:r w:rsidRPr="006B4BE0">
        <w:rPr>
          <w:rFonts w:ascii="GHEA Mariam" w:hAnsi="GHEA Mariam"/>
          <w:sz w:val="24"/>
          <w:szCs w:val="24"/>
          <w:lang w:val="hy-AM"/>
        </w:rPr>
        <w:t xml:space="preserve"> լիզինգի տրամադրման գլխավոր պայմանագրով սահմանված «ԻՆԵԿՈԲԱՆԿ» փակ բաժնետիրական ընկերությանը (այսուհետ՝ լիզինգատու կազմակերպու</w:t>
      </w:r>
      <w:r>
        <w:rPr>
          <w:rFonts w:ascii="GHEA Mariam" w:hAnsi="GHEA Mariam"/>
          <w:sz w:val="24"/>
          <w:szCs w:val="24"/>
          <w:lang w:val="hy-AM"/>
        </w:rPr>
        <w:softHyphen/>
      </w:r>
      <w:r w:rsidRPr="006B4BE0">
        <w:rPr>
          <w:rFonts w:ascii="GHEA Mariam" w:hAnsi="GHEA Mariam"/>
          <w:sz w:val="24"/>
          <w:szCs w:val="24"/>
          <w:lang w:val="hy-AM"/>
        </w:rPr>
        <w:t>թյուն)՝ պայմանով, որ ապրանքները</w:t>
      </w:r>
      <w:r>
        <w:rPr>
          <w:rFonts w:ascii="GHEA Mariam" w:hAnsi="GHEA Mariam"/>
          <w:sz w:val="24"/>
          <w:szCs w:val="24"/>
          <w:lang w:val="hy-AM"/>
        </w:rPr>
        <w:t xml:space="preserve"> ներմուծելուց հետո</w:t>
      </w:r>
      <w:r w:rsidRPr="006B4BE0">
        <w:rPr>
          <w:rFonts w:ascii="GHEA Mariam" w:hAnsi="GHEA Mariam"/>
          <w:sz w:val="24"/>
          <w:szCs w:val="24"/>
          <w:lang w:val="hy-AM"/>
        </w:rPr>
        <w:t xml:space="preserve"> դրանք հանձնվելու են «ԴԱՐՈՅՆՔ» սահմանափակ պատասխանատվությամբ ընկերությանը ներդրու</w:t>
      </w:r>
      <w:r>
        <w:rPr>
          <w:rFonts w:ascii="GHEA Mariam" w:hAnsi="GHEA Mariam"/>
          <w:sz w:val="24"/>
          <w:szCs w:val="24"/>
          <w:lang w:val="hy-AM"/>
        </w:rPr>
        <w:softHyphen/>
      </w:r>
      <w:r w:rsidRPr="006B4BE0">
        <w:rPr>
          <w:rFonts w:ascii="GHEA Mariam" w:hAnsi="GHEA Mariam"/>
          <w:sz w:val="24"/>
          <w:szCs w:val="24"/>
          <w:lang w:val="hy-AM"/>
        </w:rPr>
        <w:t>մային ծրագրի իրականացման համար։</w:t>
      </w:r>
    </w:p>
    <w:p w:rsidR="006B4BE0" w:rsidRPr="006B4BE0" w:rsidRDefault="006B4BE0" w:rsidP="006B4BE0">
      <w:pPr>
        <w:numPr>
          <w:ilvl w:val="0"/>
          <w:numId w:val="1"/>
        </w:numPr>
        <w:tabs>
          <w:tab w:val="left" w:pos="993"/>
        </w:tabs>
        <w:spacing w:line="360" w:lineRule="auto"/>
        <w:ind w:left="0" w:firstLine="709"/>
        <w:jc w:val="both"/>
        <w:rPr>
          <w:rFonts w:ascii="GHEA Mariam" w:hAnsi="GHEA Mariam"/>
          <w:sz w:val="24"/>
          <w:szCs w:val="24"/>
          <w:lang w:val="hy-AM"/>
        </w:rPr>
      </w:pPr>
      <w:r w:rsidRPr="006B4BE0">
        <w:rPr>
          <w:rFonts w:ascii="GHEA Mariam" w:hAnsi="GHEA Mariam"/>
          <w:sz w:val="24"/>
          <w:szCs w:val="24"/>
          <w:lang w:val="hy-AM"/>
        </w:rPr>
        <w:t>Ներդրումային ծրագրի իրականացման ընթացքում լիզինգի պայմա</w:t>
      </w:r>
      <w:r w:rsidR="00D8249E">
        <w:rPr>
          <w:rFonts w:ascii="GHEA Mariam" w:hAnsi="GHEA Mariam"/>
          <w:sz w:val="24"/>
          <w:szCs w:val="24"/>
          <w:lang w:val="hy-AM"/>
        </w:rPr>
        <w:softHyphen/>
      </w:r>
      <w:r w:rsidRPr="006B4BE0">
        <w:rPr>
          <w:rFonts w:ascii="GHEA Mariam" w:hAnsi="GHEA Mariam"/>
          <w:sz w:val="24"/>
          <w:szCs w:val="24"/>
          <w:lang w:val="hy-AM"/>
        </w:rPr>
        <w:t>նա</w:t>
      </w:r>
      <w:r w:rsidR="00D8249E">
        <w:rPr>
          <w:rFonts w:ascii="GHEA Mariam" w:hAnsi="GHEA Mariam"/>
          <w:sz w:val="24"/>
          <w:szCs w:val="24"/>
          <w:lang w:val="hy-AM"/>
        </w:rPr>
        <w:softHyphen/>
      </w:r>
      <w:r w:rsidRPr="006B4BE0">
        <w:rPr>
          <w:rFonts w:ascii="GHEA Mariam" w:hAnsi="GHEA Mariam"/>
          <w:sz w:val="24"/>
          <w:szCs w:val="24"/>
          <w:lang w:val="hy-AM"/>
        </w:rPr>
        <w:t xml:space="preserve">գիրը լուծվելու դեպքում </w:t>
      </w:r>
      <w:r w:rsidR="00D8249E" w:rsidRPr="006B4BE0">
        <w:rPr>
          <w:rFonts w:ascii="GHEA Mariam" w:hAnsi="GHEA Mariam"/>
          <w:sz w:val="24"/>
          <w:szCs w:val="24"/>
          <w:lang w:val="hy-AM"/>
        </w:rPr>
        <w:t>լ</w:t>
      </w:r>
      <w:r w:rsidRPr="006B4BE0">
        <w:rPr>
          <w:rFonts w:ascii="GHEA Mariam" w:hAnsi="GHEA Mariam"/>
          <w:sz w:val="24"/>
          <w:szCs w:val="24"/>
          <w:lang w:val="hy-AM"/>
        </w:rPr>
        <w:t>իզինգատու կազմակերպությունը ներմուծված ապրանք</w:t>
      </w:r>
      <w:r w:rsidR="00D8249E">
        <w:rPr>
          <w:rFonts w:ascii="GHEA Mariam" w:hAnsi="GHEA Mariam"/>
          <w:sz w:val="24"/>
          <w:szCs w:val="24"/>
          <w:lang w:val="hy-AM"/>
        </w:rPr>
        <w:softHyphen/>
      </w:r>
      <w:r w:rsidRPr="006B4BE0">
        <w:rPr>
          <w:rFonts w:ascii="GHEA Mariam" w:hAnsi="GHEA Mariam"/>
          <w:sz w:val="24"/>
          <w:szCs w:val="24"/>
          <w:lang w:val="hy-AM"/>
        </w:rPr>
        <w:t>ները կարող է օտարել այլ անձանց՝ արտոնությամբ տրամադրված մաքսա</w:t>
      </w:r>
      <w:r w:rsidR="00D8249E">
        <w:rPr>
          <w:rFonts w:ascii="GHEA Mariam" w:hAnsi="GHEA Mariam"/>
          <w:sz w:val="24"/>
          <w:szCs w:val="24"/>
          <w:lang w:val="hy-AM"/>
        </w:rPr>
        <w:softHyphen/>
      </w:r>
      <w:r w:rsidRPr="006B4BE0">
        <w:rPr>
          <w:rFonts w:ascii="GHEA Mariam" w:hAnsi="GHEA Mariam"/>
          <w:sz w:val="24"/>
          <w:szCs w:val="24"/>
          <w:lang w:val="hy-AM"/>
        </w:rPr>
        <w:t>տուր</w:t>
      </w:r>
      <w:r w:rsidR="00D8249E">
        <w:rPr>
          <w:rFonts w:ascii="GHEA Mariam" w:hAnsi="GHEA Mariam"/>
          <w:sz w:val="24"/>
          <w:szCs w:val="24"/>
          <w:lang w:val="hy-AM"/>
        </w:rPr>
        <w:softHyphen/>
      </w:r>
      <w:r w:rsidRPr="006B4BE0">
        <w:rPr>
          <w:rFonts w:ascii="GHEA Mariam" w:hAnsi="GHEA Mariam"/>
          <w:sz w:val="24"/>
          <w:szCs w:val="24"/>
          <w:lang w:val="hy-AM"/>
        </w:rPr>
        <w:t>քերը վճարելուց հետո։</w:t>
      </w:r>
      <w:bookmarkStart w:id="1" w:name="_GoBack"/>
      <w:bookmarkEnd w:id="1"/>
    </w:p>
    <w:p w:rsidR="006B4BE0" w:rsidRPr="006B4BE0" w:rsidRDefault="006B4BE0" w:rsidP="00D8249E">
      <w:pPr>
        <w:pStyle w:val="ListParagraph"/>
        <w:numPr>
          <w:ilvl w:val="0"/>
          <w:numId w:val="2"/>
        </w:numPr>
        <w:tabs>
          <w:tab w:val="left" w:pos="993"/>
        </w:tabs>
        <w:spacing w:after="0" w:line="360" w:lineRule="auto"/>
        <w:ind w:left="0" w:firstLine="709"/>
        <w:jc w:val="both"/>
        <w:rPr>
          <w:rFonts w:ascii="GHEA Mariam" w:hAnsi="GHEA Mariam"/>
          <w:sz w:val="24"/>
          <w:szCs w:val="24"/>
          <w:lang w:val="hy-AM"/>
        </w:rPr>
      </w:pPr>
      <w:r w:rsidRPr="006B4BE0">
        <w:rPr>
          <w:rFonts w:ascii="GHEA Mariam" w:hAnsi="GHEA Mariam"/>
          <w:sz w:val="24"/>
          <w:szCs w:val="24"/>
          <w:lang w:val="hy-AM"/>
        </w:rPr>
        <w:t xml:space="preserve">Սահմանել, որ՝ </w:t>
      </w:r>
    </w:p>
    <w:p w:rsidR="006B4BE0" w:rsidRPr="006B4BE0" w:rsidRDefault="00D8249E" w:rsidP="00D8249E">
      <w:pPr>
        <w:pStyle w:val="ListParagraph"/>
        <w:numPr>
          <w:ilvl w:val="0"/>
          <w:numId w:val="3"/>
        </w:numPr>
        <w:tabs>
          <w:tab w:val="left" w:pos="993"/>
        </w:tabs>
        <w:spacing w:after="0" w:line="360" w:lineRule="auto"/>
        <w:ind w:left="0" w:firstLine="709"/>
        <w:jc w:val="both"/>
        <w:rPr>
          <w:rFonts w:ascii="GHEA Mariam" w:hAnsi="GHEA Mariam"/>
          <w:sz w:val="24"/>
          <w:szCs w:val="24"/>
          <w:lang w:val="hy-AM"/>
        </w:rPr>
      </w:pPr>
      <w:r w:rsidRPr="006B4BE0">
        <w:rPr>
          <w:rFonts w:ascii="GHEA Mariam" w:hAnsi="GHEA Mariam"/>
          <w:sz w:val="24"/>
          <w:szCs w:val="24"/>
          <w:lang w:val="hy-AM"/>
        </w:rPr>
        <w:t>ն</w:t>
      </w:r>
      <w:r w:rsidR="006B4BE0" w:rsidRPr="006B4BE0">
        <w:rPr>
          <w:rFonts w:ascii="GHEA Mariam" w:hAnsi="GHEA Mariam"/>
          <w:sz w:val="24"/>
          <w:szCs w:val="24"/>
          <w:lang w:val="hy-AM"/>
        </w:rPr>
        <w:t>երդրումային ծրագրի շրջանակներում ներմուծված ապրանքների, այդ թվում</w:t>
      </w:r>
      <w:r w:rsidR="00FC7102">
        <w:rPr>
          <w:rFonts w:ascii="GHEA Mariam" w:hAnsi="GHEA Mariam"/>
          <w:sz w:val="24"/>
          <w:szCs w:val="24"/>
          <w:lang w:val="hy-AM"/>
        </w:rPr>
        <w:t>՝</w:t>
      </w:r>
      <w:r w:rsidR="006B4BE0" w:rsidRPr="006B4BE0">
        <w:rPr>
          <w:rFonts w:ascii="GHEA Mariam" w:hAnsi="GHEA Mariam"/>
          <w:sz w:val="24"/>
          <w:szCs w:val="24"/>
          <w:lang w:val="hy-AM"/>
        </w:rPr>
        <w:t xml:space="preserve"> </w:t>
      </w:r>
      <w:r w:rsidRPr="006B4BE0">
        <w:rPr>
          <w:rFonts w:ascii="GHEA Mariam" w:hAnsi="GHEA Mariam"/>
          <w:sz w:val="24"/>
          <w:szCs w:val="24"/>
          <w:lang w:val="hy-AM"/>
        </w:rPr>
        <w:t>լ</w:t>
      </w:r>
      <w:r w:rsidR="006B4BE0" w:rsidRPr="006B4BE0">
        <w:rPr>
          <w:rFonts w:ascii="GHEA Mariam" w:hAnsi="GHEA Mariam"/>
          <w:sz w:val="24"/>
          <w:szCs w:val="24"/>
          <w:lang w:val="hy-AM"/>
        </w:rPr>
        <w:t xml:space="preserve">իզինգատու կազմակերպության կողմից «ԴԱՐՈՅՆՔ» սահմանափակ պատասխանատվությամբ ընկերությանը հանձնած ապրանքների նկատմամբ կիրառվում </w:t>
      </w:r>
      <w:r w:rsidR="00FC7102">
        <w:rPr>
          <w:rFonts w:ascii="GHEA Mariam" w:hAnsi="GHEA Mariam"/>
          <w:sz w:val="24"/>
          <w:szCs w:val="24"/>
          <w:lang w:val="hy-AM"/>
        </w:rPr>
        <w:t>են</w:t>
      </w:r>
      <w:r w:rsidR="006B4BE0" w:rsidRPr="006B4BE0">
        <w:rPr>
          <w:rFonts w:ascii="GHEA Mariam" w:hAnsi="GHEA Mariam"/>
          <w:sz w:val="24"/>
          <w:szCs w:val="24"/>
          <w:lang w:val="hy-AM"/>
        </w:rPr>
        <w:t xml:space="preserve"> Եվրասիական տնտեսական միության մաքսային օրենսգրքի</w:t>
      </w:r>
      <w:r w:rsidR="006B4BE0" w:rsidRPr="006B4BE0">
        <w:rPr>
          <w:rFonts w:ascii="GHEA Mariam" w:hAnsi="GHEA Mariam"/>
          <w:b/>
          <w:bCs/>
          <w:sz w:val="24"/>
          <w:szCs w:val="24"/>
          <w:lang w:val="hy-AM"/>
        </w:rPr>
        <w:t xml:space="preserve"> </w:t>
      </w:r>
      <w:r w:rsidR="006B4BE0" w:rsidRPr="006B4BE0">
        <w:rPr>
          <w:rFonts w:ascii="GHEA Mariam" w:hAnsi="GHEA Mariam"/>
          <w:sz w:val="24"/>
          <w:szCs w:val="24"/>
          <w:lang w:val="hy-AM"/>
        </w:rPr>
        <w:t xml:space="preserve">և </w:t>
      </w:r>
      <w:r w:rsidR="00FC7102" w:rsidRPr="006B4BE0">
        <w:rPr>
          <w:rFonts w:ascii="GHEA Mariam" w:hAnsi="GHEA Mariam"/>
          <w:sz w:val="24"/>
          <w:szCs w:val="24"/>
          <w:lang w:val="hy-AM"/>
        </w:rPr>
        <w:t>ո</w:t>
      </w:r>
      <w:r w:rsidR="006B4BE0" w:rsidRPr="006B4BE0">
        <w:rPr>
          <w:rFonts w:ascii="GHEA Mariam" w:hAnsi="GHEA Mariam"/>
          <w:sz w:val="24"/>
          <w:szCs w:val="24"/>
          <w:lang w:val="hy-AM"/>
        </w:rPr>
        <w:t>րոշմամբ սահմանված սահմանափակումները</w:t>
      </w:r>
      <w:r w:rsidR="006B4BE0" w:rsidRPr="006B4BE0">
        <w:rPr>
          <w:rFonts w:ascii="Cambria Math" w:hAnsi="Cambria Math" w:cs="Cambria Math"/>
          <w:sz w:val="24"/>
          <w:szCs w:val="24"/>
          <w:lang w:val="hy-AM"/>
        </w:rPr>
        <w:t>․</w:t>
      </w:r>
    </w:p>
    <w:p w:rsidR="006B4BE0" w:rsidRPr="006B4BE0" w:rsidRDefault="00D8249E" w:rsidP="00D8249E">
      <w:pPr>
        <w:pStyle w:val="ListParagraph"/>
        <w:numPr>
          <w:ilvl w:val="0"/>
          <w:numId w:val="3"/>
        </w:numPr>
        <w:tabs>
          <w:tab w:val="left" w:pos="993"/>
        </w:tabs>
        <w:spacing w:after="0" w:line="360" w:lineRule="auto"/>
        <w:ind w:left="0" w:firstLine="709"/>
        <w:jc w:val="both"/>
        <w:rPr>
          <w:rFonts w:ascii="GHEA Mariam" w:hAnsi="GHEA Mariam"/>
          <w:sz w:val="24"/>
          <w:szCs w:val="24"/>
          <w:lang w:val="hy-AM"/>
        </w:rPr>
      </w:pPr>
      <w:r w:rsidRPr="006B4BE0">
        <w:rPr>
          <w:rFonts w:ascii="GHEA Mariam" w:hAnsi="GHEA Mariam"/>
          <w:sz w:val="24"/>
          <w:szCs w:val="24"/>
          <w:lang w:val="hy-AM"/>
        </w:rPr>
        <w:t>ս</w:t>
      </w:r>
      <w:r w:rsidR="006B4BE0" w:rsidRPr="006B4BE0">
        <w:rPr>
          <w:rFonts w:ascii="GHEA Mariam" w:hAnsi="GHEA Mariam"/>
          <w:sz w:val="24"/>
          <w:szCs w:val="24"/>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6B4BE0" w:rsidRPr="006B4BE0">
        <w:rPr>
          <w:rFonts w:ascii="Cambria Math" w:hAnsi="Cambria Math" w:cs="Cambria Math"/>
          <w:sz w:val="24"/>
          <w:szCs w:val="24"/>
          <w:lang w:val="hy-AM"/>
        </w:rPr>
        <w:t>․</w:t>
      </w:r>
    </w:p>
    <w:p w:rsidR="006B4BE0" w:rsidRPr="006B4BE0" w:rsidRDefault="00D8249E" w:rsidP="00D8249E">
      <w:pPr>
        <w:pStyle w:val="ListParagraph"/>
        <w:numPr>
          <w:ilvl w:val="0"/>
          <w:numId w:val="3"/>
        </w:numPr>
        <w:tabs>
          <w:tab w:val="left" w:pos="993"/>
        </w:tabs>
        <w:spacing w:after="0" w:line="360" w:lineRule="auto"/>
        <w:ind w:left="0" w:firstLine="709"/>
        <w:jc w:val="both"/>
        <w:rPr>
          <w:rFonts w:ascii="GHEA Mariam" w:hAnsi="GHEA Mariam"/>
          <w:sz w:val="24"/>
          <w:szCs w:val="24"/>
          <w:lang w:val="hy-AM"/>
        </w:rPr>
      </w:pPr>
      <w:r w:rsidRPr="006B4BE0">
        <w:rPr>
          <w:rFonts w:ascii="GHEA Mariam" w:hAnsi="GHEA Mariam"/>
          <w:sz w:val="24"/>
          <w:szCs w:val="24"/>
          <w:lang w:val="hy-AM"/>
        </w:rPr>
        <w:t>ն</w:t>
      </w:r>
      <w:r w:rsidR="006B4BE0" w:rsidRPr="006B4BE0">
        <w:rPr>
          <w:rFonts w:ascii="GHEA Mariam" w:hAnsi="GHEA Mariam"/>
          <w:sz w:val="24"/>
          <w:szCs w:val="24"/>
          <w:lang w:val="hy-AM"/>
        </w:rPr>
        <w:t>երդրումային ծրագրի շրջանակներում տեխնոլոգիական սարքավո</w:t>
      </w:r>
      <w:r>
        <w:rPr>
          <w:rFonts w:ascii="GHEA Mariam" w:hAnsi="GHEA Mariam"/>
          <w:sz w:val="24"/>
          <w:szCs w:val="24"/>
          <w:lang w:val="hy-AM"/>
        </w:rPr>
        <w:softHyphen/>
      </w:r>
      <w:r w:rsidR="006B4BE0" w:rsidRPr="006B4BE0">
        <w:rPr>
          <w:rFonts w:ascii="GHEA Mariam" w:hAnsi="GHEA Mariam"/>
          <w:sz w:val="24"/>
          <w:szCs w:val="24"/>
          <w:lang w:val="hy-AM"/>
        </w:rPr>
        <w:t>րում</w:t>
      </w:r>
      <w:r>
        <w:rPr>
          <w:rFonts w:ascii="GHEA Mariam" w:hAnsi="GHEA Mariam"/>
          <w:sz w:val="24"/>
          <w:szCs w:val="24"/>
          <w:lang w:val="hy-AM"/>
        </w:rPr>
        <w:softHyphen/>
      </w:r>
      <w:r w:rsidR="006B4BE0" w:rsidRPr="006B4BE0">
        <w:rPr>
          <w:rFonts w:ascii="GHEA Mariam" w:hAnsi="GHEA Mariam"/>
          <w:sz w:val="24"/>
          <w:szCs w:val="24"/>
          <w:lang w:val="hy-AM"/>
        </w:rPr>
        <w:t xml:space="preserve">ների, դրանց բաղկացուցիչ ու համալրող մասերի, հումքի և (կամ) նյութերի ներմուծումն իրականացվելու </w:t>
      </w:r>
      <w:bookmarkStart w:id="2" w:name="_Hlk107399191"/>
      <w:r w:rsidR="006B4BE0" w:rsidRPr="006B4BE0">
        <w:rPr>
          <w:rFonts w:ascii="GHEA Mariam" w:hAnsi="GHEA Mariam"/>
          <w:sz w:val="24"/>
          <w:szCs w:val="24"/>
          <w:lang w:val="hy-AM"/>
        </w:rPr>
        <w:t xml:space="preserve">է 2025 թվականի </w:t>
      </w:r>
      <w:r w:rsidR="006B4BE0" w:rsidRPr="006B4BE0">
        <w:rPr>
          <w:rFonts w:ascii="GHEA Mariam" w:hAnsi="GHEA Mariam" w:cs="GHEA Grapalat"/>
          <w:sz w:val="24"/>
          <w:szCs w:val="24"/>
          <w:lang w:val="hy-AM"/>
        </w:rPr>
        <w:t>օգոստոսի 22</w:t>
      </w:r>
      <w:r w:rsidR="006B4BE0" w:rsidRPr="006B4BE0">
        <w:rPr>
          <w:rFonts w:ascii="GHEA Mariam" w:hAnsi="GHEA Mariam"/>
          <w:sz w:val="24"/>
          <w:szCs w:val="24"/>
          <w:lang w:val="hy-AM"/>
        </w:rPr>
        <w:t>-ից մինչև 2026 թվա</w:t>
      </w:r>
      <w:r>
        <w:rPr>
          <w:rFonts w:ascii="GHEA Mariam" w:hAnsi="GHEA Mariam"/>
          <w:sz w:val="24"/>
          <w:szCs w:val="24"/>
          <w:lang w:val="hy-AM"/>
        </w:rPr>
        <w:softHyphen/>
      </w:r>
      <w:r w:rsidR="006B4BE0" w:rsidRPr="006B4BE0">
        <w:rPr>
          <w:rFonts w:ascii="GHEA Mariam" w:hAnsi="GHEA Mariam"/>
          <w:sz w:val="24"/>
          <w:szCs w:val="24"/>
          <w:lang w:val="hy-AM"/>
        </w:rPr>
        <w:t>կանի օգոստոսի 21-ը ներառյա</w:t>
      </w:r>
      <w:bookmarkEnd w:id="2"/>
      <w:r w:rsidR="006B4BE0" w:rsidRPr="006B4BE0">
        <w:rPr>
          <w:rFonts w:ascii="GHEA Mariam" w:hAnsi="GHEA Mariam"/>
          <w:sz w:val="24"/>
          <w:szCs w:val="24"/>
          <w:lang w:val="hy-AM"/>
        </w:rPr>
        <w:t>լ</w:t>
      </w:r>
      <w:r w:rsidR="006B4BE0" w:rsidRPr="006B4BE0">
        <w:rPr>
          <w:rFonts w:ascii="Cambria Math" w:hAnsi="Cambria Math" w:cs="Cambria Math"/>
          <w:sz w:val="24"/>
          <w:szCs w:val="24"/>
          <w:lang w:val="hy-AM"/>
        </w:rPr>
        <w:t>․</w:t>
      </w:r>
    </w:p>
    <w:p w:rsidR="006B4BE0" w:rsidRPr="006B4BE0" w:rsidRDefault="00D8249E" w:rsidP="00D8249E">
      <w:pPr>
        <w:pStyle w:val="ListParagraph"/>
        <w:numPr>
          <w:ilvl w:val="0"/>
          <w:numId w:val="3"/>
        </w:numPr>
        <w:tabs>
          <w:tab w:val="left" w:pos="993"/>
        </w:tabs>
        <w:spacing w:after="0" w:line="360" w:lineRule="auto"/>
        <w:ind w:left="0" w:firstLine="709"/>
        <w:jc w:val="both"/>
        <w:rPr>
          <w:rFonts w:ascii="GHEA Mariam" w:hAnsi="GHEA Mariam"/>
          <w:sz w:val="24"/>
          <w:szCs w:val="24"/>
          <w:lang w:val="hy-AM"/>
        </w:rPr>
      </w:pPr>
      <w:r w:rsidRPr="006B4BE0">
        <w:rPr>
          <w:rFonts w:ascii="GHEA Mariam" w:hAnsi="GHEA Mariam"/>
          <w:sz w:val="24"/>
          <w:szCs w:val="24"/>
          <w:lang w:val="hy-AM"/>
        </w:rPr>
        <w:lastRenderedPageBreak/>
        <w:t>ն</w:t>
      </w:r>
      <w:r w:rsidR="006B4BE0" w:rsidRPr="006B4BE0">
        <w:rPr>
          <w:rFonts w:ascii="GHEA Mariam" w:hAnsi="GHEA Mariam"/>
          <w:sz w:val="24"/>
          <w:szCs w:val="24"/>
          <w:lang w:val="hy-AM"/>
        </w:rPr>
        <w:t>երդրումային ծրագրի իրականացման ժամկետ է սահմանվում սույն որոշումն ուժի մեջ մտնելուց հետո 3 տարի։</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13DB" w:rsidRDefault="00B113DB">
      <w:r>
        <w:separator/>
      </w:r>
    </w:p>
  </w:endnote>
  <w:endnote w:type="continuationSeparator" w:id="0">
    <w:p w:rsidR="00B113DB" w:rsidRDefault="00B11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13DB" w:rsidRDefault="00B113DB">
      <w:r>
        <w:separator/>
      </w:r>
    </w:p>
  </w:footnote>
  <w:footnote w:type="continuationSeparator" w:id="0">
    <w:p w:rsidR="00B113DB" w:rsidRDefault="00B113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7102">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7548AE30"/>
    <w:lvl w:ilvl="0" w:tplc="DDCEA832">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902"/>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141"/>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4BE0"/>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3DB"/>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021"/>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34D"/>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49E"/>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102"/>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461</Words>
  <Characters>2633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212</cp:revision>
  <dcterms:created xsi:type="dcterms:W3CDTF">2022-03-23T13:26:00Z</dcterms:created>
  <dcterms:modified xsi:type="dcterms:W3CDTF">2025-09-23T10:36:00Z</dcterms:modified>
</cp:coreProperties>
</file>