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DD0B7" w14:textId="77777777" w:rsidR="00846A63" w:rsidRDefault="00FB2820">
      <w:pPr>
        <w:pStyle w:val="headingtitleStyle"/>
      </w:pPr>
      <w:bookmarkStart w:id="0" w:name="_Toc1"/>
      <w:r>
        <w:t>Ամփոփաթերթ</w:t>
      </w:r>
      <w:bookmarkEnd w:id="0"/>
    </w:p>
    <w:p w14:paraId="34A73403" w14:textId="77777777" w:rsidR="00832D19" w:rsidRDefault="00FB2820">
      <w:pPr>
        <w:pStyle w:val="headingtitleStyle"/>
      </w:pPr>
      <w:bookmarkStart w:id="1" w:name="_Toc2"/>
      <w:r>
        <w:t xml:space="preserve">«ՀՅՈՒՐԱՆՈՑԱՅԻՆ ՏՆՏԵՍՈՒԹՅԱՆ ՕԲՅԵԿՏՆԵՐԻՆ ՈՐԱԿԱՎՈՐՈՒՄ ՏՐԱՄԱԴՐՈՂ ԶԲՈՍԱՇՐՋԱՅԻՆ ԾԱՌԱՅՈՒԹՅՈՒՆՆԵՐ ՄԱՏՈՒՑՈՂ ԱՆՁԱՆՑ ՄԻԱՎՈՐՄԱՆ ԸՆՏՐՈՒԹՅԱՆ ՉԱՓԱՆԻՇՆԵՐԸ ԵՎ ԿԱՐԳԸ ՀԱՍՏԱՏԵԼՈՒ ՄԱՍԻՆ» ՀՀ ԿԱՌԱՎԱՐՈՒԹՅԱՆ ՈՐՈՇՄԱՆ </w:t>
      </w:r>
    </w:p>
    <w:p w14:paraId="638CD7DB" w14:textId="22410D47" w:rsidR="00846A63" w:rsidRDefault="00FB2820">
      <w:pPr>
        <w:pStyle w:val="headingtitleStyle"/>
      </w:pPr>
      <w:r>
        <w:t>նախագծի վերաբերյալ</w:t>
      </w:r>
      <w:bookmarkEnd w:id="1"/>
    </w:p>
    <w:p w14:paraId="2D41C6D0" w14:textId="77777777" w:rsidR="00846A63" w:rsidRDefault="00846A63"/>
    <w:p w14:paraId="4F74D80D" w14:textId="77777777" w:rsidR="00846A63" w:rsidRDefault="00846A63"/>
    <w:p w14:paraId="5091574B" w14:textId="77777777" w:rsidR="00846A63" w:rsidRDefault="00846A63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1"/>
        <w:gridCol w:w="2181"/>
        <w:gridCol w:w="4887"/>
        <w:gridCol w:w="3599"/>
        <w:gridCol w:w="2817"/>
      </w:tblGrid>
      <w:tr w:rsidR="00846A63" w14:paraId="793F43A3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2CEB9A6" w14:textId="77777777" w:rsidR="00846A63" w:rsidRDefault="00FB28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7FB51A99" w14:textId="77777777" w:rsidR="00846A63" w:rsidRDefault="00FB28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CA652D" w14:textId="77777777" w:rsidR="00846A63" w:rsidRDefault="00FB28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C986A75" w14:textId="77777777" w:rsidR="00846A63" w:rsidRDefault="00FB28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38CEB0" w14:textId="77777777" w:rsidR="00846A63" w:rsidRDefault="00FB28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5E1B05" w14:textId="77777777" w:rsidR="00846A63" w:rsidRDefault="00FB28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846A63" w14:paraId="4549F45A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B12C698" w14:textId="77777777" w:rsidR="00846A63" w:rsidRDefault="00846A63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A596ACA" w14:textId="77777777" w:rsidR="00846A63" w:rsidRDefault="00FB28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362C2B8" w14:textId="77777777" w:rsidR="00846A63" w:rsidRDefault="00FB28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ED4BF91" w14:textId="77777777" w:rsidR="00846A63" w:rsidRDefault="00FB28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2C61CC1" w14:textId="77777777" w:rsidR="00846A63" w:rsidRDefault="00FB28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846A63" w14:paraId="4AA0EFF6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2FEB2D" w14:textId="77777777" w:rsidR="00846A63" w:rsidRDefault="00FB28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65DE5F3" w14:textId="77777777" w:rsidR="00846A63" w:rsidRDefault="00FB28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Paris Hotel Yerevan</w:t>
            </w:r>
          </w:p>
          <w:p w14:paraId="3B4B9BDB" w14:textId="77777777" w:rsidR="00846A63" w:rsidRDefault="00FB28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02.04.2025 18:31:31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A6EEB5" w14:textId="77777777" w:rsidR="00846A63" w:rsidRDefault="00FB28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Միանշանակ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եմ նախագծին։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2080E7" w14:textId="77777777" w:rsidR="00846A63" w:rsidRDefault="00846A63">
            <w:pPr>
              <w:jc w:val="center"/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AFDEE05" w14:textId="77777777" w:rsidR="00846A63" w:rsidRDefault="00846A63">
            <w:pPr>
              <w:jc w:val="center"/>
            </w:pPr>
          </w:p>
        </w:tc>
      </w:tr>
      <w:tr w:rsidR="00846A63" w14:paraId="62177395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228869" w14:textId="77777777" w:rsidR="00846A63" w:rsidRDefault="00FB28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6D7E808" w14:textId="77777777" w:rsidR="00846A63" w:rsidRDefault="00FB28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Paris Hotel Yerevan</w:t>
            </w:r>
          </w:p>
          <w:p w14:paraId="73ED441C" w14:textId="77777777" w:rsidR="00846A63" w:rsidRDefault="00FB28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02.04.2025 18:27:53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05AD1C4" w14:textId="77777777" w:rsidR="00846A63" w:rsidRDefault="00FB28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`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72E461C" w14:textId="77777777" w:rsidR="00846A63" w:rsidRDefault="00846A63">
            <w:pPr>
              <w:jc w:val="center"/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5448E63" w14:textId="77777777" w:rsidR="00846A63" w:rsidRDefault="00846A63">
            <w:pPr>
              <w:jc w:val="center"/>
            </w:pPr>
          </w:p>
        </w:tc>
      </w:tr>
      <w:tr w:rsidR="00846A63" w:rsidRPr="00832D19" w14:paraId="15F6B1A2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BA12A4" w14:textId="77777777" w:rsidR="00846A63" w:rsidRDefault="00FB28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569EC8D" w14:textId="77777777" w:rsidR="00846A63" w:rsidRDefault="00FB28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Սեդա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Աղբալյան</w:t>
            </w:r>
            <w:proofErr w:type="spellEnd"/>
          </w:p>
          <w:p w14:paraId="5BA4C84B" w14:textId="77777777" w:rsidR="00846A63" w:rsidRDefault="00FB28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28.03.2025 15:57:04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BA4D4BD" w14:textId="77777777" w:rsidR="00846A63" w:rsidRDefault="00FB28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միայն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զբոսաշրջային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ընտրվում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Այս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կարող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մենաշնորհային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իրավիճակ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մրցակցությունը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զբոսաշրջային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ասոցիացիաների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այդ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նաև ոչ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ռեզիդենտ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միջազգային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որակավորման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խթանելով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մրցակցությունը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Մյուս կողմից, կարող է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որ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անդամագրվելով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միավորմանը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հյուրանոցները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կարող են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որակավորման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  o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Հյուրանոցներից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մեծածավալ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սեփականության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նկարագրություններ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միջազգային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ստանդարտներին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)։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Պարբերաբար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հաշվետվությունների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լրացուցիչ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բյուրոկրատիա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ստեղծում,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ժամանակատար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տնտեսվարողի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համար։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կրճատել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վարչարարությունը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հաշվի առնելով այն հանգամանքը, որ 21-րդ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հյուրընկալության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բիզնեսում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որակավորման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զիջում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են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հաճախորդների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կողմից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գնահատականներին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(review, feedback):  o Որակավորման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խիստ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են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Hotelstars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Union-ի կամ այլ միջազգային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հետ,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կարող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առանձնահատկությունների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o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պարտադիր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դառնում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քանի որ առանց այդ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հյուրանոցները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կարող են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դժվարություն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շուկայում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համար։ Որոշման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որակավորման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պարտադիր կամ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o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մարմնի կողմից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հյուրանոցների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մեթոդաբանությունը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հիմնականում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ստանդարտային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վրա,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չի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հյուրանոցատերերի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կամ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շուկայի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դինամիկան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Այլ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հետ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համեմատություն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անցկացնելով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ներկայացնում ենք մի քանի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1.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Ֆրանսիա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-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Ֆրանսիայում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իրականացվում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Atout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France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միջոցով, որը պետական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վերահսկելիություն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անկողմնակալություն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2.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Գերմանիա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-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Hotelstars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Union-ի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Գերմանիան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ունի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ճկուն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համակարգ, որտեղ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հյուրանոցները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կարող են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որակավորման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3.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Բրիտանիա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- Մի քանի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(AA, VisitBritain) են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հյուրանոցները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խթանում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մրցակցությունը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4. ԱՄՆ -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հիմնականում իրականացվում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կազմակերպությունների (Forbes Travel Guide, AAA) կողմից,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նվազեցնում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բեռը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Վերոնշյալ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հաշվի առնելով՝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  o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թվայնացնել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ավտոմատացնել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որը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կկրճատի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բյուրոկրատական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քաշքշուկը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նաև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անաչառ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կդարձնի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o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հյուրերի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հիման վրա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համակարգ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Booking.com-ի կամ TripAdvisor-ի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վարկանիշների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հիման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վրա)։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o Որակավորման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հարմարեցնել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նաև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հյուրանոցային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բիզնեսի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յուրահատկություններին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էկո-տուրիզմի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ավանդական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հյուրանոցների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առանձնահատկությունների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B6DA951" w14:textId="77777777" w:rsidR="00846A63" w:rsidRDefault="009E2B7A">
            <w:pPr>
              <w:jc w:val="center"/>
              <w:rPr>
                <w:lang w:val="hy-AM"/>
              </w:rPr>
            </w:pPr>
            <w:r>
              <w:rPr>
                <w:lang w:val="hy-AM"/>
              </w:rPr>
              <w:lastRenderedPageBreak/>
              <w:t>Չի ընդունվել</w:t>
            </w:r>
          </w:p>
          <w:p w14:paraId="2A9BAD3C" w14:textId="77777777" w:rsidR="009E2B7A" w:rsidRDefault="009E2B7A">
            <w:pPr>
              <w:jc w:val="center"/>
              <w:rPr>
                <w:lang w:val="hy-AM"/>
              </w:rPr>
            </w:pPr>
            <w:r>
              <w:rPr>
                <w:lang w:val="hy-AM"/>
              </w:rPr>
              <w:lastRenderedPageBreak/>
              <w:t>Նախագիծը բխում է «Զբոսաշրջության մասին» օրենքով սահմանված պահանջներից։</w:t>
            </w:r>
          </w:p>
          <w:p w14:paraId="5D823B4A" w14:textId="6A4EAEC9" w:rsidR="009E2B7A" w:rsidRPr="009E2B7A" w:rsidRDefault="009E2B7A">
            <w:pPr>
              <w:jc w:val="center"/>
              <w:rPr>
                <w:lang w:val="hy-AM"/>
              </w:rPr>
            </w:pPr>
            <w:r>
              <w:rPr>
                <w:lang w:val="hy-AM"/>
              </w:rPr>
              <w:t>Այնուամենայնիվ՝ նպատակահարմար էլ չէ մի քանի տարբեր կազմակերպությունների միջոցով իրականացնել որակավորումը, արդյունքում ունենալով նաև տարբեր որակավորման համակարգեր։ Զբոսաշրջիկը չի կարող այս պարագայում հասկանալ ինչ կարի հյուրանոցային տնտեսության օբյկետի ծառայություններից է օգտվելու և արդյոք որ համակարգն է ընդունելի երկրի համար։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8295D8C" w14:textId="77777777" w:rsidR="00846A63" w:rsidRPr="009E2B7A" w:rsidRDefault="00846A63">
            <w:pPr>
              <w:jc w:val="center"/>
              <w:rPr>
                <w:lang w:val="hy-AM"/>
              </w:rPr>
            </w:pPr>
          </w:p>
        </w:tc>
      </w:tr>
    </w:tbl>
    <w:p w14:paraId="34094B4D" w14:textId="77777777" w:rsidR="00FB2820" w:rsidRPr="009E2B7A" w:rsidRDefault="00FB2820">
      <w:pPr>
        <w:rPr>
          <w:lang w:val="hy-AM"/>
        </w:rPr>
      </w:pPr>
    </w:p>
    <w:sectPr w:rsidR="00FB2820" w:rsidRPr="009E2B7A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A63"/>
    <w:rsid w:val="0007547F"/>
    <w:rsid w:val="00760A94"/>
    <w:rsid w:val="00832D19"/>
    <w:rsid w:val="00846A63"/>
    <w:rsid w:val="008D6576"/>
    <w:rsid w:val="00954783"/>
    <w:rsid w:val="009E2B7A"/>
    <w:rsid w:val="00FB2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6ECD6"/>
  <w15:docId w15:val="{B0E62BA6-D887-4538-8D21-09E9C2875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581</Words>
  <Characters>3313</Characters>
  <Application>Microsoft Office Word</Application>
  <DocSecurity>0</DocSecurity>
  <Lines>27</Lines>
  <Paragraphs>7</Paragraphs>
  <ScaleCrop>false</ScaleCrop>
  <Manager/>
  <Company/>
  <LinksUpToDate>false</LinksUpToDate>
  <CharactersWithSpaces>3887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H. Mkrtchyan</dc:creator>
  <cp:keywords/>
  <dc:description/>
  <cp:lastModifiedBy>Anahit H. Mkrtchyan</cp:lastModifiedBy>
  <cp:revision>2</cp:revision>
  <dcterms:created xsi:type="dcterms:W3CDTF">2025-09-17T07:14:00Z</dcterms:created>
  <dcterms:modified xsi:type="dcterms:W3CDTF">2025-09-17T07:14:00Z</dcterms:modified>
  <cp:category/>
</cp:coreProperties>
</file>