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20DD" w:rsidRPr="00A6036F" w:rsidRDefault="009520DD" w:rsidP="000474A1">
      <w:pPr>
        <w:tabs>
          <w:tab w:val="left" w:pos="1080"/>
        </w:tabs>
        <w:spacing w:after="0" w:line="360" w:lineRule="auto"/>
        <w:jc w:val="center"/>
        <w:rPr>
          <w:rFonts w:ascii="GHEA Grapalat" w:eastAsia="Times New Roman" w:hAnsi="GHEA Grapalat" w:cs="Times New Roman"/>
          <w:b/>
          <w:sz w:val="24"/>
          <w:szCs w:val="24"/>
          <w:lang w:val="hy-AM"/>
        </w:rPr>
      </w:pPr>
      <w:r w:rsidRPr="00A6036F">
        <w:rPr>
          <w:rFonts w:ascii="GHEA Grapalat" w:eastAsia="Times New Roman" w:hAnsi="GHEA Grapalat" w:cs="Times New Roman"/>
          <w:b/>
          <w:sz w:val="24"/>
          <w:szCs w:val="24"/>
          <w:lang w:val="hy-AM"/>
        </w:rPr>
        <w:t>ՀԻՄՆԱՎՈՐՈՒՄ</w:t>
      </w:r>
    </w:p>
    <w:p w:rsidR="009520DD" w:rsidRPr="00A6036F" w:rsidRDefault="009520DD" w:rsidP="000474A1">
      <w:pPr>
        <w:spacing w:after="0" w:line="360" w:lineRule="auto"/>
        <w:jc w:val="center"/>
        <w:rPr>
          <w:rFonts w:ascii="GHEA Grapalat" w:hAnsi="GHEA Grapalat"/>
          <w:b/>
          <w:sz w:val="24"/>
          <w:szCs w:val="24"/>
          <w:lang w:val="af-ZA"/>
        </w:rPr>
      </w:pPr>
      <w:r w:rsidRPr="00A6036F">
        <w:rPr>
          <w:rFonts w:ascii="GHEA Grapalat" w:hAnsi="GHEA Grapalat"/>
          <w:b/>
          <w:sz w:val="24"/>
          <w:szCs w:val="24"/>
          <w:lang w:val="hy-AM"/>
        </w:rPr>
        <w:t>«</w:t>
      </w:r>
      <w:r w:rsidRPr="00A6036F">
        <w:rPr>
          <w:rFonts w:ascii="GHEA Grapalat" w:hAnsi="GHEA Grapalat" w:cs="Sylfaen"/>
          <w:b/>
          <w:sz w:val="24"/>
          <w:szCs w:val="24"/>
          <w:lang w:val="hy-AM"/>
        </w:rPr>
        <w:t>Հայաստանի Հանրապետության 202</w:t>
      </w:r>
      <w:r w:rsidRPr="00A6036F">
        <w:rPr>
          <w:rFonts w:ascii="GHEA Grapalat" w:hAnsi="GHEA Grapalat" w:cs="Sylfaen"/>
          <w:b/>
          <w:sz w:val="24"/>
          <w:szCs w:val="24"/>
        </w:rPr>
        <w:t>5</w:t>
      </w:r>
      <w:r w:rsidRPr="00A6036F">
        <w:rPr>
          <w:rFonts w:ascii="GHEA Grapalat" w:hAnsi="GHEA Grapalat" w:cs="Sylfaen"/>
          <w:b/>
          <w:sz w:val="24"/>
          <w:szCs w:val="24"/>
          <w:lang w:val="hy-AM"/>
        </w:rPr>
        <w:t xml:space="preserve"> թվականի պետական բյուջե</w:t>
      </w:r>
      <w:r w:rsidRPr="00A6036F">
        <w:rPr>
          <w:rFonts w:ascii="GHEA Grapalat" w:hAnsi="GHEA Grapalat" w:cs="Sylfaen"/>
          <w:b/>
          <w:sz w:val="24"/>
          <w:szCs w:val="24"/>
        </w:rPr>
        <w:t xml:space="preserve">ի </w:t>
      </w:r>
      <w:proofErr w:type="spellStart"/>
      <w:r w:rsidRPr="00A6036F">
        <w:rPr>
          <w:rFonts w:ascii="GHEA Grapalat" w:hAnsi="GHEA Grapalat" w:cs="Sylfaen"/>
          <w:b/>
          <w:sz w:val="24"/>
          <w:szCs w:val="24"/>
        </w:rPr>
        <w:t>մասին</w:t>
      </w:r>
      <w:proofErr w:type="spellEnd"/>
      <w:r w:rsidRPr="00A6036F">
        <w:rPr>
          <w:rFonts w:ascii="GHEA Grapalat" w:hAnsi="GHEA Grapalat" w:cs="Sylfaen"/>
          <w:b/>
          <w:sz w:val="24"/>
          <w:szCs w:val="24"/>
          <w:lang w:val="hy-AM"/>
        </w:rPr>
        <w:t xml:space="preserve">» օրենքում վերաբաշխում </w:t>
      </w:r>
      <w:r w:rsidRPr="00A6036F">
        <w:rPr>
          <w:rFonts w:ascii="GHEA Grapalat" w:hAnsi="GHEA Grapalat" w:cs="Sylfaen"/>
          <w:b/>
          <w:sz w:val="24"/>
          <w:szCs w:val="24"/>
        </w:rPr>
        <w:t xml:space="preserve">և </w:t>
      </w:r>
      <w:r w:rsidRPr="00A6036F">
        <w:rPr>
          <w:rFonts w:ascii="GHEA Grapalat" w:hAnsi="GHEA Grapalat" w:cs="Sylfaen"/>
          <w:b/>
          <w:sz w:val="24"/>
          <w:szCs w:val="24"/>
          <w:lang w:val="hy-AM"/>
        </w:rPr>
        <w:t>Հայաստանի Հանրապետության կառավարության 202</w:t>
      </w:r>
      <w:r w:rsidRPr="00A6036F">
        <w:rPr>
          <w:rFonts w:ascii="GHEA Grapalat" w:hAnsi="GHEA Grapalat" w:cs="Sylfaen"/>
          <w:b/>
          <w:sz w:val="24"/>
          <w:szCs w:val="24"/>
        </w:rPr>
        <w:t>4</w:t>
      </w:r>
      <w:r w:rsidRPr="00A6036F">
        <w:rPr>
          <w:rFonts w:ascii="GHEA Grapalat" w:hAnsi="GHEA Grapalat" w:cs="Sylfaen"/>
          <w:b/>
          <w:sz w:val="24"/>
          <w:szCs w:val="24"/>
          <w:lang w:val="hy-AM"/>
        </w:rPr>
        <w:t xml:space="preserve"> թվականի դեկտեմբերի 2</w:t>
      </w:r>
      <w:r w:rsidRPr="00A6036F">
        <w:rPr>
          <w:rFonts w:ascii="GHEA Grapalat" w:hAnsi="GHEA Grapalat" w:cs="Sylfaen"/>
          <w:b/>
          <w:sz w:val="24"/>
          <w:szCs w:val="24"/>
        </w:rPr>
        <w:t>7</w:t>
      </w:r>
      <w:r w:rsidRPr="00A6036F">
        <w:rPr>
          <w:rFonts w:ascii="GHEA Grapalat" w:hAnsi="GHEA Grapalat" w:cs="Sylfaen"/>
          <w:b/>
          <w:sz w:val="24"/>
          <w:szCs w:val="24"/>
          <w:lang w:val="hy-AM"/>
        </w:rPr>
        <w:t>-ի N 2</w:t>
      </w:r>
      <w:r w:rsidRPr="00A6036F">
        <w:rPr>
          <w:rFonts w:ascii="GHEA Grapalat" w:hAnsi="GHEA Grapalat" w:cs="Sylfaen"/>
          <w:b/>
          <w:sz w:val="24"/>
          <w:szCs w:val="24"/>
        </w:rPr>
        <w:t>060</w:t>
      </w:r>
      <w:r w:rsidRPr="00A6036F">
        <w:rPr>
          <w:rFonts w:ascii="GHEA Grapalat" w:hAnsi="GHEA Grapalat" w:cs="Sylfaen"/>
          <w:b/>
          <w:sz w:val="24"/>
          <w:szCs w:val="24"/>
          <w:lang w:val="hy-AM"/>
        </w:rPr>
        <w:t>-Ն որոշման մեջ փոփոխություն</w:t>
      </w:r>
      <w:proofErr w:type="spellStart"/>
      <w:r w:rsidRPr="00A6036F">
        <w:rPr>
          <w:rFonts w:ascii="GHEA Grapalat" w:hAnsi="GHEA Grapalat" w:cs="Sylfaen"/>
          <w:b/>
          <w:sz w:val="24"/>
          <w:szCs w:val="24"/>
        </w:rPr>
        <w:t>ներ</w:t>
      </w:r>
      <w:proofErr w:type="spellEnd"/>
      <w:r w:rsidRPr="00A6036F">
        <w:rPr>
          <w:rFonts w:ascii="GHEA Grapalat" w:hAnsi="GHEA Grapalat" w:cs="Sylfaen"/>
          <w:b/>
          <w:sz w:val="24"/>
          <w:szCs w:val="24"/>
          <w:lang w:val="hy-AM"/>
        </w:rPr>
        <w:t xml:space="preserve"> և լրացում</w:t>
      </w:r>
      <w:proofErr w:type="spellStart"/>
      <w:r w:rsidRPr="00A6036F">
        <w:rPr>
          <w:rFonts w:ascii="GHEA Grapalat" w:hAnsi="GHEA Grapalat" w:cs="Sylfaen"/>
          <w:b/>
          <w:sz w:val="24"/>
          <w:szCs w:val="24"/>
        </w:rPr>
        <w:t>ներ</w:t>
      </w:r>
      <w:proofErr w:type="spellEnd"/>
      <w:r w:rsidRPr="00A6036F">
        <w:rPr>
          <w:rFonts w:ascii="GHEA Grapalat" w:hAnsi="GHEA Grapalat" w:cs="Sylfaen"/>
          <w:b/>
          <w:sz w:val="24"/>
          <w:szCs w:val="24"/>
          <w:lang w:val="hy-AM"/>
        </w:rPr>
        <w:t xml:space="preserve"> կատարելու մասին</w:t>
      </w:r>
      <w:r w:rsidRPr="00A6036F">
        <w:rPr>
          <w:rFonts w:ascii="GHEA Grapalat" w:hAnsi="GHEA Grapalat"/>
          <w:b/>
          <w:sz w:val="24"/>
          <w:szCs w:val="24"/>
          <w:lang w:val="af-ZA"/>
        </w:rPr>
        <w:t xml:space="preserve">» </w:t>
      </w:r>
      <w:r w:rsidRPr="00A6036F">
        <w:rPr>
          <w:rFonts w:ascii="GHEA Grapalat" w:hAnsi="GHEA Grapalat"/>
          <w:b/>
          <w:sz w:val="24"/>
          <w:szCs w:val="24"/>
          <w:lang w:val="hy-AM"/>
        </w:rPr>
        <w:t xml:space="preserve">Հայաստանի Հանրապետության  </w:t>
      </w:r>
      <w:r w:rsidRPr="00A6036F">
        <w:rPr>
          <w:rFonts w:ascii="GHEA Grapalat" w:hAnsi="GHEA Grapalat" w:cs="Arial"/>
          <w:b/>
          <w:bCs/>
          <w:sz w:val="24"/>
          <w:szCs w:val="24"/>
          <w:lang w:val="hy-AM"/>
        </w:rPr>
        <w:t>կառավարության որոշման</w:t>
      </w:r>
      <w:r w:rsidRPr="00A6036F">
        <w:rPr>
          <w:rFonts w:ascii="GHEA Grapalat" w:hAnsi="GHEA Grapalat"/>
          <w:b/>
          <w:sz w:val="24"/>
          <w:szCs w:val="24"/>
          <w:lang w:val="af-ZA"/>
        </w:rPr>
        <w:t xml:space="preserve"> նախագծի </w:t>
      </w:r>
      <w:r w:rsidRPr="00A6036F">
        <w:rPr>
          <w:rFonts w:ascii="GHEA Grapalat" w:hAnsi="GHEA Grapalat"/>
          <w:b/>
          <w:sz w:val="24"/>
          <w:szCs w:val="24"/>
          <w:lang w:val="hy-AM"/>
        </w:rPr>
        <w:t xml:space="preserve">ընդունման </w:t>
      </w:r>
      <w:r w:rsidRPr="00A6036F">
        <w:rPr>
          <w:rFonts w:ascii="GHEA Grapalat" w:hAnsi="GHEA Grapalat"/>
          <w:b/>
          <w:sz w:val="24"/>
          <w:szCs w:val="24"/>
          <w:lang w:val="af-ZA"/>
        </w:rPr>
        <w:t>վերաբերյալ</w:t>
      </w:r>
    </w:p>
    <w:p w:rsidR="00A6036F" w:rsidRPr="00A6036F" w:rsidRDefault="00A6036F" w:rsidP="000474A1">
      <w:pPr>
        <w:spacing w:after="0" w:line="360" w:lineRule="auto"/>
        <w:jc w:val="center"/>
        <w:rPr>
          <w:rFonts w:ascii="GHEA Grapalat" w:hAnsi="GHEA Grapalat"/>
          <w:b/>
          <w:sz w:val="24"/>
          <w:szCs w:val="24"/>
          <w:lang w:val="af-ZA"/>
        </w:rPr>
      </w:pPr>
    </w:p>
    <w:p w:rsidR="009520DD" w:rsidRPr="00A6036F" w:rsidRDefault="009520DD" w:rsidP="000474A1">
      <w:pPr>
        <w:pStyle w:val="mechtex"/>
        <w:spacing w:line="360" w:lineRule="auto"/>
        <w:ind w:right="90"/>
        <w:jc w:val="left"/>
        <w:rPr>
          <w:rFonts w:ascii="GHEA Grapalat" w:hAnsi="GHEA Grapalat" w:cs="Sylfaen"/>
          <w:b/>
          <w:sz w:val="24"/>
          <w:lang w:val="af-ZA"/>
        </w:rPr>
      </w:pPr>
    </w:p>
    <w:p w:rsidR="009520DD" w:rsidRPr="00A6036F" w:rsidRDefault="009520DD" w:rsidP="000474A1">
      <w:pPr>
        <w:pStyle w:val="ListParagraph"/>
        <w:numPr>
          <w:ilvl w:val="0"/>
          <w:numId w:val="11"/>
        </w:numPr>
        <w:tabs>
          <w:tab w:val="left" w:pos="720"/>
          <w:tab w:val="left" w:pos="1080"/>
        </w:tabs>
        <w:spacing w:after="0" w:line="360" w:lineRule="auto"/>
        <w:ind w:left="0" w:right="90" w:firstLine="540"/>
        <w:jc w:val="both"/>
        <w:rPr>
          <w:rFonts w:ascii="GHEA Grapalat" w:hAnsi="GHEA Grapalat" w:cs="Sylfaen"/>
          <w:sz w:val="24"/>
          <w:szCs w:val="24"/>
        </w:rPr>
      </w:pPr>
      <w:r w:rsidRPr="00A6036F">
        <w:rPr>
          <w:rFonts w:ascii="GHEA Grapalat" w:hAnsi="GHEA Grapalat" w:cs="Sylfaen"/>
          <w:b/>
          <w:bCs/>
          <w:sz w:val="24"/>
          <w:szCs w:val="24"/>
          <w:lang w:val="hy-AM"/>
        </w:rPr>
        <w:t xml:space="preserve">Իրավական ակտի ընդունման անհրաժեշտությունը </w:t>
      </w:r>
    </w:p>
    <w:p w:rsidR="009520DD" w:rsidRPr="00A6036F" w:rsidRDefault="009520DD" w:rsidP="000474A1">
      <w:pPr>
        <w:pStyle w:val="NormalWeb"/>
        <w:shd w:val="clear" w:color="auto" w:fill="FFFFFF"/>
        <w:spacing w:before="0" w:beforeAutospacing="0" w:after="0" w:afterAutospacing="0" w:line="360" w:lineRule="auto"/>
        <w:ind w:right="90" w:firstLine="540"/>
        <w:jc w:val="both"/>
        <w:rPr>
          <w:rFonts w:ascii="GHEA Grapalat" w:hAnsi="GHEA Grapalat" w:cs="Sylfaen"/>
          <w:shd w:val="clear" w:color="auto" w:fill="FFFFFF"/>
        </w:rPr>
      </w:pPr>
      <w:r w:rsidRPr="00A6036F">
        <w:rPr>
          <w:rFonts w:ascii="GHEA Grapalat" w:hAnsi="GHEA Grapalat" w:cs="Sylfaen"/>
          <w:lang w:val="hy-AM"/>
        </w:rPr>
        <w:t xml:space="preserve">Ներկայացվող նախագծի նպատակը </w:t>
      </w:r>
      <w:r w:rsidRPr="00A6036F">
        <w:rPr>
          <w:rFonts w:ascii="GHEA Grapalat" w:hAnsi="GHEA Grapalat" w:cs="Sylfaen"/>
          <w:shd w:val="clear" w:color="auto" w:fill="FFFFFF"/>
          <w:lang w:val="hy-AM"/>
        </w:rPr>
        <w:t xml:space="preserve">Հայաստանի Հանրապետության կառավարության 2023 թվականի դեկտեմբերի 28-ի N 2339-Լ </w:t>
      </w:r>
      <w:proofErr w:type="spellStart"/>
      <w:r w:rsidRPr="00A6036F">
        <w:rPr>
          <w:rFonts w:ascii="GHEA Grapalat" w:hAnsi="GHEA Grapalat" w:cs="Sylfaen"/>
          <w:shd w:val="clear" w:color="auto" w:fill="FFFFFF"/>
        </w:rPr>
        <w:t>որոշմամբ</w:t>
      </w:r>
      <w:proofErr w:type="spellEnd"/>
      <w:r w:rsidRPr="00A6036F">
        <w:rPr>
          <w:rFonts w:ascii="GHEA Grapalat" w:hAnsi="GHEA Grapalat" w:cs="Sylfaen"/>
          <w:shd w:val="clear" w:color="auto" w:fill="FFFFFF"/>
        </w:rPr>
        <w:t xml:space="preserve"> </w:t>
      </w:r>
      <w:proofErr w:type="spellStart"/>
      <w:r w:rsidRPr="00A6036F">
        <w:rPr>
          <w:rFonts w:ascii="GHEA Grapalat" w:hAnsi="GHEA Grapalat" w:cs="Sylfaen"/>
          <w:shd w:val="clear" w:color="auto" w:fill="FFFFFF"/>
        </w:rPr>
        <w:t>սահմանված</w:t>
      </w:r>
      <w:proofErr w:type="spellEnd"/>
      <w:r w:rsidRPr="00A6036F">
        <w:rPr>
          <w:rFonts w:ascii="GHEA Grapalat" w:hAnsi="GHEA Grapalat" w:cs="Sylfaen"/>
          <w:shd w:val="clear" w:color="auto" w:fill="FFFFFF"/>
        </w:rPr>
        <w:t xml:space="preserve"> </w:t>
      </w:r>
      <w:r w:rsidRPr="00A6036F">
        <w:rPr>
          <w:rFonts w:ascii="GHEA Grapalat" w:hAnsi="GHEA Grapalat" w:cs="Sylfaen"/>
          <w:lang w:val="hy-AM"/>
        </w:rPr>
        <w:t xml:space="preserve">միջոցառման </w:t>
      </w:r>
      <w:r w:rsidRPr="00A6036F">
        <w:rPr>
          <w:rFonts w:ascii="GHEA Grapalat" w:hAnsi="GHEA Grapalat" w:cs="Sylfaen"/>
          <w:shd w:val="clear" w:color="auto" w:fill="FFFFFF"/>
        </w:rPr>
        <w:t>(</w:t>
      </w:r>
      <w:proofErr w:type="spellStart"/>
      <w:r w:rsidRPr="00A6036F">
        <w:rPr>
          <w:rFonts w:ascii="GHEA Grapalat" w:hAnsi="GHEA Grapalat" w:cs="Sylfaen"/>
          <w:shd w:val="clear" w:color="auto" w:fill="FFFFFF"/>
        </w:rPr>
        <w:t>այսուհետ</w:t>
      </w:r>
      <w:proofErr w:type="spellEnd"/>
      <w:r w:rsidRPr="00A6036F">
        <w:rPr>
          <w:rFonts w:ascii="GHEA Grapalat" w:hAnsi="GHEA Grapalat" w:cs="Sylfaen"/>
          <w:shd w:val="clear" w:color="auto" w:fill="FFFFFF"/>
        </w:rPr>
        <w:t xml:space="preserve">՝ </w:t>
      </w:r>
      <w:proofErr w:type="spellStart"/>
      <w:r w:rsidRPr="00A6036F">
        <w:rPr>
          <w:rFonts w:ascii="GHEA Grapalat" w:hAnsi="GHEA Grapalat" w:cs="Sylfaen"/>
          <w:shd w:val="clear" w:color="auto" w:fill="FFFFFF"/>
        </w:rPr>
        <w:t>միջոցառում</w:t>
      </w:r>
      <w:proofErr w:type="spellEnd"/>
      <w:r w:rsidRPr="00A6036F">
        <w:rPr>
          <w:rFonts w:ascii="GHEA Grapalat" w:hAnsi="GHEA Grapalat" w:cs="Sylfaen"/>
          <w:shd w:val="clear" w:color="auto" w:fill="FFFFFF"/>
        </w:rPr>
        <w:t xml:space="preserve">) </w:t>
      </w:r>
      <w:r w:rsidRPr="00A6036F">
        <w:rPr>
          <w:rFonts w:ascii="GHEA Grapalat" w:hAnsi="GHEA Grapalat" w:cs="Sylfaen"/>
          <w:lang w:val="hy-AM"/>
        </w:rPr>
        <w:t xml:space="preserve">շրջանակներում </w:t>
      </w:r>
      <w:r w:rsidRPr="00A6036F">
        <w:rPr>
          <w:rFonts w:ascii="GHEA Grapalat" w:hAnsi="GHEA Grapalat" w:cs="Sylfaen"/>
          <w:shd w:val="clear" w:color="auto" w:fill="FFFFFF"/>
          <w:lang w:val="hy-AM"/>
        </w:rPr>
        <w:t>անկանխիկ եղանակով վճարումներից կենսաթոշակառուներին հետվճար տրամադրելու միջոցառման շարունակական</w:t>
      </w:r>
      <w:proofErr w:type="spellStart"/>
      <w:r w:rsidRPr="00A6036F">
        <w:rPr>
          <w:rFonts w:ascii="GHEA Grapalat" w:hAnsi="GHEA Grapalat" w:cs="Sylfaen"/>
          <w:shd w:val="clear" w:color="auto" w:fill="FFFFFF"/>
        </w:rPr>
        <w:t>ություն</w:t>
      </w:r>
      <w:proofErr w:type="spellEnd"/>
      <w:r w:rsidRPr="00A6036F">
        <w:rPr>
          <w:rFonts w:ascii="GHEA Grapalat" w:hAnsi="GHEA Grapalat" w:cs="Sylfaen"/>
          <w:shd w:val="clear" w:color="auto" w:fill="FFFFFF"/>
          <w:lang w:val="hy-AM"/>
        </w:rPr>
        <w:t>ը 2025 թվականի հոկտեմբեր</w:t>
      </w:r>
      <w:r w:rsidRPr="00A6036F">
        <w:rPr>
          <w:rFonts w:ascii="GHEA Grapalat" w:hAnsi="GHEA Grapalat" w:cs="Sylfaen"/>
          <w:shd w:val="clear" w:color="auto" w:fill="FFFFFF"/>
        </w:rPr>
        <w:t>-</w:t>
      </w:r>
      <w:proofErr w:type="spellStart"/>
      <w:r w:rsidRPr="00A6036F">
        <w:rPr>
          <w:rFonts w:ascii="GHEA Grapalat" w:hAnsi="GHEA Grapalat" w:cs="Sylfaen"/>
          <w:shd w:val="clear" w:color="auto" w:fill="FFFFFF"/>
        </w:rPr>
        <w:t>դեկտեմբեր</w:t>
      </w:r>
      <w:proofErr w:type="spellEnd"/>
      <w:r w:rsidRPr="00A6036F">
        <w:rPr>
          <w:rFonts w:ascii="GHEA Grapalat" w:hAnsi="GHEA Grapalat" w:cs="Sylfaen"/>
          <w:shd w:val="clear" w:color="auto" w:fill="FFFFFF"/>
        </w:rPr>
        <w:t xml:space="preserve"> </w:t>
      </w:r>
      <w:r w:rsidRPr="00A6036F">
        <w:rPr>
          <w:rFonts w:ascii="GHEA Grapalat" w:hAnsi="GHEA Grapalat" w:cs="Sylfaen"/>
          <w:shd w:val="clear" w:color="auto" w:fill="FFFFFF"/>
          <w:lang w:val="hy-AM"/>
        </w:rPr>
        <w:t>ամ</w:t>
      </w:r>
      <w:proofErr w:type="spellStart"/>
      <w:r w:rsidRPr="00A6036F">
        <w:rPr>
          <w:rFonts w:ascii="GHEA Grapalat" w:hAnsi="GHEA Grapalat" w:cs="Sylfaen"/>
          <w:shd w:val="clear" w:color="auto" w:fill="FFFFFF"/>
        </w:rPr>
        <w:t>իսներին</w:t>
      </w:r>
      <w:proofErr w:type="spellEnd"/>
      <w:r w:rsidRPr="00A6036F">
        <w:rPr>
          <w:rFonts w:ascii="GHEA Grapalat" w:hAnsi="GHEA Grapalat" w:cs="Sylfaen"/>
          <w:shd w:val="clear" w:color="auto" w:fill="FFFFFF"/>
          <w:lang w:val="hy-AM"/>
        </w:rPr>
        <w:t xml:space="preserve"> </w:t>
      </w:r>
      <w:proofErr w:type="spellStart"/>
      <w:r w:rsidRPr="00A6036F">
        <w:rPr>
          <w:rFonts w:ascii="GHEA Grapalat" w:hAnsi="GHEA Grapalat" w:cs="Sylfaen"/>
          <w:shd w:val="clear" w:color="auto" w:fill="FFFFFF"/>
        </w:rPr>
        <w:t>ապահովելու</w:t>
      </w:r>
      <w:proofErr w:type="spellEnd"/>
      <w:r w:rsidRPr="00A6036F">
        <w:rPr>
          <w:rFonts w:ascii="GHEA Grapalat" w:hAnsi="GHEA Grapalat" w:cs="Sylfaen"/>
          <w:shd w:val="clear" w:color="auto" w:fill="FFFFFF"/>
        </w:rPr>
        <w:t xml:space="preserve"> </w:t>
      </w:r>
      <w:proofErr w:type="spellStart"/>
      <w:r w:rsidRPr="00A6036F">
        <w:rPr>
          <w:rFonts w:ascii="GHEA Grapalat" w:hAnsi="GHEA Grapalat" w:cs="Sylfaen"/>
          <w:shd w:val="clear" w:color="auto" w:fill="FFFFFF"/>
        </w:rPr>
        <w:t>նպատակով</w:t>
      </w:r>
      <w:proofErr w:type="spellEnd"/>
      <w:r w:rsidRPr="00A6036F">
        <w:rPr>
          <w:rFonts w:ascii="GHEA Grapalat" w:hAnsi="GHEA Grapalat" w:cs="Sylfaen"/>
          <w:shd w:val="clear" w:color="auto" w:fill="FFFFFF"/>
          <w:lang w:val="hy-AM"/>
        </w:rPr>
        <w:t xml:space="preserve"> </w:t>
      </w:r>
      <w:proofErr w:type="spellStart"/>
      <w:r w:rsidRPr="00A6036F">
        <w:rPr>
          <w:rFonts w:ascii="GHEA Grapalat" w:hAnsi="GHEA Grapalat" w:cs="Sylfaen"/>
          <w:shd w:val="clear" w:color="auto" w:fill="FFFFFF"/>
        </w:rPr>
        <w:t>անհրաժեշտ</w:t>
      </w:r>
      <w:proofErr w:type="spellEnd"/>
      <w:r w:rsidRPr="00A6036F">
        <w:rPr>
          <w:rFonts w:ascii="GHEA Grapalat" w:hAnsi="GHEA Grapalat" w:cs="Sylfaen"/>
          <w:shd w:val="clear" w:color="auto" w:fill="FFFFFF"/>
        </w:rPr>
        <w:t xml:space="preserve"> </w:t>
      </w:r>
      <w:proofErr w:type="spellStart"/>
      <w:r w:rsidRPr="00A6036F">
        <w:rPr>
          <w:rFonts w:ascii="GHEA Grapalat" w:hAnsi="GHEA Grapalat" w:cs="Sylfaen"/>
          <w:shd w:val="clear" w:color="auto" w:fill="FFFFFF"/>
        </w:rPr>
        <w:t>ֆինանսական</w:t>
      </w:r>
      <w:proofErr w:type="spellEnd"/>
      <w:r w:rsidRPr="00A6036F">
        <w:rPr>
          <w:rFonts w:ascii="GHEA Grapalat" w:hAnsi="GHEA Grapalat" w:cs="Sylfaen"/>
          <w:shd w:val="clear" w:color="auto" w:fill="FFFFFF"/>
        </w:rPr>
        <w:t xml:space="preserve"> </w:t>
      </w:r>
      <w:proofErr w:type="spellStart"/>
      <w:r w:rsidRPr="00A6036F">
        <w:rPr>
          <w:rFonts w:ascii="GHEA Grapalat" w:hAnsi="GHEA Grapalat" w:cs="Sylfaen"/>
          <w:shd w:val="clear" w:color="auto" w:fill="FFFFFF"/>
        </w:rPr>
        <w:t>միջոցների</w:t>
      </w:r>
      <w:proofErr w:type="spellEnd"/>
      <w:r w:rsidRPr="00A6036F">
        <w:rPr>
          <w:rFonts w:ascii="GHEA Grapalat" w:hAnsi="GHEA Grapalat" w:cs="Sylfaen"/>
          <w:shd w:val="clear" w:color="auto" w:fill="FFFFFF"/>
        </w:rPr>
        <w:t xml:space="preserve"> </w:t>
      </w:r>
      <w:proofErr w:type="spellStart"/>
      <w:r w:rsidRPr="00A6036F">
        <w:rPr>
          <w:rFonts w:ascii="GHEA Grapalat" w:hAnsi="GHEA Grapalat" w:cs="Sylfaen"/>
          <w:shd w:val="clear" w:color="auto" w:fill="FFFFFF"/>
        </w:rPr>
        <w:t>հատկացումն</w:t>
      </w:r>
      <w:proofErr w:type="spellEnd"/>
      <w:r w:rsidRPr="00A6036F">
        <w:rPr>
          <w:rFonts w:ascii="GHEA Grapalat" w:hAnsi="GHEA Grapalat" w:cs="Sylfaen"/>
          <w:shd w:val="clear" w:color="auto" w:fill="FFFFFF"/>
        </w:rPr>
        <w:t xml:space="preserve"> է:</w:t>
      </w:r>
    </w:p>
    <w:p w:rsidR="009520DD" w:rsidRPr="00A6036F" w:rsidRDefault="009520DD" w:rsidP="000474A1">
      <w:pPr>
        <w:pStyle w:val="NormalWeb"/>
        <w:shd w:val="clear" w:color="auto" w:fill="FFFFFF"/>
        <w:spacing w:before="0" w:beforeAutospacing="0" w:after="0" w:afterAutospacing="0" w:line="360" w:lineRule="auto"/>
        <w:ind w:right="90" w:firstLine="540"/>
        <w:jc w:val="both"/>
        <w:rPr>
          <w:rFonts w:ascii="GHEA Grapalat" w:hAnsi="GHEA Grapalat" w:cs="Sylfaen"/>
          <w:shd w:val="clear" w:color="auto" w:fill="FFFFFF"/>
        </w:rPr>
      </w:pPr>
    </w:p>
    <w:p w:rsidR="009520DD" w:rsidRPr="00A6036F" w:rsidRDefault="009520DD" w:rsidP="000474A1">
      <w:pPr>
        <w:tabs>
          <w:tab w:val="left" w:pos="720"/>
        </w:tabs>
        <w:spacing w:after="0" w:line="360" w:lineRule="auto"/>
        <w:ind w:right="90" w:firstLine="540"/>
        <w:jc w:val="both"/>
        <w:rPr>
          <w:rFonts w:ascii="GHEA Grapalat" w:hAnsi="GHEA Grapalat" w:cs="Sylfaen"/>
          <w:b/>
          <w:bCs/>
          <w:sz w:val="24"/>
          <w:szCs w:val="24"/>
          <w:lang w:val="hy-AM"/>
        </w:rPr>
      </w:pPr>
      <w:r w:rsidRPr="00A6036F">
        <w:rPr>
          <w:rFonts w:ascii="GHEA Grapalat" w:hAnsi="GHEA Grapalat"/>
          <w:b/>
          <w:bCs/>
          <w:sz w:val="24"/>
          <w:szCs w:val="24"/>
          <w:lang w:val="hy-AM"/>
        </w:rPr>
        <w:t xml:space="preserve">1.1. </w:t>
      </w:r>
      <w:r w:rsidRPr="00A6036F">
        <w:rPr>
          <w:rFonts w:ascii="GHEA Grapalat" w:hAnsi="GHEA Grapalat" w:cs="Sylfaen"/>
          <w:b/>
          <w:bCs/>
          <w:sz w:val="24"/>
          <w:szCs w:val="24"/>
          <w:lang w:val="hy-AM"/>
        </w:rPr>
        <w:t>Կարգավորման</w:t>
      </w:r>
      <w:r w:rsidRPr="00A6036F">
        <w:rPr>
          <w:rFonts w:ascii="GHEA Grapalat" w:hAnsi="GHEA Grapalat"/>
          <w:b/>
          <w:bCs/>
          <w:sz w:val="24"/>
          <w:szCs w:val="24"/>
          <w:lang w:val="hy-AM"/>
        </w:rPr>
        <w:t xml:space="preserve"> </w:t>
      </w:r>
      <w:r w:rsidRPr="00A6036F">
        <w:rPr>
          <w:rFonts w:ascii="GHEA Grapalat" w:hAnsi="GHEA Grapalat" w:cs="Sylfaen"/>
          <w:b/>
          <w:bCs/>
          <w:sz w:val="24"/>
          <w:szCs w:val="24"/>
          <w:lang w:val="hy-AM"/>
        </w:rPr>
        <w:t>հարաբերությունների</w:t>
      </w:r>
      <w:r w:rsidRPr="00A6036F">
        <w:rPr>
          <w:rFonts w:ascii="GHEA Grapalat" w:hAnsi="GHEA Grapalat"/>
          <w:b/>
          <w:bCs/>
          <w:sz w:val="24"/>
          <w:szCs w:val="24"/>
          <w:lang w:val="hy-AM"/>
        </w:rPr>
        <w:t xml:space="preserve"> </w:t>
      </w:r>
      <w:r w:rsidRPr="00A6036F">
        <w:rPr>
          <w:rFonts w:ascii="GHEA Grapalat" w:hAnsi="GHEA Grapalat" w:cs="Sylfaen"/>
          <w:b/>
          <w:bCs/>
          <w:sz w:val="24"/>
          <w:szCs w:val="24"/>
          <w:lang w:val="hy-AM"/>
        </w:rPr>
        <w:t>ներկա</w:t>
      </w:r>
      <w:r w:rsidRPr="00A6036F">
        <w:rPr>
          <w:rFonts w:ascii="GHEA Grapalat" w:hAnsi="GHEA Grapalat"/>
          <w:b/>
          <w:bCs/>
          <w:sz w:val="24"/>
          <w:szCs w:val="24"/>
          <w:lang w:val="hy-AM"/>
        </w:rPr>
        <w:t xml:space="preserve"> </w:t>
      </w:r>
      <w:r w:rsidRPr="00A6036F">
        <w:rPr>
          <w:rFonts w:ascii="GHEA Grapalat" w:hAnsi="GHEA Grapalat" w:cs="Sylfaen"/>
          <w:b/>
          <w:bCs/>
          <w:sz w:val="24"/>
          <w:szCs w:val="24"/>
          <w:lang w:val="hy-AM"/>
        </w:rPr>
        <w:t>վիճակը</w:t>
      </w:r>
      <w:r w:rsidRPr="00A6036F">
        <w:rPr>
          <w:rFonts w:ascii="GHEA Grapalat" w:hAnsi="GHEA Grapalat"/>
          <w:b/>
          <w:bCs/>
          <w:sz w:val="24"/>
          <w:szCs w:val="24"/>
          <w:lang w:val="hy-AM"/>
        </w:rPr>
        <w:t xml:space="preserve"> </w:t>
      </w:r>
      <w:r w:rsidRPr="00A6036F">
        <w:rPr>
          <w:rFonts w:ascii="GHEA Grapalat" w:hAnsi="GHEA Grapalat" w:cs="Sylfaen"/>
          <w:b/>
          <w:bCs/>
          <w:sz w:val="24"/>
          <w:szCs w:val="24"/>
          <w:lang w:val="hy-AM"/>
        </w:rPr>
        <w:t>և</w:t>
      </w:r>
      <w:r w:rsidRPr="00A6036F">
        <w:rPr>
          <w:rFonts w:ascii="GHEA Grapalat" w:hAnsi="GHEA Grapalat"/>
          <w:b/>
          <w:bCs/>
          <w:sz w:val="24"/>
          <w:szCs w:val="24"/>
          <w:lang w:val="hy-AM"/>
        </w:rPr>
        <w:t xml:space="preserve"> </w:t>
      </w:r>
      <w:r w:rsidRPr="00A6036F">
        <w:rPr>
          <w:rFonts w:ascii="GHEA Grapalat" w:hAnsi="GHEA Grapalat" w:cs="Sylfaen"/>
          <w:b/>
          <w:bCs/>
          <w:sz w:val="24"/>
          <w:szCs w:val="24"/>
          <w:lang w:val="hy-AM"/>
        </w:rPr>
        <w:t>առկա</w:t>
      </w:r>
      <w:r w:rsidRPr="00A6036F">
        <w:rPr>
          <w:rFonts w:ascii="GHEA Grapalat" w:hAnsi="GHEA Grapalat"/>
          <w:b/>
          <w:bCs/>
          <w:sz w:val="24"/>
          <w:szCs w:val="24"/>
          <w:lang w:val="hy-AM"/>
        </w:rPr>
        <w:t xml:space="preserve"> </w:t>
      </w:r>
      <w:r w:rsidRPr="00A6036F">
        <w:rPr>
          <w:rFonts w:ascii="GHEA Grapalat" w:hAnsi="GHEA Grapalat" w:cs="Sylfaen"/>
          <w:b/>
          <w:bCs/>
          <w:sz w:val="24"/>
          <w:szCs w:val="24"/>
          <w:lang w:val="hy-AM"/>
        </w:rPr>
        <w:t>խնդիրները</w:t>
      </w:r>
    </w:p>
    <w:p w:rsidR="009520DD" w:rsidRPr="00A6036F" w:rsidRDefault="009520DD" w:rsidP="000474A1">
      <w:pPr>
        <w:shd w:val="clear" w:color="auto" w:fill="FFFFFF"/>
        <w:spacing w:after="0" w:line="360" w:lineRule="auto"/>
        <w:ind w:right="90" w:firstLine="540"/>
        <w:jc w:val="both"/>
        <w:rPr>
          <w:rFonts w:ascii="GHEA Grapalat" w:hAnsi="GHEA Grapalat"/>
          <w:sz w:val="24"/>
          <w:szCs w:val="24"/>
          <w:shd w:val="clear" w:color="auto" w:fill="FFFFFF"/>
          <w:lang w:val="hy-AM"/>
        </w:rPr>
      </w:pPr>
      <w:r w:rsidRPr="00A6036F">
        <w:rPr>
          <w:rFonts w:ascii="GHEA Grapalat" w:eastAsia="Times New Roman" w:hAnsi="GHEA Grapalat" w:cs="Sylfaen"/>
          <w:sz w:val="24"/>
          <w:szCs w:val="24"/>
          <w:shd w:val="clear" w:color="auto" w:fill="FFFFFF"/>
          <w:lang w:val="hy-AM"/>
        </w:rPr>
        <w:t>Միջոցառման իրականացման ժամկետ է սահմանվել</w:t>
      </w:r>
      <w:r w:rsidRPr="00A6036F">
        <w:rPr>
          <w:rFonts w:ascii="GHEA Grapalat" w:hAnsi="GHEA Grapalat"/>
          <w:sz w:val="24"/>
          <w:szCs w:val="24"/>
          <w:shd w:val="clear" w:color="auto" w:fill="FFFFFF"/>
          <w:lang w:val="hy-AM"/>
        </w:rPr>
        <w:t xml:space="preserve"> մինչև 2025 թվականի դեկտեմբերի  31-ը: </w:t>
      </w:r>
    </w:p>
    <w:p w:rsidR="009520DD" w:rsidRPr="00A6036F" w:rsidRDefault="009520DD" w:rsidP="000474A1">
      <w:pPr>
        <w:shd w:val="clear" w:color="auto" w:fill="FFFFFF"/>
        <w:spacing w:after="0" w:line="360" w:lineRule="auto"/>
        <w:ind w:right="90" w:firstLine="540"/>
        <w:jc w:val="both"/>
        <w:rPr>
          <w:rFonts w:ascii="GHEA Grapalat" w:hAnsi="GHEA Grapalat" w:cs="Calibri"/>
          <w:sz w:val="24"/>
          <w:szCs w:val="24"/>
          <w:shd w:val="clear" w:color="auto" w:fill="FFFFFF"/>
          <w:lang w:val="hy-AM"/>
        </w:rPr>
      </w:pPr>
      <w:r w:rsidRPr="00A6036F">
        <w:rPr>
          <w:rFonts w:ascii="GHEA Grapalat" w:hAnsi="GHEA Grapalat"/>
          <w:sz w:val="24"/>
          <w:szCs w:val="24"/>
          <w:shd w:val="clear" w:color="auto" w:fill="FFFFFF"/>
          <w:lang w:val="hy-AM"/>
        </w:rPr>
        <w:t>Միջոցառման շրջանակում տվյալ ամսում վճարման ենթակա հետվճարը հաշվարկվում է այդ ամսվան նախորդող ամսում կատարած անկանխիկ գնումների և վճարումների գործարքների 12%-ի չափով, բայց ոչ ավելի, քան 6000 դրամը: Հետվճարը վճարվում է (բանկին փոխանցվում է) յուրաքանչյուր ամիս՝ մինչև տվյալ ամսվա 25-ը։</w:t>
      </w:r>
      <w:r w:rsidRPr="00A6036F">
        <w:rPr>
          <w:rFonts w:ascii="Calibri" w:hAnsi="Calibri" w:cs="Calibri"/>
          <w:sz w:val="24"/>
          <w:szCs w:val="24"/>
          <w:shd w:val="clear" w:color="auto" w:fill="FFFFFF"/>
          <w:lang w:val="hy-AM"/>
        </w:rPr>
        <w:t> </w:t>
      </w:r>
    </w:p>
    <w:p w:rsidR="00AC2BFC" w:rsidRDefault="009520DD" w:rsidP="000474A1">
      <w:pPr>
        <w:tabs>
          <w:tab w:val="left" w:pos="1170"/>
        </w:tabs>
        <w:spacing w:after="0" w:line="360" w:lineRule="auto"/>
        <w:ind w:right="90" w:firstLine="540"/>
        <w:jc w:val="both"/>
        <w:rPr>
          <w:rFonts w:ascii="GHEA Grapalat" w:hAnsi="GHEA Grapalat"/>
          <w:sz w:val="24"/>
          <w:szCs w:val="24"/>
          <w:lang w:val="hy-AM"/>
        </w:rPr>
      </w:pPr>
      <w:r w:rsidRPr="00A6036F">
        <w:rPr>
          <w:rFonts w:ascii="GHEA Grapalat" w:eastAsia="Times New Roman" w:hAnsi="GHEA Grapalat" w:cs="GHEA Grapalat"/>
          <w:sz w:val="24"/>
          <w:szCs w:val="24"/>
          <w:shd w:val="clear" w:color="auto" w:fill="FFFFFF"/>
          <w:lang w:val="hy-AM"/>
        </w:rPr>
        <w:t>Կենսաթոշակառուներին</w:t>
      </w:r>
      <w:r w:rsidRPr="00A6036F">
        <w:rPr>
          <w:rFonts w:ascii="GHEA Grapalat" w:eastAsia="Times New Roman" w:hAnsi="GHEA Grapalat" w:cs="Times New Roman"/>
          <w:sz w:val="24"/>
          <w:szCs w:val="24"/>
          <w:shd w:val="clear" w:color="auto" w:fill="FFFFFF"/>
          <w:lang w:val="hy-AM"/>
        </w:rPr>
        <w:t xml:space="preserve"> </w:t>
      </w:r>
      <w:r w:rsidRPr="00A6036F">
        <w:rPr>
          <w:rFonts w:ascii="GHEA Grapalat" w:hAnsi="GHEA Grapalat"/>
          <w:sz w:val="24"/>
          <w:szCs w:val="24"/>
          <w:lang w:val="hy-AM"/>
        </w:rPr>
        <w:t xml:space="preserve">հետվճար տրամադրելու համար </w:t>
      </w:r>
      <w:r w:rsidR="000474A1" w:rsidRPr="00A6036F">
        <w:rPr>
          <w:rFonts w:ascii="GHEA Grapalat" w:hAnsi="GHEA Grapalat" w:cs="Sylfaen"/>
          <w:sz w:val="24"/>
          <w:szCs w:val="24"/>
          <w:shd w:val="clear" w:color="auto" w:fill="FFFFFF"/>
          <w:lang w:val="hy-AM"/>
        </w:rPr>
        <w:t>Հայաստանի Հանրապետության</w:t>
      </w:r>
      <w:r w:rsidR="001D5EA0" w:rsidRPr="00A6036F">
        <w:rPr>
          <w:rFonts w:ascii="GHEA Grapalat" w:hAnsi="GHEA Grapalat" w:cs="Sylfaen"/>
          <w:sz w:val="24"/>
          <w:szCs w:val="24"/>
          <w:lang w:val="hy-AM"/>
        </w:rPr>
        <w:t xml:space="preserve"> </w:t>
      </w:r>
      <w:r w:rsidRPr="00A6036F">
        <w:rPr>
          <w:rFonts w:ascii="GHEA Grapalat" w:hAnsi="GHEA Grapalat"/>
          <w:sz w:val="24"/>
          <w:szCs w:val="24"/>
          <w:lang w:val="hy-AM"/>
        </w:rPr>
        <w:t>2025 թվականի պետական բյուջեով նախատեսվել է 12,432.0 մլն դրամ</w:t>
      </w:r>
      <w:r w:rsidR="001D5EA0" w:rsidRPr="00A6036F">
        <w:rPr>
          <w:rFonts w:ascii="GHEA Grapalat" w:hAnsi="GHEA Grapalat"/>
          <w:sz w:val="24"/>
          <w:szCs w:val="24"/>
          <w:lang w:val="hy-AM"/>
        </w:rPr>
        <w:t xml:space="preserve"> (</w:t>
      </w:r>
      <w:r w:rsidR="001D5EA0" w:rsidRPr="00A6036F">
        <w:rPr>
          <w:rFonts w:ascii="GHEA Grapalat" w:hAnsi="GHEA Grapalat" w:cs="GHEA Grapalat"/>
          <w:sz w:val="24"/>
          <w:szCs w:val="24"/>
          <w:lang w:val="hy-AM"/>
        </w:rPr>
        <w:t>տարեկան</w:t>
      </w:r>
      <w:r w:rsidR="001D5EA0" w:rsidRPr="00A6036F">
        <w:rPr>
          <w:rFonts w:ascii="GHEA Grapalat" w:hAnsi="GHEA Grapalat"/>
          <w:sz w:val="24"/>
          <w:szCs w:val="24"/>
          <w:lang w:val="hy-AM"/>
        </w:rPr>
        <w:t xml:space="preserve"> ճշտված </w:t>
      </w:r>
      <w:r w:rsidR="001D5EA0" w:rsidRPr="00A6036F">
        <w:rPr>
          <w:rFonts w:ascii="GHEA Grapalat" w:hAnsi="GHEA Grapalat" w:cs="GHEA Grapalat"/>
          <w:sz w:val="24"/>
          <w:szCs w:val="24"/>
          <w:lang w:val="hy-AM"/>
        </w:rPr>
        <w:t>ծրագիրը՝</w:t>
      </w:r>
      <w:r w:rsidR="001D5EA0" w:rsidRPr="00A6036F">
        <w:rPr>
          <w:rFonts w:ascii="GHEA Grapalat" w:hAnsi="GHEA Grapalat"/>
          <w:sz w:val="24"/>
          <w:szCs w:val="24"/>
          <w:lang w:val="hy-AM"/>
        </w:rPr>
        <w:t xml:space="preserve"> 13,152.0 </w:t>
      </w:r>
      <w:r w:rsidR="001D5EA0" w:rsidRPr="00A6036F">
        <w:rPr>
          <w:rFonts w:ascii="GHEA Grapalat" w:hAnsi="GHEA Grapalat" w:cs="GHEA Grapalat"/>
          <w:sz w:val="24"/>
          <w:szCs w:val="24"/>
          <w:lang w:val="hy-AM"/>
        </w:rPr>
        <w:t>մլն</w:t>
      </w:r>
      <w:r w:rsidR="001D5EA0" w:rsidRPr="00A6036F">
        <w:rPr>
          <w:rFonts w:ascii="GHEA Grapalat" w:hAnsi="GHEA Grapalat"/>
          <w:sz w:val="24"/>
          <w:szCs w:val="24"/>
          <w:lang w:val="hy-AM"/>
        </w:rPr>
        <w:t xml:space="preserve"> </w:t>
      </w:r>
      <w:r w:rsidR="001D5EA0" w:rsidRPr="00A6036F">
        <w:rPr>
          <w:rFonts w:ascii="GHEA Grapalat" w:hAnsi="GHEA Grapalat" w:cs="GHEA Grapalat"/>
          <w:sz w:val="24"/>
          <w:szCs w:val="24"/>
          <w:lang w:val="hy-AM"/>
        </w:rPr>
        <w:t>դրամ</w:t>
      </w:r>
      <w:r w:rsidR="001D5EA0" w:rsidRPr="00A6036F">
        <w:rPr>
          <w:rFonts w:ascii="GHEA Grapalat" w:hAnsi="GHEA Grapalat"/>
          <w:sz w:val="24"/>
          <w:szCs w:val="24"/>
          <w:lang w:val="hy-AM"/>
        </w:rPr>
        <w:t>)</w:t>
      </w:r>
      <w:r w:rsidRPr="00A6036F">
        <w:rPr>
          <w:rFonts w:ascii="GHEA Grapalat" w:hAnsi="GHEA Grapalat"/>
          <w:sz w:val="24"/>
          <w:szCs w:val="24"/>
          <w:lang w:val="hy-AM"/>
        </w:rPr>
        <w:t>, շահառուների թիվը՝ 280</w:t>
      </w:r>
      <w:r w:rsidR="00A6036F">
        <w:rPr>
          <w:rFonts w:ascii="GHEA Grapalat" w:hAnsi="GHEA Grapalat"/>
          <w:sz w:val="24"/>
          <w:szCs w:val="24"/>
          <w:lang w:val="hy-AM"/>
        </w:rPr>
        <w:t>,</w:t>
      </w:r>
      <w:r w:rsidRPr="00A6036F">
        <w:rPr>
          <w:rFonts w:ascii="GHEA Grapalat" w:hAnsi="GHEA Grapalat"/>
          <w:sz w:val="24"/>
          <w:szCs w:val="24"/>
          <w:lang w:val="hy-AM"/>
        </w:rPr>
        <w:t>000</w:t>
      </w:r>
      <w:r w:rsidR="001D5EA0" w:rsidRPr="00A6036F">
        <w:rPr>
          <w:rFonts w:ascii="GHEA Grapalat" w:hAnsi="GHEA Grapalat"/>
          <w:sz w:val="24"/>
          <w:szCs w:val="24"/>
          <w:lang w:val="hy-AM"/>
        </w:rPr>
        <w:t xml:space="preserve"> (տարեկան ճշտված ծրագիրը՝ 350,000)</w:t>
      </w:r>
      <w:r w:rsidRPr="00A6036F">
        <w:rPr>
          <w:rFonts w:ascii="GHEA Grapalat" w:hAnsi="GHEA Grapalat"/>
          <w:sz w:val="24"/>
          <w:szCs w:val="24"/>
          <w:lang w:val="hy-AM"/>
        </w:rPr>
        <w:t>։ 2025 թվականի հունվար-</w:t>
      </w:r>
      <w:r w:rsidR="001D5EA0" w:rsidRPr="00A6036F">
        <w:rPr>
          <w:rFonts w:ascii="GHEA Grapalat" w:hAnsi="GHEA Grapalat"/>
          <w:sz w:val="24"/>
          <w:szCs w:val="24"/>
          <w:lang w:val="hy-AM"/>
        </w:rPr>
        <w:t>օգոստոս</w:t>
      </w:r>
      <w:r w:rsidRPr="00A6036F">
        <w:rPr>
          <w:rFonts w:ascii="GHEA Grapalat" w:hAnsi="GHEA Grapalat"/>
          <w:sz w:val="24"/>
          <w:szCs w:val="24"/>
          <w:lang w:val="hy-AM"/>
        </w:rPr>
        <w:t xml:space="preserve"> </w:t>
      </w:r>
      <w:r w:rsidRPr="00A6036F">
        <w:rPr>
          <w:rFonts w:ascii="GHEA Grapalat" w:hAnsi="GHEA Grapalat"/>
          <w:sz w:val="24"/>
          <w:szCs w:val="24"/>
          <w:lang w:val="hy-AM"/>
        </w:rPr>
        <w:lastRenderedPageBreak/>
        <w:t xml:space="preserve">ամիսներին ծախսվել է տարեկան գումարի </w:t>
      </w:r>
      <w:r w:rsidR="001D5EA0" w:rsidRPr="00A6036F">
        <w:rPr>
          <w:rFonts w:ascii="GHEA Grapalat" w:hAnsi="GHEA Grapalat"/>
          <w:sz w:val="24"/>
          <w:szCs w:val="24"/>
          <w:lang w:val="hy-AM"/>
        </w:rPr>
        <w:t>78.9</w:t>
      </w:r>
      <w:r w:rsidRPr="00A6036F">
        <w:rPr>
          <w:rFonts w:ascii="GHEA Grapalat" w:hAnsi="GHEA Grapalat"/>
          <w:sz w:val="24"/>
          <w:szCs w:val="24"/>
          <w:lang w:val="hy-AM"/>
        </w:rPr>
        <w:t xml:space="preserve">%-ը կամ </w:t>
      </w:r>
      <w:bookmarkStart w:id="0" w:name="OLE_LINK1"/>
      <w:r w:rsidR="001D5EA0" w:rsidRPr="00A6036F">
        <w:rPr>
          <w:rFonts w:ascii="GHEA Grapalat" w:hAnsi="GHEA Grapalat"/>
          <w:sz w:val="24"/>
          <w:szCs w:val="24"/>
          <w:lang w:val="hy-AM"/>
        </w:rPr>
        <w:t>10</w:t>
      </w:r>
      <w:r w:rsidRPr="00A6036F">
        <w:rPr>
          <w:rFonts w:ascii="GHEA Grapalat" w:hAnsi="GHEA Grapalat"/>
          <w:sz w:val="24"/>
          <w:szCs w:val="24"/>
          <w:lang w:val="hy-AM"/>
        </w:rPr>
        <w:t>,</w:t>
      </w:r>
      <w:r w:rsidR="001D5EA0" w:rsidRPr="00A6036F">
        <w:rPr>
          <w:rFonts w:ascii="GHEA Grapalat" w:hAnsi="GHEA Grapalat"/>
          <w:sz w:val="24"/>
          <w:szCs w:val="24"/>
          <w:lang w:val="hy-AM"/>
        </w:rPr>
        <w:t>340</w:t>
      </w:r>
      <w:r w:rsidRPr="00A6036F">
        <w:rPr>
          <w:rFonts w:ascii="GHEA Grapalat" w:hAnsi="GHEA Grapalat"/>
          <w:sz w:val="24"/>
          <w:szCs w:val="24"/>
          <w:lang w:val="hy-AM"/>
        </w:rPr>
        <w:t>.</w:t>
      </w:r>
      <w:r w:rsidR="001D5EA0" w:rsidRPr="00A6036F">
        <w:rPr>
          <w:rFonts w:ascii="GHEA Grapalat" w:hAnsi="GHEA Grapalat"/>
          <w:sz w:val="24"/>
          <w:szCs w:val="24"/>
          <w:lang w:val="hy-AM"/>
        </w:rPr>
        <w:t>4</w:t>
      </w:r>
      <w:r w:rsidRPr="00A6036F">
        <w:rPr>
          <w:rFonts w:ascii="GHEA Grapalat" w:hAnsi="GHEA Grapalat"/>
          <w:sz w:val="24"/>
          <w:szCs w:val="24"/>
          <w:lang w:val="hy-AM"/>
        </w:rPr>
        <w:t xml:space="preserve"> </w:t>
      </w:r>
      <w:bookmarkEnd w:id="0"/>
      <w:r w:rsidRPr="00A6036F">
        <w:rPr>
          <w:rFonts w:ascii="GHEA Grapalat" w:hAnsi="GHEA Grapalat"/>
          <w:sz w:val="24"/>
          <w:szCs w:val="24"/>
          <w:lang w:val="hy-AM"/>
        </w:rPr>
        <w:t xml:space="preserve">մլն դրամը, իսկ շահառուների միջին ամսական թիվը կազմել է </w:t>
      </w:r>
      <w:r w:rsidRPr="00A6036F">
        <w:rPr>
          <w:rFonts w:ascii="GHEA Grapalat" w:eastAsia="Times New Roman" w:hAnsi="GHEA Grapalat" w:cs="Calibri"/>
          <w:bCs/>
          <w:sz w:val="24"/>
          <w:szCs w:val="24"/>
          <w:lang w:val="hy-AM"/>
        </w:rPr>
        <w:t>31</w:t>
      </w:r>
      <w:r w:rsidR="001D5EA0" w:rsidRPr="00A6036F">
        <w:rPr>
          <w:rFonts w:ascii="GHEA Grapalat" w:eastAsia="Times New Roman" w:hAnsi="GHEA Grapalat" w:cs="Calibri"/>
          <w:bCs/>
          <w:sz w:val="24"/>
          <w:szCs w:val="24"/>
          <w:lang w:val="hy-AM"/>
        </w:rPr>
        <w:t>4</w:t>
      </w:r>
      <w:r w:rsidRPr="00A6036F">
        <w:rPr>
          <w:rFonts w:ascii="GHEA Grapalat" w:eastAsia="Times New Roman" w:hAnsi="GHEA Grapalat" w:cs="Calibri"/>
          <w:bCs/>
          <w:sz w:val="24"/>
          <w:szCs w:val="24"/>
          <w:lang w:val="hy-AM"/>
        </w:rPr>
        <w:t>,</w:t>
      </w:r>
      <w:r w:rsidR="001D5EA0" w:rsidRPr="00A6036F">
        <w:rPr>
          <w:rFonts w:ascii="GHEA Grapalat" w:eastAsia="Times New Roman" w:hAnsi="GHEA Grapalat" w:cs="Calibri"/>
          <w:bCs/>
          <w:sz w:val="24"/>
          <w:szCs w:val="24"/>
          <w:lang w:val="hy-AM"/>
        </w:rPr>
        <w:t>845</w:t>
      </w:r>
      <w:r w:rsidRPr="00A6036F">
        <w:rPr>
          <w:rFonts w:ascii="GHEA Grapalat" w:hAnsi="GHEA Grapalat"/>
          <w:sz w:val="24"/>
          <w:szCs w:val="24"/>
          <w:lang w:val="hy-AM"/>
        </w:rPr>
        <w:t xml:space="preserve">։ </w:t>
      </w:r>
    </w:p>
    <w:p w:rsidR="00AC2BFC" w:rsidRPr="00A6036F" w:rsidRDefault="00AC2BFC" w:rsidP="00AC2BFC">
      <w:pPr>
        <w:tabs>
          <w:tab w:val="left" w:pos="1170"/>
        </w:tabs>
        <w:spacing w:after="0" w:line="360" w:lineRule="auto"/>
        <w:ind w:right="90" w:firstLine="540"/>
        <w:jc w:val="both"/>
        <w:rPr>
          <w:rFonts w:ascii="GHEA Grapalat" w:hAnsi="GHEA Grapalat"/>
          <w:sz w:val="24"/>
          <w:szCs w:val="24"/>
          <w:lang w:val="hy-AM"/>
        </w:rPr>
      </w:pPr>
      <w:r w:rsidRPr="00A6036F">
        <w:rPr>
          <w:rFonts w:ascii="GHEA Grapalat" w:hAnsi="GHEA Grapalat" w:cs="Sylfaen"/>
          <w:sz w:val="24"/>
          <w:szCs w:val="24"/>
          <w:lang w:val="hy-AM"/>
        </w:rPr>
        <w:t xml:space="preserve">2025 թվականի </w:t>
      </w:r>
      <w:r w:rsidRPr="00A6036F">
        <w:rPr>
          <w:rFonts w:ascii="GHEA Grapalat" w:hAnsi="GHEA Grapalat"/>
          <w:sz w:val="24"/>
          <w:szCs w:val="24"/>
          <w:lang w:val="hy-AM"/>
        </w:rPr>
        <w:t xml:space="preserve">փետրվար-օգոստոս ամիսների միջոցառման շահառուների թվի ամսական աճը կազմել է 2.9 %, </w:t>
      </w:r>
      <w:r>
        <w:rPr>
          <w:rFonts w:ascii="GHEA Grapalat" w:hAnsi="GHEA Grapalat"/>
          <w:sz w:val="24"/>
          <w:szCs w:val="24"/>
          <w:lang w:val="hy-AM"/>
        </w:rPr>
        <w:t xml:space="preserve">իսկ </w:t>
      </w:r>
      <w:r w:rsidRPr="00A6036F">
        <w:rPr>
          <w:rFonts w:ascii="GHEA Grapalat" w:hAnsi="GHEA Grapalat"/>
          <w:sz w:val="24"/>
          <w:szCs w:val="24"/>
          <w:lang w:val="hy-AM"/>
        </w:rPr>
        <w:t xml:space="preserve">1 շահառուի հաշվով հետվճարի գումարի փետրվար- օգոստոս ամիսների միջին ամսական աճը՝ 1.3 %։ </w:t>
      </w:r>
    </w:p>
    <w:p w:rsidR="009520DD" w:rsidRPr="00A6036F" w:rsidRDefault="00AC2BFC" w:rsidP="000474A1">
      <w:pPr>
        <w:tabs>
          <w:tab w:val="left" w:pos="1170"/>
        </w:tabs>
        <w:spacing w:after="0" w:line="360" w:lineRule="auto"/>
        <w:ind w:right="90" w:firstLine="540"/>
        <w:jc w:val="both"/>
        <w:rPr>
          <w:rFonts w:ascii="GHEA Grapalat" w:hAnsi="GHEA Grapalat"/>
          <w:sz w:val="24"/>
          <w:szCs w:val="24"/>
          <w:lang w:val="hy-AM"/>
        </w:rPr>
      </w:pPr>
      <w:r>
        <w:rPr>
          <w:rFonts w:ascii="GHEA Grapalat" w:hAnsi="GHEA Grapalat"/>
          <w:sz w:val="24"/>
          <w:szCs w:val="24"/>
          <w:lang w:val="hy-AM"/>
        </w:rPr>
        <w:t>Ա</w:t>
      </w:r>
      <w:r w:rsidR="009520DD" w:rsidRPr="00A6036F">
        <w:rPr>
          <w:rFonts w:ascii="GHEA Grapalat" w:hAnsi="GHEA Grapalat"/>
          <w:sz w:val="24"/>
          <w:szCs w:val="24"/>
          <w:lang w:val="hy-AM"/>
        </w:rPr>
        <w:t xml:space="preserve">յս միտումները պահպանվելու դեպքում 13,152.0 մլն դրամը բավարար չէ հետվճարի գծով տարեկան ծախսերը </w:t>
      </w:r>
      <w:r w:rsidR="00A6036F" w:rsidRPr="00A6036F">
        <w:rPr>
          <w:rFonts w:ascii="GHEA Grapalat" w:hAnsi="GHEA Grapalat"/>
          <w:sz w:val="24"/>
          <w:szCs w:val="24"/>
          <w:lang w:val="hy-AM"/>
        </w:rPr>
        <w:t xml:space="preserve">հոկտեմբեր ամսից սկսած </w:t>
      </w:r>
      <w:r w:rsidR="009520DD" w:rsidRPr="00A6036F">
        <w:rPr>
          <w:rFonts w:ascii="GHEA Grapalat" w:hAnsi="GHEA Grapalat"/>
          <w:sz w:val="24"/>
          <w:szCs w:val="24"/>
          <w:lang w:val="hy-AM"/>
        </w:rPr>
        <w:t>կատարելու համար։</w:t>
      </w:r>
    </w:p>
    <w:p w:rsidR="009520DD" w:rsidRPr="00A6036F" w:rsidRDefault="009520DD" w:rsidP="000474A1">
      <w:pPr>
        <w:tabs>
          <w:tab w:val="left" w:pos="1170"/>
        </w:tabs>
        <w:spacing w:after="0" w:line="360" w:lineRule="auto"/>
        <w:ind w:right="90" w:firstLine="540"/>
        <w:jc w:val="both"/>
        <w:rPr>
          <w:rFonts w:ascii="GHEA Grapalat" w:hAnsi="GHEA Grapalat"/>
          <w:sz w:val="24"/>
          <w:szCs w:val="24"/>
          <w:lang w:val="hy-AM"/>
        </w:rPr>
      </w:pPr>
      <w:r w:rsidRPr="00A6036F">
        <w:rPr>
          <w:rFonts w:ascii="GHEA Grapalat" w:hAnsi="GHEA Grapalat"/>
          <w:sz w:val="24"/>
          <w:szCs w:val="24"/>
          <w:lang w:val="hy-AM"/>
        </w:rPr>
        <w:t xml:space="preserve">Ըստ այդմ, հետվճար տրամադրելու միջոցառման շարունակականությունը 2025 թվականին ապահովելու նպատակով անհրաժեշտություն է առաջացել </w:t>
      </w:r>
      <w:r w:rsidR="00A6036F" w:rsidRPr="00A6036F">
        <w:rPr>
          <w:rFonts w:ascii="GHEA Grapalat" w:hAnsi="GHEA Grapalat"/>
          <w:sz w:val="24"/>
          <w:szCs w:val="24"/>
          <w:lang w:val="hy-AM"/>
        </w:rPr>
        <w:t xml:space="preserve">պետական բյուջեից </w:t>
      </w:r>
      <w:r w:rsidRPr="00A6036F">
        <w:rPr>
          <w:rFonts w:ascii="GHEA Grapalat" w:hAnsi="GHEA Grapalat"/>
          <w:sz w:val="24"/>
          <w:szCs w:val="24"/>
          <w:lang w:val="hy-AM"/>
        </w:rPr>
        <w:t>հատկացնել լրացուցիչ միջոցներ։</w:t>
      </w:r>
    </w:p>
    <w:p w:rsidR="00A6036F" w:rsidRPr="00A6036F" w:rsidRDefault="00A6036F" w:rsidP="000474A1">
      <w:pPr>
        <w:tabs>
          <w:tab w:val="left" w:pos="1170"/>
        </w:tabs>
        <w:spacing w:after="0" w:line="360" w:lineRule="auto"/>
        <w:ind w:right="90" w:firstLine="540"/>
        <w:jc w:val="both"/>
        <w:rPr>
          <w:rFonts w:ascii="GHEA Grapalat" w:hAnsi="GHEA Grapalat"/>
          <w:sz w:val="24"/>
          <w:szCs w:val="24"/>
          <w:lang w:val="hy-AM"/>
        </w:rPr>
      </w:pPr>
    </w:p>
    <w:p w:rsidR="009520DD" w:rsidRPr="00A6036F" w:rsidRDefault="009520DD" w:rsidP="000474A1">
      <w:pPr>
        <w:pStyle w:val="ListParagraph"/>
        <w:numPr>
          <w:ilvl w:val="1"/>
          <w:numId w:val="11"/>
        </w:numPr>
        <w:tabs>
          <w:tab w:val="left" w:pos="1080"/>
        </w:tabs>
        <w:spacing w:after="0" w:line="360" w:lineRule="auto"/>
        <w:ind w:left="0" w:right="90" w:firstLine="540"/>
        <w:jc w:val="both"/>
        <w:rPr>
          <w:rFonts w:ascii="GHEA Grapalat" w:hAnsi="GHEA Grapalat"/>
          <w:sz w:val="24"/>
          <w:szCs w:val="24"/>
        </w:rPr>
      </w:pPr>
      <w:r w:rsidRPr="00A6036F">
        <w:rPr>
          <w:rFonts w:ascii="GHEA Grapalat" w:hAnsi="GHEA Grapalat" w:cs="Sylfaen"/>
          <w:b/>
          <w:bCs/>
          <w:sz w:val="24"/>
          <w:szCs w:val="24"/>
          <w:lang w:val="hy-AM"/>
        </w:rPr>
        <w:t>Առկա</w:t>
      </w:r>
      <w:r w:rsidRPr="00A6036F">
        <w:rPr>
          <w:rFonts w:ascii="GHEA Grapalat" w:hAnsi="GHEA Grapalat"/>
          <w:b/>
          <w:bCs/>
          <w:sz w:val="24"/>
          <w:szCs w:val="24"/>
          <w:lang w:val="hy-AM"/>
        </w:rPr>
        <w:t xml:space="preserve"> </w:t>
      </w:r>
      <w:r w:rsidRPr="00A6036F">
        <w:rPr>
          <w:rFonts w:ascii="GHEA Grapalat" w:hAnsi="GHEA Grapalat" w:cs="Sylfaen"/>
          <w:b/>
          <w:bCs/>
          <w:sz w:val="24"/>
          <w:szCs w:val="24"/>
          <w:lang w:val="hy-AM"/>
        </w:rPr>
        <w:t>խնդրի</w:t>
      </w:r>
      <w:r w:rsidRPr="00A6036F">
        <w:rPr>
          <w:rFonts w:ascii="GHEA Grapalat" w:hAnsi="GHEA Grapalat"/>
          <w:b/>
          <w:bCs/>
          <w:sz w:val="24"/>
          <w:szCs w:val="24"/>
          <w:lang w:val="hy-AM"/>
        </w:rPr>
        <w:t xml:space="preserve"> </w:t>
      </w:r>
      <w:r w:rsidRPr="00A6036F">
        <w:rPr>
          <w:rFonts w:ascii="GHEA Grapalat" w:hAnsi="GHEA Grapalat" w:cs="Sylfaen"/>
          <w:b/>
          <w:bCs/>
          <w:sz w:val="24"/>
          <w:szCs w:val="24"/>
          <w:lang w:val="hy-AM"/>
        </w:rPr>
        <w:t>առաջարկվող</w:t>
      </w:r>
      <w:r w:rsidRPr="00A6036F">
        <w:rPr>
          <w:rFonts w:ascii="GHEA Grapalat" w:hAnsi="GHEA Grapalat"/>
          <w:b/>
          <w:bCs/>
          <w:sz w:val="24"/>
          <w:szCs w:val="24"/>
          <w:lang w:val="hy-AM"/>
        </w:rPr>
        <w:t xml:space="preserve"> </w:t>
      </w:r>
      <w:r w:rsidRPr="00A6036F">
        <w:rPr>
          <w:rFonts w:ascii="GHEA Grapalat" w:hAnsi="GHEA Grapalat" w:cs="Sylfaen"/>
          <w:b/>
          <w:bCs/>
          <w:sz w:val="24"/>
          <w:szCs w:val="24"/>
          <w:lang w:val="hy-AM"/>
        </w:rPr>
        <w:t>լուծումը</w:t>
      </w:r>
      <w:r w:rsidRPr="00A6036F">
        <w:rPr>
          <w:rFonts w:ascii="GHEA Grapalat" w:hAnsi="GHEA Grapalat"/>
          <w:sz w:val="24"/>
          <w:szCs w:val="24"/>
          <w:lang w:val="hy-AM"/>
        </w:rPr>
        <w:t xml:space="preserve"> </w:t>
      </w:r>
    </w:p>
    <w:p w:rsidR="009520DD" w:rsidRPr="00A6036F" w:rsidRDefault="009520DD" w:rsidP="000474A1">
      <w:pPr>
        <w:spacing w:after="0" w:line="360" w:lineRule="auto"/>
        <w:ind w:right="90" w:firstLine="450"/>
        <w:jc w:val="both"/>
        <w:rPr>
          <w:rFonts w:ascii="GHEA Grapalat" w:hAnsi="GHEA Grapalat" w:cs="Sylfaen"/>
          <w:sz w:val="24"/>
          <w:szCs w:val="24"/>
          <w:lang w:val="hy-AM"/>
        </w:rPr>
      </w:pPr>
      <w:r w:rsidRPr="00A6036F">
        <w:rPr>
          <w:rFonts w:ascii="GHEA Grapalat" w:hAnsi="GHEA Grapalat" w:cs="Sylfaen"/>
          <w:sz w:val="24"/>
          <w:szCs w:val="24"/>
          <w:lang w:val="hy-AM"/>
        </w:rPr>
        <w:t>Հաշվի առնելով վերը նշվածը՝ առաջարկվում է ընդունել ներկայացվող նախագիծը։</w:t>
      </w:r>
    </w:p>
    <w:p w:rsidR="009520DD" w:rsidRPr="00A6036F" w:rsidRDefault="009520DD" w:rsidP="000474A1">
      <w:pPr>
        <w:pStyle w:val="NormalWeb"/>
        <w:shd w:val="clear" w:color="auto" w:fill="FFFFFF"/>
        <w:spacing w:before="0" w:beforeAutospacing="0" w:after="0" w:afterAutospacing="0" w:line="360" w:lineRule="auto"/>
        <w:ind w:right="90" w:firstLine="540"/>
        <w:jc w:val="both"/>
        <w:rPr>
          <w:rFonts w:ascii="GHEA Grapalat" w:hAnsi="GHEA Grapalat"/>
          <w:shd w:val="clear" w:color="auto" w:fill="FFFFFF"/>
        </w:rPr>
      </w:pPr>
      <w:r w:rsidRPr="00A6036F">
        <w:rPr>
          <w:rFonts w:ascii="GHEA Grapalat" w:hAnsi="GHEA Grapalat"/>
          <w:lang w:val="hy-AM"/>
        </w:rPr>
        <w:t xml:space="preserve"> </w:t>
      </w:r>
    </w:p>
    <w:p w:rsidR="009520DD" w:rsidRPr="00A6036F" w:rsidRDefault="009520DD" w:rsidP="000474A1">
      <w:pPr>
        <w:pStyle w:val="ListParagraph"/>
        <w:tabs>
          <w:tab w:val="left" w:pos="1080"/>
        </w:tabs>
        <w:spacing w:after="0" w:line="360" w:lineRule="auto"/>
        <w:ind w:left="0" w:right="90" w:firstLine="540"/>
        <w:jc w:val="both"/>
        <w:rPr>
          <w:rFonts w:ascii="GHEA Grapalat" w:hAnsi="GHEA Grapalat"/>
          <w:sz w:val="24"/>
          <w:szCs w:val="24"/>
          <w:lang w:val="hy-AM"/>
        </w:rPr>
      </w:pPr>
      <w:r w:rsidRPr="00A6036F">
        <w:rPr>
          <w:rFonts w:ascii="GHEA Grapalat" w:hAnsi="GHEA Grapalat"/>
          <w:b/>
          <w:bCs/>
          <w:sz w:val="24"/>
          <w:szCs w:val="24"/>
          <w:lang w:val="hy-AM"/>
        </w:rPr>
        <w:t xml:space="preserve">2. </w:t>
      </w:r>
      <w:r w:rsidRPr="00A6036F">
        <w:rPr>
          <w:rFonts w:ascii="GHEA Grapalat" w:hAnsi="GHEA Grapalat" w:cs="Sylfaen"/>
          <w:b/>
          <w:bCs/>
          <w:sz w:val="24"/>
          <w:szCs w:val="24"/>
          <w:lang w:val="hy-AM"/>
        </w:rPr>
        <w:t>Կարգավորման</w:t>
      </w:r>
      <w:r w:rsidRPr="00A6036F">
        <w:rPr>
          <w:rFonts w:ascii="GHEA Grapalat" w:hAnsi="GHEA Grapalat"/>
          <w:b/>
          <w:bCs/>
          <w:sz w:val="24"/>
          <w:szCs w:val="24"/>
          <w:lang w:val="hy-AM"/>
        </w:rPr>
        <w:t xml:space="preserve"> </w:t>
      </w:r>
      <w:r w:rsidRPr="00A6036F">
        <w:rPr>
          <w:rFonts w:ascii="GHEA Grapalat" w:hAnsi="GHEA Grapalat" w:cs="Sylfaen"/>
          <w:b/>
          <w:bCs/>
          <w:sz w:val="24"/>
          <w:szCs w:val="24"/>
          <w:lang w:val="hy-AM"/>
        </w:rPr>
        <w:t>առարկան</w:t>
      </w:r>
      <w:r w:rsidRPr="00A6036F">
        <w:rPr>
          <w:rFonts w:ascii="GHEA Grapalat" w:hAnsi="GHEA Grapalat"/>
          <w:sz w:val="24"/>
          <w:szCs w:val="24"/>
          <w:lang w:val="hy-AM"/>
        </w:rPr>
        <w:t xml:space="preserve"> </w:t>
      </w:r>
    </w:p>
    <w:p w:rsidR="009520DD" w:rsidRPr="00A6036F" w:rsidRDefault="009520DD" w:rsidP="000474A1">
      <w:pPr>
        <w:tabs>
          <w:tab w:val="left" w:pos="1170"/>
        </w:tabs>
        <w:spacing w:after="0" w:line="360" w:lineRule="auto"/>
        <w:ind w:right="90" w:firstLine="540"/>
        <w:jc w:val="both"/>
        <w:rPr>
          <w:rFonts w:ascii="GHEA Grapalat" w:hAnsi="GHEA Grapalat" w:cs="Sylfaen"/>
          <w:sz w:val="24"/>
          <w:szCs w:val="24"/>
          <w:lang w:val="hy-AM"/>
        </w:rPr>
      </w:pPr>
      <w:r w:rsidRPr="00A6036F">
        <w:rPr>
          <w:rFonts w:ascii="GHEA Grapalat" w:hAnsi="GHEA Grapalat" w:cs="Sylfaen"/>
          <w:sz w:val="24"/>
          <w:szCs w:val="24"/>
          <w:lang w:val="hy-AM"/>
        </w:rPr>
        <w:t xml:space="preserve">Ներկայացված նախագծով առաջարկվում է </w:t>
      </w:r>
      <w:r w:rsidRPr="00A6036F">
        <w:rPr>
          <w:rFonts w:ascii="GHEA Grapalat" w:hAnsi="GHEA Grapalat"/>
          <w:sz w:val="24"/>
          <w:szCs w:val="24"/>
          <w:shd w:val="clear" w:color="auto" w:fill="FFFFFF"/>
          <w:lang w:val="hy-AM"/>
        </w:rPr>
        <w:t>անկանխիկ եղանակով վճարումներից կենսաթոշակառուներին հետվճար</w:t>
      </w:r>
      <w:r w:rsidRPr="00A6036F">
        <w:rPr>
          <w:rFonts w:ascii="GHEA Grapalat" w:hAnsi="GHEA Grapalat"/>
          <w:sz w:val="24"/>
          <w:szCs w:val="24"/>
          <w:shd w:val="clear" w:color="auto" w:fill="FFFFFF"/>
          <w:lang w:val="af-ZA"/>
        </w:rPr>
        <w:t xml:space="preserve"> </w:t>
      </w:r>
      <w:r w:rsidRPr="00A6036F">
        <w:rPr>
          <w:rFonts w:ascii="GHEA Grapalat" w:hAnsi="GHEA Grapalat"/>
          <w:sz w:val="24"/>
          <w:szCs w:val="24"/>
          <w:shd w:val="clear" w:color="auto" w:fill="FFFFFF"/>
          <w:lang w:val="hy-AM"/>
        </w:rPr>
        <w:t>տրամադրելու</w:t>
      </w:r>
      <w:r w:rsidRPr="00A6036F">
        <w:rPr>
          <w:rFonts w:ascii="GHEA Grapalat" w:hAnsi="GHEA Grapalat"/>
          <w:sz w:val="24"/>
          <w:szCs w:val="24"/>
          <w:shd w:val="clear" w:color="auto" w:fill="FFFFFF"/>
          <w:lang w:val="af-ZA"/>
        </w:rPr>
        <w:t xml:space="preserve"> </w:t>
      </w:r>
      <w:r w:rsidRPr="00A6036F">
        <w:rPr>
          <w:rFonts w:ascii="GHEA Grapalat" w:hAnsi="GHEA Grapalat"/>
          <w:sz w:val="24"/>
          <w:szCs w:val="24"/>
          <w:shd w:val="clear" w:color="auto" w:fill="FFFFFF"/>
          <w:lang w:val="hy-AM"/>
        </w:rPr>
        <w:t xml:space="preserve">միջոցառման շարունակականությունը </w:t>
      </w:r>
      <w:r w:rsidRPr="00A6036F">
        <w:rPr>
          <w:rFonts w:ascii="GHEA Grapalat" w:hAnsi="GHEA Grapalat" w:cs="Sylfaen"/>
          <w:sz w:val="24"/>
          <w:szCs w:val="24"/>
          <w:lang w:val="hy-AM"/>
        </w:rPr>
        <w:t>2025 թվականի հոկտեմբեր-դեկտեմբեր ամիսների ընթացքում (առկա մնացորդը բավարար է օգոստոս-սեպտեմբեր ամսիների ծախսերը ֆինանսավորելու համար) ապահովելու</w:t>
      </w:r>
      <w:r w:rsidRPr="00A6036F">
        <w:rPr>
          <w:rFonts w:ascii="GHEA Grapalat" w:hAnsi="GHEA Grapalat"/>
          <w:sz w:val="24"/>
          <w:szCs w:val="24"/>
          <w:lang w:val="hy-AM"/>
        </w:rPr>
        <w:t xml:space="preserve"> համար Հ</w:t>
      </w:r>
      <w:r w:rsidRPr="00A6036F">
        <w:rPr>
          <w:rFonts w:ascii="GHEA Grapalat" w:hAnsi="GHEA Grapalat" w:cs="Sylfaen"/>
          <w:sz w:val="24"/>
          <w:szCs w:val="24"/>
          <w:lang w:val="hy-AM"/>
        </w:rPr>
        <w:t xml:space="preserve">այաստանի Հանրապետության 2025 թվականի պետական բյուջեով նախատեսված՝ Հայաստանի Հանրապետության աշխատանքի և սոցիալական հարցերի նախարարության Միասնական սոցիալական ծառայութանը հատկացված ֆինանսական միջոցների հաշվին </w:t>
      </w:r>
      <w:r w:rsidRPr="00A6036F">
        <w:rPr>
          <w:rFonts w:ascii="GHEA Grapalat" w:hAnsi="GHEA Grapalat"/>
          <w:sz w:val="24"/>
          <w:szCs w:val="24"/>
          <w:lang w:val="hy-AM"/>
        </w:rPr>
        <w:t>հ</w:t>
      </w:r>
      <w:r w:rsidRPr="00A6036F">
        <w:rPr>
          <w:rFonts w:ascii="GHEA Grapalat" w:hAnsi="GHEA Grapalat"/>
          <w:sz w:val="24"/>
          <w:szCs w:val="24"/>
          <w:lang w:val="af-ZA"/>
        </w:rPr>
        <w:t>ատկացնել</w:t>
      </w:r>
      <w:r w:rsidRPr="00A6036F">
        <w:rPr>
          <w:rFonts w:ascii="GHEA Grapalat" w:hAnsi="GHEA Grapalat"/>
          <w:bCs/>
          <w:sz w:val="24"/>
          <w:szCs w:val="24"/>
          <w:lang w:val="hy-AM"/>
        </w:rPr>
        <w:t xml:space="preserve"> </w:t>
      </w:r>
      <w:r w:rsidRPr="00A6036F">
        <w:rPr>
          <w:rFonts w:ascii="GHEA Grapalat" w:hAnsi="GHEA Grapalat"/>
          <w:sz w:val="24"/>
          <w:szCs w:val="24"/>
          <w:lang w:val="hy-AM"/>
        </w:rPr>
        <w:t>3,219.1 մլն դրամ</w:t>
      </w:r>
      <w:r w:rsidRPr="00A6036F">
        <w:rPr>
          <w:rFonts w:ascii="GHEA Grapalat" w:hAnsi="GHEA Grapalat" w:cs="Sylfaen"/>
          <w:sz w:val="24"/>
          <w:szCs w:val="24"/>
          <w:lang w:val="hy-AM"/>
        </w:rPr>
        <w:t>՝</w:t>
      </w:r>
      <w:r w:rsidRPr="00A6036F">
        <w:rPr>
          <w:rFonts w:ascii="GHEA Grapalat" w:hAnsi="GHEA Grapalat"/>
          <w:bCs/>
          <w:sz w:val="24"/>
          <w:szCs w:val="24"/>
          <w:lang w:val="hy-AM"/>
        </w:rPr>
        <w:t xml:space="preserve"> </w:t>
      </w:r>
      <w:r w:rsidRPr="00A6036F">
        <w:rPr>
          <w:rFonts w:ascii="GHEA Grapalat" w:hAnsi="GHEA Grapalat" w:cs="GHEA Grapalat"/>
          <w:sz w:val="24"/>
          <w:szCs w:val="24"/>
          <w:lang w:val="es-ES"/>
        </w:rPr>
        <w:t>1</w:t>
      </w:r>
      <w:r w:rsidRPr="00A6036F">
        <w:rPr>
          <w:rFonts w:ascii="GHEA Grapalat" w:hAnsi="GHEA Grapalat" w:cs="GHEA Grapalat"/>
          <w:sz w:val="24"/>
          <w:szCs w:val="24"/>
          <w:lang w:val="hy-AM"/>
        </w:rPr>
        <w:t>102</w:t>
      </w:r>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ծրագրի</w:t>
      </w:r>
      <w:proofErr w:type="spellEnd"/>
      <w:r w:rsidRPr="00A6036F">
        <w:rPr>
          <w:rFonts w:ascii="GHEA Grapalat" w:hAnsi="GHEA Grapalat" w:cs="GHEA Grapalat"/>
          <w:sz w:val="24"/>
          <w:szCs w:val="24"/>
          <w:lang w:val="es-ES"/>
        </w:rPr>
        <w:t xml:space="preserve"> 1</w:t>
      </w:r>
      <w:r w:rsidRPr="00A6036F">
        <w:rPr>
          <w:rFonts w:ascii="GHEA Grapalat" w:hAnsi="GHEA Grapalat" w:cs="GHEA Grapalat"/>
          <w:sz w:val="24"/>
          <w:szCs w:val="24"/>
          <w:lang w:val="hy-AM"/>
        </w:rPr>
        <w:t>2</w:t>
      </w:r>
      <w:r w:rsidRPr="00A6036F">
        <w:rPr>
          <w:rFonts w:ascii="GHEA Grapalat" w:hAnsi="GHEA Grapalat" w:cs="GHEA Grapalat"/>
          <w:sz w:val="24"/>
          <w:szCs w:val="24"/>
          <w:lang w:val="es-ES"/>
        </w:rPr>
        <w:t xml:space="preserve">003 </w:t>
      </w:r>
      <w:r w:rsidRPr="00A6036F">
        <w:rPr>
          <w:rFonts w:ascii="GHEA Grapalat" w:hAnsi="GHEA Grapalat"/>
          <w:bCs/>
          <w:sz w:val="24"/>
          <w:szCs w:val="24"/>
          <w:lang w:val="hy-AM"/>
        </w:rPr>
        <w:t>միջոցառման շրջանակներում:</w:t>
      </w:r>
      <w:r w:rsidRPr="00A6036F">
        <w:rPr>
          <w:rFonts w:ascii="GHEA Grapalat" w:hAnsi="GHEA Grapalat" w:cs="Sylfaen"/>
          <w:sz w:val="24"/>
          <w:szCs w:val="24"/>
          <w:lang w:val="hy-AM"/>
        </w:rPr>
        <w:t xml:space="preserve"> </w:t>
      </w:r>
    </w:p>
    <w:p w:rsidR="009520DD" w:rsidRPr="00A6036F" w:rsidRDefault="009520DD" w:rsidP="000474A1">
      <w:pPr>
        <w:pStyle w:val="ListParagraph"/>
        <w:shd w:val="clear" w:color="auto" w:fill="FFFFFF" w:themeFill="background1"/>
        <w:tabs>
          <w:tab w:val="left" w:pos="90"/>
          <w:tab w:val="left" w:pos="270"/>
        </w:tabs>
        <w:spacing w:line="360" w:lineRule="auto"/>
        <w:ind w:left="180" w:right="41" w:firstLine="540"/>
        <w:jc w:val="both"/>
        <w:rPr>
          <w:rFonts w:ascii="GHEA Grapalat" w:hAnsi="GHEA Grapalat"/>
          <w:sz w:val="24"/>
          <w:szCs w:val="24"/>
          <w:lang w:val="hy-AM"/>
        </w:rPr>
      </w:pPr>
      <w:r w:rsidRPr="00A6036F">
        <w:rPr>
          <w:rFonts w:ascii="GHEA Grapalat" w:hAnsi="GHEA Grapalat"/>
          <w:sz w:val="24"/>
          <w:szCs w:val="24"/>
          <w:lang w:val="hy-AM"/>
        </w:rPr>
        <w:t xml:space="preserve">Հաշվարկները կատարված են </w:t>
      </w:r>
      <w:r w:rsidRPr="00A6036F">
        <w:rPr>
          <w:rFonts w:ascii="GHEA Grapalat" w:hAnsi="GHEA Grapalat" w:cs="Sylfaen"/>
          <w:sz w:val="24"/>
          <w:szCs w:val="24"/>
          <w:lang w:val="hy-AM"/>
        </w:rPr>
        <w:t xml:space="preserve">2025 թվականի </w:t>
      </w:r>
      <w:r w:rsidRPr="00A6036F">
        <w:rPr>
          <w:rFonts w:ascii="GHEA Grapalat" w:hAnsi="GHEA Grapalat"/>
          <w:sz w:val="24"/>
          <w:szCs w:val="24"/>
          <w:lang w:val="hy-AM"/>
        </w:rPr>
        <w:t>հունվար-հուլիս ամիսների փաստացի ցուցանիշների հիման վրա։</w:t>
      </w:r>
    </w:p>
    <w:p w:rsidR="00A6036F" w:rsidRPr="00A6036F" w:rsidRDefault="00A6036F" w:rsidP="000474A1">
      <w:pPr>
        <w:pStyle w:val="ListParagraph"/>
        <w:shd w:val="clear" w:color="auto" w:fill="FFFFFF" w:themeFill="background1"/>
        <w:tabs>
          <w:tab w:val="left" w:pos="90"/>
          <w:tab w:val="left" w:pos="270"/>
        </w:tabs>
        <w:spacing w:line="360" w:lineRule="auto"/>
        <w:ind w:left="180" w:right="41" w:firstLine="540"/>
        <w:jc w:val="both"/>
        <w:rPr>
          <w:rFonts w:ascii="GHEA Grapalat" w:hAnsi="GHEA Grapalat"/>
          <w:sz w:val="24"/>
          <w:szCs w:val="24"/>
          <w:lang w:val="hy-AM"/>
        </w:rPr>
      </w:pPr>
    </w:p>
    <w:p w:rsidR="009520DD" w:rsidRPr="00A6036F" w:rsidRDefault="009520DD" w:rsidP="000474A1">
      <w:pPr>
        <w:pStyle w:val="NormalWeb"/>
        <w:shd w:val="clear" w:color="auto" w:fill="FFFFFF"/>
        <w:spacing w:before="0" w:beforeAutospacing="0" w:after="0" w:afterAutospacing="0" w:line="360" w:lineRule="auto"/>
        <w:ind w:right="90"/>
        <w:jc w:val="both"/>
        <w:rPr>
          <w:rFonts w:ascii="GHEA Grapalat" w:hAnsi="GHEA Grapalat" w:cs="Sylfaen"/>
          <w:lang w:val="af-ZA"/>
        </w:rPr>
      </w:pPr>
      <w:r w:rsidRPr="00A6036F">
        <w:rPr>
          <w:rFonts w:ascii="GHEA Grapalat" w:hAnsi="GHEA Grapalat"/>
          <w:b/>
          <w:u w:val="single"/>
          <w:lang w:val="af-ZA"/>
        </w:rPr>
        <w:lastRenderedPageBreak/>
        <w:t>1205-12029</w:t>
      </w:r>
      <w:r w:rsidRPr="00A6036F">
        <w:rPr>
          <w:rFonts w:ascii="GHEA Grapalat" w:hAnsi="GHEA Grapalat" w:cs="Sylfaen"/>
          <w:lang w:val="af-ZA"/>
        </w:rPr>
        <w:t xml:space="preserve"> </w:t>
      </w:r>
    </w:p>
    <w:p w:rsidR="009520DD" w:rsidRDefault="009520DD" w:rsidP="000474A1">
      <w:pPr>
        <w:pStyle w:val="NormalWeb"/>
        <w:shd w:val="clear" w:color="auto" w:fill="FFFFFF"/>
        <w:spacing w:before="0" w:beforeAutospacing="0" w:after="0" w:afterAutospacing="0" w:line="360" w:lineRule="auto"/>
        <w:ind w:right="90"/>
        <w:jc w:val="both"/>
        <w:rPr>
          <w:rFonts w:ascii="GHEA Grapalat" w:hAnsi="GHEA Grapalat" w:cs="Sylfaen"/>
          <w:lang w:val="af-ZA"/>
        </w:rPr>
      </w:pPr>
      <w:r w:rsidRPr="00A6036F">
        <w:rPr>
          <w:rFonts w:ascii="GHEA Grapalat" w:hAnsi="GHEA Grapalat" w:cs="Sylfaen"/>
          <w:lang w:val="af-ZA"/>
        </w:rPr>
        <w:t>Տարեկան հաստատված բյուջեն՝ 12,432.0 մլն դրամ ճշված բյուջեն</w:t>
      </w:r>
      <w:r w:rsidR="00A6036F" w:rsidRPr="00A6036F">
        <w:rPr>
          <w:rFonts w:ascii="GHEA Grapalat" w:hAnsi="GHEA Grapalat" w:cs="Sylfaen"/>
          <w:lang w:val="hy-AM"/>
        </w:rPr>
        <w:t>՝</w:t>
      </w:r>
      <w:r w:rsidRPr="00A6036F">
        <w:rPr>
          <w:rFonts w:ascii="GHEA Grapalat" w:hAnsi="GHEA Grapalat" w:cs="Sylfaen"/>
          <w:lang w:val="af-ZA"/>
        </w:rPr>
        <w:t xml:space="preserve"> 13,152</w:t>
      </w:r>
      <w:r w:rsidRPr="00A6036F">
        <w:rPr>
          <w:rFonts w:ascii="Cambria Math" w:hAnsi="Cambria Math" w:cs="Cambria Math"/>
          <w:lang w:val="hy-AM"/>
        </w:rPr>
        <w:t>․</w:t>
      </w:r>
      <w:r w:rsidRPr="00A6036F">
        <w:rPr>
          <w:rFonts w:ascii="GHEA Grapalat" w:hAnsi="GHEA Grapalat" w:cs="Sylfaen"/>
          <w:lang w:val="af-ZA"/>
        </w:rPr>
        <w:t>0</w:t>
      </w:r>
      <w:r w:rsidRPr="00A6036F">
        <w:rPr>
          <w:rFonts w:ascii="GHEA Grapalat" w:hAnsi="GHEA Grapalat" w:cs="Sylfaen"/>
          <w:lang w:val="hy-AM"/>
        </w:rPr>
        <w:t xml:space="preserve"> </w:t>
      </w:r>
      <w:r w:rsidRPr="00A6036F">
        <w:rPr>
          <w:rFonts w:ascii="GHEA Grapalat" w:hAnsi="GHEA Grapalat" w:cs="Sylfaen"/>
          <w:lang w:val="af-ZA"/>
        </w:rPr>
        <w:t>մլն դրամ:</w:t>
      </w:r>
    </w:p>
    <w:tbl>
      <w:tblPr>
        <w:tblW w:w="8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491"/>
        <w:gridCol w:w="1950"/>
        <w:gridCol w:w="1920"/>
        <w:gridCol w:w="2551"/>
      </w:tblGrid>
      <w:tr w:rsidR="009520DD" w:rsidRPr="00A6036F" w:rsidTr="001077BF">
        <w:trPr>
          <w:trHeight w:val="169"/>
        </w:trPr>
        <w:tc>
          <w:tcPr>
            <w:tcW w:w="993" w:type="dxa"/>
            <w:tcBorders>
              <w:top w:val="single" w:sz="4" w:space="0" w:color="auto"/>
              <w:left w:val="single" w:sz="4" w:space="0" w:color="auto"/>
              <w:bottom w:val="single" w:sz="4" w:space="0" w:color="auto"/>
              <w:right w:val="single" w:sz="4" w:space="0" w:color="auto"/>
            </w:tcBorders>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lang w:val="hy-AM"/>
              </w:rPr>
            </w:pPr>
            <w:r w:rsidRPr="00A6036F">
              <w:rPr>
                <w:rFonts w:ascii="GHEA Grapalat" w:eastAsia="Times New Roman" w:hAnsi="GHEA Grapalat" w:cs="Calibri"/>
                <w:bCs/>
                <w:sz w:val="24"/>
                <w:szCs w:val="24"/>
                <w:lang w:val="hy-AM"/>
              </w:rPr>
              <w:t>Ամսվա հ/հ</w:t>
            </w:r>
          </w:p>
        </w:tc>
        <w:tc>
          <w:tcPr>
            <w:tcW w:w="1491" w:type="dxa"/>
            <w:tcBorders>
              <w:top w:val="single" w:sz="4" w:space="0" w:color="auto"/>
              <w:left w:val="single" w:sz="4" w:space="0" w:color="auto"/>
              <w:bottom w:val="single" w:sz="4" w:space="0" w:color="auto"/>
              <w:right w:val="single" w:sz="4" w:space="0" w:color="auto"/>
            </w:tcBorders>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lang w:val="hy-AM"/>
              </w:rPr>
            </w:pPr>
            <w:r w:rsidRPr="00A6036F">
              <w:rPr>
                <w:rFonts w:ascii="GHEA Grapalat" w:eastAsia="Times New Roman" w:hAnsi="GHEA Grapalat" w:cs="Calibri"/>
                <w:bCs/>
                <w:sz w:val="24"/>
                <w:szCs w:val="24"/>
                <w:lang w:val="hy-AM"/>
              </w:rPr>
              <w:t>Վճարման ամիսը</w:t>
            </w:r>
          </w:p>
        </w:tc>
        <w:tc>
          <w:tcPr>
            <w:tcW w:w="1950" w:type="dxa"/>
            <w:tcBorders>
              <w:top w:val="single" w:sz="4" w:space="0" w:color="auto"/>
              <w:left w:val="single" w:sz="4" w:space="0" w:color="auto"/>
              <w:bottom w:val="single" w:sz="4" w:space="0" w:color="auto"/>
              <w:right w:val="single" w:sz="4" w:space="0" w:color="auto"/>
            </w:tcBorders>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lang w:val="hy-AM"/>
              </w:rPr>
            </w:pPr>
            <w:r w:rsidRPr="00A6036F">
              <w:rPr>
                <w:rFonts w:ascii="GHEA Grapalat" w:eastAsia="Times New Roman" w:hAnsi="GHEA Grapalat" w:cs="Calibri"/>
                <w:bCs/>
                <w:sz w:val="24"/>
                <w:szCs w:val="24"/>
                <w:lang w:val="hy-AM"/>
              </w:rPr>
              <w:t xml:space="preserve">Շահառուների </w:t>
            </w:r>
            <w:r w:rsidRPr="00A6036F">
              <w:rPr>
                <w:rFonts w:ascii="GHEA Grapalat" w:eastAsia="Times New Roman" w:hAnsi="GHEA Grapalat" w:cs="Calibri"/>
                <w:bCs/>
                <w:sz w:val="24"/>
                <w:szCs w:val="24"/>
              </w:rPr>
              <w:t>թ</w:t>
            </w:r>
            <w:r w:rsidRPr="00A6036F">
              <w:rPr>
                <w:rFonts w:ascii="GHEA Grapalat" w:eastAsia="Times New Roman" w:hAnsi="GHEA Grapalat" w:cs="Calibri"/>
                <w:bCs/>
                <w:sz w:val="24"/>
                <w:szCs w:val="24"/>
                <w:lang w:val="hy-AM"/>
              </w:rPr>
              <w:t>ի</w:t>
            </w:r>
            <w:r w:rsidRPr="00A6036F">
              <w:rPr>
                <w:rFonts w:ascii="GHEA Grapalat" w:eastAsia="Times New Roman" w:hAnsi="GHEA Grapalat" w:cs="Calibri"/>
                <w:bCs/>
                <w:sz w:val="24"/>
                <w:szCs w:val="24"/>
              </w:rPr>
              <w:t>վ</w:t>
            </w:r>
          </w:p>
        </w:tc>
        <w:tc>
          <w:tcPr>
            <w:tcW w:w="1920" w:type="dxa"/>
            <w:tcBorders>
              <w:top w:val="single" w:sz="4" w:space="0" w:color="auto"/>
              <w:left w:val="single" w:sz="4" w:space="0" w:color="auto"/>
              <w:bottom w:val="single" w:sz="4" w:space="0" w:color="auto"/>
              <w:right w:val="single" w:sz="4" w:space="0" w:color="auto"/>
            </w:tcBorders>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lang w:val="ru-RU"/>
              </w:rPr>
            </w:pPr>
            <w:proofErr w:type="spellStart"/>
            <w:r w:rsidRPr="00A6036F">
              <w:rPr>
                <w:rFonts w:ascii="GHEA Grapalat" w:eastAsia="Times New Roman" w:hAnsi="GHEA Grapalat" w:cs="Calibri"/>
                <w:bCs/>
                <w:sz w:val="24"/>
                <w:szCs w:val="24"/>
              </w:rPr>
              <w:t>Հետվճարի</w:t>
            </w:r>
            <w:proofErr w:type="spellEnd"/>
            <w:r w:rsidRPr="00A6036F">
              <w:rPr>
                <w:rFonts w:ascii="GHEA Grapalat" w:eastAsia="Times New Roman" w:hAnsi="GHEA Grapalat" w:cs="Calibri"/>
                <w:bCs/>
                <w:sz w:val="24"/>
                <w:szCs w:val="24"/>
                <w:lang w:val="hy-AM"/>
              </w:rPr>
              <w:t xml:space="preserve"> </w:t>
            </w:r>
            <w:r w:rsidRPr="00A6036F">
              <w:rPr>
                <w:rFonts w:ascii="GHEA Grapalat" w:eastAsia="Times New Roman" w:hAnsi="GHEA Grapalat" w:cs="Calibri"/>
                <w:bCs/>
                <w:sz w:val="24"/>
                <w:szCs w:val="24"/>
              </w:rPr>
              <w:t xml:space="preserve">  </w:t>
            </w:r>
            <w:proofErr w:type="spellStart"/>
            <w:r w:rsidRPr="00A6036F">
              <w:rPr>
                <w:rFonts w:ascii="GHEA Grapalat" w:eastAsia="Times New Roman" w:hAnsi="GHEA Grapalat" w:cs="Calibri"/>
                <w:bCs/>
                <w:sz w:val="24"/>
                <w:szCs w:val="24"/>
              </w:rPr>
              <w:t>գումար</w:t>
            </w:r>
            <w:proofErr w:type="spellEnd"/>
            <w:r w:rsidRPr="00A6036F">
              <w:rPr>
                <w:rFonts w:ascii="GHEA Grapalat" w:eastAsia="Times New Roman" w:hAnsi="GHEA Grapalat" w:cs="Calibri"/>
                <w:bCs/>
                <w:sz w:val="24"/>
                <w:szCs w:val="24"/>
                <w:lang w:val="hy-AM"/>
              </w:rPr>
              <w:t xml:space="preserve"> </w:t>
            </w:r>
            <w:r w:rsidRPr="00A6036F">
              <w:rPr>
                <w:rFonts w:ascii="GHEA Grapalat" w:eastAsia="Times New Roman" w:hAnsi="GHEA Grapalat" w:cs="Calibri"/>
                <w:bCs/>
                <w:sz w:val="24"/>
                <w:szCs w:val="24"/>
                <w:lang w:val="ru-RU"/>
              </w:rPr>
              <w:t>(</w:t>
            </w:r>
            <w:r w:rsidRPr="00A6036F">
              <w:rPr>
                <w:rFonts w:ascii="GHEA Grapalat" w:eastAsia="Times New Roman" w:hAnsi="GHEA Grapalat" w:cs="Calibri"/>
                <w:bCs/>
                <w:sz w:val="24"/>
                <w:szCs w:val="24"/>
                <w:lang w:val="hy-AM"/>
              </w:rPr>
              <w:t>դրամ</w:t>
            </w:r>
            <w:r w:rsidRPr="00A6036F">
              <w:rPr>
                <w:rFonts w:ascii="GHEA Grapalat" w:eastAsia="Times New Roman" w:hAnsi="GHEA Grapalat" w:cs="Calibri"/>
                <w:bCs/>
                <w:sz w:val="24"/>
                <w:szCs w:val="24"/>
                <w:lang w:val="ru-RU"/>
              </w:rPr>
              <w:t>)</w:t>
            </w:r>
          </w:p>
        </w:tc>
        <w:tc>
          <w:tcPr>
            <w:tcW w:w="2551" w:type="dxa"/>
            <w:tcBorders>
              <w:top w:val="single" w:sz="4" w:space="0" w:color="auto"/>
              <w:left w:val="single" w:sz="4" w:space="0" w:color="auto"/>
              <w:bottom w:val="single" w:sz="4" w:space="0" w:color="auto"/>
              <w:right w:val="single" w:sz="4" w:space="0" w:color="auto"/>
            </w:tcBorders>
            <w:hideMark/>
          </w:tcPr>
          <w:p w:rsidR="009520DD" w:rsidRPr="00A6036F" w:rsidRDefault="009520DD" w:rsidP="001077BF">
            <w:pPr>
              <w:spacing w:after="0" w:line="240" w:lineRule="auto"/>
              <w:jc w:val="center"/>
              <w:rPr>
                <w:rFonts w:ascii="GHEA Grapalat" w:eastAsia="Times New Roman" w:hAnsi="GHEA Grapalat" w:cs="Calibri"/>
                <w:bCs/>
                <w:sz w:val="24"/>
                <w:szCs w:val="24"/>
                <w:lang w:val="ru-RU"/>
              </w:rPr>
            </w:pPr>
            <w:r w:rsidRPr="00A6036F">
              <w:rPr>
                <w:rFonts w:ascii="GHEA Grapalat" w:hAnsi="GHEA Grapalat"/>
                <w:sz w:val="24"/>
                <w:szCs w:val="24"/>
                <w:lang w:val="hy-AM"/>
              </w:rPr>
              <w:t xml:space="preserve">1 շահառուի հաշվով հետվճարի գումար </w:t>
            </w:r>
            <w:r w:rsidRPr="00A6036F">
              <w:rPr>
                <w:rFonts w:ascii="GHEA Grapalat" w:eastAsia="Times New Roman" w:hAnsi="GHEA Grapalat" w:cs="Calibri"/>
                <w:bCs/>
                <w:sz w:val="24"/>
                <w:szCs w:val="24"/>
                <w:lang w:val="ru-RU"/>
              </w:rPr>
              <w:t>(</w:t>
            </w:r>
            <w:r w:rsidRPr="00A6036F">
              <w:rPr>
                <w:rFonts w:ascii="GHEA Grapalat" w:eastAsia="Times New Roman" w:hAnsi="GHEA Grapalat" w:cs="Calibri"/>
                <w:bCs/>
                <w:sz w:val="24"/>
                <w:szCs w:val="24"/>
                <w:lang w:val="hy-AM"/>
              </w:rPr>
              <w:t>դրամ</w:t>
            </w:r>
            <w:r w:rsidRPr="00A6036F">
              <w:rPr>
                <w:rFonts w:ascii="GHEA Grapalat" w:eastAsia="Times New Roman" w:hAnsi="GHEA Grapalat" w:cs="Calibri"/>
                <w:bCs/>
                <w:sz w:val="24"/>
                <w:szCs w:val="24"/>
                <w:lang w:val="ru-RU"/>
              </w:rPr>
              <w:t>)</w:t>
            </w:r>
          </w:p>
        </w:tc>
      </w:tr>
      <w:tr w:rsidR="009520DD" w:rsidRPr="00A6036F" w:rsidTr="001077BF">
        <w:trPr>
          <w:trHeight w:val="405"/>
        </w:trPr>
        <w:tc>
          <w:tcPr>
            <w:tcW w:w="993" w:type="dxa"/>
            <w:tcBorders>
              <w:top w:val="single" w:sz="4" w:space="0" w:color="auto"/>
              <w:left w:val="single" w:sz="4" w:space="0" w:color="auto"/>
              <w:bottom w:val="single" w:sz="4" w:space="0" w:color="auto"/>
              <w:right w:val="single" w:sz="4" w:space="0" w:color="auto"/>
            </w:tcBorders>
            <w:vAlign w:val="center"/>
            <w:hideMark/>
          </w:tcPr>
          <w:p w:rsidR="009520DD" w:rsidRPr="00A6036F" w:rsidRDefault="009520DD" w:rsidP="001077BF">
            <w:pPr>
              <w:spacing w:after="0" w:line="240" w:lineRule="auto"/>
              <w:jc w:val="center"/>
              <w:rPr>
                <w:rFonts w:ascii="GHEA Grapalat" w:eastAsia="Times New Roman" w:hAnsi="GHEA Grapalat" w:cs="Calibri"/>
                <w:sz w:val="24"/>
                <w:szCs w:val="24"/>
              </w:rPr>
            </w:pPr>
            <w:r w:rsidRPr="00A6036F">
              <w:rPr>
                <w:rFonts w:ascii="GHEA Grapalat" w:eastAsia="Times New Roman" w:hAnsi="GHEA Grapalat" w:cs="Calibri"/>
                <w:sz w:val="24"/>
                <w:szCs w:val="24"/>
              </w:rPr>
              <w:t>1</w:t>
            </w:r>
          </w:p>
        </w:tc>
        <w:tc>
          <w:tcPr>
            <w:tcW w:w="149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proofErr w:type="spellStart"/>
            <w:r w:rsidRPr="00A6036F">
              <w:rPr>
                <w:rFonts w:ascii="GHEA Grapalat" w:eastAsia="Times New Roman" w:hAnsi="GHEA Grapalat" w:cs="Calibri"/>
                <w:bCs/>
                <w:sz w:val="24"/>
                <w:szCs w:val="24"/>
              </w:rPr>
              <w:t>Հունվար</w:t>
            </w:r>
            <w:proofErr w:type="spellEnd"/>
          </w:p>
        </w:tc>
        <w:tc>
          <w:tcPr>
            <w:tcW w:w="19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r w:rsidRPr="00A6036F">
              <w:rPr>
                <w:rFonts w:ascii="GHEA Grapalat" w:eastAsia="Times New Roman" w:hAnsi="GHEA Grapalat" w:cs="Calibri"/>
                <w:bCs/>
                <w:sz w:val="24"/>
                <w:szCs w:val="24"/>
              </w:rPr>
              <w:t>289,813</w:t>
            </w:r>
          </w:p>
        </w:tc>
        <w:tc>
          <w:tcPr>
            <w:tcW w:w="1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r w:rsidRPr="00A6036F">
              <w:rPr>
                <w:rFonts w:ascii="GHEA Grapalat" w:eastAsia="Times New Roman" w:hAnsi="GHEA Grapalat" w:cs="Calibri"/>
                <w:bCs/>
                <w:sz w:val="24"/>
                <w:szCs w:val="24"/>
              </w:rPr>
              <w:t>1,262,752,397</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r w:rsidRPr="00A6036F">
              <w:rPr>
                <w:rFonts w:ascii="GHEA Grapalat" w:eastAsia="Times New Roman" w:hAnsi="GHEA Grapalat" w:cs="Calibri"/>
                <w:bCs/>
                <w:sz w:val="24"/>
                <w:szCs w:val="24"/>
              </w:rPr>
              <w:t>4</w:t>
            </w:r>
            <w:r w:rsidRPr="00A6036F">
              <w:rPr>
                <w:rFonts w:ascii="GHEA Grapalat" w:eastAsia="Times New Roman" w:hAnsi="GHEA Grapalat" w:cs="Calibri"/>
                <w:bCs/>
                <w:sz w:val="24"/>
                <w:szCs w:val="24"/>
                <w:lang w:val="hy-AM"/>
              </w:rPr>
              <w:t>,</w:t>
            </w:r>
            <w:r w:rsidRPr="00A6036F">
              <w:rPr>
                <w:rFonts w:ascii="GHEA Grapalat" w:eastAsia="Times New Roman" w:hAnsi="GHEA Grapalat" w:cs="Calibri"/>
                <w:bCs/>
                <w:sz w:val="24"/>
                <w:szCs w:val="24"/>
              </w:rPr>
              <w:t>357</w:t>
            </w:r>
          </w:p>
        </w:tc>
      </w:tr>
      <w:tr w:rsidR="009520DD" w:rsidRPr="00A6036F" w:rsidTr="001077BF">
        <w:trPr>
          <w:trHeight w:val="405"/>
        </w:trPr>
        <w:tc>
          <w:tcPr>
            <w:tcW w:w="993" w:type="dxa"/>
            <w:tcBorders>
              <w:top w:val="single" w:sz="4" w:space="0" w:color="auto"/>
              <w:left w:val="single" w:sz="4" w:space="0" w:color="auto"/>
              <w:bottom w:val="single" w:sz="4" w:space="0" w:color="auto"/>
              <w:right w:val="single" w:sz="4" w:space="0" w:color="auto"/>
            </w:tcBorders>
            <w:noWrap/>
            <w:vAlign w:val="bottom"/>
            <w:hideMark/>
          </w:tcPr>
          <w:p w:rsidR="009520DD" w:rsidRPr="00A6036F" w:rsidRDefault="009520DD" w:rsidP="001077BF">
            <w:pPr>
              <w:spacing w:after="0" w:line="240" w:lineRule="auto"/>
              <w:jc w:val="center"/>
              <w:rPr>
                <w:rFonts w:ascii="GHEA Grapalat" w:eastAsia="Times New Roman" w:hAnsi="GHEA Grapalat" w:cs="Calibri"/>
                <w:sz w:val="24"/>
                <w:szCs w:val="24"/>
              </w:rPr>
            </w:pPr>
            <w:r w:rsidRPr="00A6036F">
              <w:rPr>
                <w:rFonts w:ascii="GHEA Grapalat" w:eastAsia="Times New Roman" w:hAnsi="GHEA Grapalat" w:cs="Calibri"/>
                <w:sz w:val="24"/>
                <w:szCs w:val="24"/>
              </w:rPr>
              <w:t>2</w:t>
            </w:r>
          </w:p>
        </w:tc>
        <w:tc>
          <w:tcPr>
            <w:tcW w:w="149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proofErr w:type="spellStart"/>
            <w:r w:rsidRPr="00A6036F">
              <w:rPr>
                <w:rFonts w:ascii="GHEA Grapalat" w:eastAsia="Times New Roman" w:hAnsi="GHEA Grapalat" w:cs="Calibri"/>
                <w:bCs/>
                <w:sz w:val="24"/>
                <w:szCs w:val="24"/>
              </w:rPr>
              <w:t>Փետրվար</w:t>
            </w:r>
            <w:proofErr w:type="spellEnd"/>
          </w:p>
        </w:tc>
        <w:tc>
          <w:tcPr>
            <w:tcW w:w="19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r w:rsidRPr="00A6036F">
              <w:rPr>
                <w:rFonts w:ascii="GHEA Grapalat" w:eastAsia="Times New Roman" w:hAnsi="GHEA Grapalat" w:cs="Calibri"/>
                <w:bCs/>
                <w:sz w:val="24"/>
                <w:szCs w:val="24"/>
              </w:rPr>
              <w:t>286,341</w:t>
            </w:r>
          </w:p>
        </w:tc>
        <w:tc>
          <w:tcPr>
            <w:tcW w:w="1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r w:rsidRPr="00A6036F">
              <w:rPr>
                <w:rFonts w:ascii="GHEA Grapalat" w:eastAsia="Times New Roman" w:hAnsi="GHEA Grapalat" w:cs="Calibri"/>
                <w:bCs/>
                <w:sz w:val="24"/>
                <w:szCs w:val="24"/>
              </w:rPr>
              <w:t>1,103,169,601</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r w:rsidRPr="00A6036F">
              <w:rPr>
                <w:rFonts w:ascii="GHEA Grapalat" w:eastAsia="Times New Roman" w:hAnsi="GHEA Grapalat" w:cs="Calibri"/>
                <w:bCs/>
                <w:sz w:val="24"/>
                <w:szCs w:val="24"/>
              </w:rPr>
              <w:t>3</w:t>
            </w:r>
            <w:r w:rsidRPr="00A6036F">
              <w:rPr>
                <w:rFonts w:ascii="GHEA Grapalat" w:eastAsia="Times New Roman" w:hAnsi="GHEA Grapalat" w:cs="Calibri"/>
                <w:bCs/>
                <w:sz w:val="24"/>
                <w:szCs w:val="24"/>
                <w:lang w:val="hy-AM"/>
              </w:rPr>
              <w:t>,</w:t>
            </w:r>
            <w:r w:rsidRPr="00A6036F">
              <w:rPr>
                <w:rFonts w:ascii="GHEA Grapalat" w:eastAsia="Times New Roman" w:hAnsi="GHEA Grapalat" w:cs="Calibri"/>
                <w:bCs/>
                <w:sz w:val="24"/>
                <w:szCs w:val="24"/>
              </w:rPr>
              <w:t>853</w:t>
            </w:r>
          </w:p>
        </w:tc>
      </w:tr>
      <w:tr w:rsidR="009520DD" w:rsidRPr="00A6036F" w:rsidTr="001077BF">
        <w:trPr>
          <w:trHeight w:val="405"/>
        </w:trPr>
        <w:tc>
          <w:tcPr>
            <w:tcW w:w="993" w:type="dxa"/>
            <w:tcBorders>
              <w:top w:val="single" w:sz="4" w:space="0" w:color="auto"/>
              <w:left w:val="single" w:sz="4" w:space="0" w:color="auto"/>
              <w:bottom w:val="single" w:sz="4" w:space="0" w:color="auto"/>
              <w:right w:val="single" w:sz="4" w:space="0" w:color="auto"/>
            </w:tcBorders>
            <w:noWrap/>
            <w:vAlign w:val="bottom"/>
            <w:hideMark/>
          </w:tcPr>
          <w:p w:rsidR="009520DD" w:rsidRPr="00A6036F" w:rsidRDefault="009520DD" w:rsidP="001077BF">
            <w:pPr>
              <w:spacing w:after="0" w:line="240" w:lineRule="auto"/>
              <w:jc w:val="center"/>
              <w:rPr>
                <w:rFonts w:ascii="GHEA Grapalat" w:eastAsia="Times New Roman" w:hAnsi="GHEA Grapalat" w:cs="Calibri"/>
                <w:sz w:val="24"/>
                <w:szCs w:val="24"/>
              </w:rPr>
            </w:pPr>
            <w:r w:rsidRPr="00A6036F">
              <w:rPr>
                <w:rFonts w:ascii="GHEA Grapalat" w:eastAsia="Times New Roman" w:hAnsi="GHEA Grapalat" w:cs="Calibri"/>
                <w:sz w:val="24"/>
                <w:szCs w:val="24"/>
              </w:rPr>
              <w:t>3</w:t>
            </w:r>
          </w:p>
        </w:tc>
        <w:tc>
          <w:tcPr>
            <w:tcW w:w="149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proofErr w:type="spellStart"/>
            <w:r w:rsidRPr="00A6036F">
              <w:rPr>
                <w:rFonts w:ascii="GHEA Grapalat" w:eastAsia="Times New Roman" w:hAnsi="GHEA Grapalat" w:cs="Calibri"/>
                <w:bCs/>
                <w:sz w:val="24"/>
                <w:szCs w:val="24"/>
              </w:rPr>
              <w:t>Մարտ</w:t>
            </w:r>
            <w:proofErr w:type="spellEnd"/>
          </w:p>
        </w:tc>
        <w:tc>
          <w:tcPr>
            <w:tcW w:w="19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r w:rsidRPr="00A6036F">
              <w:rPr>
                <w:rFonts w:ascii="GHEA Grapalat" w:eastAsia="Times New Roman" w:hAnsi="GHEA Grapalat" w:cs="Calibri"/>
                <w:bCs/>
                <w:sz w:val="24"/>
                <w:szCs w:val="24"/>
              </w:rPr>
              <w:t>301,987</w:t>
            </w:r>
          </w:p>
        </w:tc>
        <w:tc>
          <w:tcPr>
            <w:tcW w:w="1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r w:rsidRPr="00A6036F">
              <w:rPr>
                <w:rFonts w:ascii="GHEA Grapalat" w:eastAsia="Times New Roman" w:hAnsi="GHEA Grapalat" w:cs="Calibri"/>
                <w:bCs/>
                <w:sz w:val="24"/>
                <w:szCs w:val="24"/>
              </w:rPr>
              <w:t>1,216,620,303</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r w:rsidRPr="00A6036F">
              <w:rPr>
                <w:rFonts w:ascii="GHEA Grapalat" w:eastAsia="Times New Roman" w:hAnsi="GHEA Grapalat" w:cs="Calibri"/>
                <w:bCs/>
                <w:sz w:val="24"/>
                <w:szCs w:val="24"/>
              </w:rPr>
              <w:t>4</w:t>
            </w:r>
            <w:r w:rsidRPr="00A6036F">
              <w:rPr>
                <w:rFonts w:ascii="GHEA Grapalat" w:eastAsia="Times New Roman" w:hAnsi="GHEA Grapalat" w:cs="Calibri"/>
                <w:bCs/>
                <w:sz w:val="24"/>
                <w:szCs w:val="24"/>
                <w:lang w:val="hy-AM"/>
              </w:rPr>
              <w:t>,</w:t>
            </w:r>
            <w:r w:rsidRPr="00A6036F">
              <w:rPr>
                <w:rFonts w:ascii="GHEA Grapalat" w:eastAsia="Times New Roman" w:hAnsi="GHEA Grapalat" w:cs="Calibri"/>
                <w:bCs/>
                <w:sz w:val="24"/>
                <w:szCs w:val="24"/>
              </w:rPr>
              <w:t>029</w:t>
            </w:r>
          </w:p>
        </w:tc>
      </w:tr>
      <w:tr w:rsidR="009520DD" w:rsidRPr="00A6036F" w:rsidTr="001077BF">
        <w:trPr>
          <w:trHeight w:val="405"/>
        </w:trPr>
        <w:tc>
          <w:tcPr>
            <w:tcW w:w="993" w:type="dxa"/>
            <w:tcBorders>
              <w:top w:val="single" w:sz="4" w:space="0" w:color="auto"/>
              <w:left w:val="single" w:sz="4" w:space="0" w:color="auto"/>
              <w:bottom w:val="single" w:sz="4" w:space="0" w:color="auto"/>
              <w:right w:val="single" w:sz="4" w:space="0" w:color="auto"/>
            </w:tcBorders>
            <w:noWrap/>
            <w:vAlign w:val="bottom"/>
            <w:hideMark/>
          </w:tcPr>
          <w:p w:rsidR="009520DD" w:rsidRPr="00A6036F" w:rsidRDefault="009520DD" w:rsidP="001077BF">
            <w:pPr>
              <w:spacing w:after="0" w:line="240" w:lineRule="auto"/>
              <w:jc w:val="center"/>
              <w:rPr>
                <w:rFonts w:ascii="GHEA Grapalat" w:eastAsia="Times New Roman" w:hAnsi="GHEA Grapalat" w:cs="Calibri"/>
                <w:sz w:val="24"/>
                <w:szCs w:val="24"/>
              </w:rPr>
            </w:pPr>
            <w:r w:rsidRPr="00A6036F">
              <w:rPr>
                <w:rFonts w:ascii="GHEA Grapalat" w:eastAsia="Times New Roman" w:hAnsi="GHEA Grapalat" w:cs="Calibri"/>
                <w:sz w:val="24"/>
                <w:szCs w:val="24"/>
              </w:rPr>
              <w:t>4</w:t>
            </w:r>
          </w:p>
        </w:tc>
        <w:tc>
          <w:tcPr>
            <w:tcW w:w="149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proofErr w:type="spellStart"/>
            <w:r w:rsidRPr="00A6036F">
              <w:rPr>
                <w:rFonts w:ascii="GHEA Grapalat" w:eastAsia="Times New Roman" w:hAnsi="GHEA Grapalat" w:cs="Calibri"/>
                <w:bCs/>
                <w:sz w:val="24"/>
                <w:szCs w:val="24"/>
              </w:rPr>
              <w:t>Ապրիլ</w:t>
            </w:r>
            <w:proofErr w:type="spellEnd"/>
          </w:p>
        </w:tc>
        <w:tc>
          <w:tcPr>
            <w:tcW w:w="19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r w:rsidRPr="00A6036F">
              <w:rPr>
                <w:rFonts w:ascii="GHEA Grapalat" w:eastAsia="Times New Roman" w:hAnsi="GHEA Grapalat" w:cs="Calibri"/>
                <w:bCs/>
                <w:sz w:val="24"/>
                <w:szCs w:val="24"/>
              </w:rPr>
              <w:t>315,274</w:t>
            </w:r>
          </w:p>
        </w:tc>
        <w:tc>
          <w:tcPr>
            <w:tcW w:w="1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r w:rsidRPr="00A6036F">
              <w:rPr>
                <w:rFonts w:ascii="GHEA Grapalat" w:eastAsia="Times New Roman" w:hAnsi="GHEA Grapalat" w:cs="Calibri"/>
                <w:bCs/>
                <w:sz w:val="24"/>
                <w:szCs w:val="24"/>
              </w:rPr>
              <w:t>1,308,246,430</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r w:rsidRPr="00A6036F">
              <w:rPr>
                <w:rFonts w:ascii="GHEA Grapalat" w:eastAsia="Times New Roman" w:hAnsi="GHEA Grapalat" w:cs="Calibri"/>
                <w:bCs/>
                <w:sz w:val="24"/>
                <w:szCs w:val="24"/>
              </w:rPr>
              <w:t>4</w:t>
            </w:r>
            <w:r w:rsidRPr="00A6036F">
              <w:rPr>
                <w:rFonts w:ascii="GHEA Grapalat" w:eastAsia="Times New Roman" w:hAnsi="GHEA Grapalat" w:cs="Calibri"/>
                <w:bCs/>
                <w:sz w:val="24"/>
                <w:szCs w:val="24"/>
                <w:lang w:val="hy-AM"/>
              </w:rPr>
              <w:t>,</w:t>
            </w:r>
            <w:r w:rsidRPr="00A6036F">
              <w:rPr>
                <w:rFonts w:ascii="GHEA Grapalat" w:eastAsia="Times New Roman" w:hAnsi="GHEA Grapalat" w:cs="Calibri"/>
                <w:bCs/>
                <w:sz w:val="24"/>
                <w:szCs w:val="24"/>
              </w:rPr>
              <w:t>150</w:t>
            </w:r>
          </w:p>
        </w:tc>
      </w:tr>
      <w:tr w:rsidR="009520DD" w:rsidRPr="00A6036F" w:rsidTr="001077BF">
        <w:trPr>
          <w:trHeight w:val="405"/>
        </w:trPr>
        <w:tc>
          <w:tcPr>
            <w:tcW w:w="993" w:type="dxa"/>
            <w:tcBorders>
              <w:top w:val="single" w:sz="4" w:space="0" w:color="auto"/>
              <w:left w:val="single" w:sz="4" w:space="0" w:color="auto"/>
              <w:bottom w:val="single" w:sz="4" w:space="0" w:color="auto"/>
              <w:right w:val="single" w:sz="4" w:space="0" w:color="auto"/>
            </w:tcBorders>
            <w:noWrap/>
            <w:vAlign w:val="bottom"/>
            <w:hideMark/>
          </w:tcPr>
          <w:p w:rsidR="009520DD" w:rsidRPr="00A6036F" w:rsidRDefault="009520DD" w:rsidP="001077BF">
            <w:pPr>
              <w:spacing w:after="0" w:line="240" w:lineRule="auto"/>
              <w:jc w:val="center"/>
              <w:rPr>
                <w:rFonts w:ascii="GHEA Grapalat" w:eastAsia="Times New Roman" w:hAnsi="GHEA Grapalat" w:cs="Calibri"/>
                <w:sz w:val="24"/>
                <w:szCs w:val="24"/>
              </w:rPr>
            </w:pPr>
            <w:r w:rsidRPr="00A6036F">
              <w:rPr>
                <w:rFonts w:ascii="GHEA Grapalat" w:eastAsia="Times New Roman" w:hAnsi="GHEA Grapalat" w:cs="Calibri"/>
                <w:sz w:val="24"/>
                <w:szCs w:val="24"/>
              </w:rPr>
              <w:t>5</w:t>
            </w:r>
          </w:p>
        </w:tc>
        <w:tc>
          <w:tcPr>
            <w:tcW w:w="149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proofErr w:type="spellStart"/>
            <w:r w:rsidRPr="00A6036F">
              <w:rPr>
                <w:rFonts w:ascii="GHEA Grapalat" w:eastAsia="Times New Roman" w:hAnsi="GHEA Grapalat" w:cs="Calibri"/>
                <w:bCs/>
                <w:sz w:val="24"/>
                <w:szCs w:val="24"/>
              </w:rPr>
              <w:t>Մայիս</w:t>
            </w:r>
            <w:proofErr w:type="spellEnd"/>
          </w:p>
        </w:tc>
        <w:tc>
          <w:tcPr>
            <w:tcW w:w="19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r w:rsidRPr="00A6036F">
              <w:rPr>
                <w:rFonts w:ascii="GHEA Grapalat" w:eastAsia="Times New Roman" w:hAnsi="GHEA Grapalat" w:cs="Calibri"/>
                <w:bCs/>
                <w:sz w:val="24"/>
                <w:szCs w:val="24"/>
              </w:rPr>
              <w:t>321,476</w:t>
            </w:r>
          </w:p>
        </w:tc>
        <w:tc>
          <w:tcPr>
            <w:tcW w:w="1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r w:rsidRPr="00A6036F">
              <w:rPr>
                <w:rFonts w:ascii="GHEA Grapalat" w:eastAsia="Times New Roman" w:hAnsi="GHEA Grapalat" w:cs="Calibri"/>
                <w:bCs/>
                <w:sz w:val="24"/>
                <w:szCs w:val="24"/>
              </w:rPr>
              <w:t>1,324,335,021</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r w:rsidRPr="00A6036F">
              <w:rPr>
                <w:rFonts w:ascii="GHEA Grapalat" w:eastAsia="Times New Roman" w:hAnsi="GHEA Grapalat" w:cs="Calibri"/>
                <w:bCs/>
                <w:sz w:val="24"/>
                <w:szCs w:val="24"/>
              </w:rPr>
              <w:t>4</w:t>
            </w:r>
            <w:r w:rsidRPr="00A6036F">
              <w:rPr>
                <w:rFonts w:ascii="GHEA Grapalat" w:eastAsia="Times New Roman" w:hAnsi="GHEA Grapalat" w:cs="Calibri"/>
                <w:bCs/>
                <w:sz w:val="24"/>
                <w:szCs w:val="24"/>
                <w:lang w:val="hy-AM"/>
              </w:rPr>
              <w:t>,</w:t>
            </w:r>
            <w:r w:rsidRPr="00A6036F">
              <w:rPr>
                <w:rFonts w:ascii="GHEA Grapalat" w:eastAsia="Times New Roman" w:hAnsi="GHEA Grapalat" w:cs="Calibri"/>
                <w:bCs/>
                <w:sz w:val="24"/>
                <w:szCs w:val="24"/>
              </w:rPr>
              <w:t>120</w:t>
            </w:r>
          </w:p>
        </w:tc>
      </w:tr>
      <w:tr w:rsidR="009520DD" w:rsidRPr="00A6036F" w:rsidTr="001077BF">
        <w:trPr>
          <w:trHeight w:val="405"/>
        </w:trPr>
        <w:tc>
          <w:tcPr>
            <w:tcW w:w="993" w:type="dxa"/>
            <w:tcBorders>
              <w:top w:val="single" w:sz="4" w:space="0" w:color="auto"/>
              <w:left w:val="single" w:sz="4" w:space="0" w:color="auto"/>
              <w:bottom w:val="single" w:sz="4" w:space="0" w:color="auto"/>
              <w:right w:val="single" w:sz="4" w:space="0" w:color="auto"/>
            </w:tcBorders>
            <w:noWrap/>
            <w:vAlign w:val="bottom"/>
            <w:hideMark/>
          </w:tcPr>
          <w:p w:rsidR="009520DD" w:rsidRPr="00A6036F" w:rsidRDefault="009520DD" w:rsidP="001077BF">
            <w:pPr>
              <w:spacing w:after="0" w:line="240" w:lineRule="auto"/>
              <w:jc w:val="center"/>
              <w:rPr>
                <w:rFonts w:ascii="GHEA Grapalat" w:eastAsia="Times New Roman" w:hAnsi="GHEA Grapalat" w:cs="Calibri"/>
                <w:sz w:val="24"/>
                <w:szCs w:val="24"/>
              </w:rPr>
            </w:pPr>
            <w:r w:rsidRPr="00A6036F">
              <w:rPr>
                <w:rFonts w:ascii="GHEA Grapalat" w:eastAsia="Times New Roman" w:hAnsi="GHEA Grapalat" w:cs="Calibri"/>
                <w:sz w:val="24"/>
                <w:szCs w:val="24"/>
              </w:rPr>
              <w:t>6</w:t>
            </w:r>
          </w:p>
        </w:tc>
        <w:tc>
          <w:tcPr>
            <w:tcW w:w="149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proofErr w:type="spellStart"/>
            <w:r w:rsidRPr="00A6036F">
              <w:rPr>
                <w:rFonts w:ascii="GHEA Grapalat" w:eastAsia="Times New Roman" w:hAnsi="GHEA Grapalat" w:cs="Calibri"/>
                <w:bCs/>
                <w:sz w:val="24"/>
                <w:szCs w:val="24"/>
              </w:rPr>
              <w:t>Հունիս</w:t>
            </w:r>
            <w:proofErr w:type="spellEnd"/>
          </w:p>
        </w:tc>
        <w:tc>
          <w:tcPr>
            <w:tcW w:w="19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r w:rsidRPr="00A6036F">
              <w:rPr>
                <w:rFonts w:ascii="GHEA Grapalat" w:eastAsia="Times New Roman" w:hAnsi="GHEA Grapalat" w:cs="Calibri"/>
                <w:bCs/>
                <w:sz w:val="24"/>
                <w:szCs w:val="24"/>
              </w:rPr>
              <w:t>329,787</w:t>
            </w:r>
          </w:p>
        </w:tc>
        <w:tc>
          <w:tcPr>
            <w:tcW w:w="19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r w:rsidRPr="00A6036F">
              <w:rPr>
                <w:rFonts w:ascii="GHEA Grapalat" w:eastAsia="Times New Roman" w:hAnsi="GHEA Grapalat" w:cs="Calibri"/>
                <w:bCs/>
                <w:sz w:val="24"/>
                <w:szCs w:val="24"/>
              </w:rPr>
              <w:t>1,357,755,383</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r w:rsidRPr="00A6036F">
              <w:rPr>
                <w:rFonts w:ascii="GHEA Grapalat" w:eastAsia="Times New Roman" w:hAnsi="GHEA Grapalat" w:cs="Calibri"/>
                <w:bCs/>
                <w:sz w:val="24"/>
                <w:szCs w:val="24"/>
              </w:rPr>
              <w:t>4</w:t>
            </w:r>
            <w:r w:rsidRPr="00A6036F">
              <w:rPr>
                <w:rFonts w:ascii="GHEA Grapalat" w:eastAsia="Times New Roman" w:hAnsi="GHEA Grapalat" w:cs="Calibri"/>
                <w:bCs/>
                <w:sz w:val="24"/>
                <w:szCs w:val="24"/>
                <w:lang w:val="hy-AM"/>
              </w:rPr>
              <w:t>,</w:t>
            </w:r>
            <w:r w:rsidRPr="00A6036F">
              <w:rPr>
                <w:rFonts w:ascii="GHEA Grapalat" w:eastAsia="Times New Roman" w:hAnsi="GHEA Grapalat" w:cs="Calibri"/>
                <w:bCs/>
                <w:sz w:val="24"/>
                <w:szCs w:val="24"/>
              </w:rPr>
              <w:t>117</w:t>
            </w:r>
          </w:p>
        </w:tc>
      </w:tr>
      <w:tr w:rsidR="009520DD" w:rsidRPr="00A6036F" w:rsidTr="001077BF">
        <w:trPr>
          <w:trHeight w:val="405"/>
        </w:trPr>
        <w:tc>
          <w:tcPr>
            <w:tcW w:w="993" w:type="dxa"/>
            <w:tcBorders>
              <w:top w:val="single" w:sz="4" w:space="0" w:color="auto"/>
              <w:left w:val="single" w:sz="4" w:space="0" w:color="auto"/>
              <w:bottom w:val="single" w:sz="4" w:space="0" w:color="auto"/>
              <w:right w:val="single" w:sz="4" w:space="0" w:color="auto"/>
            </w:tcBorders>
            <w:noWrap/>
            <w:vAlign w:val="bottom"/>
            <w:hideMark/>
          </w:tcPr>
          <w:p w:rsidR="009520DD" w:rsidRPr="00A6036F" w:rsidRDefault="009520DD" w:rsidP="001077BF">
            <w:pPr>
              <w:spacing w:after="0" w:line="240" w:lineRule="auto"/>
              <w:jc w:val="center"/>
              <w:rPr>
                <w:rFonts w:ascii="GHEA Grapalat" w:eastAsia="Times New Roman" w:hAnsi="GHEA Grapalat" w:cs="Calibri"/>
                <w:sz w:val="24"/>
                <w:szCs w:val="24"/>
              </w:rPr>
            </w:pPr>
            <w:r w:rsidRPr="00A6036F">
              <w:rPr>
                <w:rFonts w:ascii="GHEA Grapalat" w:eastAsia="Times New Roman" w:hAnsi="GHEA Grapalat" w:cs="Calibri"/>
                <w:sz w:val="24"/>
                <w:szCs w:val="24"/>
              </w:rPr>
              <w:t>7</w:t>
            </w:r>
          </w:p>
        </w:tc>
        <w:tc>
          <w:tcPr>
            <w:tcW w:w="1491" w:type="dxa"/>
            <w:tcBorders>
              <w:top w:val="single" w:sz="4" w:space="0" w:color="auto"/>
              <w:left w:val="single" w:sz="4" w:space="0" w:color="auto"/>
              <w:bottom w:val="single" w:sz="4" w:space="0" w:color="auto"/>
              <w:right w:val="single" w:sz="4" w:space="0" w:color="auto"/>
            </w:tcBorders>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proofErr w:type="spellStart"/>
            <w:r w:rsidRPr="00A6036F">
              <w:rPr>
                <w:rFonts w:ascii="GHEA Grapalat" w:eastAsia="Times New Roman" w:hAnsi="GHEA Grapalat" w:cs="Calibri"/>
                <w:bCs/>
                <w:sz w:val="24"/>
                <w:szCs w:val="24"/>
              </w:rPr>
              <w:t>Հուլիս</w:t>
            </w:r>
            <w:proofErr w:type="spellEnd"/>
          </w:p>
        </w:tc>
        <w:tc>
          <w:tcPr>
            <w:tcW w:w="1950" w:type="dxa"/>
            <w:tcBorders>
              <w:top w:val="single" w:sz="4" w:space="0" w:color="auto"/>
              <w:left w:val="single" w:sz="4" w:space="0" w:color="auto"/>
              <w:bottom w:val="single" w:sz="4" w:space="0" w:color="auto"/>
              <w:right w:val="single" w:sz="4" w:space="0" w:color="auto"/>
            </w:tcBorders>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r w:rsidRPr="00A6036F">
              <w:rPr>
                <w:rFonts w:ascii="GHEA Grapalat" w:eastAsia="Times New Roman" w:hAnsi="GHEA Grapalat" w:cs="Calibri"/>
                <w:bCs/>
                <w:sz w:val="24"/>
                <w:szCs w:val="24"/>
              </w:rPr>
              <w:t>334,742</w:t>
            </w:r>
          </w:p>
        </w:tc>
        <w:tc>
          <w:tcPr>
            <w:tcW w:w="1920" w:type="dxa"/>
            <w:tcBorders>
              <w:top w:val="single" w:sz="4" w:space="0" w:color="auto"/>
              <w:left w:val="single" w:sz="4" w:space="0" w:color="auto"/>
              <w:bottom w:val="single" w:sz="4" w:space="0" w:color="auto"/>
              <w:right w:val="single" w:sz="4" w:space="0" w:color="auto"/>
            </w:tcBorders>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r w:rsidRPr="00A6036F">
              <w:rPr>
                <w:rFonts w:ascii="GHEA Grapalat" w:eastAsia="Times New Roman" w:hAnsi="GHEA Grapalat" w:cs="Calibri"/>
                <w:bCs/>
                <w:sz w:val="24"/>
                <w:szCs w:val="24"/>
              </w:rPr>
              <w:t>1,384,723,572</w:t>
            </w:r>
          </w:p>
        </w:tc>
        <w:tc>
          <w:tcPr>
            <w:tcW w:w="2551" w:type="dxa"/>
            <w:tcBorders>
              <w:top w:val="single" w:sz="4" w:space="0" w:color="auto"/>
              <w:left w:val="single" w:sz="4" w:space="0" w:color="auto"/>
              <w:bottom w:val="single" w:sz="4" w:space="0" w:color="auto"/>
              <w:right w:val="single" w:sz="4" w:space="0" w:color="auto"/>
            </w:tcBorders>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r w:rsidRPr="00A6036F">
              <w:rPr>
                <w:rFonts w:ascii="GHEA Grapalat" w:eastAsia="Times New Roman" w:hAnsi="GHEA Grapalat" w:cs="Calibri"/>
                <w:bCs/>
                <w:sz w:val="24"/>
                <w:szCs w:val="24"/>
              </w:rPr>
              <w:t>4</w:t>
            </w:r>
            <w:r w:rsidRPr="00A6036F">
              <w:rPr>
                <w:rFonts w:ascii="GHEA Grapalat" w:eastAsia="Times New Roman" w:hAnsi="GHEA Grapalat" w:cs="Calibri"/>
                <w:bCs/>
                <w:sz w:val="24"/>
                <w:szCs w:val="24"/>
                <w:lang w:val="hy-AM"/>
              </w:rPr>
              <w:t>,</w:t>
            </w:r>
            <w:r w:rsidRPr="00A6036F">
              <w:rPr>
                <w:rFonts w:ascii="GHEA Grapalat" w:eastAsia="Times New Roman" w:hAnsi="GHEA Grapalat" w:cs="Calibri"/>
                <w:bCs/>
                <w:sz w:val="24"/>
                <w:szCs w:val="24"/>
              </w:rPr>
              <w:t>137</w:t>
            </w:r>
          </w:p>
        </w:tc>
      </w:tr>
      <w:tr w:rsidR="009520DD" w:rsidRPr="00A6036F" w:rsidTr="001077BF">
        <w:trPr>
          <w:trHeight w:val="405"/>
        </w:trPr>
        <w:tc>
          <w:tcPr>
            <w:tcW w:w="993" w:type="dxa"/>
            <w:tcBorders>
              <w:top w:val="single" w:sz="4" w:space="0" w:color="auto"/>
              <w:left w:val="single" w:sz="4" w:space="0" w:color="auto"/>
              <w:bottom w:val="single" w:sz="4" w:space="0" w:color="auto"/>
              <w:right w:val="single" w:sz="4" w:space="0" w:color="auto"/>
            </w:tcBorders>
            <w:noWrap/>
            <w:vAlign w:val="center"/>
          </w:tcPr>
          <w:p w:rsidR="009520DD" w:rsidRPr="00A6036F" w:rsidRDefault="009520DD" w:rsidP="001077BF">
            <w:pPr>
              <w:spacing w:after="0" w:line="240" w:lineRule="auto"/>
              <w:jc w:val="center"/>
              <w:rPr>
                <w:rFonts w:ascii="GHEA Grapalat" w:eastAsia="Times New Roman" w:hAnsi="GHEA Grapalat" w:cs="Calibri"/>
                <w:sz w:val="24"/>
                <w:szCs w:val="24"/>
                <w:lang w:val="hy-AM"/>
              </w:rPr>
            </w:pPr>
            <w:r w:rsidRPr="00A6036F">
              <w:rPr>
                <w:rFonts w:ascii="GHEA Grapalat" w:eastAsia="Times New Roman" w:hAnsi="GHEA Grapalat" w:cs="Calibri"/>
                <w:sz w:val="24"/>
                <w:szCs w:val="24"/>
                <w:lang w:val="hy-AM"/>
              </w:rPr>
              <w:t>8</w:t>
            </w:r>
          </w:p>
        </w:tc>
        <w:tc>
          <w:tcPr>
            <w:tcW w:w="1491" w:type="dxa"/>
            <w:tcBorders>
              <w:top w:val="single" w:sz="4" w:space="0" w:color="auto"/>
              <w:left w:val="single" w:sz="4" w:space="0" w:color="auto"/>
              <w:bottom w:val="single" w:sz="4" w:space="0" w:color="auto"/>
              <w:right w:val="single" w:sz="4" w:space="0" w:color="auto"/>
            </w:tcBorders>
            <w:vAlign w:val="center"/>
          </w:tcPr>
          <w:p w:rsidR="009520DD" w:rsidRPr="00A6036F" w:rsidRDefault="009520DD" w:rsidP="001077BF">
            <w:pPr>
              <w:spacing w:after="0" w:line="240" w:lineRule="auto"/>
              <w:jc w:val="center"/>
              <w:rPr>
                <w:rFonts w:ascii="GHEA Grapalat" w:eastAsia="Times New Roman" w:hAnsi="GHEA Grapalat" w:cs="Calibri"/>
                <w:bCs/>
                <w:sz w:val="24"/>
                <w:szCs w:val="24"/>
                <w:lang w:val="hy-AM"/>
              </w:rPr>
            </w:pPr>
            <w:r w:rsidRPr="00A6036F">
              <w:rPr>
                <w:rFonts w:ascii="GHEA Grapalat" w:eastAsia="Times New Roman" w:hAnsi="GHEA Grapalat" w:cs="Calibri"/>
                <w:bCs/>
                <w:sz w:val="24"/>
                <w:szCs w:val="24"/>
                <w:lang w:val="hy-AM"/>
              </w:rPr>
              <w:t>Օգոստոս</w:t>
            </w:r>
          </w:p>
        </w:tc>
        <w:tc>
          <w:tcPr>
            <w:tcW w:w="1950" w:type="dxa"/>
            <w:tcBorders>
              <w:top w:val="single" w:sz="4" w:space="0" w:color="auto"/>
              <w:left w:val="single" w:sz="4" w:space="0" w:color="auto"/>
              <w:bottom w:val="single" w:sz="4" w:space="0" w:color="auto"/>
              <w:right w:val="single" w:sz="4" w:space="0" w:color="auto"/>
            </w:tcBorders>
            <w:vAlign w:val="center"/>
          </w:tcPr>
          <w:p w:rsidR="009520DD" w:rsidRPr="00A6036F" w:rsidRDefault="009520DD" w:rsidP="001077BF">
            <w:pPr>
              <w:spacing w:after="0" w:line="240" w:lineRule="auto"/>
              <w:jc w:val="center"/>
              <w:rPr>
                <w:rFonts w:ascii="GHEA Grapalat" w:eastAsia="Times New Roman" w:hAnsi="GHEA Grapalat" w:cs="Calibri"/>
                <w:bCs/>
                <w:sz w:val="24"/>
                <w:szCs w:val="24"/>
              </w:rPr>
            </w:pPr>
            <w:r w:rsidRPr="00A6036F">
              <w:rPr>
                <w:rFonts w:ascii="GHEA Grapalat" w:eastAsia="Times New Roman" w:hAnsi="GHEA Grapalat" w:cs="Calibri"/>
                <w:bCs/>
                <w:sz w:val="24"/>
                <w:szCs w:val="24"/>
              </w:rPr>
              <w:t>339,336</w:t>
            </w:r>
          </w:p>
        </w:tc>
        <w:tc>
          <w:tcPr>
            <w:tcW w:w="1920" w:type="dxa"/>
            <w:tcBorders>
              <w:top w:val="single" w:sz="4" w:space="0" w:color="auto"/>
              <w:left w:val="single" w:sz="4" w:space="0" w:color="auto"/>
              <w:bottom w:val="single" w:sz="4" w:space="0" w:color="auto"/>
              <w:right w:val="single" w:sz="4" w:space="0" w:color="auto"/>
            </w:tcBorders>
            <w:vAlign w:val="center"/>
          </w:tcPr>
          <w:p w:rsidR="009520DD" w:rsidRPr="00A6036F" w:rsidRDefault="009520DD" w:rsidP="001077BF">
            <w:pPr>
              <w:spacing w:after="0" w:line="240" w:lineRule="auto"/>
              <w:jc w:val="center"/>
              <w:rPr>
                <w:rFonts w:ascii="GHEA Grapalat" w:eastAsia="Times New Roman" w:hAnsi="GHEA Grapalat" w:cs="Calibri"/>
                <w:bCs/>
                <w:sz w:val="24"/>
                <w:szCs w:val="24"/>
              </w:rPr>
            </w:pPr>
            <w:r w:rsidRPr="00A6036F">
              <w:rPr>
                <w:rFonts w:ascii="GHEA Grapalat" w:eastAsia="Times New Roman" w:hAnsi="GHEA Grapalat" w:cs="Calibri"/>
                <w:bCs/>
                <w:sz w:val="24"/>
                <w:szCs w:val="24"/>
              </w:rPr>
              <w:t>1,412,845,192</w:t>
            </w:r>
          </w:p>
        </w:tc>
        <w:tc>
          <w:tcPr>
            <w:tcW w:w="2551" w:type="dxa"/>
            <w:tcBorders>
              <w:top w:val="single" w:sz="4" w:space="0" w:color="auto"/>
              <w:left w:val="single" w:sz="4" w:space="0" w:color="auto"/>
              <w:bottom w:val="single" w:sz="4" w:space="0" w:color="auto"/>
              <w:right w:val="single" w:sz="4" w:space="0" w:color="auto"/>
            </w:tcBorders>
            <w:vAlign w:val="center"/>
          </w:tcPr>
          <w:p w:rsidR="009520DD" w:rsidRPr="00A6036F" w:rsidRDefault="009520DD" w:rsidP="001077BF">
            <w:pPr>
              <w:spacing w:after="0" w:line="240" w:lineRule="auto"/>
              <w:jc w:val="center"/>
              <w:rPr>
                <w:rFonts w:ascii="GHEA Grapalat" w:eastAsia="Times New Roman" w:hAnsi="GHEA Grapalat" w:cs="Calibri"/>
                <w:bCs/>
                <w:sz w:val="24"/>
                <w:szCs w:val="24"/>
              </w:rPr>
            </w:pPr>
            <w:r w:rsidRPr="00A6036F">
              <w:rPr>
                <w:rFonts w:ascii="GHEA Grapalat" w:eastAsia="Times New Roman" w:hAnsi="GHEA Grapalat" w:cs="Calibri"/>
                <w:bCs/>
                <w:sz w:val="24"/>
                <w:szCs w:val="24"/>
              </w:rPr>
              <w:t>4,164</w:t>
            </w:r>
          </w:p>
        </w:tc>
      </w:tr>
      <w:tr w:rsidR="009520DD" w:rsidRPr="00A6036F" w:rsidTr="001077BF">
        <w:trPr>
          <w:trHeight w:val="405"/>
        </w:trPr>
        <w:tc>
          <w:tcPr>
            <w:tcW w:w="993" w:type="dxa"/>
            <w:tcBorders>
              <w:top w:val="single" w:sz="4" w:space="0" w:color="auto"/>
              <w:left w:val="single" w:sz="4" w:space="0" w:color="auto"/>
              <w:bottom w:val="single" w:sz="4" w:space="0" w:color="auto"/>
              <w:right w:val="single" w:sz="4" w:space="0" w:color="auto"/>
            </w:tcBorders>
            <w:noWrap/>
            <w:vAlign w:val="bottom"/>
          </w:tcPr>
          <w:p w:rsidR="009520DD" w:rsidRPr="00A6036F" w:rsidRDefault="009520DD" w:rsidP="001077BF">
            <w:pPr>
              <w:spacing w:after="0" w:line="240" w:lineRule="auto"/>
              <w:jc w:val="center"/>
              <w:rPr>
                <w:rFonts w:ascii="GHEA Grapalat" w:eastAsia="Times New Roman" w:hAnsi="GHEA Grapalat" w:cs="Calibri"/>
                <w:sz w:val="24"/>
                <w:szCs w:val="24"/>
              </w:rPr>
            </w:pPr>
          </w:p>
        </w:tc>
        <w:tc>
          <w:tcPr>
            <w:tcW w:w="1491" w:type="dxa"/>
            <w:tcBorders>
              <w:top w:val="single" w:sz="4" w:space="0" w:color="auto"/>
              <w:left w:val="single" w:sz="4" w:space="0" w:color="auto"/>
              <w:bottom w:val="single" w:sz="4" w:space="0" w:color="auto"/>
              <w:right w:val="single" w:sz="4" w:space="0" w:color="auto"/>
            </w:tcBorders>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lang w:val="hy-AM"/>
              </w:rPr>
            </w:pPr>
            <w:r w:rsidRPr="00A6036F">
              <w:rPr>
                <w:rFonts w:ascii="GHEA Grapalat" w:eastAsia="Times New Roman" w:hAnsi="GHEA Grapalat" w:cs="Calibri"/>
                <w:bCs/>
                <w:sz w:val="24"/>
                <w:szCs w:val="24"/>
                <w:lang w:val="hy-AM"/>
              </w:rPr>
              <w:t>Միջին</w:t>
            </w:r>
          </w:p>
        </w:tc>
        <w:tc>
          <w:tcPr>
            <w:tcW w:w="1950" w:type="dxa"/>
            <w:tcBorders>
              <w:top w:val="single" w:sz="4" w:space="0" w:color="auto"/>
              <w:left w:val="single" w:sz="4" w:space="0" w:color="auto"/>
              <w:bottom w:val="single" w:sz="4" w:space="0" w:color="auto"/>
              <w:right w:val="single" w:sz="4" w:space="0" w:color="auto"/>
            </w:tcBorders>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r w:rsidRPr="00A6036F">
              <w:rPr>
                <w:rFonts w:ascii="GHEA Grapalat" w:eastAsia="Times New Roman" w:hAnsi="GHEA Grapalat" w:cs="Calibri"/>
                <w:bCs/>
                <w:sz w:val="24"/>
                <w:szCs w:val="24"/>
              </w:rPr>
              <w:t>314,845</w:t>
            </w:r>
          </w:p>
        </w:tc>
        <w:tc>
          <w:tcPr>
            <w:tcW w:w="1920" w:type="dxa"/>
            <w:tcBorders>
              <w:top w:val="single" w:sz="4" w:space="0" w:color="auto"/>
              <w:left w:val="single" w:sz="4" w:space="0" w:color="auto"/>
              <w:bottom w:val="single" w:sz="4" w:space="0" w:color="auto"/>
              <w:right w:val="single" w:sz="4" w:space="0" w:color="auto"/>
            </w:tcBorders>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r w:rsidRPr="00A6036F">
              <w:rPr>
                <w:rFonts w:ascii="GHEA Grapalat" w:eastAsia="Times New Roman" w:hAnsi="GHEA Grapalat" w:cs="Calibri"/>
                <w:bCs/>
                <w:sz w:val="24"/>
                <w:szCs w:val="24"/>
              </w:rPr>
              <w:t>1,296,305,987</w:t>
            </w:r>
          </w:p>
        </w:tc>
        <w:tc>
          <w:tcPr>
            <w:tcW w:w="2551" w:type="dxa"/>
            <w:tcBorders>
              <w:top w:val="single" w:sz="4" w:space="0" w:color="auto"/>
              <w:left w:val="single" w:sz="4" w:space="0" w:color="auto"/>
              <w:bottom w:val="single" w:sz="4" w:space="0" w:color="auto"/>
              <w:right w:val="single" w:sz="4" w:space="0" w:color="auto"/>
            </w:tcBorders>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rPr>
            </w:pPr>
            <w:r w:rsidRPr="00A6036F">
              <w:rPr>
                <w:rFonts w:ascii="GHEA Grapalat" w:eastAsia="Times New Roman" w:hAnsi="GHEA Grapalat" w:cs="Calibri"/>
                <w:bCs/>
                <w:sz w:val="24"/>
                <w:szCs w:val="24"/>
              </w:rPr>
              <w:t>4,116</w:t>
            </w:r>
          </w:p>
        </w:tc>
      </w:tr>
      <w:tr w:rsidR="009520DD" w:rsidRPr="00A6036F" w:rsidTr="001077BF">
        <w:trPr>
          <w:trHeight w:val="405"/>
        </w:trPr>
        <w:tc>
          <w:tcPr>
            <w:tcW w:w="993" w:type="dxa"/>
            <w:tcBorders>
              <w:top w:val="single" w:sz="4" w:space="0" w:color="auto"/>
              <w:left w:val="single" w:sz="4" w:space="0" w:color="auto"/>
              <w:bottom w:val="single" w:sz="4" w:space="0" w:color="auto"/>
              <w:right w:val="single" w:sz="4" w:space="0" w:color="auto"/>
            </w:tcBorders>
            <w:noWrap/>
            <w:vAlign w:val="bottom"/>
          </w:tcPr>
          <w:p w:rsidR="009520DD" w:rsidRPr="00A6036F" w:rsidRDefault="009520DD" w:rsidP="001077BF">
            <w:pPr>
              <w:spacing w:after="0" w:line="240" w:lineRule="auto"/>
              <w:jc w:val="center"/>
              <w:rPr>
                <w:rFonts w:ascii="GHEA Grapalat" w:eastAsia="Times New Roman" w:hAnsi="GHEA Grapalat" w:cs="Calibri"/>
                <w:sz w:val="24"/>
                <w:szCs w:val="24"/>
              </w:rPr>
            </w:pPr>
          </w:p>
        </w:tc>
        <w:tc>
          <w:tcPr>
            <w:tcW w:w="1491" w:type="dxa"/>
            <w:tcBorders>
              <w:top w:val="single" w:sz="4" w:space="0" w:color="auto"/>
              <w:left w:val="single" w:sz="4" w:space="0" w:color="auto"/>
              <w:bottom w:val="single" w:sz="4" w:space="0" w:color="auto"/>
              <w:right w:val="single" w:sz="4" w:space="0" w:color="auto"/>
            </w:tcBorders>
            <w:vAlign w:val="center"/>
          </w:tcPr>
          <w:p w:rsidR="009520DD" w:rsidRPr="00A6036F" w:rsidRDefault="009520DD" w:rsidP="001077BF">
            <w:pPr>
              <w:spacing w:after="0" w:line="240" w:lineRule="auto"/>
              <w:jc w:val="center"/>
              <w:rPr>
                <w:rFonts w:ascii="GHEA Grapalat" w:eastAsia="Times New Roman" w:hAnsi="GHEA Grapalat" w:cs="Calibri"/>
                <w:bCs/>
                <w:sz w:val="24"/>
                <w:szCs w:val="24"/>
                <w:lang w:val="hy-AM"/>
              </w:rPr>
            </w:pPr>
            <w:r w:rsidRPr="00A6036F">
              <w:rPr>
                <w:rFonts w:ascii="GHEA Grapalat" w:eastAsia="Times New Roman" w:hAnsi="GHEA Grapalat" w:cs="Calibri"/>
                <w:bCs/>
                <w:sz w:val="24"/>
                <w:szCs w:val="24"/>
                <w:lang w:val="hy-AM"/>
              </w:rPr>
              <w:t>Ընդամենը</w:t>
            </w:r>
          </w:p>
        </w:tc>
        <w:tc>
          <w:tcPr>
            <w:tcW w:w="1950" w:type="dxa"/>
            <w:tcBorders>
              <w:top w:val="single" w:sz="4" w:space="0" w:color="auto"/>
              <w:left w:val="single" w:sz="4" w:space="0" w:color="auto"/>
              <w:bottom w:val="single" w:sz="4" w:space="0" w:color="auto"/>
              <w:right w:val="single" w:sz="4" w:space="0" w:color="auto"/>
            </w:tcBorders>
            <w:vAlign w:val="center"/>
          </w:tcPr>
          <w:p w:rsidR="009520DD" w:rsidRPr="00A6036F" w:rsidRDefault="009520DD" w:rsidP="001077BF">
            <w:pPr>
              <w:spacing w:after="0" w:line="240" w:lineRule="auto"/>
              <w:jc w:val="center"/>
              <w:rPr>
                <w:rFonts w:ascii="GHEA Grapalat" w:eastAsia="Times New Roman" w:hAnsi="GHEA Grapalat" w:cs="Calibri"/>
                <w:bCs/>
                <w:sz w:val="24"/>
                <w:szCs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9520DD" w:rsidRPr="00A6036F" w:rsidRDefault="009520DD" w:rsidP="001077BF">
            <w:pPr>
              <w:spacing w:after="0" w:line="240" w:lineRule="auto"/>
              <w:jc w:val="center"/>
              <w:rPr>
                <w:rFonts w:ascii="GHEA Grapalat" w:eastAsia="Times New Roman" w:hAnsi="GHEA Grapalat" w:cs="Calibri"/>
                <w:bCs/>
                <w:sz w:val="24"/>
                <w:szCs w:val="24"/>
              </w:rPr>
            </w:pPr>
            <w:r w:rsidRPr="00A6036F">
              <w:rPr>
                <w:rFonts w:ascii="GHEA Grapalat" w:eastAsia="Times New Roman" w:hAnsi="GHEA Grapalat" w:cs="Calibri"/>
                <w:bCs/>
                <w:sz w:val="24"/>
                <w:szCs w:val="24"/>
              </w:rPr>
              <w:t>10,370,447,899</w:t>
            </w:r>
          </w:p>
        </w:tc>
        <w:tc>
          <w:tcPr>
            <w:tcW w:w="2551" w:type="dxa"/>
            <w:tcBorders>
              <w:top w:val="single" w:sz="4" w:space="0" w:color="auto"/>
              <w:left w:val="single" w:sz="4" w:space="0" w:color="auto"/>
              <w:bottom w:val="single" w:sz="4" w:space="0" w:color="auto"/>
              <w:right w:val="single" w:sz="4" w:space="0" w:color="auto"/>
            </w:tcBorders>
            <w:vAlign w:val="center"/>
          </w:tcPr>
          <w:p w:rsidR="009520DD" w:rsidRPr="00A6036F" w:rsidRDefault="009520DD" w:rsidP="001077BF">
            <w:pPr>
              <w:spacing w:after="0" w:line="240" w:lineRule="auto"/>
              <w:jc w:val="center"/>
              <w:rPr>
                <w:rFonts w:ascii="GHEA Grapalat" w:eastAsia="Times New Roman" w:hAnsi="GHEA Grapalat" w:cs="Calibri"/>
                <w:bCs/>
                <w:sz w:val="24"/>
                <w:szCs w:val="24"/>
              </w:rPr>
            </w:pPr>
          </w:p>
        </w:tc>
      </w:tr>
    </w:tbl>
    <w:p w:rsidR="009520DD" w:rsidRPr="00A6036F" w:rsidRDefault="009520DD" w:rsidP="000474A1">
      <w:pPr>
        <w:tabs>
          <w:tab w:val="left" w:pos="1170"/>
        </w:tabs>
        <w:spacing w:after="0" w:line="360" w:lineRule="auto"/>
        <w:ind w:right="90" w:firstLine="540"/>
        <w:jc w:val="both"/>
        <w:rPr>
          <w:rFonts w:ascii="GHEA Grapalat" w:hAnsi="GHEA Grapalat"/>
          <w:sz w:val="24"/>
          <w:szCs w:val="24"/>
          <w:lang w:val="hy-AM"/>
        </w:rPr>
      </w:pPr>
      <w:r w:rsidRPr="00A6036F">
        <w:rPr>
          <w:rFonts w:ascii="GHEA Grapalat" w:hAnsi="GHEA Grapalat" w:cs="Sylfaen"/>
          <w:sz w:val="24"/>
          <w:szCs w:val="24"/>
          <w:lang w:val="hy-AM"/>
        </w:rPr>
        <w:t xml:space="preserve">2025 թվականի </w:t>
      </w:r>
      <w:r w:rsidRPr="00A6036F">
        <w:rPr>
          <w:rFonts w:ascii="GHEA Grapalat" w:hAnsi="GHEA Grapalat"/>
          <w:sz w:val="24"/>
          <w:szCs w:val="24"/>
          <w:lang w:val="hy-AM"/>
        </w:rPr>
        <w:t xml:space="preserve">փետրվար-օգոստոս ամիսների միջոցառման շահառուների թվի ամսական աճը կազմել է 2.9 %, 1 շահառուի հաշվով հետվճարի գումարի փետրվար- օգոստոս ամիսների միջին ամսական աճը՝ 1.3 %։ </w:t>
      </w:r>
    </w:p>
    <w:p w:rsidR="009520DD" w:rsidRPr="00A6036F" w:rsidRDefault="009520DD" w:rsidP="000474A1">
      <w:pPr>
        <w:pStyle w:val="NormalWeb"/>
        <w:shd w:val="clear" w:color="auto" w:fill="FFFFFF"/>
        <w:spacing w:before="0" w:beforeAutospacing="0" w:after="0" w:afterAutospacing="0" w:line="360" w:lineRule="auto"/>
        <w:ind w:right="90" w:firstLine="540"/>
        <w:jc w:val="both"/>
        <w:rPr>
          <w:rFonts w:ascii="GHEA Grapalat" w:hAnsi="GHEA Grapalat"/>
          <w:lang w:val="hy-AM"/>
        </w:rPr>
      </w:pPr>
      <w:r w:rsidRPr="00A6036F">
        <w:rPr>
          <w:rFonts w:ascii="GHEA Grapalat" w:hAnsi="GHEA Grapalat"/>
          <w:lang w:val="hy-AM"/>
        </w:rPr>
        <w:t xml:space="preserve">Կանխատեսվում է, որ 2025 թվականի սեպտեմբեր-դեկտեմբեր ամիսներին շահառուների միջին ամսական թիվը կաճի ամսական շուրջ 2.1 %-ով, իսկ 1 շահառուի հաշվով հետվճարի գումարը կկազմի 4200 դրամ։ </w:t>
      </w:r>
    </w:p>
    <w:p w:rsidR="009520DD" w:rsidRPr="00A6036F" w:rsidRDefault="009520DD" w:rsidP="000474A1">
      <w:pPr>
        <w:tabs>
          <w:tab w:val="left" w:pos="1170"/>
        </w:tabs>
        <w:spacing w:after="0" w:line="360" w:lineRule="auto"/>
        <w:ind w:right="90" w:firstLine="540"/>
        <w:jc w:val="both"/>
        <w:rPr>
          <w:rFonts w:ascii="GHEA Grapalat" w:hAnsi="GHEA Grapalat"/>
          <w:sz w:val="24"/>
          <w:szCs w:val="24"/>
          <w:lang w:val="hy-AM"/>
        </w:rPr>
      </w:pPr>
      <w:r w:rsidRPr="00A6036F">
        <w:rPr>
          <w:rFonts w:ascii="GHEA Grapalat" w:hAnsi="GHEA Grapalat"/>
          <w:sz w:val="24"/>
          <w:szCs w:val="24"/>
          <w:lang w:val="hy-AM"/>
        </w:rPr>
        <w:t>Այս ենթադրությամբ կանխատեսումների ընդհանուր պատկերը հետևյալն է՝</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1614"/>
        <w:gridCol w:w="1952"/>
        <w:gridCol w:w="2277"/>
        <w:gridCol w:w="2340"/>
      </w:tblGrid>
      <w:tr w:rsidR="009520DD" w:rsidRPr="00A6036F" w:rsidTr="00C94335">
        <w:trPr>
          <w:trHeight w:val="800"/>
        </w:trPr>
        <w:tc>
          <w:tcPr>
            <w:tcW w:w="895" w:type="dxa"/>
            <w:tcBorders>
              <w:top w:val="single" w:sz="4" w:space="0" w:color="auto"/>
              <w:left w:val="single" w:sz="4" w:space="0" w:color="auto"/>
              <w:bottom w:val="single" w:sz="4" w:space="0" w:color="auto"/>
              <w:right w:val="single" w:sz="4" w:space="0" w:color="auto"/>
            </w:tcBorders>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lang w:val="hy-AM"/>
              </w:rPr>
            </w:pPr>
            <w:r w:rsidRPr="00A6036F">
              <w:rPr>
                <w:rFonts w:ascii="GHEA Grapalat" w:eastAsia="Times New Roman" w:hAnsi="GHEA Grapalat" w:cs="Calibri"/>
                <w:bCs/>
                <w:sz w:val="24"/>
                <w:szCs w:val="24"/>
                <w:lang w:val="hy-AM"/>
              </w:rPr>
              <w:t>Ամսվա հ/հ</w:t>
            </w:r>
          </w:p>
        </w:tc>
        <w:tc>
          <w:tcPr>
            <w:tcW w:w="1620" w:type="dxa"/>
            <w:tcBorders>
              <w:top w:val="single" w:sz="4" w:space="0" w:color="auto"/>
              <w:left w:val="single" w:sz="4" w:space="0" w:color="auto"/>
              <w:bottom w:val="single" w:sz="4" w:space="0" w:color="auto"/>
              <w:right w:val="single" w:sz="4" w:space="0" w:color="auto"/>
            </w:tcBorders>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lang w:val="hy-AM"/>
              </w:rPr>
            </w:pPr>
            <w:r w:rsidRPr="00A6036F">
              <w:rPr>
                <w:rFonts w:ascii="GHEA Grapalat" w:eastAsia="Times New Roman" w:hAnsi="GHEA Grapalat" w:cs="Calibri"/>
                <w:bCs/>
                <w:sz w:val="24"/>
                <w:szCs w:val="24"/>
                <w:lang w:val="hy-AM"/>
              </w:rPr>
              <w:t>Վճարման ամիսը</w:t>
            </w:r>
          </w:p>
        </w:tc>
        <w:tc>
          <w:tcPr>
            <w:tcW w:w="1980" w:type="dxa"/>
            <w:tcBorders>
              <w:top w:val="single" w:sz="4" w:space="0" w:color="auto"/>
              <w:left w:val="single" w:sz="4" w:space="0" w:color="auto"/>
              <w:bottom w:val="single" w:sz="4" w:space="0" w:color="auto"/>
              <w:right w:val="single" w:sz="4" w:space="0" w:color="auto"/>
            </w:tcBorders>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lang w:val="hy-AM"/>
              </w:rPr>
            </w:pPr>
            <w:r w:rsidRPr="00A6036F">
              <w:rPr>
                <w:rFonts w:ascii="GHEA Grapalat" w:eastAsia="Times New Roman" w:hAnsi="GHEA Grapalat" w:cs="Calibri"/>
                <w:bCs/>
                <w:sz w:val="24"/>
                <w:szCs w:val="24"/>
                <w:lang w:val="hy-AM"/>
              </w:rPr>
              <w:t xml:space="preserve">Շահառուների </w:t>
            </w:r>
            <w:r w:rsidRPr="00A6036F">
              <w:rPr>
                <w:rFonts w:ascii="GHEA Grapalat" w:eastAsia="Times New Roman" w:hAnsi="GHEA Grapalat" w:cs="Calibri"/>
                <w:bCs/>
                <w:sz w:val="24"/>
                <w:szCs w:val="24"/>
              </w:rPr>
              <w:t>թ</w:t>
            </w:r>
            <w:r w:rsidRPr="00A6036F">
              <w:rPr>
                <w:rFonts w:ascii="GHEA Grapalat" w:eastAsia="Times New Roman" w:hAnsi="GHEA Grapalat" w:cs="Calibri"/>
                <w:bCs/>
                <w:sz w:val="24"/>
                <w:szCs w:val="24"/>
                <w:lang w:val="hy-AM"/>
              </w:rPr>
              <w:t>ի</w:t>
            </w:r>
            <w:r w:rsidRPr="00A6036F">
              <w:rPr>
                <w:rFonts w:ascii="GHEA Grapalat" w:eastAsia="Times New Roman" w:hAnsi="GHEA Grapalat" w:cs="Calibri"/>
                <w:bCs/>
                <w:sz w:val="24"/>
                <w:szCs w:val="24"/>
              </w:rPr>
              <w:t>վ</w:t>
            </w:r>
          </w:p>
        </w:tc>
        <w:tc>
          <w:tcPr>
            <w:tcW w:w="2340" w:type="dxa"/>
            <w:tcBorders>
              <w:top w:val="single" w:sz="4" w:space="0" w:color="auto"/>
              <w:left w:val="single" w:sz="4" w:space="0" w:color="auto"/>
              <w:bottom w:val="single" w:sz="4" w:space="0" w:color="auto"/>
              <w:right w:val="single" w:sz="4" w:space="0" w:color="auto"/>
            </w:tcBorders>
            <w:vAlign w:val="center"/>
            <w:hideMark/>
          </w:tcPr>
          <w:p w:rsidR="009520DD" w:rsidRPr="00A6036F" w:rsidRDefault="009520DD" w:rsidP="001077BF">
            <w:pPr>
              <w:spacing w:after="0" w:line="240" w:lineRule="auto"/>
              <w:jc w:val="center"/>
              <w:rPr>
                <w:rFonts w:ascii="GHEA Grapalat" w:eastAsia="Times New Roman" w:hAnsi="GHEA Grapalat" w:cs="Calibri"/>
                <w:bCs/>
                <w:sz w:val="24"/>
                <w:szCs w:val="24"/>
                <w:lang w:val="ru-RU"/>
              </w:rPr>
            </w:pPr>
            <w:proofErr w:type="spellStart"/>
            <w:r w:rsidRPr="00A6036F">
              <w:rPr>
                <w:rFonts w:ascii="GHEA Grapalat" w:eastAsia="Times New Roman" w:hAnsi="GHEA Grapalat" w:cs="Calibri"/>
                <w:bCs/>
                <w:sz w:val="24"/>
                <w:szCs w:val="24"/>
              </w:rPr>
              <w:t>Հետվճարի</w:t>
            </w:r>
            <w:proofErr w:type="spellEnd"/>
            <w:r w:rsidRPr="00A6036F">
              <w:rPr>
                <w:rFonts w:ascii="GHEA Grapalat" w:eastAsia="Times New Roman" w:hAnsi="GHEA Grapalat" w:cs="Calibri"/>
                <w:bCs/>
                <w:sz w:val="24"/>
                <w:szCs w:val="24"/>
                <w:lang w:val="hy-AM"/>
              </w:rPr>
              <w:t xml:space="preserve"> </w:t>
            </w:r>
            <w:r w:rsidRPr="00A6036F">
              <w:rPr>
                <w:rFonts w:ascii="GHEA Grapalat" w:eastAsia="Times New Roman" w:hAnsi="GHEA Grapalat" w:cs="Calibri"/>
                <w:bCs/>
                <w:sz w:val="24"/>
                <w:szCs w:val="24"/>
              </w:rPr>
              <w:t xml:space="preserve">  </w:t>
            </w:r>
            <w:proofErr w:type="spellStart"/>
            <w:r w:rsidRPr="00A6036F">
              <w:rPr>
                <w:rFonts w:ascii="GHEA Grapalat" w:eastAsia="Times New Roman" w:hAnsi="GHEA Grapalat" w:cs="Calibri"/>
                <w:bCs/>
                <w:sz w:val="24"/>
                <w:szCs w:val="24"/>
              </w:rPr>
              <w:t>գումար</w:t>
            </w:r>
            <w:proofErr w:type="spellEnd"/>
            <w:r w:rsidRPr="00A6036F">
              <w:rPr>
                <w:rFonts w:ascii="GHEA Grapalat" w:eastAsia="Times New Roman" w:hAnsi="GHEA Grapalat" w:cs="Calibri"/>
                <w:bCs/>
                <w:sz w:val="24"/>
                <w:szCs w:val="24"/>
                <w:lang w:val="hy-AM"/>
              </w:rPr>
              <w:t xml:space="preserve"> </w:t>
            </w:r>
            <w:r w:rsidRPr="00A6036F">
              <w:rPr>
                <w:rFonts w:ascii="GHEA Grapalat" w:eastAsia="Times New Roman" w:hAnsi="GHEA Grapalat" w:cs="Calibri"/>
                <w:bCs/>
                <w:sz w:val="24"/>
                <w:szCs w:val="24"/>
                <w:lang w:val="ru-RU"/>
              </w:rPr>
              <w:t>(</w:t>
            </w:r>
            <w:r w:rsidRPr="00A6036F">
              <w:rPr>
                <w:rFonts w:ascii="GHEA Grapalat" w:eastAsia="Times New Roman" w:hAnsi="GHEA Grapalat" w:cs="Calibri"/>
                <w:bCs/>
                <w:sz w:val="24"/>
                <w:szCs w:val="24"/>
                <w:lang w:val="hy-AM"/>
              </w:rPr>
              <w:t>դրամ</w:t>
            </w:r>
            <w:r w:rsidRPr="00A6036F">
              <w:rPr>
                <w:rFonts w:ascii="GHEA Grapalat" w:eastAsia="Times New Roman" w:hAnsi="GHEA Grapalat" w:cs="Calibri"/>
                <w:bCs/>
                <w:sz w:val="24"/>
                <w:szCs w:val="24"/>
                <w:lang w:val="ru-RU"/>
              </w:rPr>
              <w:t>)</w:t>
            </w:r>
          </w:p>
        </w:tc>
        <w:tc>
          <w:tcPr>
            <w:tcW w:w="2340" w:type="dxa"/>
            <w:tcBorders>
              <w:top w:val="single" w:sz="4" w:space="0" w:color="auto"/>
              <w:left w:val="single" w:sz="4" w:space="0" w:color="auto"/>
              <w:bottom w:val="single" w:sz="4" w:space="0" w:color="auto"/>
              <w:right w:val="single" w:sz="4" w:space="0" w:color="auto"/>
            </w:tcBorders>
            <w:noWrap/>
            <w:hideMark/>
          </w:tcPr>
          <w:p w:rsidR="009520DD" w:rsidRPr="00A6036F" w:rsidRDefault="009520DD" w:rsidP="001077BF">
            <w:pPr>
              <w:spacing w:after="0" w:line="240" w:lineRule="auto"/>
              <w:jc w:val="center"/>
              <w:rPr>
                <w:rFonts w:ascii="GHEA Grapalat" w:eastAsia="Times New Roman" w:hAnsi="GHEA Grapalat" w:cs="Calibri"/>
                <w:bCs/>
                <w:sz w:val="24"/>
                <w:szCs w:val="24"/>
                <w:lang w:val="ru-RU"/>
              </w:rPr>
            </w:pPr>
            <w:r w:rsidRPr="00A6036F">
              <w:rPr>
                <w:rFonts w:ascii="GHEA Grapalat" w:hAnsi="GHEA Grapalat"/>
                <w:sz w:val="24"/>
                <w:szCs w:val="24"/>
                <w:lang w:val="hy-AM"/>
              </w:rPr>
              <w:t xml:space="preserve">1 շահառուի հաշվով հետվճարի գումար </w:t>
            </w:r>
            <w:r w:rsidRPr="00A6036F">
              <w:rPr>
                <w:rFonts w:ascii="GHEA Grapalat" w:eastAsia="Times New Roman" w:hAnsi="GHEA Grapalat" w:cs="Calibri"/>
                <w:bCs/>
                <w:sz w:val="24"/>
                <w:szCs w:val="24"/>
                <w:lang w:val="ru-RU"/>
              </w:rPr>
              <w:t>(</w:t>
            </w:r>
            <w:r w:rsidRPr="00A6036F">
              <w:rPr>
                <w:rFonts w:ascii="GHEA Grapalat" w:eastAsia="Times New Roman" w:hAnsi="GHEA Grapalat" w:cs="Calibri"/>
                <w:bCs/>
                <w:sz w:val="24"/>
                <w:szCs w:val="24"/>
                <w:lang w:val="hy-AM"/>
              </w:rPr>
              <w:t>դրամ</w:t>
            </w:r>
            <w:r w:rsidRPr="00A6036F">
              <w:rPr>
                <w:rFonts w:ascii="GHEA Grapalat" w:eastAsia="Times New Roman" w:hAnsi="GHEA Grapalat" w:cs="Calibri"/>
                <w:bCs/>
                <w:sz w:val="24"/>
                <w:szCs w:val="24"/>
                <w:lang w:val="ru-RU"/>
              </w:rPr>
              <w:t>)</w:t>
            </w:r>
          </w:p>
        </w:tc>
      </w:tr>
      <w:tr w:rsidR="009520DD" w:rsidRPr="00A6036F" w:rsidTr="00C94335">
        <w:trPr>
          <w:trHeight w:val="405"/>
        </w:trPr>
        <w:tc>
          <w:tcPr>
            <w:tcW w:w="895" w:type="dxa"/>
            <w:tcBorders>
              <w:top w:val="single" w:sz="4" w:space="0" w:color="auto"/>
              <w:left w:val="single" w:sz="4" w:space="0" w:color="auto"/>
              <w:bottom w:val="single" w:sz="4" w:space="0" w:color="auto"/>
              <w:right w:val="single" w:sz="4" w:space="0" w:color="auto"/>
            </w:tcBorders>
            <w:noWrap/>
            <w:vAlign w:val="bottom"/>
            <w:hideMark/>
          </w:tcPr>
          <w:p w:rsidR="009520DD" w:rsidRPr="00A6036F" w:rsidRDefault="009520DD" w:rsidP="001077BF">
            <w:pPr>
              <w:spacing w:after="0" w:line="240" w:lineRule="auto"/>
              <w:jc w:val="center"/>
              <w:rPr>
                <w:rFonts w:ascii="GHEA Grapalat" w:eastAsia="Times New Roman" w:hAnsi="GHEA Grapalat" w:cs="Calibri"/>
                <w:sz w:val="24"/>
                <w:szCs w:val="24"/>
              </w:rPr>
            </w:pPr>
            <w:r w:rsidRPr="00A6036F">
              <w:rPr>
                <w:rFonts w:ascii="GHEA Grapalat" w:eastAsia="Times New Roman" w:hAnsi="GHEA Grapalat" w:cs="Calibri"/>
                <w:sz w:val="24"/>
                <w:szCs w:val="24"/>
              </w:rPr>
              <w:t>9</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sz w:val="24"/>
                <w:szCs w:val="24"/>
              </w:rPr>
            </w:pPr>
            <w:proofErr w:type="spellStart"/>
            <w:r w:rsidRPr="00A6036F">
              <w:rPr>
                <w:rFonts w:ascii="GHEA Grapalat" w:eastAsia="Times New Roman" w:hAnsi="GHEA Grapalat" w:cs="Calibri"/>
                <w:sz w:val="24"/>
                <w:szCs w:val="24"/>
              </w:rPr>
              <w:t>Սեպտեմբեր</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FFFFFF"/>
            <w:hideMark/>
          </w:tcPr>
          <w:p w:rsidR="009520DD" w:rsidRPr="00A6036F" w:rsidRDefault="009520DD" w:rsidP="001077BF">
            <w:pPr>
              <w:spacing w:after="0" w:line="240" w:lineRule="auto"/>
              <w:jc w:val="center"/>
              <w:rPr>
                <w:rFonts w:ascii="GHEA Grapalat" w:eastAsia="Times New Roman" w:hAnsi="GHEA Grapalat" w:cs="Calibri"/>
                <w:sz w:val="24"/>
                <w:szCs w:val="24"/>
              </w:rPr>
            </w:pPr>
            <w:r w:rsidRPr="00A6036F">
              <w:rPr>
                <w:rFonts w:ascii="GHEA Grapalat" w:eastAsia="Times New Roman" w:hAnsi="GHEA Grapalat" w:cs="Calibri"/>
                <w:sz w:val="24"/>
                <w:szCs w:val="24"/>
              </w:rPr>
              <w:t>346,330</w:t>
            </w:r>
          </w:p>
        </w:tc>
        <w:tc>
          <w:tcPr>
            <w:tcW w:w="2340" w:type="dxa"/>
            <w:tcBorders>
              <w:top w:val="single" w:sz="4" w:space="0" w:color="auto"/>
              <w:left w:val="single" w:sz="4" w:space="0" w:color="auto"/>
              <w:bottom w:val="single" w:sz="4" w:space="0" w:color="auto"/>
              <w:right w:val="single" w:sz="4" w:space="0" w:color="auto"/>
            </w:tcBorders>
            <w:shd w:val="clear" w:color="auto" w:fill="FFFFFF"/>
            <w:hideMark/>
          </w:tcPr>
          <w:p w:rsidR="009520DD" w:rsidRPr="00A6036F" w:rsidRDefault="009520DD" w:rsidP="001077BF">
            <w:pPr>
              <w:spacing w:after="0" w:line="240" w:lineRule="auto"/>
              <w:jc w:val="center"/>
              <w:rPr>
                <w:rFonts w:ascii="GHEA Grapalat" w:eastAsia="Times New Roman" w:hAnsi="GHEA Grapalat" w:cs="Calibri"/>
                <w:sz w:val="24"/>
                <w:szCs w:val="24"/>
              </w:rPr>
            </w:pPr>
            <w:r w:rsidRPr="00A6036F">
              <w:rPr>
                <w:rFonts w:ascii="GHEA Grapalat" w:eastAsia="Times New Roman" w:hAnsi="GHEA Grapalat" w:cs="Calibri"/>
                <w:sz w:val="24"/>
                <w:szCs w:val="24"/>
              </w:rPr>
              <w:t>1,454,584,803</w:t>
            </w:r>
          </w:p>
        </w:tc>
        <w:tc>
          <w:tcPr>
            <w:tcW w:w="2340" w:type="dxa"/>
            <w:tcBorders>
              <w:top w:val="single" w:sz="4" w:space="0" w:color="auto"/>
              <w:left w:val="single" w:sz="4" w:space="0" w:color="auto"/>
              <w:bottom w:val="single" w:sz="4" w:space="0" w:color="auto"/>
              <w:right w:val="single" w:sz="4" w:space="0" w:color="auto"/>
            </w:tcBorders>
            <w:noWrap/>
            <w:vAlign w:val="center"/>
            <w:hideMark/>
          </w:tcPr>
          <w:p w:rsidR="009520DD" w:rsidRPr="00A6036F" w:rsidRDefault="009520DD" w:rsidP="001077BF">
            <w:pPr>
              <w:spacing w:after="0" w:line="240" w:lineRule="auto"/>
              <w:jc w:val="center"/>
              <w:rPr>
                <w:rFonts w:ascii="GHEA Grapalat" w:eastAsia="Times New Roman" w:hAnsi="GHEA Grapalat" w:cs="Calibri"/>
                <w:sz w:val="24"/>
                <w:szCs w:val="24"/>
                <w:lang w:val="hy-AM"/>
              </w:rPr>
            </w:pPr>
            <w:r w:rsidRPr="00A6036F">
              <w:rPr>
                <w:rFonts w:ascii="GHEA Grapalat" w:eastAsia="Times New Roman" w:hAnsi="GHEA Grapalat" w:cs="Calibri"/>
                <w:sz w:val="24"/>
                <w:szCs w:val="24"/>
              </w:rPr>
              <w:t>4,</w:t>
            </w:r>
            <w:r w:rsidRPr="00A6036F">
              <w:rPr>
                <w:rFonts w:ascii="GHEA Grapalat" w:eastAsia="Times New Roman" w:hAnsi="GHEA Grapalat" w:cs="Calibri"/>
                <w:sz w:val="24"/>
                <w:szCs w:val="24"/>
                <w:lang w:val="hy-AM"/>
              </w:rPr>
              <w:t>200</w:t>
            </w:r>
          </w:p>
        </w:tc>
      </w:tr>
      <w:tr w:rsidR="009520DD" w:rsidRPr="00A6036F" w:rsidTr="00C94335">
        <w:trPr>
          <w:trHeight w:val="405"/>
        </w:trPr>
        <w:tc>
          <w:tcPr>
            <w:tcW w:w="895" w:type="dxa"/>
            <w:tcBorders>
              <w:top w:val="single" w:sz="4" w:space="0" w:color="auto"/>
              <w:left w:val="single" w:sz="4" w:space="0" w:color="auto"/>
              <w:bottom w:val="single" w:sz="4" w:space="0" w:color="auto"/>
              <w:right w:val="single" w:sz="4" w:space="0" w:color="auto"/>
            </w:tcBorders>
            <w:noWrap/>
            <w:vAlign w:val="bottom"/>
            <w:hideMark/>
          </w:tcPr>
          <w:p w:rsidR="009520DD" w:rsidRPr="00A6036F" w:rsidRDefault="009520DD" w:rsidP="001077BF">
            <w:pPr>
              <w:spacing w:after="0" w:line="240" w:lineRule="auto"/>
              <w:jc w:val="center"/>
              <w:rPr>
                <w:rFonts w:ascii="GHEA Grapalat" w:eastAsia="Times New Roman" w:hAnsi="GHEA Grapalat" w:cs="Calibri"/>
                <w:sz w:val="24"/>
                <w:szCs w:val="24"/>
              </w:rPr>
            </w:pPr>
            <w:r w:rsidRPr="00A6036F">
              <w:rPr>
                <w:rFonts w:ascii="GHEA Grapalat" w:eastAsia="Times New Roman" w:hAnsi="GHEA Grapalat" w:cs="Calibri"/>
                <w:sz w:val="24"/>
                <w:szCs w:val="24"/>
              </w:rPr>
              <w:t>10</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sz w:val="24"/>
                <w:szCs w:val="24"/>
              </w:rPr>
            </w:pPr>
            <w:proofErr w:type="spellStart"/>
            <w:r w:rsidRPr="00A6036F">
              <w:rPr>
                <w:rFonts w:ascii="GHEA Grapalat" w:eastAsia="Times New Roman" w:hAnsi="GHEA Grapalat" w:cs="Calibri"/>
                <w:sz w:val="24"/>
                <w:szCs w:val="24"/>
              </w:rPr>
              <w:t>Հոկտեմբեր</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FFFFFF"/>
            <w:hideMark/>
          </w:tcPr>
          <w:p w:rsidR="009520DD" w:rsidRPr="00A6036F" w:rsidRDefault="009520DD" w:rsidP="001077BF">
            <w:pPr>
              <w:spacing w:after="0" w:line="240" w:lineRule="auto"/>
              <w:jc w:val="center"/>
              <w:rPr>
                <w:rFonts w:ascii="GHEA Grapalat" w:eastAsia="Times New Roman" w:hAnsi="GHEA Grapalat" w:cs="Calibri"/>
                <w:sz w:val="24"/>
                <w:szCs w:val="24"/>
              </w:rPr>
            </w:pPr>
            <w:r w:rsidRPr="00A6036F">
              <w:rPr>
                <w:rFonts w:ascii="GHEA Grapalat" w:eastAsia="Times New Roman" w:hAnsi="GHEA Grapalat" w:cs="Calibri"/>
                <w:sz w:val="24"/>
                <w:szCs w:val="24"/>
              </w:rPr>
              <w:t>353,468</w:t>
            </w:r>
          </w:p>
        </w:tc>
        <w:tc>
          <w:tcPr>
            <w:tcW w:w="2340" w:type="dxa"/>
            <w:tcBorders>
              <w:top w:val="single" w:sz="4" w:space="0" w:color="auto"/>
              <w:left w:val="single" w:sz="4" w:space="0" w:color="auto"/>
              <w:bottom w:val="single" w:sz="4" w:space="0" w:color="auto"/>
              <w:right w:val="single" w:sz="4" w:space="0" w:color="auto"/>
            </w:tcBorders>
            <w:shd w:val="clear" w:color="auto" w:fill="FFFFFF"/>
            <w:hideMark/>
          </w:tcPr>
          <w:p w:rsidR="009520DD" w:rsidRPr="00A6036F" w:rsidRDefault="009520DD" w:rsidP="001077BF">
            <w:pPr>
              <w:spacing w:after="0" w:line="240" w:lineRule="auto"/>
              <w:jc w:val="center"/>
              <w:rPr>
                <w:rFonts w:ascii="GHEA Grapalat" w:eastAsia="Times New Roman" w:hAnsi="GHEA Grapalat" w:cs="Calibri"/>
                <w:sz w:val="24"/>
                <w:szCs w:val="24"/>
              </w:rPr>
            </w:pPr>
            <w:r w:rsidRPr="00A6036F">
              <w:rPr>
                <w:rFonts w:ascii="GHEA Grapalat" w:eastAsia="Times New Roman" w:hAnsi="GHEA Grapalat" w:cs="Calibri"/>
                <w:sz w:val="24"/>
                <w:szCs w:val="24"/>
              </w:rPr>
              <w:t>1,484,563,796</w:t>
            </w:r>
          </w:p>
        </w:tc>
        <w:tc>
          <w:tcPr>
            <w:tcW w:w="2340" w:type="dxa"/>
            <w:tcBorders>
              <w:top w:val="single" w:sz="4" w:space="0" w:color="auto"/>
              <w:left w:val="single" w:sz="4" w:space="0" w:color="auto"/>
              <w:bottom w:val="single" w:sz="4" w:space="0" w:color="auto"/>
              <w:right w:val="single" w:sz="4" w:space="0" w:color="auto"/>
            </w:tcBorders>
            <w:noWrap/>
            <w:hideMark/>
          </w:tcPr>
          <w:p w:rsidR="009520DD" w:rsidRPr="00A6036F" w:rsidRDefault="009520DD" w:rsidP="001077BF">
            <w:pPr>
              <w:spacing w:line="240" w:lineRule="auto"/>
              <w:jc w:val="center"/>
              <w:rPr>
                <w:rFonts w:ascii="GHEA Grapalat" w:hAnsi="GHEA Grapalat"/>
                <w:sz w:val="24"/>
                <w:szCs w:val="24"/>
              </w:rPr>
            </w:pPr>
            <w:r w:rsidRPr="00A6036F">
              <w:rPr>
                <w:rFonts w:ascii="GHEA Grapalat" w:eastAsia="Times New Roman" w:hAnsi="GHEA Grapalat" w:cs="Calibri"/>
                <w:sz w:val="24"/>
                <w:szCs w:val="24"/>
              </w:rPr>
              <w:t>4,</w:t>
            </w:r>
            <w:r w:rsidRPr="00A6036F">
              <w:rPr>
                <w:rFonts w:ascii="GHEA Grapalat" w:eastAsia="Times New Roman" w:hAnsi="GHEA Grapalat" w:cs="Calibri"/>
                <w:sz w:val="24"/>
                <w:szCs w:val="24"/>
                <w:lang w:val="hy-AM"/>
              </w:rPr>
              <w:t>200</w:t>
            </w:r>
          </w:p>
        </w:tc>
      </w:tr>
      <w:tr w:rsidR="009520DD" w:rsidRPr="00A6036F" w:rsidTr="00C94335">
        <w:trPr>
          <w:trHeight w:val="405"/>
        </w:trPr>
        <w:tc>
          <w:tcPr>
            <w:tcW w:w="895" w:type="dxa"/>
            <w:tcBorders>
              <w:top w:val="single" w:sz="4" w:space="0" w:color="auto"/>
              <w:left w:val="single" w:sz="4" w:space="0" w:color="auto"/>
              <w:bottom w:val="single" w:sz="4" w:space="0" w:color="auto"/>
              <w:right w:val="single" w:sz="4" w:space="0" w:color="auto"/>
            </w:tcBorders>
            <w:noWrap/>
            <w:vAlign w:val="bottom"/>
            <w:hideMark/>
          </w:tcPr>
          <w:p w:rsidR="009520DD" w:rsidRPr="00A6036F" w:rsidRDefault="009520DD" w:rsidP="001077BF">
            <w:pPr>
              <w:spacing w:after="0" w:line="240" w:lineRule="auto"/>
              <w:jc w:val="center"/>
              <w:rPr>
                <w:rFonts w:ascii="GHEA Grapalat" w:eastAsia="Times New Roman" w:hAnsi="GHEA Grapalat" w:cs="Calibri"/>
                <w:sz w:val="24"/>
                <w:szCs w:val="24"/>
              </w:rPr>
            </w:pPr>
            <w:r w:rsidRPr="00A6036F">
              <w:rPr>
                <w:rFonts w:ascii="GHEA Grapalat" w:eastAsia="Times New Roman" w:hAnsi="GHEA Grapalat" w:cs="Calibri"/>
                <w:sz w:val="24"/>
                <w:szCs w:val="24"/>
              </w:rPr>
              <w:t>11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sz w:val="24"/>
                <w:szCs w:val="24"/>
              </w:rPr>
            </w:pPr>
            <w:proofErr w:type="spellStart"/>
            <w:r w:rsidRPr="00A6036F">
              <w:rPr>
                <w:rFonts w:ascii="GHEA Grapalat" w:eastAsia="Times New Roman" w:hAnsi="GHEA Grapalat" w:cs="Calibri"/>
                <w:sz w:val="24"/>
                <w:szCs w:val="24"/>
              </w:rPr>
              <w:t>Նոյեմբեր</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FFFFFF"/>
            <w:hideMark/>
          </w:tcPr>
          <w:p w:rsidR="009520DD" w:rsidRPr="00A6036F" w:rsidRDefault="009520DD" w:rsidP="001077BF">
            <w:pPr>
              <w:spacing w:after="0" w:line="240" w:lineRule="auto"/>
              <w:jc w:val="center"/>
              <w:rPr>
                <w:rFonts w:ascii="GHEA Grapalat" w:eastAsia="Times New Roman" w:hAnsi="GHEA Grapalat" w:cs="Calibri"/>
                <w:sz w:val="24"/>
                <w:szCs w:val="24"/>
              </w:rPr>
            </w:pPr>
            <w:r w:rsidRPr="00A6036F">
              <w:rPr>
                <w:rFonts w:ascii="GHEA Grapalat" w:eastAsia="Times New Roman" w:hAnsi="GHEA Grapalat" w:cs="Calibri"/>
                <w:sz w:val="24"/>
                <w:szCs w:val="24"/>
              </w:rPr>
              <w:t>360,753</w:t>
            </w:r>
          </w:p>
        </w:tc>
        <w:tc>
          <w:tcPr>
            <w:tcW w:w="2340" w:type="dxa"/>
            <w:tcBorders>
              <w:top w:val="single" w:sz="4" w:space="0" w:color="auto"/>
              <w:left w:val="single" w:sz="4" w:space="0" w:color="auto"/>
              <w:bottom w:val="single" w:sz="4" w:space="0" w:color="auto"/>
              <w:right w:val="single" w:sz="4" w:space="0" w:color="auto"/>
            </w:tcBorders>
            <w:shd w:val="clear" w:color="auto" w:fill="FFFFFF"/>
            <w:hideMark/>
          </w:tcPr>
          <w:p w:rsidR="009520DD" w:rsidRPr="00A6036F" w:rsidRDefault="009520DD" w:rsidP="001077BF">
            <w:pPr>
              <w:spacing w:after="0" w:line="240" w:lineRule="auto"/>
              <w:jc w:val="center"/>
              <w:rPr>
                <w:rFonts w:ascii="GHEA Grapalat" w:eastAsia="Times New Roman" w:hAnsi="GHEA Grapalat" w:cs="Calibri"/>
                <w:sz w:val="24"/>
                <w:szCs w:val="24"/>
              </w:rPr>
            </w:pPr>
            <w:r w:rsidRPr="00A6036F">
              <w:rPr>
                <w:rFonts w:ascii="GHEA Grapalat" w:eastAsia="Times New Roman" w:hAnsi="GHEA Grapalat" w:cs="Calibri"/>
                <w:sz w:val="24"/>
                <w:szCs w:val="24"/>
              </w:rPr>
              <w:t>1,515,160,655</w:t>
            </w:r>
          </w:p>
        </w:tc>
        <w:tc>
          <w:tcPr>
            <w:tcW w:w="2340" w:type="dxa"/>
            <w:tcBorders>
              <w:top w:val="single" w:sz="4" w:space="0" w:color="auto"/>
              <w:left w:val="single" w:sz="4" w:space="0" w:color="auto"/>
              <w:bottom w:val="single" w:sz="4" w:space="0" w:color="auto"/>
              <w:right w:val="single" w:sz="4" w:space="0" w:color="auto"/>
            </w:tcBorders>
            <w:noWrap/>
            <w:hideMark/>
          </w:tcPr>
          <w:p w:rsidR="009520DD" w:rsidRPr="00A6036F" w:rsidRDefault="009520DD" w:rsidP="001077BF">
            <w:pPr>
              <w:spacing w:line="240" w:lineRule="auto"/>
              <w:jc w:val="center"/>
              <w:rPr>
                <w:rFonts w:ascii="GHEA Grapalat" w:hAnsi="GHEA Grapalat"/>
                <w:sz w:val="24"/>
                <w:szCs w:val="24"/>
              </w:rPr>
            </w:pPr>
            <w:r w:rsidRPr="00A6036F">
              <w:rPr>
                <w:rFonts w:ascii="GHEA Grapalat" w:eastAsia="Times New Roman" w:hAnsi="GHEA Grapalat" w:cs="Calibri"/>
                <w:sz w:val="24"/>
                <w:szCs w:val="24"/>
              </w:rPr>
              <w:t>4,</w:t>
            </w:r>
            <w:r w:rsidRPr="00A6036F">
              <w:rPr>
                <w:rFonts w:ascii="GHEA Grapalat" w:eastAsia="Times New Roman" w:hAnsi="GHEA Grapalat" w:cs="Calibri"/>
                <w:sz w:val="24"/>
                <w:szCs w:val="24"/>
                <w:lang w:val="hy-AM"/>
              </w:rPr>
              <w:t>200</w:t>
            </w:r>
          </w:p>
        </w:tc>
      </w:tr>
      <w:tr w:rsidR="009520DD" w:rsidRPr="00A6036F" w:rsidTr="00C94335">
        <w:trPr>
          <w:trHeight w:val="405"/>
        </w:trPr>
        <w:tc>
          <w:tcPr>
            <w:tcW w:w="895" w:type="dxa"/>
            <w:tcBorders>
              <w:top w:val="single" w:sz="4" w:space="0" w:color="auto"/>
              <w:left w:val="single" w:sz="4" w:space="0" w:color="auto"/>
              <w:bottom w:val="single" w:sz="4" w:space="0" w:color="auto"/>
              <w:right w:val="single" w:sz="4" w:space="0" w:color="auto"/>
            </w:tcBorders>
            <w:noWrap/>
            <w:vAlign w:val="bottom"/>
            <w:hideMark/>
          </w:tcPr>
          <w:p w:rsidR="009520DD" w:rsidRPr="00A6036F" w:rsidRDefault="009520DD" w:rsidP="001077BF">
            <w:pPr>
              <w:spacing w:after="0" w:line="240" w:lineRule="auto"/>
              <w:jc w:val="center"/>
              <w:rPr>
                <w:rFonts w:ascii="GHEA Grapalat" w:eastAsia="Times New Roman" w:hAnsi="GHEA Grapalat" w:cs="Calibri"/>
                <w:sz w:val="24"/>
                <w:szCs w:val="24"/>
              </w:rPr>
            </w:pPr>
            <w:r w:rsidRPr="00A6036F">
              <w:rPr>
                <w:rFonts w:ascii="GHEA Grapalat" w:eastAsia="Times New Roman" w:hAnsi="GHEA Grapalat" w:cs="Calibri"/>
                <w:sz w:val="24"/>
                <w:szCs w:val="24"/>
              </w:rPr>
              <w:t>12</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sz w:val="24"/>
                <w:szCs w:val="24"/>
              </w:rPr>
            </w:pPr>
            <w:proofErr w:type="spellStart"/>
            <w:r w:rsidRPr="00A6036F">
              <w:rPr>
                <w:rFonts w:ascii="GHEA Grapalat" w:eastAsia="Times New Roman" w:hAnsi="GHEA Grapalat" w:cs="Calibri"/>
                <w:sz w:val="24"/>
                <w:szCs w:val="24"/>
              </w:rPr>
              <w:t>Դեկտեմբեր</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FFFFFF"/>
            <w:hideMark/>
          </w:tcPr>
          <w:p w:rsidR="009520DD" w:rsidRPr="00A6036F" w:rsidRDefault="009520DD" w:rsidP="001077BF">
            <w:pPr>
              <w:spacing w:after="0" w:line="240" w:lineRule="auto"/>
              <w:jc w:val="center"/>
              <w:rPr>
                <w:rFonts w:ascii="GHEA Grapalat" w:eastAsia="Times New Roman" w:hAnsi="GHEA Grapalat" w:cs="Calibri"/>
                <w:sz w:val="24"/>
                <w:szCs w:val="24"/>
              </w:rPr>
            </w:pPr>
            <w:r w:rsidRPr="00A6036F">
              <w:rPr>
                <w:rFonts w:ascii="GHEA Grapalat" w:eastAsia="Times New Roman" w:hAnsi="GHEA Grapalat" w:cs="Calibri"/>
                <w:sz w:val="24"/>
                <w:szCs w:val="24"/>
              </w:rPr>
              <w:t>368,188</w:t>
            </w:r>
          </w:p>
        </w:tc>
        <w:tc>
          <w:tcPr>
            <w:tcW w:w="2340" w:type="dxa"/>
            <w:tcBorders>
              <w:top w:val="single" w:sz="4" w:space="0" w:color="auto"/>
              <w:left w:val="single" w:sz="4" w:space="0" w:color="auto"/>
              <w:bottom w:val="single" w:sz="4" w:space="0" w:color="auto"/>
              <w:right w:val="single" w:sz="4" w:space="0" w:color="auto"/>
            </w:tcBorders>
            <w:shd w:val="clear" w:color="auto" w:fill="FFFFFF"/>
            <w:hideMark/>
          </w:tcPr>
          <w:p w:rsidR="009520DD" w:rsidRPr="00A6036F" w:rsidRDefault="009520DD" w:rsidP="001077BF">
            <w:pPr>
              <w:spacing w:after="0" w:line="240" w:lineRule="auto"/>
              <w:jc w:val="center"/>
              <w:rPr>
                <w:rFonts w:ascii="GHEA Grapalat" w:eastAsia="Times New Roman" w:hAnsi="GHEA Grapalat" w:cs="Calibri"/>
                <w:sz w:val="24"/>
                <w:szCs w:val="24"/>
              </w:rPr>
            </w:pPr>
            <w:r w:rsidRPr="00A6036F">
              <w:rPr>
                <w:rFonts w:ascii="GHEA Grapalat" w:eastAsia="Times New Roman" w:hAnsi="GHEA Grapalat" w:cs="Calibri"/>
                <w:sz w:val="24"/>
                <w:szCs w:val="24"/>
              </w:rPr>
              <w:t>1,546,388,117</w:t>
            </w:r>
          </w:p>
        </w:tc>
        <w:tc>
          <w:tcPr>
            <w:tcW w:w="2340" w:type="dxa"/>
            <w:tcBorders>
              <w:top w:val="single" w:sz="4" w:space="0" w:color="auto"/>
              <w:left w:val="single" w:sz="4" w:space="0" w:color="auto"/>
              <w:bottom w:val="single" w:sz="4" w:space="0" w:color="auto"/>
              <w:right w:val="single" w:sz="4" w:space="0" w:color="auto"/>
            </w:tcBorders>
            <w:noWrap/>
            <w:hideMark/>
          </w:tcPr>
          <w:p w:rsidR="009520DD" w:rsidRPr="00A6036F" w:rsidRDefault="009520DD" w:rsidP="001077BF">
            <w:pPr>
              <w:spacing w:line="240" w:lineRule="auto"/>
              <w:jc w:val="center"/>
              <w:rPr>
                <w:rFonts w:ascii="GHEA Grapalat" w:hAnsi="GHEA Grapalat"/>
                <w:sz w:val="24"/>
                <w:szCs w:val="24"/>
              </w:rPr>
            </w:pPr>
            <w:r w:rsidRPr="00A6036F">
              <w:rPr>
                <w:rFonts w:ascii="GHEA Grapalat" w:eastAsia="Times New Roman" w:hAnsi="GHEA Grapalat" w:cs="Calibri"/>
                <w:sz w:val="24"/>
                <w:szCs w:val="24"/>
              </w:rPr>
              <w:t>4,</w:t>
            </w:r>
            <w:r w:rsidRPr="00A6036F">
              <w:rPr>
                <w:rFonts w:ascii="GHEA Grapalat" w:eastAsia="Times New Roman" w:hAnsi="GHEA Grapalat" w:cs="Calibri"/>
                <w:sz w:val="24"/>
                <w:szCs w:val="24"/>
                <w:lang w:val="hy-AM"/>
              </w:rPr>
              <w:t>200</w:t>
            </w:r>
          </w:p>
        </w:tc>
      </w:tr>
      <w:tr w:rsidR="009520DD" w:rsidRPr="00A6036F" w:rsidTr="00C94335">
        <w:trPr>
          <w:trHeight w:val="405"/>
        </w:trPr>
        <w:tc>
          <w:tcPr>
            <w:tcW w:w="2515" w:type="dxa"/>
            <w:gridSpan w:val="2"/>
            <w:tcBorders>
              <w:top w:val="single" w:sz="4" w:space="0" w:color="auto"/>
              <w:left w:val="single" w:sz="4" w:space="0" w:color="auto"/>
              <w:bottom w:val="single" w:sz="4" w:space="0" w:color="auto"/>
              <w:right w:val="single" w:sz="4" w:space="0" w:color="auto"/>
            </w:tcBorders>
            <w:noWrap/>
            <w:vAlign w:val="bottom"/>
            <w:hideMark/>
          </w:tcPr>
          <w:p w:rsidR="009520DD" w:rsidRPr="00A6036F" w:rsidRDefault="009520DD" w:rsidP="001077BF">
            <w:pPr>
              <w:spacing w:after="0" w:line="240" w:lineRule="auto"/>
              <w:jc w:val="center"/>
              <w:rPr>
                <w:rFonts w:ascii="GHEA Grapalat" w:eastAsia="Times New Roman" w:hAnsi="GHEA Grapalat" w:cs="Calibri"/>
                <w:sz w:val="24"/>
                <w:szCs w:val="24"/>
              </w:rPr>
            </w:pPr>
            <w:proofErr w:type="spellStart"/>
            <w:r w:rsidRPr="00A6036F">
              <w:rPr>
                <w:rFonts w:ascii="GHEA Grapalat" w:eastAsia="Times New Roman" w:hAnsi="GHEA Grapalat" w:cs="Calibri"/>
                <w:sz w:val="24"/>
                <w:szCs w:val="24"/>
              </w:rPr>
              <w:t>Միջին</w:t>
            </w:r>
            <w:proofErr w:type="spellEnd"/>
            <w:r w:rsidRPr="00A6036F">
              <w:rPr>
                <w:rFonts w:ascii="GHEA Grapalat" w:eastAsia="Times New Roman" w:hAnsi="GHEA Grapalat" w:cs="Calibri"/>
                <w:sz w:val="24"/>
                <w:szCs w:val="24"/>
              </w:rPr>
              <w:t xml:space="preserve"> </w:t>
            </w:r>
            <w:r w:rsidRPr="00A6036F">
              <w:rPr>
                <w:rFonts w:ascii="GHEA Grapalat" w:eastAsia="Times New Roman" w:hAnsi="GHEA Grapalat" w:cs="Calibri"/>
                <w:sz w:val="24"/>
                <w:szCs w:val="24"/>
                <w:lang w:val="hy-AM"/>
              </w:rPr>
              <w:t>սեպտեմբեր-դեկտեմբեր</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sz w:val="24"/>
                <w:szCs w:val="24"/>
              </w:rPr>
            </w:pPr>
            <w:r w:rsidRPr="00A6036F">
              <w:rPr>
                <w:rFonts w:ascii="GHEA Grapalat" w:eastAsia="Times New Roman" w:hAnsi="GHEA Grapalat" w:cs="Calibri"/>
                <w:sz w:val="24"/>
                <w:szCs w:val="24"/>
              </w:rPr>
              <w:t>35</w:t>
            </w:r>
            <w:r w:rsidRPr="00A6036F">
              <w:rPr>
                <w:rFonts w:ascii="GHEA Grapalat" w:eastAsia="Times New Roman" w:hAnsi="GHEA Grapalat" w:cs="Calibri"/>
                <w:sz w:val="24"/>
                <w:szCs w:val="24"/>
                <w:lang w:val="hy-AM"/>
              </w:rPr>
              <w:t>7</w:t>
            </w:r>
            <w:r w:rsidRPr="00A6036F">
              <w:rPr>
                <w:rFonts w:ascii="GHEA Grapalat" w:eastAsia="Times New Roman" w:hAnsi="GHEA Grapalat" w:cs="Calibri"/>
                <w:sz w:val="24"/>
                <w:szCs w:val="24"/>
              </w:rPr>
              <w:t>,</w:t>
            </w:r>
            <w:r w:rsidRPr="00A6036F">
              <w:rPr>
                <w:rFonts w:ascii="GHEA Grapalat" w:eastAsia="Times New Roman" w:hAnsi="GHEA Grapalat" w:cs="Calibri"/>
                <w:sz w:val="24"/>
                <w:szCs w:val="24"/>
                <w:lang w:val="hy-AM"/>
              </w:rPr>
              <w:t>184</w:t>
            </w: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sz w:val="24"/>
                <w:szCs w:val="24"/>
              </w:rPr>
            </w:pPr>
            <w:r w:rsidRPr="00A6036F">
              <w:rPr>
                <w:rFonts w:ascii="GHEA Grapalat" w:eastAsia="Times New Roman" w:hAnsi="GHEA Grapalat" w:cs="Calibri"/>
                <w:sz w:val="24"/>
                <w:szCs w:val="24"/>
              </w:rPr>
              <w:t>6,000,697,370</w:t>
            </w:r>
          </w:p>
        </w:tc>
        <w:tc>
          <w:tcPr>
            <w:tcW w:w="2340" w:type="dxa"/>
            <w:tcBorders>
              <w:top w:val="single" w:sz="4" w:space="0" w:color="auto"/>
              <w:left w:val="single" w:sz="4" w:space="0" w:color="auto"/>
              <w:bottom w:val="single" w:sz="4" w:space="0" w:color="auto"/>
              <w:right w:val="single" w:sz="4" w:space="0" w:color="auto"/>
            </w:tcBorders>
            <w:noWrap/>
            <w:vAlign w:val="center"/>
            <w:hideMark/>
          </w:tcPr>
          <w:p w:rsidR="009520DD" w:rsidRPr="00A6036F" w:rsidRDefault="009520DD" w:rsidP="001077BF">
            <w:pPr>
              <w:spacing w:after="0" w:line="240" w:lineRule="auto"/>
              <w:jc w:val="center"/>
              <w:rPr>
                <w:rFonts w:ascii="GHEA Grapalat" w:eastAsia="Times New Roman" w:hAnsi="GHEA Grapalat" w:cs="Calibri"/>
                <w:sz w:val="24"/>
                <w:szCs w:val="24"/>
              </w:rPr>
            </w:pPr>
            <w:r w:rsidRPr="00A6036F">
              <w:rPr>
                <w:rFonts w:ascii="GHEA Grapalat" w:eastAsia="Times New Roman" w:hAnsi="GHEA Grapalat" w:cs="Calibri"/>
                <w:sz w:val="24"/>
                <w:szCs w:val="24"/>
              </w:rPr>
              <w:t>4,</w:t>
            </w:r>
            <w:r w:rsidRPr="00A6036F">
              <w:rPr>
                <w:rFonts w:ascii="GHEA Grapalat" w:eastAsia="Times New Roman" w:hAnsi="GHEA Grapalat" w:cs="Calibri"/>
                <w:sz w:val="24"/>
                <w:szCs w:val="24"/>
                <w:lang w:val="hy-AM"/>
              </w:rPr>
              <w:t>200</w:t>
            </w:r>
          </w:p>
        </w:tc>
      </w:tr>
      <w:tr w:rsidR="009520DD" w:rsidRPr="00A6036F" w:rsidTr="00C94335">
        <w:trPr>
          <w:trHeight w:val="405"/>
        </w:trPr>
        <w:tc>
          <w:tcPr>
            <w:tcW w:w="2515" w:type="dxa"/>
            <w:gridSpan w:val="2"/>
            <w:tcBorders>
              <w:top w:val="single" w:sz="4" w:space="0" w:color="auto"/>
              <w:left w:val="single" w:sz="4" w:space="0" w:color="auto"/>
              <w:bottom w:val="single" w:sz="4" w:space="0" w:color="auto"/>
              <w:right w:val="single" w:sz="4" w:space="0" w:color="auto"/>
            </w:tcBorders>
            <w:noWrap/>
            <w:vAlign w:val="bottom"/>
            <w:hideMark/>
          </w:tcPr>
          <w:p w:rsidR="009520DD" w:rsidRPr="00A6036F" w:rsidRDefault="009520DD" w:rsidP="001077BF">
            <w:pPr>
              <w:spacing w:after="0" w:line="240" w:lineRule="auto"/>
              <w:jc w:val="center"/>
              <w:rPr>
                <w:rFonts w:ascii="GHEA Grapalat" w:eastAsia="Times New Roman" w:hAnsi="GHEA Grapalat" w:cs="Calibri"/>
                <w:sz w:val="24"/>
                <w:szCs w:val="24"/>
                <w:lang w:val="hy-AM"/>
              </w:rPr>
            </w:pPr>
            <w:r w:rsidRPr="00A6036F">
              <w:rPr>
                <w:rFonts w:ascii="GHEA Grapalat" w:eastAsia="Times New Roman" w:hAnsi="GHEA Grapalat" w:cs="Calibri"/>
                <w:sz w:val="24"/>
                <w:szCs w:val="24"/>
                <w:lang w:val="hy-AM"/>
              </w:rPr>
              <w:t xml:space="preserve">Ընդամենը </w:t>
            </w:r>
            <w:proofErr w:type="spellStart"/>
            <w:r w:rsidRPr="00A6036F">
              <w:rPr>
                <w:rFonts w:ascii="GHEA Grapalat" w:eastAsia="Times New Roman" w:hAnsi="GHEA Grapalat" w:cs="Calibri"/>
                <w:sz w:val="24"/>
                <w:szCs w:val="24"/>
              </w:rPr>
              <w:t>միջին</w:t>
            </w:r>
            <w:proofErr w:type="spellEnd"/>
            <w:r w:rsidRPr="00A6036F">
              <w:rPr>
                <w:rFonts w:ascii="GHEA Grapalat" w:eastAsia="Times New Roman" w:hAnsi="GHEA Grapalat" w:cs="Calibri"/>
                <w:sz w:val="24"/>
                <w:szCs w:val="24"/>
              </w:rPr>
              <w:t xml:space="preserve"> </w:t>
            </w:r>
            <w:r w:rsidRPr="00A6036F">
              <w:rPr>
                <w:rFonts w:ascii="GHEA Grapalat" w:eastAsia="Times New Roman" w:hAnsi="GHEA Grapalat" w:cs="Calibri"/>
                <w:sz w:val="24"/>
                <w:szCs w:val="24"/>
                <w:lang w:val="hy-AM"/>
              </w:rPr>
              <w:t>տարեկան</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sz w:val="24"/>
                <w:szCs w:val="24"/>
              </w:rPr>
            </w:pPr>
            <w:r w:rsidRPr="00A6036F">
              <w:rPr>
                <w:rFonts w:ascii="GHEA Grapalat" w:eastAsia="Times New Roman" w:hAnsi="GHEA Grapalat" w:cs="Calibri"/>
                <w:sz w:val="24"/>
                <w:szCs w:val="24"/>
                <w:lang w:val="hy-AM"/>
              </w:rPr>
              <w:t>328</w:t>
            </w:r>
            <w:r w:rsidRPr="00A6036F">
              <w:rPr>
                <w:rFonts w:ascii="GHEA Grapalat" w:eastAsia="Times New Roman" w:hAnsi="GHEA Grapalat" w:cs="Calibri"/>
                <w:sz w:val="24"/>
                <w:szCs w:val="24"/>
              </w:rPr>
              <w:t>,</w:t>
            </w:r>
            <w:r w:rsidRPr="00A6036F">
              <w:rPr>
                <w:rFonts w:ascii="GHEA Grapalat" w:eastAsia="Times New Roman" w:hAnsi="GHEA Grapalat" w:cs="Calibri"/>
                <w:sz w:val="24"/>
                <w:szCs w:val="24"/>
                <w:lang w:val="hy-AM"/>
              </w:rPr>
              <w:t>958</w:t>
            </w: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20DD" w:rsidRPr="00A6036F" w:rsidRDefault="009520DD" w:rsidP="001077BF">
            <w:pPr>
              <w:spacing w:after="0" w:line="240" w:lineRule="auto"/>
              <w:jc w:val="center"/>
              <w:rPr>
                <w:rFonts w:ascii="GHEA Grapalat" w:eastAsia="Times New Roman" w:hAnsi="GHEA Grapalat" w:cs="Calibri"/>
                <w:sz w:val="24"/>
                <w:szCs w:val="24"/>
                <w:lang w:val="hy-AM"/>
              </w:rPr>
            </w:pPr>
            <w:r w:rsidRPr="00A6036F">
              <w:rPr>
                <w:rFonts w:ascii="GHEA Grapalat" w:eastAsia="Times New Roman" w:hAnsi="GHEA Grapalat" w:cs="Calibri"/>
                <w:sz w:val="24"/>
                <w:szCs w:val="24"/>
              </w:rPr>
              <w:t>16,371,1</w:t>
            </w:r>
            <w:r w:rsidRPr="00A6036F">
              <w:rPr>
                <w:rFonts w:ascii="GHEA Grapalat" w:eastAsia="Times New Roman" w:hAnsi="GHEA Grapalat" w:cs="Calibri"/>
                <w:sz w:val="24"/>
                <w:szCs w:val="24"/>
                <w:lang w:val="hy-AM"/>
              </w:rPr>
              <w:t>4</w:t>
            </w:r>
            <w:r w:rsidRPr="00A6036F">
              <w:rPr>
                <w:rFonts w:ascii="GHEA Grapalat" w:eastAsia="Times New Roman" w:hAnsi="GHEA Grapalat" w:cs="Calibri"/>
                <w:sz w:val="24"/>
                <w:szCs w:val="24"/>
              </w:rPr>
              <w:t>5,</w:t>
            </w:r>
            <w:r w:rsidRPr="00A6036F">
              <w:rPr>
                <w:rFonts w:ascii="GHEA Grapalat" w:eastAsia="Times New Roman" w:hAnsi="GHEA Grapalat" w:cs="Calibri"/>
                <w:sz w:val="24"/>
                <w:szCs w:val="24"/>
                <w:lang w:val="hy-AM"/>
              </w:rPr>
              <w:t>269</w:t>
            </w:r>
          </w:p>
        </w:tc>
        <w:tc>
          <w:tcPr>
            <w:tcW w:w="2340" w:type="dxa"/>
            <w:tcBorders>
              <w:top w:val="single" w:sz="4" w:space="0" w:color="auto"/>
              <w:left w:val="single" w:sz="4" w:space="0" w:color="auto"/>
              <w:bottom w:val="single" w:sz="4" w:space="0" w:color="auto"/>
              <w:right w:val="single" w:sz="4" w:space="0" w:color="auto"/>
            </w:tcBorders>
            <w:noWrap/>
            <w:vAlign w:val="center"/>
            <w:hideMark/>
          </w:tcPr>
          <w:p w:rsidR="009520DD" w:rsidRPr="00A6036F" w:rsidRDefault="009520DD" w:rsidP="001077BF">
            <w:pPr>
              <w:spacing w:after="0" w:line="240" w:lineRule="auto"/>
              <w:jc w:val="center"/>
              <w:rPr>
                <w:rFonts w:ascii="GHEA Grapalat" w:eastAsia="Times New Roman" w:hAnsi="GHEA Grapalat" w:cs="Calibri"/>
                <w:sz w:val="24"/>
                <w:szCs w:val="24"/>
                <w:lang w:val="hy-AM"/>
              </w:rPr>
            </w:pPr>
            <w:r w:rsidRPr="00A6036F">
              <w:rPr>
                <w:rFonts w:ascii="GHEA Grapalat" w:eastAsia="Times New Roman" w:hAnsi="GHEA Grapalat" w:cs="Calibri"/>
                <w:sz w:val="24"/>
                <w:szCs w:val="24"/>
              </w:rPr>
              <w:t>4,1</w:t>
            </w:r>
            <w:r w:rsidRPr="00A6036F">
              <w:rPr>
                <w:rFonts w:ascii="GHEA Grapalat" w:eastAsia="Times New Roman" w:hAnsi="GHEA Grapalat" w:cs="Calibri"/>
                <w:sz w:val="24"/>
                <w:szCs w:val="24"/>
                <w:lang w:val="hy-AM"/>
              </w:rPr>
              <w:t>44</w:t>
            </w:r>
          </w:p>
        </w:tc>
      </w:tr>
    </w:tbl>
    <w:p w:rsidR="009520DD" w:rsidRPr="00A6036F" w:rsidRDefault="009520DD" w:rsidP="000474A1">
      <w:pPr>
        <w:pStyle w:val="NormalWeb"/>
        <w:shd w:val="clear" w:color="auto" w:fill="FFFFFF"/>
        <w:tabs>
          <w:tab w:val="left" w:pos="180"/>
        </w:tabs>
        <w:spacing w:before="0" w:beforeAutospacing="0" w:after="0" w:afterAutospacing="0" w:line="360" w:lineRule="auto"/>
        <w:ind w:left="90" w:right="90"/>
        <w:jc w:val="both"/>
        <w:rPr>
          <w:rFonts w:ascii="GHEA Grapalat" w:hAnsi="GHEA Grapalat"/>
          <w:lang w:val="hy-AM"/>
        </w:rPr>
      </w:pPr>
      <w:r w:rsidRPr="00A6036F">
        <w:rPr>
          <w:rFonts w:ascii="GHEA Grapalat" w:hAnsi="GHEA Grapalat"/>
          <w:lang w:val="hy-AM"/>
        </w:rPr>
        <w:lastRenderedPageBreak/>
        <w:tab/>
      </w:r>
      <w:r w:rsidRPr="00A6036F">
        <w:rPr>
          <w:rFonts w:ascii="GHEA Grapalat" w:hAnsi="GHEA Grapalat"/>
          <w:lang w:val="hy-AM"/>
        </w:rPr>
        <w:tab/>
        <w:t xml:space="preserve">Այսպիսով, տարեկան կտրվածով շահառուների տարեկան թիվը կանխատեսվում է </w:t>
      </w:r>
      <w:r w:rsidR="008C29AE">
        <w:rPr>
          <w:rFonts w:ascii="GHEA Grapalat" w:hAnsi="GHEA Grapalat"/>
          <w:lang w:val="hy-AM"/>
        </w:rPr>
        <w:t>շուրջ 329,000</w:t>
      </w:r>
      <w:r w:rsidRPr="00A6036F">
        <w:rPr>
          <w:rFonts w:ascii="GHEA Grapalat" w:hAnsi="GHEA Grapalat"/>
          <w:lang w:val="hy-AM"/>
        </w:rPr>
        <w:t xml:space="preserve"> (տարեկան ճշտված ծրագիրը՝ 350,000), տարեկան գումարը՝ 16,371.1 </w:t>
      </w:r>
      <w:r w:rsidRPr="00A6036F">
        <w:rPr>
          <w:rFonts w:ascii="GHEA Grapalat" w:hAnsi="GHEA Grapalat" w:cs="GHEA Grapalat"/>
          <w:lang w:val="hy-AM"/>
        </w:rPr>
        <w:t>մլն</w:t>
      </w:r>
      <w:r w:rsidRPr="00A6036F">
        <w:rPr>
          <w:rFonts w:ascii="GHEA Grapalat" w:hAnsi="GHEA Grapalat"/>
          <w:lang w:val="hy-AM"/>
        </w:rPr>
        <w:t xml:space="preserve"> </w:t>
      </w:r>
      <w:r w:rsidRPr="00A6036F">
        <w:rPr>
          <w:rFonts w:ascii="GHEA Grapalat" w:hAnsi="GHEA Grapalat" w:cs="GHEA Grapalat"/>
          <w:lang w:val="hy-AM"/>
        </w:rPr>
        <w:t xml:space="preserve">դրամ </w:t>
      </w:r>
      <w:r w:rsidRPr="00A6036F">
        <w:rPr>
          <w:rFonts w:ascii="GHEA Grapalat" w:hAnsi="GHEA Grapalat"/>
          <w:lang w:val="hy-AM"/>
        </w:rPr>
        <w:t>(</w:t>
      </w:r>
      <w:r w:rsidRPr="00A6036F">
        <w:rPr>
          <w:rFonts w:ascii="GHEA Grapalat" w:hAnsi="GHEA Grapalat" w:cs="GHEA Grapalat"/>
          <w:lang w:val="hy-AM"/>
        </w:rPr>
        <w:t>տարեկան</w:t>
      </w:r>
      <w:r w:rsidRPr="00A6036F">
        <w:rPr>
          <w:rFonts w:ascii="GHEA Grapalat" w:hAnsi="GHEA Grapalat"/>
          <w:lang w:val="hy-AM"/>
        </w:rPr>
        <w:t xml:space="preserve"> ճշտված </w:t>
      </w:r>
      <w:r w:rsidRPr="00A6036F">
        <w:rPr>
          <w:rFonts w:ascii="GHEA Grapalat" w:hAnsi="GHEA Grapalat" w:cs="GHEA Grapalat"/>
          <w:lang w:val="hy-AM"/>
        </w:rPr>
        <w:t>ծրագիրը՝</w:t>
      </w:r>
      <w:r w:rsidRPr="00A6036F">
        <w:rPr>
          <w:rFonts w:ascii="GHEA Grapalat" w:hAnsi="GHEA Grapalat"/>
          <w:lang w:val="hy-AM"/>
        </w:rPr>
        <w:t xml:space="preserve"> 13,152.0 </w:t>
      </w:r>
      <w:r w:rsidRPr="00A6036F">
        <w:rPr>
          <w:rFonts w:ascii="GHEA Grapalat" w:hAnsi="GHEA Grapalat" w:cs="GHEA Grapalat"/>
          <w:lang w:val="hy-AM"/>
        </w:rPr>
        <w:t>մլն</w:t>
      </w:r>
      <w:r w:rsidRPr="00A6036F">
        <w:rPr>
          <w:rFonts w:ascii="GHEA Grapalat" w:hAnsi="GHEA Grapalat"/>
          <w:lang w:val="hy-AM"/>
        </w:rPr>
        <w:t xml:space="preserve"> </w:t>
      </w:r>
      <w:r w:rsidRPr="00A6036F">
        <w:rPr>
          <w:rFonts w:ascii="GHEA Grapalat" w:hAnsi="GHEA Grapalat" w:cs="GHEA Grapalat"/>
          <w:lang w:val="hy-AM"/>
        </w:rPr>
        <w:t>դրամ</w:t>
      </w:r>
      <w:r w:rsidRPr="00A6036F">
        <w:rPr>
          <w:rFonts w:ascii="GHEA Grapalat" w:hAnsi="GHEA Grapalat"/>
          <w:lang w:val="hy-AM"/>
        </w:rPr>
        <w:t xml:space="preserve">): </w:t>
      </w:r>
    </w:p>
    <w:p w:rsidR="009520DD" w:rsidRPr="00A6036F" w:rsidRDefault="009520DD" w:rsidP="008C29AE">
      <w:pPr>
        <w:pStyle w:val="NormalWeb"/>
        <w:shd w:val="clear" w:color="auto" w:fill="FFFFFF"/>
        <w:spacing w:before="0" w:beforeAutospacing="0" w:after="0" w:afterAutospacing="0" w:line="360" w:lineRule="auto"/>
        <w:ind w:right="90" w:firstLine="720"/>
        <w:jc w:val="both"/>
        <w:rPr>
          <w:rFonts w:ascii="GHEA Grapalat" w:hAnsi="GHEA Grapalat"/>
          <w:lang w:val="hy-AM"/>
        </w:rPr>
      </w:pPr>
      <w:r w:rsidRPr="00A6036F">
        <w:rPr>
          <w:rFonts w:ascii="GHEA Grapalat" w:hAnsi="GHEA Grapalat"/>
          <w:lang w:val="hy-AM"/>
        </w:rPr>
        <w:t>2025 թվականի պետական ճշտված բյուջեով նախատեսված և առաջին 8 ամիսներին հետվճարի գծով փաստացի ծախսերի տարբերությունը (մնացորդը) կազմում է 2</w:t>
      </w:r>
      <w:r w:rsidRPr="00A6036F">
        <w:rPr>
          <w:rFonts w:ascii="GHEA Grapalat" w:hAnsi="GHEA Grapalat" w:cs="Cambria Math"/>
          <w:lang w:val="hy-AM"/>
        </w:rPr>
        <w:t>,</w:t>
      </w:r>
      <w:r w:rsidRPr="00A6036F">
        <w:rPr>
          <w:rFonts w:ascii="GHEA Grapalat" w:hAnsi="GHEA Grapalat"/>
          <w:lang w:val="hy-AM"/>
        </w:rPr>
        <w:t xml:space="preserve">781.6 </w:t>
      </w:r>
      <w:r w:rsidRPr="00A6036F">
        <w:rPr>
          <w:rFonts w:ascii="GHEA Grapalat" w:hAnsi="GHEA Grapalat" w:cs="GHEA Grapalat"/>
          <w:lang w:val="hy-AM"/>
        </w:rPr>
        <w:t>մլն</w:t>
      </w:r>
      <w:r w:rsidRPr="00A6036F">
        <w:rPr>
          <w:rFonts w:ascii="GHEA Grapalat" w:hAnsi="GHEA Grapalat"/>
          <w:lang w:val="hy-AM"/>
        </w:rPr>
        <w:t xml:space="preserve"> </w:t>
      </w:r>
      <w:r w:rsidRPr="00A6036F">
        <w:rPr>
          <w:rFonts w:ascii="GHEA Grapalat" w:hAnsi="GHEA Grapalat" w:cs="GHEA Grapalat"/>
          <w:lang w:val="hy-AM"/>
        </w:rPr>
        <w:t>դրամ</w:t>
      </w:r>
      <w:r w:rsidRPr="00A6036F">
        <w:rPr>
          <w:rFonts w:ascii="GHEA Grapalat" w:hAnsi="GHEA Grapalat"/>
          <w:lang w:val="hy-AM"/>
        </w:rPr>
        <w:t xml:space="preserve"> (13,152.0 - 10,370.4), </w:t>
      </w:r>
      <w:r w:rsidRPr="00A6036F">
        <w:rPr>
          <w:rFonts w:ascii="GHEA Grapalat" w:hAnsi="GHEA Grapalat" w:cs="GHEA Grapalat"/>
          <w:lang w:val="hy-AM"/>
        </w:rPr>
        <w:t>որը</w:t>
      </w:r>
      <w:r w:rsidRPr="00A6036F">
        <w:rPr>
          <w:rFonts w:ascii="GHEA Grapalat" w:hAnsi="GHEA Grapalat"/>
          <w:lang w:val="hy-AM"/>
        </w:rPr>
        <w:t xml:space="preserve"> </w:t>
      </w:r>
      <w:r w:rsidRPr="00A6036F">
        <w:rPr>
          <w:rFonts w:ascii="GHEA Grapalat" w:hAnsi="GHEA Grapalat" w:cs="GHEA Grapalat"/>
          <w:lang w:val="hy-AM"/>
        </w:rPr>
        <w:t>կբավարարի</w:t>
      </w:r>
      <w:r w:rsidRPr="00A6036F">
        <w:rPr>
          <w:rFonts w:ascii="GHEA Grapalat" w:hAnsi="GHEA Grapalat"/>
          <w:lang w:val="hy-AM"/>
        </w:rPr>
        <w:t xml:space="preserve"> 2025 </w:t>
      </w:r>
      <w:r w:rsidRPr="00A6036F">
        <w:rPr>
          <w:rFonts w:ascii="GHEA Grapalat" w:hAnsi="GHEA Grapalat" w:cs="GHEA Grapalat"/>
          <w:lang w:val="hy-AM"/>
        </w:rPr>
        <w:t>թվականի</w:t>
      </w:r>
      <w:r w:rsidRPr="00A6036F">
        <w:rPr>
          <w:rFonts w:ascii="GHEA Grapalat" w:hAnsi="GHEA Grapalat"/>
          <w:lang w:val="hy-AM"/>
        </w:rPr>
        <w:t xml:space="preserve">  </w:t>
      </w:r>
      <w:r w:rsidRPr="00A6036F">
        <w:rPr>
          <w:rFonts w:ascii="GHEA Grapalat" w:hAnsi="GHEA Grapalat" w:cs="GHEA Grapalat"/>
          <w:lang w:val="hy-AM"/>
        </w:rPr>
        <w:t>սեպտեմբեր</w:t>
      </w:r>
      <w:r w:rsidRPr="00A6036F">
        <w:rPr>
          <w:rFonts w:ascii="GHEA Grapalat" w:hAnsi="GHEA Grapalat"/>
          <w:lang w:val="hy-AM"/>
        </w:rPr>
        <w:t xml:space="preserve"> </w:t>
      </w:r>
      <w:r w:rsidRPr="00A6036F">
        <w:rPr>
          <w:rFonts w:ascii="GHEA Grapalat" w:hAnsi="GHEA Grapalat" w:cs="GHEA Grapalat"/>
          <w:lang w:val="hy-AM"/>
        </w:rPr>
        <w:t>ամսվա</w:t>
      </w:r>
      <w:r w:rsidRPr="00A6036F">
        <w:rPr>
          <w:rFonts w:ascii="GHEA Grapalat" w:hAnsi="GHEA Grapalat"/>
          <w:lang w:val="hy-AM"/>
        </w:rPr>
        <w:t xml:space="preserve"> </w:t>
      </w:r>
      <w:r w:rsidRPr="00A6036F">
        <w:rPr>
          <w:rFonts w:ascii="GHEA Grapalat" w:hAnsi="GHEA Grapalat" w:cs="GHEA Grapalat"/>
          <w:lang w:val="hy-AM"/>
        </w:rPr>
        <w:t>կենսաթոշակառուներին</w:t>
      </w:r>
      <w:r w:rsidRPr="00A6036F">
        <w:rPr>
          <w:rFonts w:ascii="GHEA Grapalat" w:hAnsi="GHEA Grapalat"/>
          <w:lang w:val="hy-AM"/>
        </w:rPr>
        <w:t xml:space="preserve"> </w:t>
      </w:r>
      <w:r w:rsidRPr="00A6036F">
        <w:rPr>
          <w:rFonts w:ascii="GHEA Grapalat" w:hAnsi="GHEA Grapalat" w:cs="GHEA Grapalat"/>
          <w:lang w:val="hy-AM"/>
        </w:rPr>
        <w:t>հետվճար</w:t>
      </w:r>
      <w:r w:rsidR="008C29AE">
        <w:rPr>
          <w:rFonts w:ascii="GHEA Grapalat" w:hAnsi="GHEA Grapalat" w:cs="GHEA Grapalat"/>
          <w:lang w:val="hy-AM"/>
        </w:rPr>
        <w:t xml:space="preserve">ն ամբողջությամբ </w:t>
      </w:r>
      <w:r w:rsidRPr="00A6036F">
        <w:rPr>
          <w:rFonts w:ascii="GHEA Grapalat" w:hAnsi="GHEA Grapalat"/>
          <w:lang w:val="hy-AM"/>
        </w:rPr>
        <w:t xml:space="preserve"> </w:t>
      </w:r>
      <w:r w:rsidRPr="00A6036F">
        <w:rPr>
          <w:rFonts w:ascii="GHEA Grapalat" w:hAnsi="GHEA Grapalat" w:cs="GHEA Grapalat"/>
          <w:lang w:val="hy-AM"/>
        </w:rPr>
        <w:t>տրամադրելու</w:t>
      </w:r>
      <w:r w:rsidRPr="00A6036F">
        <w:rPr>
          <w:rFonts w:ascii="GHEA Grapalat" w:hAnsi="GHEA Grapalat"/>
          <w:lang w:val="hy-AM"/>
        </w:rPr>
        <w:t xml:space="preserve"> </w:t>
      </w:r>
      <w:r w:rsidRPr="00A6036F">
        <w:rPr>
          <w:rFonts w:ascii="GHEA Grapalat" w:hAnsi="GHEA Grapalat" w:cs="GHEA Grapalat"/>
          <w:lang w:val="hy-AM"/>
        </w:rPr>
        <w:t>համար</w:t>
      </w:r>
      <w:r w:rsidRPr="00A6036F">
        <w:rPr>
          <w:rFonts w:ascii="GHEA Grapalat" w:hAnsi="GHEA Grapalat"/>
          <w:lang w:val="hy-AM"/>
        </w:rPr>
        <w:t xml:space="preserve">: </w:t>
      </w:r>
      <w:r w:rsidR="008C29AE">
        <w:rPr>
          <w:rFonts w:ascii="GHEA Grapalat" w:hAnsi="GHEA Grapalat"/>
          <w:lang w:val="hy-AM"/>
        </w:rPr>
        <w:t xml:space="preserve">Մնացորդը բավարար չէ հոկտեմբեր ամսվա հետվճարը վճարելու համար։ </w:t>
      </w:r>
    </w:p>
    <w:p w:rsidR="009520DD" w:rsidRPr="00A6036F" w:rsidRDefault="009520DD" w:rsidP="008C29AE">
      <w:pPr>
        <w:pStyle w:val="NormalWeb"/>
        <w:shd w:val="clear" w:color="auto" w:fill="FFFFFF"/>
        <w:spacing w:before="0" w:beforeAutospacing="0" w:after="0" w:afterAutospacing="0" w:line="360" w:lineRule="auto"/>
        <w:ind w:right="90" w:firstLine="720"/>
        <w:jc w:val="both"/>
        <w:rPr>
          <w:rFonts w:ascii="GHEA Grapalat" w:hAnsi="GHEA Grapalat"/>
          <w:lang w:val="hy-AM"/>
        </w:rPr>
      </w:pPr>
      <w:r w:rsidRPr="00A6036F">
        <w:rPr>
          <w:rFonts w:ascii="GHEA Grapalat" w:hAnsi="GHEA Grapalat"/>
          <w:lang w:val="hy-AM"/>
        </w:rPr>
        <w:t>Ըստ այդմ, 2025 թվականի հոկտեմբեր-դեկտեմբեր ամիսների ընթացքում միջոցառման ֆինանսավորումն ապահովելու համար անհրաժեշտ է հատկացնել լրացուցիչ 3,219.1 մլն դրամ  (16,371</w:t>
      </w:r>
      <w:r w:rsidRPr="00A6036F">
        <w:rPr>
          <w:rFonts w:ascii="Cambria Math" w:hAnsi="Cambria Math" w:cs="Cambria Math"/>
          <w:lang w:val="hy-AM"/>
        </w:rPr>
        <w:t>․</w:t>
      </w:r>
      <w:r w:rsidRPr="00A6036F">
        <w:rPr>
          <w:rFonts w:ascii="GHEA Grapalat" w:hAnsi="GHEA Grapalat"/>
          <w:lang w:val="hy-AM"/>
        </w:rPr>
        <w:t xml:space="preserve">1 </w:t>
      </w:r>
      <w:r w:rsidRPr="00A6036F">
        <w:rPr>
          <w:rFonts w:ascii="GHEA Grapalat" w:hAnsi="GHEA Grapalat" w:cs="GHEA Grapalat"/>
          <w:lang w:val="hy-AM"/>
        </w:rPr>
        <w:t>մլն</w:t>
      </w:r>
      <w:r w:rsidRPr="00A6036F">
        <w:rPr>
          <w:rFonts w:ascii="GHEA Grapalat" w:hAnsi="GHEA Grapalat"/>
          <w:lang w:val="hy-AM"/>
        </w:rPr>
        <w:t xml:space="preserve"> </w:t>
      </w:r>
      <w:r w:rsidRPr="00A6036F">
        <w:rPr>
          <w:rFonts w:ascii="GHEA Grapalat" w:hAnsi="GHEA Grapalat" w:cs="GHEA Grapalat"/>
          <w:lang w:val="hy-AM"/>
        </w:rPr>
        <w:t>դրամ</w:t>
      </w:r>
      <w:r w:rsidR="008C29AE">
        <w:rPr>
          <w:rFonts w:ascii="GHEA Grapalat" w:hAnsi="GHEA Grapalat" w:cs="GHEA Grapalat"/>
          <w:lang w:val="hy-AM"/>
        </w:rPr>
        <w:t xml:space="preserve"> </w:t>
      </w:r>
      <w:r w:rsidRPr="00A6036F">
        <w:rPr>
          <w:rFonts w:ascii="GHEA Grapalat" w:hAnsi="GHEA Grapalat" w:cs="GHEA Grapalat"/>
          <w:lang w:val="hy-AM"/>
        </w:rPr>
        <w:t>-</w:t>
      </w:r>
      <w:r w:rsidR="008C29AE">
        <w:rPr>
          <w:rFonts w:ascii="GHEA Grapalat" w:hAnsi="GHEA Grapalat" w:cs="GHEA Grapalat"/>
          <w:lang w:val="hy-AM"/>
        </w:rPr>
        <w:t xml:space="preserve"> </w:t>
      </w:r>
      <w:r w:rsidRPr="00A6036F">
        <w:rPr>
          <w:rFonts w:ascii="GHEA Grapalat" w:hAnsi="GHEA Grapalat"/>
          <w:lang w:val="hy-AM"/>
        </w:rPr>
        <w:t>13,152.0 մլն դրամ): Հարկ է նկատի ունենալ, որ շահառուների ծրագրային թիվը հասանելի կլինի արդեն իսկ հոկտեմ</w:t>
      </w:r>
      <w:r w:rsidR="008C29AE">
        <w:rPr>
          <w:rFonts w:ascii="GHEA Grapalat" w:hAnsi="GHEA Grapalat"/>
          <w:lang w:val="hy-AM"/>
        </w:rPr>
        <w:t>բ</w:t>
      </w:r>
      <w:r w:rsidRPr="00A6036F">
        <w:rPr>
          <w:rFonts w:ascii="GHEA Grapalat" w:hAnsi="GHEA Grapalat"/>
          <w:lang w:val="hy-AM"/>
        </w:rPr>
        <w:t xml:space="preserve">եր ամսին, սակայն միջին տարեկան հաշվարկով շահառուների թվի ավելացում չի կանխատեսվում։  </w:t>
      </w:r>
    </w:p>
    <w:p w:rsidR="009520DD" w:rsidRPr="00A6036F" w:rsidRDefault="009520DD" w:rsidP="008C29AE">
      <w:pPr>
        <w:pStyle w:val="NormalWeb"/>
        <w:shd w:val="clear" w:color="auto" w:fill="FFFFFF"/>
        <w:spacing w:before="0" w:beforeAutospacing="0" w:after="0" w:afterAutospacing="0" w:line="360" w:lineRule="auto"/>
        <w:ind w:right="90" w:firstLine="720"/>
        <w:jc w:val="both"/>
        <w:rPr>
          <w:rFonts w:ascii="GHEA Grapalat" w:hAnsi="GHEA Grapalat" w:cs="GHEA Grapalat"/>
          <w:lang w:val="es-ES"/>
        </w:rPr>
      </w:pPr>
      <w:r w:rsidRPr="00A6036F">
        <w:rPr>
          <w:rFonts w:ascii="GHEA Grapalat" w:hAnsi="GHEA Grapalat"/>
          <w:bCs/>
          <w:lang w:val="hy-AM"/>
        </w:rPr>
        <w:t>Նախագծով</w:t>
      </w:r>
      <w:r w:rsidRPr="00A6036F">
        <w:rPr>
          <w:rFonts w:ascii="GHEA Grapalat" w:hAnsi="GHEA Grapalat" w:cs="GHEA Grapalat"/>
          <w:lang w:val="es-ES"/>
        </w:rPr>
        <w:t xml:space="preserve"> </w:t>
      </w:r>
      <w:proofErr w:type="spellStart"/>
      <w:r w:rsidRPr="00A6036F">
        <w:rPr>
          <w:rFonts w:ascii="GHEA Grapalat" w:hAnsi="GHEA Grapalat" w:cs="GHEA Grapalat"/>
          <w:lang w:val="es-ES"/>
        </w:rPr>
        <w:t>առաջարկվում</w:t>
      </w:r>
      <w:proofErr w:type="spellEnd"/>
      <w:r w:rsidRPr="00A6036F">
        <w:rPr>
          <w:rFonts w:ascii="GHEA Grapalat" w:hAnsi="GHEA Grapalat" w:cs="GHEA Grapalat"/>
          <w:lang w:val="es-ES"/>
        </w:rPr>
        <w:t xml:space="preserve"> է </w:t>
      </w:r>
      <w:r w:rsidRPr="00A6036F">
        <w:rPr>
          <w:rFonts w:ascii="GHEA Grapalat" w:hAnsi="GHEA Grapalat" w:cs="GHEA Grapalat"/>
          <w:lang w:val="hy-AM"/>
        </w:rPr>
        <w:t>պահանջվող գումարը</w:t>
      </w:r>
      <w:r w:rsidRPr="00A6036F">
        <w:rPr>
          <w:rFonts w:ascii="GHEA Grapalat" w:hAnsi="GHEA Grapalat" w:cs="GHEA Grapalat"/>
          <w:lang w:val="es-ES"/>
        </w:rPr>
        <w:t xml:space="preserve"> </w:t>
      </w:r>
      <w:r w:rsidRPr="00A6036F">
        <w:rPr>
          <w:rFonts w:ascii="GHEA Grapalat" w:hAnsi="GHEA Grapalat" w:cs="Sylfaen"/>
          <w:lang w:val="hy-AM"/>
        </w:rPr>
        <w:t xml:space="preserve">հատկացնել Հայաստանի Հանրապետության 2025 թվականի պետական բյուջեով Հայաստանի Հանրապետության աշխատանքի և սոցիալական հարցերի նախարարության Միասնական սոցիալական </w:t>
      </w:r>
      <w:r w:rsidRPr="008C29AE">
        <w:rPr>
          <w:rFonts w:ascii="GHEA Grapalat" w:hAnsi="GHEA Grapalat"/>
          <w:lang w:val="hy-AM"/>
        </w:rPr>
        <w:t>ծառայութան</w:t>
      </w:r>
      <w:r w:rsidRPr="00A6036F">
        <w:rPr>
          <w:rFonts w:ascii="GHEA Grapalat" w:hAnsi="GHEA Grapalat" w:cs="Sylfaen"/>
          <w:lang w:val="af-ZA"/>
        </w:rPr>
        <w:t xml:space="preserve"> </w:t>
      </w:r>
      <w:r w:rsidRPr="00A6036F">
        <w:rPr>
          <w:rFonts w:ascii="GHEA Grapalat" w:hAnsi="GHEA Grapalat" w:cs="Sylfaen"/>
          <w:lang w:val="hy-AM"/>
        </w:rPr>
        <w:t xml:space="preserve"> </w:t>
      </w:r>
      <w:r w:rsidRPr="00A6036F">
        <w:rPr>
          <w:rFonts w:ascii="GHEA Grapalat" w:hAnsi="GHEA Grapalat" w:cs="GHEA Grapalat"/>
          <w:lang w:val="es-ES"/>
        </w:rPr>
        <w:t>1</w:t>
      </w:r>
      <w:r w:rsidRPr="00A6036F">
        <w:rPr>
          <w:rFonts w:ascii="GHEA Grapalat" w:hAnsi="GHEA Grapalat" w:cs="GHEA Grapalat"/>
          <w:lang w:val="hy-AM"/>
        </w:rPr>
        <w:t>102</w:t>
      </w:r>
      <w:r w:rsidRPr="00A6036F">
        <w:rPr>
          <w:rFonts w:ascii="GHEA Grapalat" w:hAnsi="GHEA Grapalat" w:cs="GHEA Grapalat"/>
          <w:lang w:val="es-ES"/>
        </w:rPr>
        <w:t xml:space="preserve"> </w:t>
      </w:r>
      <w:proofErr w:type="spellStart"/>
      <w:r w:rsidRPr="00A6036F">
        <w:rPr>
          <w:rFonts w:ascii="GHEA Grapalat" w:hAnsi="GHEA Grapalat" w:cs="GHEA Grapalat"/>
          <w:lang w:val="es-ES"/>
        </w:rPr>
        <w:t>ծրագրի</w:t>
      </w:r>
      <w:proofErr w:type="spellEnd"/>
      <w:r w:rsidRPr="00A6036F">
        <w:rPr>
          <w:rFonts w:ascii="GHEA Grapalat" w:hAnsi="GHEA Grapalat" w:cs="GHEA Grapalat"/>
          <w:lang w:val="es-ES"/>
        </w:rPr>
        <w:t xml:space="preserve"> 1</w:t>
      </w:r>
      <w:r w:rsidRPr="00A6036F">
        <w:rPr>
          <w:rFonts w:ascii="GHEA Grapalat" w:hAnsi="GHEA Grapalat" w:cs="GHEA Grapalat"/>
          <w:lang w:val="hy-AM"/>
        </w:rPr>
        <w:t>2</w:t>
      </w:r>
      <w:r w:rsidRPr="00A6036F">
        <w:rPr>
          <w:rFonts w:ascii="GHEA Grapalat" w:hAnsi="GHEA Grapalat" w:cs="GHEA Grapalat"/>
          <w:lang w:val="es-ES"/>
        </w:rPr>
        <w:t>00</w:t>
      </w:r>
      <w:r w:rsidRPr="00A6036F">
        <w:rPr>
          <w:rFonts w:ascii="GHEA Grapalat" w:hAnsi="GHEA Grapalat" w:cs="GHEA Grapalat"/>
          <w:lang w:val="hy-AM"/>
        </w:rPr>
        <w:t>3</w:t>
      </w:r>
      <w:r w:rsidRPr="00A6036F">
        <w:rPr>
          <w:rFonts w:ascii="GHEA Grapalat" w:hAnsi="GHEA Grapalat" w:cs="GHEA Grapalat"/>
          <w:lang w:val="es-ES"/>
        </w:rPr>
        <w:t xml:space="preserve"> </w:t>
      </w:r>
      <w:proofErr w:type="spellStart"/>
      <w:r w:rsidRPr="00A6036F">
        <w:rPr>
          <w:rFonts w:ascii="GHEA Grapalat" w:hAnsi="GHEA Grapalat" w:cs="GHEA Grapalat"/>
          <w:lang w:val="es-ES"/>
        </w:rPr>
        <w:t>միջոցառման</w:t>
      </w:r>
      <w:proofErr w:type="spellEnd"/>
      <w:r w:rsidRPr="00A6036F">
        <w:rPr>
          <w:rFonts w:ascii="GHEA Grapalat" w:hAnsi="GHEA Grapalat" w:cs="GHEA Grapalat"/>
          <w:lang w:val="es-ES"/>
        </w:rPr>
        <w:t xml:space="preserve"> </w:t>
      </w:r>
      <w:proofErr w:type="spellStart"/>
      <w:r w:rsidRPr="00A6036F">
        <w:rPr>
          <w:rFonts w:ascii="GHEA Grapalat" w:hAnsi="GHEA Grapalat" w:cs="GHEA Grapalat"/>
          <w:lang w:val="es-ES"/>
        </w:rPr>
        <w:t>շրջանակներում</w:t>
      </w:r>
      <w:proofErr w:type="spellEnd"/>
      <w:r w:rsidRPr="00A6036F">
        <w:rPr>
          <w:rFonts w:ascii="GHEA Grapalat" w:hAnsi="GHEA Grapalat" w:cs="GHEA Grapalat"/>
          <w:lang w:val="es-ES"/>
        </w:rPr>
        <w:t xml:space="preserve"> </w:t>
      </w:r>
      <w:proofErr w:type="spellStart"/>
      <w:r w:rsidRPr="00A6036F">
        <w:rPr>
          <w:rFonts w:ascii="GHEA Grapalat" w:hAnsi="GHEA Grapalat" w:cs="GHEA Grapalat"/>
          <w:lang w:val="es-ES"/>
        </w:rPr>
        <w:t>հատկացված</w:t>
      </w:r>
      <w:proofErr w:type="spellEnd"/>
      <w:r w:rsidRPr="00A6036F">
        <w:rPr>
          <w:rFonts w:ascii="GHEA Grapalat" w:hAnsi="GHEA Grapalat" w:cs="GHEA Grapalat"/>
          <w:lang w:val="hy-AM"/>
        </w:rPr>
        <w:t xml:space="preserve"> միջոցների հաշվին</w:t>
      </w:r>
      <w:r w:rsidRPr="00A6036F">
        <w:rPr>
          <w:rFonts w:ascii="GHEA Grapalat" w:hAnsi="GHEA Grapalat" w:cs="GHEA Grapalat"/>
          <w:lang w:val="es-ES"/>
        </w:rPr>
        <w:t xml:space="preserve">: </w:t>
      </w:r>
    </w:p>
    <w:p w:rsidR="009520DD" w:rsidRPr="00A6036F" w:rsidRDefault="009520DD" w:rsidP="008C29AE">
      <w:pPr>
        <w:tabs>
          <w:tab w:val="left" w:pos="1080"/>
        </w:tabs>
        <w:spacing w:after="0" w:line="360" w:lineRule="auto"/>
        <w:ind w:firstLine="720"/>
        <w:jc w:val="both"/>
        <w:rPr>
          <w:rFonts w:ascii="GHEA Grapalat" w:hAnsi="GHEA Grapalat" w:cs="GHEA Grapalat"/>
          <w:sz w:val="24"/>
          <w:szCs w:val="24"/>
          <w:lang w:val="hy-AM"/>
        </w:rPr>
      </w:pPr>
      <w:r w:rsidRPr="00A6036F">
        <w:rPr>
          <w:rFonts w:ascii="GHEA Grapalat" w:hAnsi="GHEA Grapalat" w:cs="GHEA Grapalat"/>
          <w:sz w:val="24"/>
          <w:szCs w:val="24"/>
          <w:lang w:val="es-ES"/>
        </w:rPr>
        <w:t>1</w:t>
      </w:r>
      <w:r w:rsidRPr="00A6036F">
        <w:rPr>
          <w:rFonts w:ascii="GHEA Grapalat" w:hAnsi="GHEA Grapalat" w:cs="GHEA Grapalat"/>
          <w:sz w:val="24"/>
          <w:szCs w:val="24"/>
          <w:lang w:val="hy-AM"/>
        </w:rPr>
        <w:t>102</w:t>
      </w:r>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ծրագրի</w:t>
      </w:r>
      <w:proofErr w:type="spellEnd"/>
      <w:r w:rsidRPr="00A6036F">
        <w:rPr>
          <w:rFonts w:ascii="GHEA Grapalat" w:hAnsi="GHEA Grapalat" w:cs="GHEA Grapalat"/>
          <w:sz w:val="24"/>
          <w:szCs w:val="24"/>
          <w:lang w:val="es-ES"/>
        </w:rPr>
        <w:t xml:space="preserve"> 1</w:t>
      </w:r>
      <w:r w:rsidRPr="00A6036F">
        <w:rPr>
          <w:rFonts w:ascii="GHEA Grapalat" w:hAnsi="GHEA Grapalat" w:cs="GHEA Grapalat"/>
          <w:sz w:val="24"/>
          <w:szCs w:val="24"/>
          <w:lang w:val="hy-AM"/>
        </w:rPr>
        <w:t>2</w:t>
      </w:r>
      <w:r w:rsidRPr="00A6036F">
        <w:rPr>
          <w:rFonts w:ascii="GHEA Grapalat" w:hAnsi="GHEA Grapalat" w:cs="GHEA Grapalat"/>
          <w:sz w:val="24"/>
          <w:szCs w:val="24"/>
          <w:lang w:val="es-ES"/>
        </w:rPr>
        <w:t>00</w:t>
      </w:r>
      <w:r w:rsidRPr="00A6036F">
        <w:rPr>
          <w:rFonts w:ascii="GHEA Grapalat" w:hAnsi="GHEA Grapalat" w:cs="GHEA Grapalat"/>
          <w:sz w:val="24"/>
          <w:szCs w:val="24"/>
          <w:lang w:val="hy-AM"/>
        </w:rPr>
        <w:t>3</w:t>
      </w:r>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միջոցառման</w:t>
      </w:r>
      <w:proofErr w:type="spellEnd"/>
      <w:r w:rsidRPr="00A6036F">
        <w:rPr>
          <w:rFonts w:ascii="GHEA Grapalat" w:hAnsi="GHEA Grapalat" w:cs="GHEA Grapalat"/>
          <w:sz w:val="24"/>
          <w:szCs w:val="24"/>
          <w:lang w:val="hy-AM"/>
        </w:rPr>
        <w:t xml:space="preserve"> գծով 2025 թվականի համար նախատեսվել է 298.6 մլրդ դրամ, ճշտված բյուջեն՝ 297.1 մլրդ դրամ։ 2025 թվականի հունվար-հուլիս ամիսների փաստացին կազմել է 167.6 մլրդ դրամ, որը կազմում է տարեկան բյուջեի 56.1%-ը, ճշտված բյուջեի 56.4%-ը։</w:t>
      </w:r>
    </w:p>
    <w:p w:rsidR="009520DD" w:rsidRPr="00A6036F" w:rsidRDefault="009520DD" w:rsidP="008C29AE">
      <w:pPr>
        <w:tabs>
          <w:tab w:val="left" w:pos="1080"/>
        </w:tabs>
        <w:spacing w:after="0" w:line="360" w:lineRule="auto"/>
        <w:ind w:firstLine="720"/>
        <w:jc w:val="both"/>
        <w:rPr>
          <w:rFonts w:ascii="GHEA Grapalat" w:hAnsi="GHEA Grapalat" w:cs="GHEA Grapalat"/>
          <w:sz w:val="24"/>
          <w:szCs w:val="24"/>
          <w:lang w:val="hy-AM"/>
        </w:rPr>
      </w:pPr>
      <w:r w:rsidRPr="00A6036F">
        <w:rPr>
          <w:rFonts w:ascii="GHEA Grapalat" w:hAnsi="GHEA Grapalat" w:cs="GHEA Grapalat"/>
          <w:sz w:val="24"/>
          <w:szCs w:val="24"/>
          <w:lang w:val="hy-AM"/>
        </w:rPr>
        <w:t>Կանխատեսվում է, որ տարեկան սպասողականը կկազմի 288.0 մլրդ դրամ։</w:t>
      </w:r>
    </w:p>
    <w:p w:rsidR="009520DD" w:rsidRPr="00A6036F" w:rsidRDefault="009520DD" w:rsidP="008C29AE">
      <w:pPr>
        <w:tabs>
          <w:tab w:val="left" w:pos="1080"/>
        </w:tabs>
        <w:spacing w:after="0" w:line="360" w:lineRule="auto"/>
        <w:ind w:firstLine="720"/>
        <w:jc w:val="both"/>
        <w:rPr>
          <w:rFonts w:ascii="GHEA Grapalat" w:hAnsi="GHEA Grapalat" w:cs="GHEA Grapalat"/>
          <w:sz w:val="24"/>
          <w:szCs w:val="24"/>
          <w:lang w:val="hy-AM"/>
        </w:rPr>
      </w:pPr>
      <w:r w:rsidRPr="00A6036F">
        <w:rPr>
          <w:rFonts w:ascii="GHEA Grapalat" w:hAnsi="GHEA Grapalat" w:cs="GHEA Grapalat"/>
          <w:sz w:val="24"/>
          <w:szCs w:val="24"/>
          <w:lang w:val="hy-AM"/>
        </w:rPr>
        <w:t>Այս տեսանկյունից խնդրո առարկա միջոցառման տարեկան ծրագրային ցուցանիշը 3.2 մլրդ դրամով նվազեցնելը գնահատվում է ոչ ռիսկային։</w:t>
      </w:r>
    </w:p>
    <w:p w:rsidR="009520DD" w:rsidRPr="00A6036F" w:rsidRDefault="009520DD" w:rsidP="008C29AE">
      <w:pPr>
        <w:tabs>
          <w:tab w:val="left" w:pos="1080"/>
        </w:tabs>
        <w:spacing w:after="0" w:line="360" w:lineRule="auto"/>
        <w:ind w:firstLine="720"/>
        <w:jc w:val="both"/>
        <w:rPr>
          <w:rFonts w:ascii="GHEA Grapalat" w:hAnsi="GHEA Grapalat" w:cs="Sylfaen"/>
          <w:sz w:val="24"/>
          <w:szCs w:val="24"/>
          <w:lang w:val="hy-AM"/>
        </w:rPr>
      </w:pPr>
      <w:r w:rsidRPr="00A6036F">
        <w:rPr>
          <w:rFonts w:ascii="GHEA Grapalat" w:hAnsi="GHEA Grapalat" w:cs="GHEA Grapalat"/>
          <w:sz w:val="24"/>
          <w:szCs w:val="24"/>
          <w:lang w:val="es-ES"/>
        </w:rPr>
        <w:lastRenderedPageBreak/>
        <w:t>«</w:t>
      </w:r>
      <w:r w:rsidRPr="00A6036F">
        <w:rPr>
          <w:rFonts w:ascii="GHEA Grapalat" w:hAnsi="GHEA Grapalat" w:cs="GHEA Grapalat"/>
          <w:sz w:val="24"/>
          <w:szCs w:val="24"/>
          <w:lang w:val="hy-AM"/>
        </w:rPr>
        <w:t>1102</w:t>
      </w:r>
      <w:r w:rsidRPr="00A6036F">
        <w:rPr>
          <w:rFonts w:ascii="GHEA Grapalat" w:hAnsi="GHEA Grapalat" w:cs="GHEA Grapalat"/>
          <w:sz w:val="24"/>
          <w:szCs w:val="24"/>
          <w:lang w:val="es-ES"/>
        </w:rPr>
        <w:t xml:space="preserve">. </w:t>
      </w:r>
      <w:r w:rsidRPr="00A6036F">
        <w:rPr>
          <w:rFonts w:ascii="GHEA Grapalat" w:hAnsi="GHEA Grapalat" w:cs="GHEA Grapalat"/>
          <w:sz w:val="24"/>
          <w:szCs w:val="24"/>
          <w:lang w:val="hy-AM"/>
        </w:rPr>
        <w:t>Աշխատանքային կենսաթոշակներ</w:t>
      </w:r>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ծրագրի</w:t>
      </w:r>
      <w:proofErr w:type="spellEnd"/>
      <w:r w:rsidRPr="00A6036F">
        <w:rPr>
          <w:rFonts w:ascii="GHEA Grapalat" w:hAnsi="GHEA Grapalat" w:cs="GHEA Grapalat"/>
          <w:sz w:val="24"/>
          <w:szCs w:val="24"/>
          <w:lang w:val="es-ES"/>
        </w:rPr>
        <w:t xml:space="preserve"> «1200</w:t>
      </w:r>
      <w:r w:rsidRPr="00A6036F">
        <w:rPr>
          <w:rFonts w:ascii="GHEA Grapalat" w:hAnsi="GHEA Grapalat" w:cs="GHEA Grapalat"/>
          <w:sz w:val="24"/>
          <w:szCs w:val="24"/>
          <w:lang w:val="hy-AM"/>
        </w:rPr>
        <w:t>3</w:t>
      </w:r>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Աշխատանքային</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կենսաթոշակների</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տարիքային</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հաշմանդամության</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արտոնյալ</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պայմաններով</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երկարամյա</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ծառայության</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մասնակի</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կերակրողին</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կորցնելու</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դեպքում</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կենսաթոշակների</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տրամադրում</w:t>
      </w:r>
      <w:proofErr w:type="spellEnd"/>
      <w:r w:rsidRPr="00A6036F">
        <w:rPr>
          <w:rFonts w:ascii="GHEA Grapalat" w:hAnsi="GHEA Grapalat" w:cs="GHEA Grapalat"/>
          <w:sz w:val="24"/>
          <w:szCs w:val="24"/>
          <w:lang w:val="es-ES"/>
        </w:rPr>
        <w:t xml:space="preserve"> </w:t>
      </w:r>
      <w:r w:rsidRPr="00A6036F">
        <w:rPr>
          <w:rFonts w:ascii="GHEA Grapalat" w:hAnsi="GHEA Grapalat" w:cs="Sylfaen"/>
          <w:sz w:val="24"/>
          <w:szCs w:val="24"/>
          <w:lang w:val="hy-AM"/>
        </w:rPr>
        <w:t xml:space="preserve">միջոցառման պակասեցվող միջոցները հանգեցնում են արդյունքային ցուցանիշների փոփոխության: </w:t>
      </w:r>
    </w:p>
    <w:p w:rsidR="009520DD" w:rsidRPr="00A6036F" w:rsidRDefault="009520DD" w:rsidP="008C29AE">
      <w:pPr>
        <w:tabs>
          <w:tab w:val="left" w:pos="1080"/>
        </w:tabs>
        <w:spacing w:after="0" w:line="360" w:lineRule="auto"/>
        <w:ind w:firstLine="720"/>
        <w:jc w:val="both"/>
        <w:rPr>
          <w:rFonts w:ascii="GHEA Grapalat" w:hAnsi="GHEA Grapalat" w:cs="GHEA Grapalat"/>
          <w:sz w:val="24"/>
          <w:szCs w:val="24"/>
          <w:lang w:val="es-ES"/>
        </w:rPr>
      </w:pPr>
      <w:r w:rsidRPr="00A6036F">
        <w:rPr>
          <w:rFonts w:ascii="GHEA Grapalat" w:hAnsi="GHEA Grapalat" w:cs="GHEA Grapalat"/>
          <w:sz w:val="24"/>
          <w:szCs w:val="24"/>
          <w:lang w:val="es-ES"/>
        </w:rPr>
        <w:t xml:space="preserve">1102 </w:t>
      </w:r>
      <w:proofErr w:type="spellStart"/>
      <w:r w:rsidRPr="00A6036F">
        <w:rPr>
          <w:rFonts w:ascii="GHEA Grapalat" w:hAnsi="GHEA Grapalat" w:cs="GHEA Grapalat"/>
          <w:sz w:val="24"/>
          <w:szCs w:val="24"/>
          <w:lang w:val="es-ES"/>
        </w:rPr>
        <w:t>ծրագրի</w:t>
      </w:r>
      <w:proofErr w:type="spellEnd"/>
      <w:r w:rsidRPr="00A6036F">
        <w:rPr>
          <w:rFonts w:ascii="GHEA Grapalat" w:hAnsi="GHEA Grapalat" w:cs="GHEA Grapalat"/>
          <w:sz w:val="24"/>
          <w:szCs w:val="24"/>
          <w:lang w:val="es-ES"/>
        </w:rPr>
        <w:t xml:space="preserve"> 12003 «</w:t>
      </w:r>
      <w:proofErr w:type="spellStart"/>
      <w:r w:rsidRPr="00A6036F">
        <w:rPr>
          <w:rFonts w:ascii="GHEA Grapalat" w:hAnsi="GHEA Grapalat" w:cs="GHEA Grapalat"/>
          <w:sz w:val="24"/>
          <w:szCs w:val="24"/>
          <w:lang w:val="es-ES"/>
        </w:rPr>
        <w:t>Աշխատանքային</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կենսաթոշակներ</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միջոցառման</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գծով</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նախատեսված</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իրավունք</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ձեռք</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բերած</w:t>
      </w:r>
      <w:proofErr w:type="spellEnd"/>
      <w:r w:rsidRPr="00A6036F">
        <w:rPr>
          <w:rFonts w:ascii="GHEA Grapalat" w:hAnsi="GHEA Grapalat" w:cs="GHEA Grapalat"/>
          <w:sz w:val="24"/>
          <w:szCs w:val="24"/>
          <w:lang w:val="es-ES"/>
        </w:rPr>
        <w:t xml:space="preserve">) 500990 </w:t>
      </w:r>
      <w:proofErr w:type="spellStart"/>
      <w:r w:rsidRPr="00A6036F">
        <w:rPr>
          <w:rFonts w:ascii="GHEA Grapalat" w:hAnsi="GHEA Grapalat" w:cs="GHEA Grapalat"/>
          <w:sz w:val="24"/>
          <w:szCs w:val="24"/>
          <w:lang w:val="es-ES"/>
        </w:rPr>
        <w:t>կենսաթոշակառուների</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համեմատ</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հուլիսի</w:t>
      </w:r>
      <w:proofErr w:type="spellEnd"/>
      <w:r w:rsidRPr="00A6036F">
        <w:rPr>
          <w:rFonts w:ascii="GHEA Grapalat" w:hAnsi="GHEA Grapalat" w:cs="GHEA Grapalat"/>
          <w:sz w:val="24"/>
          <w:szCs w:val="24"/>
          <w:lang w:val="es-ES"/>
        </w:rPr>
        <w:t xml:space="preserve"> 1-ի </w:t>
      </w:r>
      <w:proofErr w:type="spellStart"/>
      <w:r w:rsidRPr="00A6036F">
        <w:rPr>
          <w:rFonts w:ascii="GHEA Grapalat" w:hAnsi="GHEA Grapalat" w:cs="GHEA Grapalat"/>
          <w:sz w:val="24"/>
          <w:szCs w:val="24"/>
          <w:lang w:val="es-ES"/>
        </w:rPr>
        <w:t>դրությամբ</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վճարման</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ցուցակներ</w:t>
      </w:r>
      <w:proofErr w:type="spellEnd"/>
      <w:r w:rsidRPr="00A6036F">
        <w:rPr>
          <w:rFonts w:ascii="GHEA Grapalat" w:hAnsi="GHEA Grapalat" w:cs="GHEA Grapalat"/>
          <w:sz w:val="24"/>
          <w:szCs w:val="24"/>
          <w:lang w:val="es-ES"/>
        </w:rPr>
        <w:t xml:space="preserve">) 474974 </w:t>
      </w:r>
      <w:proofErr w:type="spellStart"/>
      <w:r w:rsidRPr="00A6036F">
        <w:rPr>
          <w:rFonts w:ascii="GHEA Grapalat" w:hAnsi="GHEA Grapalat" w:cs="GHEA Grapalat"/>
          <w:sz w:val="24"/>
          <w:szCs w:val="24"/>
          <w:lang w:val="es-ES"/>
        </w:rPr>
        <w:t>կենսաթոշառուների</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թվի</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տարբերությամբ</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Նախագծով</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նախատեսված</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չստացող</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կենսաթոշակառուների</w:t>
      </w:r>
      <w:proofErr w:type="spellEnd"/>
      <w:r w:rsidR="001F5472">
        <w:rPr>
          <w:rFonts w:ascii="GHEA Grapalat" w:hAnsi="GHEA Grapalat" w:cs="GHEA Grapalat"/>
          <w:sz w:val="24"/>
          <w:szCs w:val="24"/>
          <w:lang w:val="es-ES"/>
        </w:rPr>
        <w:t xml:space="preserve"> (5</w:t>
      </w:r>
      <w:bookmarkStart w:id="1" w:name="_GoBack"/>
      <w:bookmarkEnd w:id="1"/>
      <w:r w:rsidRPr="00A6036F">
        <w:rPr>
          <w:rFonts w:ascii="GHEA Grapalat" w:hAnsi="GHEA Grapalat" w:cs="GHEA Grapalat"/>
          <w:sz w:val="24"/>
          <w:szCs w:val="24"/>
          <w:lang w:val="es-ES"/>
        </w:rPr>
        <w:t xml:space="preserve">330) </w:t>
      </w:r>
      <w:proofErr w:type="spellStart"/>
      <w:r w:rsidRPr="00A6036F">
        <w:rPr>
          <w:rFonts w:ascii="GHEA Grapalat" w:hAnsi="GHEA Grapalat" w:cs="GHEA Grapalat"/>
          <w:sz w:val="24"/>
          <w:szCs w:val="24"/>
          <w:lang w:val="es-ES"/>
        </w:rPr>
        <w:t>համար</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թվաքանակի</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տարեկան</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ծրագրային</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ցուցանիշի</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պակասեցման</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հիմնական</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պատճառ</w:t>
      </w:r>
      <w:proofErr w:type="spellEnd"/>
      <w:r w:rsidRPr="00A6036F">
        <w:rPr>
          <w:rFonts w:ascii="GHEA Grapalat" w:hAnsi="GHEA Grapalat" w:cs="GHEA Grapalat"/>
          <w:sz w:val="24"/>
          <w:szCs w:val="24"/>
          <w:lang w:val="es-ES"/>
        </w:rPr>
        <w:t xml:space="preserve"> է </w:t>
      </w:r>
      <w:proofErr w:type="spellStart"/>
      <w:r w:rsidRPr="00A6036F">
        <w:rPr>
          <w:rFonts w:ascii="GHEA Grapalat" w:hAnsi="GHEA Grapalat" w:cs="GHEA Grapalat"/>
          <w:sz w:val="24"/>
          <w:szCs w:val="24"/>
          <w:lang w:val="es-ES"/>
        </w:rPr>
        <w:t>հանդիսանում</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Հանրապետությունից</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բացակայելը</w:t>
      </w:r>
      <w:proofErr w:type="spellEnd"/>
      <w:r w:rsidRPr="00A6036F">
        <w:rPr>
          <w:rFonts w:ascii="GHEA Grapalat" w:hAnsi="GHEA Grapalat" w:cs="GHEA Grapalat"/>
          <w:sz w:val="24"/>
          <w:szCs w:val="24"/>
          <w:lang w:val="es-ES"/>
        </w:rPr>
        <w:t xml:space="preserve">: </w:t>
      </w:r>
    </w:p>
    <w:p w:rsidR="009520DD" w:rsidRPr="00A6036F" w:rsidRDefault="009520DD" w:rsidP="008C29AE">
      <w:pPr>
        <w:tabs>
          <w:tab w:val="left" w:pos="1080"/>
        </w:tabs>
        <w:spacing w:after="0" w:line="360" w:lineRule="auto"/>
        <w:ind w:firstLine="720"/>
        <w:jc w:val="both"/>
        <w:rPr>
          <w:rFonts w:ascii="GHEA Grapalat" w:hAnsi="GHEA Grapalat" w:cs="GHEA Grapalat"/>
          <w:sz w:val="24"/>
          <w:szCs w:val="24"/>
          <w:lang w:val="es-ES"/>
        </w:rPr>
      </w:pPr>
      <w:proofErr w:type="spellStart"/>
      <w:r w:rsidRPr="00A6036F">
        <w:rPr>
          <w:rFonts w:ascii="GHEA Grapalat" w:hAnsi="GHEA Grapalat" w:cs="GHEA Grapalat"/>
          <w:sz w:val="24"/>
          <w:szCs w:val="24"/>
          <w:lang w:val="es-ES"/>
        </w:rPr>
        <w:t>Տարեկան</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հաստատված</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ճշտված</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բյուջեն</w:t>
      </w:r>
      <w:proofErr w:type="spellEnd"/>
      <w:r w:rsidRPr="00A6036F">
        <w:rPr>
          <w:rFonts w:ascii="GHEA Grapalat" w:hAnsi="GHEA Grapalat" w:cs="GHEA Grapalat"/>
          <w:sz w:val="24"/>
          <w:szCs w:val="24"/>
          <w:lang w:val="es-ES"/>
        </w:rPr>
        <w:t xml:space="preserve"> է՝ 297,071.0 </w:t>
      </w:r>
      <w:proofErr w:type="spellStart"/>
      <w:r w:rsidRPr="00A6036F">
        <w:rPr>
          <w:rFonts w:ascii="GHEA Grapalat" w:hAnsi="GHEA Grapalat" w:cs="GHEA Grapalat"/>
          <w:sz w:val="24"/>
          <w:szCs w:val="24"/>
          <w:lang w:val="es-ES"/>
        </w:rPr>
        <w:t>մլն</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դրամ</w:t>
      </w:r>
      <w:proofErr w:type="spellEnd"/>
      <w:r w:rsidRPr="00A6036F">
        <w:rPr>
          <w:rFonts w:ascii="GHEA Grapalat" w:hAnsi="GHEA Grapalat" w:cs="GHEA Grapalat"/>
          <w:sz w:val="24"/>
          <w:szCs w:val="24"/>
          <w:lang w:val="es-ES"/>
        </w:rPr>
        <w:t xml:space="preserve">, (8 </w:t>
      </w:r>
      <w:proofErr w:type="spellStart"/>
      <w:r w:rsidRPr="00A6036F">
        <w:rPr>
          <w:rFonts w:ascii="GHEA Grapalat" w:hAnsi="GHEA Grapalat" w:cs="GHEA Grapalat"/>
          <w:sz w:val="24"/>
          <w:szCs w:val="24"/>
          <w:lang w:val="es-ES"/>
        </w:rPr>
        <w:t>ամսվա</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փաստացի</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ծախսին</w:t>
      </w:r>
      <w:proofErr w:type="spellEnd"/>
      <w:r w:rsidRPr="00A6036F">
        <w:rPr>
          <w:rFonts w:ascii="GHEA Grapalat" w:hAnsi="GHEA Grapalat" w:cs="GHEA Grapalat"/>
          <w:sz w:val="24"/>
          <w:szCs w:val="24"/>
          <w:lang w:val="es-ES"/>
        </w:rPr>
        <w:t>՝ 191,776.7 + 4</w:t>
      </w:r>
      <w:r w:rsidRPr="00A6036F">
        <w:rPr>
          <w:rFonts w:ascii="GHEA Grapalat" w:hAnsi="GHEA Grapalat" w:cs="GHEA Grapalat"/>
          <w:sz w:val="24"/>
          <w:szCs w:val="24"/>
          <w:lang w:val="hy-AM"/>
        </w:rPr>
        <w:t xml:space="preserve"> </w:t>
      </w:r>
      <w:proofErr w:type="spellStart"/>
      <w:r w:rsidRPr="00A6036F">
        <w:rPr>
          <w:rFonts w:ascii="GHEA Grapalat" w:hAnsi="GHEA Grapalat" w:cs="GHEA Grapalat"/>
          <w:sz w:val="24"/>
          <w:szCs w:val="24"/>
          <w:lang w:val="es-ES"/>
        </w:rPr>
        <w:t>ամսվա</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ծախս</w:t>
      </w:r>
      <w:proofErr w:type="spellEnd"/>
      <w:r w:rsidRPr="00A6036F">
        <w:rPr>
          <w:rFonts w:ascii="GHEA Grapalat" w:hAnsi="GHEA Grapalat" w:cs="GHEA Grapalat"/>
          <w:sz w:val="24"/>
          <w:szCs w:val="24"/>
          <w:lang w:val="es-ES"/>
        </w:rPr>
        <w:t xml:space="preserve">՝ 96,640,0), </w:t>
      </w:r>
      <w:proofErr w:type="spellStart"/>
      <w:r w:rsidRPr="00A6036F">
        <w:rPr>
          <w:rFonts w:ascii="GHEA Grapalat" w:hAnsi="GHEA Grapalat" w:cs="GHEA Grapalat"/>
          <w:sz w:val="24"/>
          <w:szCs w:val="24"/>
          <w:lang w:val="es-ES"/>
        </w:rPr>
        <w:t>տարեկան</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կանխատեսվող</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ծախսը</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կկազմի</w:t>
      </w:r>
      <w:proofErr w:type="spellEnd"/>
      <w:r w:rsidRPr="00A6036F">
        <w:rPr>
          <w:rFonts w:ascii="GHEA Grapalat" w:hAnsi="GHEA Grapalat" w:cs="GHEA Grapalat"/>
          <w:sz w:val="24"/>
          <w:szCs w:val="24"/>
          <w:lang w:val="es-ES"/>
        </w:rPr>
        <w:t xml:space="preserve">՝ 288,434,7 </w:t>
      </w:r>
      <w:proofErr w:type="spellStart"/>
      <w:r w:rsidRPr="00A6036F">
        <w:rPr>
          <w:rFonts w:ascii="GHEA Grapalat" w:hAnsi="GHEA Grapalat" w:cs="GHEA Grapalat"/>
          <w:sz w:val="24"/>
          <w:szCs w:val="24"/>
          <w:lang w:val="es-ES"/>
        </w:rPr>
        <w:t>մլն</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դրամ</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կանխատեսվող</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ծախսի</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ազատ</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մնացորդը</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կկազմի</w:t>
      </w:r>
      <w:proofErr w:type="spellEnd"/>
      <w:r w:rsidRPr="00A6036F">
        <w:rPr>
          <w:rFonts w:ascii="GHEA Grapalat" w:hAnsi="GHEA Grapalat" w:cs="GHEA Grapalat"/>
          <w:sz w:val="24"/>
          <w:szCs w:val="24"/>
          <w:lang w:val="es-ES"/>
        </w:rPr>
        <w:t xml:space="preserve">՝ 8,445.5 </w:t>
      </w:r>
      <w:proofErr w:type="spellStart"/>
      <w:r w:rsidRPr="00A6036F">
        <w:rPr>
          <w:rFonts w:ascii="GHEA Grapalat" w:hAnsi="GHEA Grapalat" w:cs="GHEA Grapalat"/>
          <w:sz w:val="24"/>
          <w:szCs w:val="24"/>
          <w:lang w:val="es-ES"/>
        </w:rPr>
        <w:t>մլն</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դրամ</w:t>
      </w:r>
      <w:proofErr w:type="spellEnd"/>
      <w:r w:rsidRPr="00A6036F">
        <w:rPr>
          <w:rFonts w:ascii="GHEA Grapalat" w:hAnsi="GHEA Grapalat" w:cs="GHEA Grapalat"/>
          <w:sz w:val="24"/>
          <w:szCs w:val="24"/>
          <w:lang w:val="es-ES"/>
        </w:rPr>
        <w:t>:</w:t>
      </w:r>
    </w:p>
    <w:p w:rsidR="009520DD" w:rsidRPr="00A6036F" w:rsidRDefault="009520DD" w:rsidP="008C29AE">
      <w:pPr>
        <w:tabs>
          <w:tab w:val="left" w:pos="1080"/>
        </w:tabs>
        <w:spacing w:after="0" w:line="360" w:lineRule="auto"/>
        <w:ind w:firstLine="720"/>
        <w:jc w:val="both"/>
        <w:rPr>
          <w:rFonts w:ascii="GHEA Grapalat" w:hAnsi="GHEA Grapalat" w:cs="GHEA Grapalat"/>
          <w:sz w:val="24"/>
          <w:szCs w:val="24"/>
          <w:lang w:val="es-ES"/>
        </w:rPr>
      </w:pPr>
      <w:proofErr w:type="spellStart"/>
      <w:r w:rsidRPr="00A6036F">
        <w:rPr>
          <w:rFonts w:ascii="GHEA Grapalat" w:hAnsi="GHEA Grapalat" w:cs="GHEA Grapalat"/>
          <w:sz w:val="24"/>
          <w:szCs w:val="24"/>
          <w:lang w:val="es-ES"/>
        </w:rPr>
        <w:t>Առաջարկվում</w:t>
      </w:r>
      <w:proofErr w:type="spellEnd"/>
      <w:r w:rsidRPr="00A6036F">
        <w:rPr>
          <w:rFonts w:ascii="GHEA Grapalat" w:hAnsi="GHEA Grapalat" w:cs="GHEA Grapalat"/>
          <w:sz w:val="24"/>
          <w:szCs w:val="24"/>
          <w:lang w:val="es-ES"/>
        </w:rPr>
        <w:t xml:space="preserve"> է </w:t>
      </w:r>
      <w:proofErr w:type="spellStart"/>
      <w:r w:rsidRPr="00A6036F">
        <w:rPr>
          <w:rFonts w:ascii="GHEA Grapalat" w:hAnsi="GHEA Grapalat" w:cs="GHEA Grapalat"/>
          <w:sz w:val="24"/>
          <w:szCs w:val="24"/>
          <w:lang w:val="es-ES"/>
        </w:rPr>
        <w:t>իրականացնել</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միջծրագրային</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վերաբաշխումներ</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տեղա</w:t>
      </w:r>
      <w:r w:rsidRPr="00A6036F">
        <w:rPr>
          <w:rFonts w:ascii="GHEA Grapalat" w:hAnsi="GHEA Grapalat" w:cs="GHEA Grapalat"/>
          <w:sz w:val="24"/>
          <w:szCs w:val="24"/>
          <w:lang w:val="es-ES"/>
        </w:rPr>
        <w:softHyphen/>
        <w:t>շարժեր</w:t>
      </w:r>
      <w:proofErr w:type="spellEnd"/>
      <w:r w:rsidRPr="00A6036F">
        <w:rPr>
          <w:rFonts w:ascii="GHEA Grapalat" w:hAnsi="GHEA Grapalat" w:cs="GHEA Grapalat"/>
          <w:sz w:val="24"/>
          <w:szCs w:val="24"/>
          <w:lang w:val="es-ES"/>
        </w:rPr>
        <w:t>)</w:t>
      </w:r>
      <w:r w:rsidRPr="00A6036F">
        <w:rPr>
          <w:rFonts w:ascii="GHEA Grapalat" w:hAnsi="GHEA Grapalat" w:cs="GHEA Grapalat"/>
          <w:sz w:val="24"/>
          <w:szCs w:val="24"/>
          <w:lang w:val="hy-AM"/>
        </w:rPr>
        <w:t xml:space="preserve"> և</w:t>
      </w:r>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տարեկան</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հաստատված</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գումարից</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նվազեցնել</w:t>
      </w:r>
      <w:proofErr w:type="spellEnd"/>
      <w:r w:rsidRPr="00A6036F">
        <w:rPr>
          <w:rFonts w:ascii="GHEA Grapalat" w:hAnsi="GHEA Grapalat" w:cs="GHEA Grapalat"/>
          <w:sz w:val="24"/>
          <w:szCs w:val="24"/>
          <w:lang w:val="es-ES"/>
        </w:rPr>
        <w:t xml:space="preserve"> </w:t>
      </w:r>
      <w:r w:rsidRPr="00A6036F">
        <w:rPr>
          <w:rFonts w:ascii="GHEA Grapalat" w:hAnsi="GHEA Grapalat"/>
          <w:sz w:val="24"/>
          <w:szCs w:val="24"/>
          <w:lang w:val="hy-AM"/>
        </w:rPr>
        <w:t>3,219.1 մլն</w:t>
      </w:r>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դրամ</w:t>
      </w:r>
      <w:proofErr w:type="spellEnd"/>
      <w:r w:rsidRPr="00A6036F">
        <w:rPr>
          <w:rFonts w:ascii="GHEA Grapalat" w:hAnsi="GHEA Grapalat" w:cs="GHEA Grapalat"/>
          <w:sz w:val="24"/>
          <w:szCs w:val="24"/>
          <w:lang w:val="es-ES"/>
        </w:rPr>
        <w:t>:</w:t>
      </w:r>
    </w:p>
    <w:p w:rsidR="009520DD" w:rsidRPr="00A6036F" w:rsidRDefault="009520DD" w:rsidP="008C29AE">
      <w:pPr>
        <w:tabs>
          <w:tab w:val="left" w:pos="1080"/>
        </w:tabs>
        <w:spacing w:after="0" w:line="360" w:lineRule="auto"/>
        <w:ind w:firstLine="720"/>
        <w:jc w:val="both"/>
        <w:rPr>
          <w:rFonts w:ascii="GHEA Grapalat" w:hAnsi="GHEA Grapalat" w:cs="GHEA Grapalat"/>
          <w:sz w:val="24"/>
          <w:szCs w:val="24"/>
          <w:lang w:val="es-ES"/>
        </w:rPr>
      </w:pPr>
      <w:proofErr w:type="spellStart"/>
      <w:r w:rsidRPr="00A6036F">
        <w:rPr>
          <w:rFonts w:ascii="GHEA Grapalat" w:hAnsi="GHEA Grapalat" w:cs="GHEA Grapalat"/>
          <w:sz w:val="24"/>
          <w:szCs w:val="24"/>
          <w:lang w:val="es-ES"/>
        </w:rPr>
        <w:t>Սույն</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միջոցառման</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գծով</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մինչև</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տարեվերջ</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լրացուցիչ</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ֆինանսական</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միջոցների</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պահանջ</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չի</w:t>
      </w:r>
      <w:proofErr w:type="spellEnd"/>
      <w:r w:rsidRPr="00A6036F">
        <w:rPr>
          <w:rFonts w:ascii="GHEA Grapalat" w:hAnsi="GHEA Grapalat" w:cs="GHEA Grapalat"/>
          <w:sz w:val="24"/>
          <w:szCs w:val="24"/>
          <w:lang w:val="es-ES"/>
        </w:rPr>
        <w:t xml:space="preserve"> </w:t>
      </w:r>
      <w:proofErr w:type="spellStart"/>
      <w:r w:rsidRPr="00A6036F">
        <w:rPr>
          <w:rFonts w:ascii="GHEA Grapalat" w:hAnsi="GHEA Grapalat" w:cs="GHEA Grapalat"/>
          <w:sz w:val="24"/>
          <w:szCs w:val="24"/>
          <w:lang w:val="es-ES"/>
        </w:rPr>
        <w:t>առաջանա</w:t>
      </w:r>
      <w:proofErr w:type="spellEnd"/>
      <w:r w:rsidRPr="00A6036F">
        <w:rPr>
          <w:rFonts w:ascii="GHEA Grapalat" w:hAnsi="GHEA Grapalat" w:cs="GHEA Grapalat"/>
          <w:sz w:val="24"/>
          <w:szCs w:val="24"/>
          <w:lang w:val="es-ES"/>
        </w:rPr>
        <w:t>:</w:t>
      </w:r>
    </w:p>
    <w:p w:rsidR="009520DD" w:rsidRPr="00A6036F" w:rsidRDefault="009520DD" w:rsidP="008C29AE">
      <w:pPr>
        <w:tabs>
          <w:tab w:val="left" w:pos="1170"/>
        </w:tabs>
        <w:spacing w:after="0" w:line="360" w:lineRule="auto"/>
        <w:ind w:right="90" w:firstLine="720"/>
        <w:jc w:val="both"/>
        <w:rPr>
          <w:rFonts w:ascii="GHEA Grapalat" w:hAnsi="GHEA Grapalat" w:cs="Sylfaen"/>
          <w:sz w:val="24"/>
          <w:szCs w:val="24"/>
          <w:lang w:val="hy-AM"/>
        </w:rPr>
      </w:pPr>
    </w:p>
    <w:p w:rsidR="009520DD" w:rsidRPr="00A6036F" w:rsidRDefault="009520DD" w:rsidP="000474A1">
      <w:pPr>
        <w:shd w:val="clear" w:color="auto" w:fill="FFFFFF"/>
        <w:tabs>
          <w:tab w:val="left" w:pos="450"/>
          <w:tab w:val="left" w:pos="990"/>
        </w:tabs>
        <w:spacing w:after="0" w:line="360" w:lineRule="auto"/>
        <w:ind w:right="90" w:firstLine="540"/>
        <w:jc w:val="both"/>
        <w:rPr>
          <w:rFonts w:ascii="GHEA Grapalat" w:hAnsi="GHEA Grapalat"/>
          <w:sz w:val="24"/>
          <w:szCs w:val="24"/>
          <w:lang w:val="hy-AM"/>
        </w:rPr>
      </w:pPr>
      <w:r w:rsidRPr="00A6036F">
        <w:rPr>
          <w:rFonts w:ascii="GHEA Grapalat" w:hAnsi="GHEA Grapalat"/>
          <w:b/>
          <w:bCs/>
          <w:sz w:val="24"/>
          <w:szCs w:val="24"/>
          <w:lang w:val="hy-AM"/>
        </w:rPr>
        <w:t xml:space="preserve">3. </w:t>
      </w:r>
      <w:r w:rsidRPr="00A6036F">
        <w:rPr>
          <w:rFonts w:ascii="GHEA Grapalat" w:hAnsi="GHEA Grapalat" w:cs="Sylfaen"/>
          <w:b/>
          <w:bCs/>
          <w:sz w:val="24"/>
          <w:szCs w:val="24"/>
          <w:lang w:val="hy-AM"/>
        </w:rPr>
        <w:t>Իրավական</w:t>
      </w:r>
      <w:r w:rsidRPr="00A6036F">
        <w:rPr>
          <w:rFonts w:ascii="GHEA Grapalat" w:hAnsi="GHEA Grapalat"/>
          <w:b/>
          <w:bCs/>
          <w:sz w:val="24"/>
          <w:szCs w:val="24"/>
          <w:lang w:val="hy-AM"/>
        </w:rPr>
        <w:t xml:space="preserve"> </w:t>
      </w:r>
      <w:r w:rsidRPr="00A6036F">
        <w:rPr>
          <w:rFonts w:ascii="GHEA Grapalat" w:hAnsi="GHEA Grapalat" w:cs="Sylfaen"/>
          <w:b/>
          <w:bCs/>
          <w:sz w:val="24"/>
          <w:szCs w:val="24"/>
          <w:lang w:val="hy-AM"/>
        </w:rPr>
        <w:t>ակտի</w:t>
      </w:r>
      <w:r w:rsidRPr="00A6036F">
        <w:rPr>
          <w:rFonts w:ascii="GHEA Grapalat" w:hAnsi="GHEA Grapalat"/>
          <w:b/>
          <w:bCs/>
          <w:sz w:val="24"/>
          <w:szCs w:val="24"/>
          <w:lang w:val="hy-AM"/>
        </w:rPr>
        <w:t xml:space="preserve"> </w:t>
      </w:r>
      <w:r w:rsidRPr="00A6036F">
        <w:rPr>
          <w:rFonts w:ascii="GHEA Grapalat" w:hAnsi="GHEA Grapalat" w:cs="Sylfaen"/>
          <w:b/>
          <w:bCs/>
          <w:sz w:val="24"/>
          <w:szCs w:val="24"/>
          <w:lang w:val="hy-AM"/>
        </w:rPr>
        <w:t>կիրառման</w:t>
      </w:r>
      <w:r w:rsidRPr="00A6036F">
        <w:rPr>
          <w:rFonts w:ascii="GHEA Grapalat" w:hAnsi="GHEA Grapalat"/>
          <w:b/>
          <w:bCs/>
          <w:sz w:val="24"/>
          <w:szCs w:val="24"/>
          <w:lang w:val="hy-AM"/>
        </w:rPr>
        <w:t xml:space="preserve"> </w:t>
      </w:r>
      <w:r w:rsidRPr="00A6036F">
        <w:rPr>
          <w:rFonts w:ascii="GHEA Grapalat" w:hAnsi="GHEA Grapalat" w:cs="Sylfaen"/>
          <w:b/>
          <w:bCs/>
          <w:sz w:val="24"/>
          <w:szCs w:val="24"/>
          <w:lang w:val="hy-AM"/>
        </w:rPr>
        <w:t>դեպքում</w:t>
      </w:r>
      <w:r w:rsidRPr="00A6036F">
        <w:rPr>
          <w:rFonts w:ascii="GHEA Grapalat" w:hAnsi="GHEA Grapalat"/>
          <w:b/>
          <w:bCs/>
          <w:sz w:val="24"/>
          <w:szCs w:val="24"/>
          <w:lang w:val="hy-AM"/>
        </w:rPr>
        <w:t xml:space="preserve"> </w:t>
      </w:r>
      <w:r w:rsidRPr="00A6036F">
        <w:rPr>
          <w:rFonts w:ascii="GHEA Grapalat" w:hAnsi="GHEA Grapalat" w:cs="Sylfaen"/>
          <w:b/>
          <w:bCs/>
          <w:sz w:val="24"/>
          <w:szCs w:val="24"/>
          <w:lang w:val="hy-AM"/>
        </w:rPr>
        <w:t>ակնկալվող</w:t>
      </w:r>
      <w:r w:rsidRPr="00A6036F">
        <w:rPr>
          <w:rFonts w:ascii="GHEA Grapalat" w:hAnsi="GHEA Grapalat"/>
          <w:b/>
          <w:bCs/>
          <w:sz w:val="24"/>
          <w:szCs w:val="24"/>
          <w:lang w:val="hy-AM"/>
        </w:rPr>
        <w:t xml:space="preserve"> </w:t>
      </w:r>
      <w:r w:rsidRPr="00A6036F">
        <w:rPr>
          <w:rFonts w:ascii="GHEA Grapalat" w:hAnsi="GHEA Grapalat" w:cs="Sylfaen"/>
          <w:b/>
          <w:bCs/>
          <w:sz w:val="24"/>
          <w:szCs w:val="24"/>
          <w:lang w:val="hy-AM"/>
        </w:rPr>
        <w:t>արդյունքը</w:t>
      </w:r>
      <w:r w:rsidRPr="00A6036F">
        <w:rPr>
          <w:rFonts w:ascii="GHEA Grapalat" w:hAnsi="GHEA Grapalat"/>
          <w:sz w:val="24"/>
          <w:szCs w:val="24"/>
          <w:lang w:val="hy-AM"/>
        </w:rPr>
        <w:t xml:space="preserve"> </w:t>
      </w:r>
    </w:p>
    <w:p w:rsidR="009520DD" w:rsidRPr="00A6036F" w:rsidRDefault="009520DD" w:rsidP="000474A1">
      <w:pPr>
        <w:spacing w:after="0" w:line="360" w:lineRule="auto"/>
        <w:ind w:right="90" w:firstLine="540"/>
        <w:jc w:val="both"/>
        <w:rPr>
          <w:rFonts w:ascii="GHEA Grapalat" w:hAnsi="GHEA Grapalat" w:cs="Sylfaen"/>
          <w:sz w:val="24"/>
          <w:szCs w:val="24"/>
          <w:lang w:val="hy-AM"/>
        </w:rPr>
      </w:pPr>
      <w:r w:rsidRPr="00A6036F">
        <w:rPr>
          <w:rFonts w:ascii="GHEA Grapalat" w:hAnsi="GHEA Grapalat" w:cs="Sylfaen"/>
          <w:sz w:val="24"/>
          <w:szCs w:val="24"/>
          <w:lang w:val="hy-AM"/>
        </w:rPr>
        <w:t xml:space="preserve">Նախագիծն ընդունվելու դեպքում </w:t>
      </w:r>
      <w:r w:rsidRPr="00A6036F">
        <w:rPr>
          <w:rFonts w:ascii="GHEA Grapalat" w:hAnsi="GHEA Grapalat"/>
          <w:sz w:val="24"/>
          <w:szCs w:val="24"/>
          <w:lang w:val="hy-AM"/>
        </w:rPr>
        <w:t xml:space="preserve">անկանխիկ եղանակով վճարումներ կատարող կենսաթոշակառուներին հետվճար տրամադրելու գործընթացի իրականացումը </w:t>
      </w:r>
      <w:r w:rsidRPr="00A6036F">
        <w:rPr>
          <w:rFonts w:ascii="GHEA Grapalat" w:hAnsi="GHEA Grapalat" w:cs="Sylfaen"/>
          <w:sz w:val="24"/>
          <w:szCs w:val="24"/>
          <w:lang w:val="hy-AM"/>
        </w:rPr>
        <w:t>2025 թվականի հոկտեմբեր-դեկտեմբեր ամիսների ընթացքում</w:t>
      </w:r>
      <w:r w:rsidRPr="00A6036F">
        <w:rPr>
          <w:rFonts w:ascii="GHEA Grapalat" w:hAnsi="GHEA Grapalat"/>
          <w:sz w:val="24"/>
          <w:szCs w:val="24"/>
          <w:lang w:val="hy-AM"/>
        </w:rPr>
        <w:t xml:space="preserve"> ապահովելու համար </w:t>
      </w:r>
      <w:r w:rsidRPr="00A6036F">
        <w:rPr>
          <w:rFonts w:ascii="GHEA Grapalat" w:hAnsi="GHEA Grapalat" w:cs="Sylfaen"/>
          <w:sz w:val="24"/>
          <w:szCs w:val="24"/>
          <w:lang w:val="hy-AM"/>
        </w:rPr>
        <w:t xml:space="preserve">Հայաստանի Հանրապետության 2025 թվականի պետական բյուջեով նախատեսված Հայաստանի Հանրապետության աշխատանքի և սոցիալական հարցերի նախարարությանը հատկացված ֆինանսական միջոցների հաշվին կհատկացվեն համապատասխան ֆինանսական միջոցներ: </w:t>
      </w:r>
    </w:p>
    <w:p w:rsidR="009520DD" w:rsidRPr="00A6036F" w:rsidRDefault="009520DD" w:rsidP="000474A1">
      <w:pPr>
        <w:pStyle w:val="NormalWeb"/>
        <w:shd w:val="clear" w:color="auto" w:fill="FFFFFF"/>
        <w:spacing w:before="0" w:beforeAutospacing="0" w:after="0" w:afterAutospacing="0" w:line="360" w:lineRule="auto"/>
        <w:ind w:right="90" w:firstLine="540"/>
        <w:jc w:val="both"/>
        <w:rPr>
          <w:rFonts w:ascii="GHEA Grapalat" w:hAnsi="GHEA Grapalat"/>
          <w:lang w:val="hy-AM"/>
        </w:rPr>
      </w:pPr>
    </w:p>
    <w:p w:rsidR="009520DD" w:rsidRPr="00A6036F" w:rsidRDefault="009520DD" w:rsidP="000474A1">
      <w:pPr>
        <w:tabs>
          <w:tab w:val="left" w:pos="567"/>
          <w:tab w:val="left" w:pos="900"/>
        </w:tabs>
        <w:spacing w:after="0" w:line="360" w:lineRule="auto"/>
        <w:ind w:right="90" w:firstLine="540"/>
        <w:jc w:val="both"/>
        <w:rPr>
          <w:rFonts w:ascii="GHEA Grapalat" w:hAnsi="GHEA Grapalat" w:cs="Sylfaen"/>
          <w:b/>
          <w:sz w:val="24"/>
          <w:szCs w:val="24"/>
          <w:lang w:val="hy-AM"/>
        </w:rPr>
      </w:pPr>
      <w:r w:rsidRPr="00A6036F">
        <w:rPr>
          <w:rFonts w:ascii="GHEA Grapalat" w:hAnsi="GHEA Grapalat" w:cs="Sylfaen"/>
          <w:b/>
          <w:sz w:val="24"/>
          <w:szCs w:val="24"/>
          <w:lang w:val="hy-AM"/>
        </w:rPr>
        <w:t>4.</w:t>
      </w:r>
      <w:r w:rsidRPr="00A6036F">
        <w:rPr>
          <w:rFonts w:ascii="GHEA Grapalat" w:hAnsi="GHEA Grapalat"/>
          <w:b/>
          <w:bCs/>
          <w:sz w:val="24"/>
          <w:szCs w:val="24"/>
          <w:lang w:val="hy-AM"/>
        </w:rPr>
        <w:t xml:space="preserve"> Կապը ռազմավարական փաստաթղթերի հետ, Հայաստանի վերափոխման ռազմավարություն 2050, Կառավարության 2021-2026թթ</w:t>
      </w:r>
      <w:r w:rsidRPr="00A6036F">
        <w:rPr>
          <w:rFonts w:ascii="Cambria Math" w:hAnsi="Cambria Math" w:cs="Cambria Math"/>
          <w:b/>
          <w:bCs/>
          <w:sz w:val="24"/>
          <w:szCs w:val="24"/>
          <w:lang w:val="hy-AM"/>
        </w:rPr>
        <w:t>․</w:t>
      </w:r>
      <w:r w:rsidRPr="00A6036F">
        <w:rPr>
          <w:rFonts w:ascii="GHEA Grapalat" w:hAnsi="GHEA Grapalat"/>
          <w:b/>
          <w:bCs/>
          <w:sz w:val="24"/>
          <w:szCs w:val="24"/>
          <w:lang w:val="hy-AM"/>
        </w:rPr>
        <w:t xml:space="preserve"> ծրագիր, ոլորտային և/կամ այլ ռազմավարություններ:</w:t>
      </w:r>
    </w:p>
    <w:p w:rsidR="009520DD" w:rsidRPr="00A6036F" w:rsidRDefault="009520DD" w:rsidP="000474A1">
      <w:pPr>
        <w:tabs>
          <w:tab w:val="left" w:pos="1170"/>
        </w:tabs>
        <w:spacing w:after="0" w:line="360" w:lineRule="auto"/>
        <w:ind w:right="90" w:firstLine="540"/>
        <w:jc w:val="both"/>
        <w:rPr>
          <w:rFonts w:ascii="GHEA Grapalat" w:eastAsia="Times New Roman" w:hAnsi="GHEA Grapalat" w:cs="Times New Roman"/>
          <w:sz w:val="24"/>
          <w:szCs w:val="24"/>
          <w:lang w:val="hy-AM"/>
        </w:rPr>
      </w:pPr>
      <w:r w:rsidRPr="00A6036F">
        <w:rPr>
          <w:rFonts w:ascii="GHEA Grapalat" w:eastAsia="Times New Roman" w:hAnsi="GHEA Grapalat" w:cs="Times New Roman"/>
          <w:sz w:val="24"/>
          <w:szCs w:val="24"/>
          <w:lang w:val="hy-AM"/>
        </w:rPr>
        <w:t>Նախագիծը բխում է</w:t>
      </w:r>
      <w:r w:rsidRPr="00A6036F">
        <w:rPr>
          <w:rFonts w:ascii="GHEA Grapalat" w:hAnsi="GHEA Grapalat" w:cs="Sylfaen"/>
          <w:b/>
          <w:bCs/>
          <w:sz w:val="24"/>
          <w:szCs w:val="24"/>
          <w:lang w:val="hy-AM"/>
        </w:rPr>
        <w:t xml:space="preserve"> </w:t>
      </w:r>
      <w:r w:rsidRPr="00A6036F">
        <w:rPr>
          <w:rFonts w:ascii="GHEA Grapalat" w:hAnsi="GHEA Grapalat" w:cs="Sylfaen"/>
          <w:sz w:val="24"/>
          <w:szCs w:val="24"/>
          <w:lang w:val="hy-AM"/>
        </w:rPr>
        <w:t>Հայաստանի Հանրապետության</w:t>
      </w:r>
      <w:r w:rsidRPr="00A6036F">
        <w:rPr>
          <w:rFonts w:ascii="GHEA Grapalat" w:hAnsi="GHEA Grapalat" w:cs="Sylfaen"/>
          <w:bCs/>
          <w:sz w:val="24"/>
          <w:szCs w:val="24"/>
          <w:lang w:val="hy-AM"/>
        </w:rPr>
        <w:t xml:space="preserve"> կ</w:t>
      </w:r>
      <w:r w:rsidRPr="00A6036F">
        <w:rPr>
          <w:rFonts w:ascii="GHEA Grapalat" w:eastAsia="Times New Roman" w:hAnsi="GHEA Grapalat" w:cs="Times New Roman"/>
          <w:sz w:val="24"/>
          <w:szCs w:val="24"/>
          <w:lang w:val="hy-AM"/>
        </w:rPr>
        <w:t>առավարության 2021-2026թթ. ծրագրի 4.6 գլխի 1-ին պարբերությունից, այն է՝ «Կառավարությունը քայլեր է ձեռնարկելու մինչև 2026 թվականը նվազագույն կենսաթոշակի և կենսաթոշակի միջին չափերը հավասարեցնել համապատասխանաբար պարենային և սպառողական զամբյուղների արժեքներին»:</w:t>
      </w:r>
    </w:p>
    <w:p w:rsidR="009520DD" w:rsidRPr="00A6036F" w:rsidRDefault="009520DD" w:rsidP="000474A1">
      <w:pPr>
        <w:tabs>
          <w:tab w:val="left" w:pos="1170"/>
        </w:tabs>
        <w:spacing w:after="0" w:line="360" w:lineRule="auto"/>
        <w:ind w:right="90" w:firstLine="540"/>
        <w:jc w:val="both"/>
        <w:rPr>
          <w:rFonts w:ascii="GHEA Grapalat" w:hAnsi="GHEA Grapalat"/>
          <w:sz w:val="24"/>
          <w:szCs w:val="24"/>
          <w:lang w:val="hy-AM"/>
        </w:rPr>
      </w:pPr>
    </w:p>
    <w:p w:rsidR="009520DD" w:rsidRPr="00A6036F" w:rsidRDefault="009520DD" w:rsidP="000474A1">
      <w:pPr>
        <w:tabs>
          <w:tab w:val="left" w:pos="567"/>
          <w:tab w:val="left" w:pos="900"/>
        </w:tabs>
        <w:spacing w:after="0" w:line="360" w:lineRule="auto"/>
        <w:ind w:right="90" w:firstLine="540"/>
        <w:jc w:val="both"/>
        <w:rPr>
          <w:rFonts w:ascii="GHEA Grapalat" w:hAnsi="GHEA Grapalat" w:cs="Sylfaen"/>
          <w:b/>
          <w:sz w:val="24"/>
          <w:szCs w:val="24"/>
          <w:lang w:val="hy-AM"/>
        </w:rPr>
      </w:pPr>
      <w:r w:rsidRPr="00A6036F">
        <w:rPr>
          <w:rFonts w:ascii="GHEA Grapalat" w:hAnsi="GHEA Grapalat" w:cs="Sylfaen"/>
          <w:b/>
          <w:sz w:val="24"/>
          <w:szCs w:val="24"/>
          <w:lang w:val="hy-AM"/>
        </w:rPr>
        <w:t>5. Տեղեկանք</w:t>
      </w:r>
    </w:p>
    <w:p w:rsidR="009520DD" w:rsidRPr="00A6036F" w:rsidRDefault="009520DD" w:rsidP="000474A1">
      <w:pPr>
        <w:spacing w:after="0" w:line="360" w:lineRule="auto"/>
        <w:ind w:firstLine="720"/>
        <w:jc w:val="both"/>
        <w:rPr>
          <w:rFonts w:ascii="GHEA Grapalat" w:eastAsia="Times New Roman" w:hAnsi="GHEA Grapalat" w:cs="Times New Roman"/>
          <w:sz w:val="24"/>
          <w:szCs w:val="24"/>
          <w:lang w:val="hy-AM"/>
        </w:rPr>
      </w:pPr>
      <w:r w:rsidRPr="00A6036F">
        <w:rPr>
          <w:rFonts w:ascii="GHEA Grapalat" w:eastAsia="Times New Roman" w:hAnsi="GHEA Grapalat" w:cs="Times New Roman"/>
          <w:sz w:val="24"/>
          <w:szCs w:val="24"/>
          <w:lang w:val="hy-AM"/>
        </w:rPr>
        <w:t>«</w:t>
      </w:r>
      <w:r w:rsidRPr="00A6036F">
        <w:rPr>
          <w:rFonts w:ascii="GHEA Grapalat" w:eastAsia="Times New Roman" w:hAnsi="GHEA Grapalat" w:cs="Sylfaen"/>
          <w:sz w:val="24"/>
          <w:szCs w:val="24"/>
          <w:lang w:val="hy-AM"/>
        </w:rPr>
        <w:t>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և լրացումներ կատարելու մասին</w:t>
      </w:r>
      <w:r w:rsidRPr="00A6036F">
        <w:rPr>
          <w:rFonts w:ascii="GHEA Grapalat" w:eastAsia="Times New Roman" w:hAnsi="GHEA Grapalat" w:cs="Times New Roman"/>
          <w:sz w:val="24"/>
          <w:szCs w:val="24"/>
          <w:lang w:val="af-ZA"/>
        </w:rPr>
        <w:t xml:space="preserve">» </w:t>
      </w:r>
      <w:r w:rsidRPr="00A6036F">
        <w:rPr>
          <w:rFonts w:ascii="GHEA Grapalat" w:hAnsi="GHEA Grapalat"/>
          <w:sz w:val="24"/>
          <w:szCs w:val="24"/>
          <w:lang w:val="hy-AM"/>
        </w:rPr>
        <w:t>Հայաստանի Հանրապետության կառավարության որոշման նախագծի ընդունման դեպքում Հայաստանի Հանրապետության պետական բյուջեում ծախսերը չեն ավելանա</w:t>
      </w:r>
      <w:r w:rsidRPr="00A6036F">
        <w:rPr>
          <w:rFonts w:ascii="GHEA Grapalat" w:hAnsi="GHEA Grapalat" w:cs="Sylfaen"/>
          <w:sz w:val="24"/>
          <w:szCs w:val="24"/>
          <w:lang w:val="hy-AM"/>
        </w:rPr>
        <w:t xml:space="preserve">: </w:t>
      </w:r>
      <w:r w:rsidRPr="00A6036F">
        <w:rPr>
          <w:rFonts w:ascii="GHEA Grapalat" w:hAnsi="GHEA Grapalat"/>
          <w:sz w:val="24"/>
          <w:szCs w:val="24"/>
          <w:lang w:val="hy-AM"/>
        </w:rPr>
        <w:t xml:space="preserve"> </w:t>
      </w:r>
    </w:p>
    <w:p w:rsidR="00CA1F32" w:rsidRPr="00A6036F" w:rsidRDefault="00CA1F32" w:rsidP="000474A1">
      <w:pPr>
        <w:spacing w:line="360" w:lineRule="auto"/>
        <w:rPr>
          <w:rFonts w:ascii="GHEA Grapalat" w:hAnsi="GHEA Grapalat"/>
          <w:sz w:val="24"/>
          <w:szCs w:val="24"/>
          <w:lang w:val="hy-AM"/>
        </w:rPr>
      </w:pPr>
    </w:p>
    <w:sectPr w:rsidR="00CA1F32" w:rsidRPr="00A6036F" w:rsidSect="001077BF">
      <w:pgSz w:w="11907" w:h="16840" w:code="9"/>
      <w:pgMar w:top="1620" w:right="1017" w:bottom="1350" w:left="135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Unicode">
    <w:altName w:val="Yu Gothic"/>
    <w:panose1 w:val="020B0604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51EF"/>
    <w:multiLevelType w:val="hybridMultilevel"/>
    <w:tmpl w:val="12E40F8A"/>
    <w:lvl w:ilvl="0" w:tplc="F0E2BF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3AE8070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3FC816B9"/>
    <w:multiLevelType w:val="multilevel"/>
    <w:tmpl w:val="B9F21BA6"/>
    <w:lvl w:ilvl="0">
      <w:start w:val="1"/>
      <w:numFmt w:val="decimal"/>
      <w:lvlText w:val="%1."/>
      <w:lvlJc w:val="left"/>
      <w:pPr>
        <w:ind w:left="750" w:hanging="375"/>
      </w:pPr>
      <w:rPr>
        <w:rFonts w:hint="default"/>
        <w:b w:val="0"/>
      </w:rPr>
    </w:lvl>
    <w:lvl w:ilvl="1">
      <w:start w:val="1"/>
      <w:numFmt w:val="decimal"/>
      <w:isLgl/>
      <w:lvlText w:val="%1.%2."/>
      <w:lvlJc w:val="left"/>
      <w:pPr>
        <w:ind w:left="1440" w:hanging="720"/>
      </w:pPr>
      <w:rPr>
        <w:rFonts w:cstheme="minorBidi" w:hint="default"/>
      </w:rPr>
    </w:lvl>
    <w:lvl w:ilvl="2">
      <w:start w:val="1"/>
      <w:numFmt w:val="decimal"/>
      <w:isLgl/>
      <w:lvlText w:val="%1.%2.%3."/>
      <w:lvlJc w:val="left"/>
      <w:pPr>
        <w:ind w:left="1785" w:hanging="720"/>
      </w:pPr>
      <w:rPr>
        <w:rFonts w:cstheme="minorBidi" w:hint="default"/>
      </w:rPr>
    </w:lvl>
    <w:lvl w:ilvl="3">
      <w:start w:val="1"/>
      <w:numFmt w:val="decimal"/>
      <w:isLgl/>
      <w:lvlText w:val="%1.%2.%3.%4."/>
      <w:lvlJc w:val="left"/>
      <w:pPr>
        <w:ind w:left="2490" w:hanging="1080"/>
      </w:pPr>
      <w:rPr>
        <w:rFonts w:cstheme="minorBidi" w:hint="default"/>
      </w:rPr>
    </w:lvl>
    <w:lvl w:ilvl="4">
      <w:start w:val="1"/>
      <w:numFmt w:val="decimal"/>
      <w:isLgl/>
      <w:lvlText w:val="%1.%2.%3.%4.%5."/>
      <w:lvlJc w:val="left"/>
      <w:pPr>
        <w:ind w:left="2835" w:hanging="1080"/>
      </w:pPr>
      <w:rPr>
        <w:rFonts w:cstheme="minorBidi" w:hint="default"/>
      </w:rPr>
    </w:lvl>
    <w:lvl w:ilvl="5">
      <w:start w:val="1"/>
      <w:numFmt w:val="decimal"/>
      <w:isLgl/>
      <w:lvlText w:val="%1.%2.%3.%4.%5.%6."/>
      <w:lvlJc w:val="left"/>
      <w:pPr>
        <w:ind w:left="3540" w:hanging="1440"/>
      </w:pPr>
      <w:rPr>
        <w:rFonts w:cstheme="minorBidi" w:hint="default"/>
      </w:rPr>
    </w:lvl>
    <w:lvl w:ilvl="6">
      <w:start w:val="1"/>
      <w:numFmt w:val="decimal"/>
      <w:isLgl/>
      <w:lvlText w:val="%1.%2.%3.%4.%5.%6.%7."/>
      <w:lvlJc w:val="left"/>
      <w:pPr>
        <w:ind w:left="4245" w:hanging="1800"/>
      </w:pPr>
      <w:rPr>
        <w:rFonts w:cstheme="minorBidi" w:hint="default"/>
      </w:rPr>
    </w:lvl>
    <w:lvl w:ilvl="7">
      <w:start w:val="1"/>
      <w:numFmt w:val="decimal"/>
      <w:isLgl/>
      <w:lvlText w:val="%1.%2.%3.%4.%5.%6.%7.%8."/>
      <w:lvlJc w:val="left"/>
      <w:pPr>
        <w:ind w:left="4590" w:hanging="1800"/>
      </w:pPr>
      <w:rPr>
        <w:rFonts w:cstheme="minorBidi" w:hint="default"/>
      </w:rPr>
    </w:lvl>
    <w:lvl w:ilvl="8">
      <w:start w:val="1"/>
      <w:numFmt w:val="decimal"/>
      <w:isLgl/>
      <w:lvlText w:val="%1.%2.%3.%4.%5.%6.%7.%8.%9."/>
      <w:lvlJc w:val="left"/>
      <w:pPr>
        <w:ind w:left="5295" w:hanging="2160"/>
      </w:pPr>
      <w:rPr>
        <w:rFonts w:cstheme="minorBidi" w:hint="default"/>
      </w:rPr>
    </w:lvl>
  </w:abstractNum>
  <w:abstractNum w:abstractNumId="3" w15:restartNumberingAfterBreak="0">
    <w:nsid w:val="45D94EDD"/>
    <w:multiLevelType w:val="hybridMultilevel"/>
    <w:tmpl w:val="E8E2A478"/>
    <w:lvl w:ilvl="0" w:tplc="0E9E07C2">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4" w15:restartNumberingAfterBreak="0">
    <w:nsid w:val="58852A6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595A2249"/>
    <w:multiLevelType w:val="hybridMultilevel"/>
    <w:tmpl w:val="B5782A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1669EE"/>
    <w:multiLevelType w:val="hybridMultilevel"/>
    <w:tmpl w:val="5B5E8504"/>
    <w:lvl w:ilvl="0" w:tplc="C3BED858">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0E97AA2"/>
    <w:multiLevelType w:val="hybridMultilevel"/>
    <w:tmpl w:val="13E23B60"/>
    <w:lvl w:ilvl="0" w:tplc="F7EA857A">
      <w:start w:val="1"/>
      <w:numFmt w:val="decimal"/>
      <w:lvlText w:val="%1)"/>
      <w:lvlJc w:val="left"/>
      <w:pPr>
        <w:ind w:left="1170" w:hanging="360"/>
      </w:pPr>
      <w:rPr>
        <w:rFonts w:eastAsia="Times New Roman" w:cs="Times New Roman" w:hint="default"/>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73D343CC"/>
    <w:multiLevelType w:val="hybridMultilevel"/>
    <w:tmpl w:val="3564926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75A21431"/>
    <w:multiLevelType w:val="hybridMultilevel"/>
    <w:tmpl w:val="29D682E4"/>
    <w:lvl w:ilvl="0" w:tplc="DF5A1984">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5B3283A"/>
    <w:multiLevelType w:val="multilevel"/>
    <w:tmpl w:val="10CCB29C"/>
    <w:lvl w:ilvl="0">
      <w:start w:val="1"/>
      <w:numFmt w:val="decimal"/>
      <w:lvlText w:val="%1."/>
      <w:lvlJc w:val="left"/>
      <w:pPr>
        <w:ind w:left="1080" w:hanging="360"/>
      </w:pPr>
      <w:rPr>
        <w:b/>
      </w:rPr>
    </w:lvl>
    <w:lvl w:ilvl="1">
      <w:start w:val="2"/>
      <w:numFmt w:val="decimal"/>
      <w:isLgl/>
      <w:lvlText w:val="%1.%2."/>
      <w:lvlJc w:val="left"/>
      <w:pPr>
        <w:ind w:left="1440" w:hanging="720"/>
      </w:pPr>
      <w:rPr>
        <w:b/>
      </w:rPr>
    </w:lvl>
    <w:lvl w:ilvl="2">
      <w:start w:val="1"/>
      <w:numFmt w:val="decimal"/>
      <w:isLgl/>
      <w:lvlText w:val="%1.%2.%3."/>
      <w:lvlJc w:val="left"/>
      <w:pPr>
        <w:ind w:left="1440" w:hanging="720"/>
      </w:pPr>
      <w:rPr>
        <w:b/>
      </w:rPr>
    </w:lvl>
    <w:lvl w:ilvl="3">
      <w:start w:val="1"/>
      <w:numFmt w:val="decimal"/>
      <w:isLgl/>
      <w:lvlText w:val="%1.%2.%3.%4."/>
      <w:lvlJc w:val="left"/>
      <w:pPr>
        <w:ind w:left="1800" w:hanging="1080"/>
      </w:pPr>
      <w:rPr>
        <w:b/>
      </w:rPr>
    </w:lvl>
    <w:lvl w:ilvl="4">
      <w:start w:val="1"/>
      <w:numFmt w:val="decimal"/>
      <w:isLgl/>
      <w:lvlText w:val="%1.%2.%3.%4.%5."/>
      <w:lvlJc w:val="left"/>
      <w:pPr>
        <w:ind w:left="1800" w:hanging="1080"/>
      </w:pPr>
      <w:rPr>
        <w:b/>
      </w:rPr>
    </w:lvl>
    <w:lvl w:ilvl="5">
      <w:start w:val="1"/>
      <w:numFmt w:val="decimal"/>
      <w:isLgl/>
      <w:lvlText w:val="%1.%2.%3.%4.%5.%6."/>
      <w:lvlJc w:val="left"/>
      <w:pPr>
        <w:ind w:left="2160" w:hanging="1440"/>
      </w:pPr>
      <w:rPr>
        <w:b/>
      </w:rPr>
    </w:lvl>
    <w:lvl w:ilvl="6">
      <w:start w:val="1"/>
      <w:numFmt w:val="decimal"/>
      <w:isLgl/>
      <w:lvlText w:val="%1.%2.%3.%4.%5.%6.%7."/>
      <w:lvlJc w:val="left"/>
      <w:pPr>
        <w:ind w:left="2520" w:hanging="1800"/>
      </w:pPr>
      <w:rPr>
        <w:b/>
      </w:rPr>
    </w:lvl>
    <w:lvl w:ilvl="7">
      <w:start w:val="1"/>
      <w:numFmt w:val="decimal"/>
      <w:isLgl/>
      <w:lvlText w:val="%1.%2.%3.%4.%5.%6.%7.%8."/>
      <w:lvlJc w:val="left"/>
      <w:pPr>
        <w:ind w:left="2520" w:hanging="1800"/>
      </w:pPr>
      <w:rPr>
        <w:b/>
      </w:rPr>
    </w:lvl>
    <w:lvl w:ilvl="8">
      <w:start w:val="1"/>
      <w:numFmt w:val="decimal"/>
      <w:isLgl/>
      <w:lvlText w:val="%1.%2.%3.%4.%5.%6.%7.%8.%9."/>
      <w:lvlJc w:val="left"/>
      <w:pPr>
        <w:ind w:left="2880" w:hanging="2160"/>
      </w:pPr>
      <w:rPr>
        <w:b/>
      </w:rPr>
    </w:lvl>
  </w:abstractNum>
  <w:abstractNum w:abstractNumId="12" w15:restartNumberingAfterBreak="0">
    <w:nsid w:val="7A39322C"/>
    <w:multiLevelType w:val="hybridMultilevel"/>
    <w:tmpl w:val="DB9CA82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7B7769F7"/>
    <w:multiLevelType w:val="hybridMultilevel"/>
    <w:tmpl w:val="04660CA2"/>
    <w:lvl w:ilvl="0" w:tplc="7B1C6A00">
      <w:start w:val="1"/>
      <w:numFmt w:val="decimal"/>
      <w:lvlText w:val="%1."/>
      <w:lvlJc w:val="left"/>
      <w:pPr>
        <w:ind w:left="915" w:hanging="54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7F984509"/>
    <w:multiLevelType w:val="hybridMultilevel"/>
    <w:tmpl w:val="7918E8B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4"/>
  </w:num>
  <w:num w:numId="2">
    <w:abstractNumId w:val="13"/>
  </w:num>
  <w:num w:numId="3">
    <w:abstractNumId w:val="9"/>
  </w:num>
  <w:num w:numId="4">
    <w:abstractNumId w:val="12"/>
  </w:num>
  <w:num w:numId="5">
    <w:abstractNumId w:val="6"/>
  </w:num>
  <w:num w:numId="6">
    <w:abstractNumId w:val="1"/>
  </w:num>
  <w:num w:numId="7">
    <w:abstractNumId w:val="4"/>
  </w:num>
  <w:num w:numId="8">
    <w:abstractNumId w:val="0"/>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8"/>
  </w:num>
  <w:num w:numId="14">
    <w:abstractNumId w:val="10"/>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69A"/>
    <w:rsid w:val="00007D7B"/>
    <w:rsid w:val="00010E36"/>
    <w:rsid w:val="000410F3"/>
    <w:rsid w:val="000474A1"/>
    <w:rsid w:val="00063AE1"/>
    <w:rsid w:val="000770B2"/>
    <w:rsid w:val="000801E6"/>
    <w:rsid w:val="000923E0"/>
    <w:rsid w:val="000A1E0B"/>
    <w:rsid w:val="000A52CC"/>
    <w:rsid w:val="000B2610"/>
    <w:rsid w:val="000C2133"/>
    <w:rsid w:val="000C5364"/>
    <w:rsid w:val="000C6192"/>
    <w:rsid w:val="000C747D"/>
    <w:rsid w:val="000D64FA"/>
    <w:rsid w:val="000E28F8"/>
    <w:rsid w:val="000E7C8C"/>
    <w:rsid w:val="001030C6"/>
    <w:rsid w:val="001077BF"/>
    <w:rsid w:val="001325E2"/>
    <w:rsid w:val="00135F09"/>
    <w:rsid w:val="00145612"/>
    <w:rsid w:val="001458E9"/>
    <w:rsid w:val="0015206B"/>
    <w:rsid w:val="0016569A"/>
    <w:rsid w:val="0017783F"/>
    <w:rsid w:val="00184EAC"/>
    <w:rsid w:val="001B0AD0"/>
    <w:rsid w:val="001B63BE"/>
    <w:rsid w:val="001C6A1D"/>
    <w:rsid w:val="001C6B0F"/>
    <w:rsid w:val="001D0781"/>
    <w:rsid w:val="001D5EA0"/>
    <w:rsid w:val="001E3798"/>
    <w:rsid w:val="001F3297"/>
    <w:rsid w:val="001F5472"/>
    <w:rsid w:val="002130B7"/>
    <w:rsid w:val="00214EFF"/>
    <w:rsid w:val="002216A3"/>
    <w:rsid w:val="00223EF1"/>
    <w:rsid w:val="00232EC2"/>
    <w:rsid w:val="0023418C"/>
    <w:rsid w:val="002546C2"/>
    <w:rsid w:val="0025669E"/>
    <w:rsid w:val="0029663A"/>
    <w:rsid w:val="002A268A"/>
    <w:rsid w:val="002A3F4D"/>
    <w:rsid w:val="002A693F"/>
    <w:rsid w:val="002A6A19"/>
    <w:rsid w:val="002B034C"/>
    <w:rsid w:val="002B6D1D"/>
    <w:rsid w:val="002C0BC3"/>
    <w:rsid w:val="002C69EE"/>
    <w:rsid w:val="002D474D"/>
    <w:rsid w:val="002D5846"/>
    <w:rsid w:val="002D5BD6"/>
    <w:rsid w:val="002F1CD4"/>
    <w:rsid w:val="002F5064"/>
    <w:rsid w:val="002F6887"/>
    <w:rsid w:val="00311605"/>
    <w:rsid w:val="00314942"/>
    <w:rsid w:val="00317C09"/>
    <w:rsid w:val="003246F8"/>
    <w:rsid w:val="00327C0E"/>
    <w:rsid w:val="00333D79"/>
    <w:rsid w:val="00360A10"/>
    <w:rsid w:val="003612D6"/>
    <w:rsid w:val="00361BFB"/>
    <w:rsid w:val="00367E03"/>
    <w:rsid w:val="0037061E"/>
    <w:rsid w:val="00387C82"/>
    <w:rsid w:val="00394B87"/>
    <w:rsid w:val="003A0625"/>
    <w:rsid w:val="003A13B6"/>
    <w:rsid w:val="003C2EEA"/>
    <w:rsid w:val="003C4D23"/>
    <w:rsid w:val="003D1DF1"/>
    <w:rsid w:val="003D2DE5"/>
    <w:rsid w:val="003D4CB9"/>
    <w:rsid w:val="003E2A47"/>
    <w:rsid w:val="003E35B6"/>
    <w:rsid w:val="003E42E7"/>
    <w:rsid w:val="003F14AC"/>
    <w:rsid w:val="00414670"/>
    <w:rsid w:val="00422D2B"/>
    <w:rsid w:val="00425608"/>
    <w:rsid w:val="00430716"/>
    <w:rsid w:val="00451B55"/>
    <w:rsid w:val="00472EC8"/>
    <w:rsid w:val="00480241"/>
    <w:rsid w:val="004833E2"/>
    <w:rsid w:val="00485D31"/>
    <w:rsid w:val="004B6E33"/>
    <w:rsid w:val="004C13B9"/>
    <w:rsid w:val="004C233A"/>
    <w:rsid w:val="004D119F"/>
    <w:rsid w:val="004D1F93"/>
    <w:rsid w:val="004D374F"/>
    <w:rsid w:val="004E44EB"/>
    <w:rsid w:val="0051058D"/>
    <w:rsid w:val="00523D82"/>
    <w:rsid w:val="00525CE4"/>
    <w:rsid w:val="0054195A"/>
    <w:rsid w:val="00550C49"/>
    <w:rsid w:val="00566C11"/>
    <w:rsid w:val="0057009A"/>
    <w:rsid w:val="005766B4"/>
    <w:rsid w:val="0057754C"/>
    <w:rsid w:val="00584490"/>
    <w:rsid w:val="00584F7D"/>
    <w:rsid w:val="00587A38"/>
    <w:rsid w:val="00595047"/>
    <w:rsid w:val="005D34DF"/>
    <w:rsid w:val="005E21C9"/>
    <w:rsid w:val="005E305F"/>
    <w:rsid w:val="00600618"/>
    <w:rsid w:val="00614147"/>
    <w:rsid w:val="00620BE8"/>
    <w:rsid w:val="00623C4C"/>
    <w:rsid w:val="0064025F"/>
    <w:rsid w:val="0064150F"/>
    <w:rsid w:val="00662221"/>
    <w:rsid w:val="006625C3"/>
    <w:rsid w:val="006728AB"/>
    <w:rsid w:val="006738B3"/>
    <w:rsid w:val="006745EA"/>
    <w:rsid w:val="006835A3"/>
    <w:rsid w:val="0068626A"/>
    <w:rsid w:val="006866F0"/>
    <w:rsid w:val="006918EB"/>
    <w:rsid w:val="0069248B"/>
    <w:rsid w:val="00693D0D"/>
    <w:rsid w:val="006A1F54"/>
    <w:rsid w:val="006A33A5"/>
    <w:rsid w:val="006A7F1B"/>
    <w:rsid w:val="006C3E88"/>
    <w:rsid w:val="006C76FA"/>
    <w:rsid w:val="006D270B"/>
    <w:rsid w:val="006D3728"/>
    <w:rsid w:val="006E1768"/>
    <w:rsid w:val="00711279"/>
    <w:rsid w:val="007239C8"/>
    <w:rsid w:val="007349FE"/>
    <w:rsid w:val="00740AAB"/>
    <w:rsid w:val="00747C4D"/>
    <w:rsid w:val="00756632"/>
    <w:rsid w:val="00763453"/>
    <w:rsid w:val="0077035D"/>
    <w:rsid w:val="007728B1"/>
    <w:rsid w:val="00777178"/>
    <w:rsid w:val="007A4F7D"/>
    <w:rsid w:val="007C2953"/>
    <w:rsid w:val="007F28D6"/>
    <w:rsid w:val="0080534D"/>
    <w:rsid w:val="00810E28"/>
    <w:rsid w:val="00820B11"/>
    <w:rsid w:val="00821C30"/>
    <w:rsid w:val="00840689"/>
    <w:rsid w:val="00853BA4"/>
    <w:rsid w:val="00853E3E"/>
    <w:rsid w:val="008564EB"/>
    <w:rsid w:val="008605C5"/>
    <w:rsid w:val="0087110B"/>
    <w:rsid w:val="0087121D"/>
    <w:rsid w:val="008755F7"/>
    <w:rsid w:val="00897B36"/>
    <w:rsid w:val="008B1AC5"/>
    <w:rsid w:val="008C208E"/>
    <w:rsid w:val="008C29AE"/>
    <w:rsid w:val="008D5919"/>
    <w:rsid w:val="008E11E9"/>
    <w:rsid w:val="008E6943"/>
    <w:rsid w:val="008F2DE8"/>
    <w:rsid w:val="0090146B"/>
    <w:rsid w:val="00907A99"/>
    <w:rsid w:val="009124AF"/>
    <w:rsid w:val="0091790D"/>
    <w:rsid w:val="00942D58"/>
    <w:rsid w:val="00943275"/>
    <w:rsid w:val="009520DD"/>
    <w:rsid w:val="00954497"/>
    <w:rsid w:val="009660F8"/>
    <w:rsid w:val="00973044"/>
    <w:rsid w:val="0097550E"/>
    <w:rsid w:val="009768D7"/>
    <w:rsid w:val="009A4A0F"/>
    <w:rsid w:val="009A53E3"/>
    <w:rsid w:val="009A5A2D"/>
    <w:rsid w:val="009A6E3F"/>
    <w:rsid w:val="009C461A"/>
    <w:rsid w:val="009C7A4E"/>
    <w:rsid w:val="009E3F34"/>
    <w:rsid w:val="009F3144"/>
    <w:rsid w:val="00A13BB8"/>
    <w:rsid w:val="00A210D3"/>
    <w:rsid w:val="00A222D6"/>
    <w:rsid w:val="00A234D7"/>
    <w:rsid w:val="00A34594"/>
    <w:rsid w:val="00A400BA"/>
    <w:rsid w:val="00A40DFB"/>
    <w:rsid w:val="00A54F34"/>
    <w:rsid w:val="00A6036F"/>
    <w:rsid w:val="00A62EED"/>
    <w:rsid w:val="00A70B42"/>
    <w:rsid w:val="00A71579"/>
    <w:rsid w:val="00A74FBA"/>
    <w:rsid w:val="00A77921"/>
    <w:rsid w:val="00A933B6"/>
    <w:rsid w:val="00AB2E49"/>
    <w:rsid w:val="00AB62E0"/>
    <w:rsid w:val="00AC2BFC"/>
    <w:rsid w:val="00AC37BB"/>
    <w:rsid w:val="00AC3988"/>
    <w:rsid w:val="00AC4B36"/>
    <w:rsid w:val="00AC747F"/>
    <w:rsid w:val="00AD2F72"/>
    <w:rsid w:val="00AD3A4F"/>
    <w:rsid w:val="00AE1B7F"/>
    <w:rsid w:val="00AE5093"/>
    <w:rsid w:val="00B22100"/>
    <w:rsid w:val="00B65FBE"/>
    <w:rsid w:val="00B73127"/>
    <w:rsid w:val="00B77C43"/>
    <w:rsid w:val="00B81389"/>
    <w:rsid w:val="00B92610"/>
    <w:rsid w:val="00B970F9"/>
    <w:rsid w:val="00BA0F83"/>
    <w:rsid w:val="00BD4753"/>
    <w:rsid w:val="00BD7115"/>
    <w:rsid w:val="00BE363B"/>
    <w:rsid w:val="00BE5F9F"/>
    <w:rsid w:val="00BF293F"/>
    <w:rsid w:val="00BF6101"/>
    <w:rsid w:val="00C076D1"/>
    <w:rsid w:val="00C2063D"/>
    <w:rsid w:val="00C248F5"/>
    <w:rsid w:val="00C36782"/>
    <w:rsid w:val="00C50538"/>
    <w:rsid w:val="00C50EB5"/>
    <w:rsid w:val="00C7165C"/>
    <w:rsid w:val="00C75E96"/>
    <w:rsid w:val="00C83B31"/>
    <w:rsid w:val="00C92645"/>
    <w:rsid w:val="00C97A2E"/>
    <w:rsid w:val="00CA1F32"/>
    <w:rsid w:val="00CA2AB7"/>
    <w:rsid w:val="00CD0AB1"/>
    <w:rsid w:val="00CD5C46"/>
    <w:rsid w:val="00CD6EF1"/>
    <w:rsid w:val="00CD6FA9"/>
    <w:rsid w:val="00D00217"/>
    <w:rsid w:val="00D072A4"/>
    <w:rsid w:val="00D11753"/>
    <w:rsid w:val="00D1664E"/>
    <w:rsid w:val="00D21CD9"/>
    <w:rsid w:val="00D3514B"/>
    <w:rsid w:val="00D4021D"/>
    <w:rsid w:val="00D5202F"/>
    <w:rsid w:val="00D56F56"/>
    <w:rsid w:val="00D641D1"/>
    <w:rsid w:val="00D6600D"/>
    <w:rsid w:val="00D84393"/>
    <w:rsid w:val="00D86390"/>
    <w:rsid w:val="00D87A09"/>
    <w:rsid w:val="00D95F39"/>
    <w:rsid w:val="00DC4C75"/>
    <w:rsid w:val="00DD1602"/>
    <w:rsid w:val="00DD3CCE"/>
    <w:rsid w:val="00DD5C79"/>
    <w:rsid w:val="00DE2958"/>
    <w:rsid w:val="00DE6D29"/>
    <w:rsid w:val="00DF50BC"/>
    <w:rsid w:val="00E10A57"/>
    <w:rsid w:val="00E16488"/>
    <w:rsid w:val="00E213D9"/>
    <w:rsid w:val="00E222F1"/>
    <w:rsid w:val="00E246AD"/>
    <w:rsid w:val="00E24BF6"/>
    <w:rsid w:val="00E337C9"/>
    <w:rsid w:val="00E50B73"/>
    <w:rsid w:val="00E51BF7"/>
    <w:rsid w:val="00E62618"/>
    <w:rsid w:val="00E772FC"/>
    <w:rsid w:val="00E86A60"/>
    <w:rsid w:val="00EA06DD"/>
    <w:rsid w:val="00EC10EC"/>
    <w:rsid w:val="00ED1C7A"/>
    <w:rsid w:val="00ED3FEB"/>
    <w:rsid w:val="00EE3A02"/>
    <w:rsid w:val="00EE50A6"/>
    <w:rsid w:val="00EE55BE"/>
    <w:rsid w:val="00EF2F4E"/>
    <w:rsid w:val="00F02693"/>
    <w:rsid w:val="00F116AE"/>
    <w:rsid w:val="00F12B6A"/>
    <w:rsid w:val="00F21FF0"/>
    <w:rsid w:val="00F24E51"/>
    <w:rsid w:val="00F274DC"/>
    <w:rsid w:val="00F51B18"/>
    <w:rsid w:val="00F549B7"/>
    <w:rsid w:val="00F705D8"/>
    <w:rsid w:val="00F72581"/>
    <w:rsid w:val="00F72836"/>
    <w:rsid w:val="00F762DB"/>
    <w:rsid w:val="00F76DAF"/>
    <w:rsid w:val="00F818AF"/>
    <w:rsid w:val="00FA4B62"/>
    <w:rsid w:val="00FB0BD0"/>
    <w:rsid w:val="00FB3A93"/>
    <w:rsid w:val="00FB5F48"/>
    <w:rsid w:val="00FD2A69"/>
    <w:rsid w:val="00FE49AD"/>
    <w:rsid w:val="00FF74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0A948"/>
  <w15:docId w15:val="{4A853958-67B6-4BF6-ABDA-64180A902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Char Char Char1,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pPr>
      <w:ind w:left="720"/>
      <w:contextualSpacing/>
    </w:pPr>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locked/>
  </w:style>
  <w:style w:type="paragraph" w:styleId="BalloonText">
    <w:name w:val="Balloon Text"/>
    <w:basedOn w:val="Normal"/>
    <w:link w:val="BalloonTextChar"/>
    <w:uiPriority w:val="99"/>
    <w:semiHidden/>
    <w:unhideWhenUsed/>
    <w:rsid w:val="00943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275"/>
    <w:rPr>
      <w:rFonts w:ascii="Segoe UI" w:hAnsi="Segoe UI" w:cs="Segoe UI"/>
      <w:sz w:val="18"/>
      <w:szCs w:val="18"/>
    </w:rPr>
  </w:style>
  <w:style w:type="paragraph" w:customStyle="1" w:styleId="mechtex">
    <w:name w:val="mechtex"/>
    <w:basedOn w:val="Normal"/>
    <w:link w:val="mechtexChar"/>
    <w:qFormat/>
    <w:rsid w:val="00740AAB"/>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40AAB"/>
    <w:rPr>
      <w:rFonts w:ascii="Arial Armenian" w:eastAsia="Times New Roman" w:hAnsi="Arial Armenian" w:cs="Times New Roman"/>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9A4A0F"/>
    <w:rPr>
      <w:rFonts w:ascii="Times New Roman" w:eastAsia="Times New Roman" w:hAnsi="Times New Roman" w:cs="Times New Roman"/>
      <w:sz w:val="24"/>
      <w:szCs w:val="24"/>
    </w:rPr>
  </w:style>
  <w:style w:type="paragraph" w:styleId="Header">
    <w:name w:val="header"/>
    <w:basedOn w:val="Normal"/>
    <w:link w:val="HeaderChar"/>
    <w:rsid w:val="00AB2E49"/>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sid w:val="00AB2E49"/>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20157">
      <w:bodyDiv w:val="1"/>
      <w:marLeft w:val="0"/>
      <w:marRight w:val="0"/>
      <w:marTop w:val="0"/>
      <w:marBottom w:val="0"/>
      <w:divBdr>
        <w:top w:val="none" w:sz="0" w:space="0" w:color="auto"/>
        <w:left w:val="none" w:sz="0" w:space="0" w:color="auto"/>
        <w:bottom w:val="none" w:sz="0" w:space="0" w:color="auto"/>
        <w:right w:val="none" w:sz="0" w:space="0" w:color="auto"/>
      </w:divBdr>
    </w:div>
    <w:div w:id="80103802">
      <w:bodyDiv w:val="1"/>
      <w:marLeft w:val="0"/>
      <w:marRight w:val="0"/>
      <w:marTop w:val="0"/>
      <w:marBottom w:val="0"/>
      <w:divBdr>
        <w:top w:val="none" w:sz="0" w:space="0" w:color="auto"/>
        <w:left w:val="none" w:sz="0" w:space="0" w:color="auto"/>
        <w:bottom w:val="none" w:sz="0" w:space="0" w:color="auto"/>
        <w:right w:val="none" w:sz="0" w:space="0" w:color="auto"/>
      </w:divBdr>
    </w:div>
    <w:div w:id="351883870">
      <w:bodyDiv w:val="1"/>
      <w:marLeft w:val="0"/>
      <w:marRight w:val="0"/>
      <w:marTop w:val="0"/>
      <w:marBottom w:val="0"/>
      <w:divBdr>
        <w:top w:val="none" w:sz="0" w:space="0" w:color="auto"/>
        <w:left w:val="none" w:sz="0" w:space="0" w:color="auto"/>
        <w:bottom w:val="none" w:sz="0" w:space="0" w:color="auto"/>
        <w:right w:val="none" w:sz="0" w:space="0" w:color="auto"/>
      </w:divBdr>
    </w:div>
    <w:div w:id="364449147">
      <w:bodyDiv w:val="1"/>
      <w:marLeft w:val="0"/>
      <w:marRight w:val="0"/>
      <w:marTop w:val="0"/>
      <w:marBottom w:val="0"/>
      <w:divBdr>
        <w:top w:val="none" w:sz="0" w:space="0" w:color="auto"/>
        <w:left w:val="none" w:sz="0" w:space="0" w:color="auto"/>
        <w:bottom w:val="none" w:sz="0" w:space="0" w:color="auto"/>
        <w:right w:val="none" w:sz="0" w:space="0" w:color="auto"/>
      </w:divBdr>
    </w:div>
    <w:div w:id="588738490">
      <w:bodyDiv w:val="1"/>
      <w:marLeft w:val="0"/>
      <w:marRight w:val="0"/>
      <w:marTop w:val="0"/>
      <w:marBottom w:val="0"/>
      <w:divBdr>
        <w:top w:val="none" w:sz="0" w:space="0" w:color="auto"/>
        <w:left w:val="none" w:sz="0" w:space="0" w:color="auto"/>
        <w:bottom w:val="none" w:sz="0" w:space="0" w:color="auto"/>
        <w:right w:val="none" w:sz="0" w:space="0" w:color="auto"/>
      </w:divBdr>
    </w:div>
    <w:div w:id="1054934078">
      <w:bodyDiv w:val="1"/>
      <w:marLeft w:val="0"/>
      <w:marRight w:val="0"/>
      <w:marTop w:val="0"/>
      <w:marBottom w:val="0"/>
      <w:divBdr>
        <w:top w:val="none" w:sz="0" w:space="0" w:color="auto"/>
        <w:left w:val="none" w:sz="0" w:space="0" w:color="auto"/>
        <w:bottom w:val="none" w:sz="0" w:space="0" w:color="auto"/>
        <w:right w:val="none" w:sz="0" w:space="0" w:color="auto"/>
      </w:divBdr>
    </w:div>
    <w:div w:id="1159542978">
      <w:bodyDiv w:val="1"/>
      <w:marLeft w:val="0"/>
      <w:marRight w:val="0"/>
      <w:marTop w:val="0"/>
      <w:marBottom w:val="0"/>
      <w:divBdr>
        <w:top w:val="none" w:sz="0" w:space="0" w:color="auto"/>
        <w:left w:val="none" w:sz="0" w:space="0" w:color="auto"/>
        <w:bottom w:val="none" w:sz="0" w:space="0" w:color="auto"/>
        <w:right w:val="none" w:sz="0" w:space="0" w:color="auto"/>
      </w:divBdr>
    </w:div>
    <w:div w:id="1179127129">
      <w:bodyDiv w:val="1"/>
      <w:marLeft w:val="0"/>
      <w:marRight w:val="0"/>
      <w:marTop w:val="0"/>
      <w:marBottom w:val="0"/>
      <w:divBdr>
        <w:top w:val="none" w:sz="0" w:space="0" w:color="auto"/>
        <w:left w:val="none" w:sz="0" w:space="0" w:color="auto"/>
        <w:bottom w:val="none" w:sz="0" w:space="0" w:color="auto"/>
        <w:right w:val="none" w:sz="0" w:space="0" w:color="auto"/>
      </w:divBdr>
    </w:div>
    <w:div w:id="1218862491">
      <w:bodyDiv w:val="1"/>
      <w:marLeft w:val="0"/>
      <w:marRight w:val="0"/>
      <w:marTop w:val="0"/>
      <w:marBottom w:val="0"/>
      <w:divBdr>
        <w:top w:val="none" w:sz="0" w:space="0" w:color="auto"/>
        <w:left w:val="none" w:sz="0" w:space="0" w:color="auto"/>
        <w:bottom w:val="none" w:sz="0" w:space="0" w:color="auto"/>
        <w:right w:val="none" w:sz="0" w:space="0" w:color="auto"/>
      </w:divBdr>
      <w:divsChild>
        <w:div w:id="1663241854">
          <w:marLeft w:val="0"/>
          <w:marRight w:val="0"/>
          <w:marTop w:val="0"/>
          <w:marBottom w:val="0"/>
          <w:divBdr>
            <w:top w:val="none" w:sz="0" w:space="0" w:color="auto"/>
            <w:left w:val="none" w:sz="0" w:space="0" w:color="auto"/>
            <w:bottom w:val="none" w:sz="0" w:space="0" w:color="auto"/>
            <w:right w:val="none" w:sz="0" w:space="0" w:color="auto"/>
          </w:divBdr>
        </w:div>
        <w:div w:id="2021081512">
          <w:marLeft w:val="0"/>
          <w:marRight w:val="0"/>
          <w:marTop w:val="0"/>
          <w:marBottom w:val="0"/>
          <w:divBdr>
            <w:top w:val="none" w:sz="0" w:space="0" w:color="auto"/>
            <w:left w:val="none" w:sz="0" w:space="0" w:color="auto"/>
            <w:bottom w:val="none" w:sz="0" w:space="0" w:color="auto"/>
            <w:right w:val="none" w:sz="0" w:space="0" w:color="auto"/>
          </w:divBdr>
        </w:div>
        <w:div w:id="1726643373">
          <w:marLeft w:val="0"/>
          <w:marRight w:val="0"/>
          <w:marTop w:val="0"/>
          <w:marBottom w:val="0"/>
          <w:divBdr>
            <w:top w:val="none" w:sz="0" w:space="0" w:color="auto"/>
            <w:left w:val="none" w:sz="0" w:space="0" w:color="auto"/>
            <w:bottom w:val="none" w:sz="0" w:space="0" w:color="auto"/>
            <w:right w:val="none" w:sz="0" w:space="0" w:color="auto"/>
          </w:divBdr>
        </w:div>
        <w:div w:id="735318956">
          <w:marLeft w:val="0"/>
          <w:marRight w:val="0"/>
          <w:marTop w:val="0"/>
          <w:marBottom w:val="0"/>
          <w:divBdr>
            <w:top w:val="none" w:sz="0" w:space="0" w:color="auto"/>
            <w:left w:val="none" w:sz="0" w:space="0" w:color="auto"/>
            <w:bottom w:val="none" w:sz="0" w:space="0" w:color="auto"/>
            <w:right w:val="none" w:sz="0" w:space="0" w:color="auto"/>
          </w:divBdr>
        </w:div>
        <w:div w:id="887954157">
          <w:marLeft w:val="0"/>
          <w:marRight w:val="0"/>
          <w:marTop w:val="0"/>
          <w:marBottom w:val="0"/>
          <w:divBdr>
            <w:top w:val="none" w:sz="0" w:space="0" w:color="auto"/>
            <w:left w:val="none" w:sz="0" w:space="0" w:color="auto"/>
            <w:bottom w:val="none" w:sz="0" w:space="0" w:color="auto"/>
            <w:right w:val="none" w:sz="0" w:space="0" w:color="auto"/>
          </w:divBdr>
        </w:div>
        <w:div w:id="2058426705">
          <w:marLeft w:val="0"/>
          <w:marRight w:val="0"/>
          <w:marTop w:val="0"/>
          <w:marBottom w:val="0"/>
          <w:divBdr>
            <w:top w:val="none" w:sz="0" w:space="0" w:color="auto"/>
            <w:left w:val="none" w:sz="0" w:space="0" w:color="auto"/>
            <w:bottom w:val="none" w:sz="0" w:space="0" w:color="auto"/>
            <w:right w:val="none" w:sz="0" w:space="0" w:color="auto"/>
          </w:divBdr>
        </w:div>
        <w:div w:id="1256865772">
          <w:marLeft w:val="0"/>
          <w:marRight w:val="0"/>
          <w:marTop w:val="0"/>
          <w:marBottom w:val="0"/>
          <w:divBdr>
            <w:top w:val="none" w:sz="0" w:space="0" w:color="auto"/>
            <w:left w:val="none" w:sz="0" w:space="0" w:color="auto"/>
            <w:bottom w:val="none" w:sz="0" w:space="0" w:color="auto"/>
            <w:right w:val="none" w:sz="0" w:space="0" w:color="auto"/>
          </w:divBdr>
        </w:div>
      </w:divsChild>
    </w:div>
    <w:div w:id="1401055234">
      <w:bodyDiv w:val="1"/>
      <w:marLeft w:val="0"/>
      <w:marRight w:val="0"/>
      <w:marTop w:val="0"/>
      <w:marBottom w:val="0"/>
      <w:divBdr>
        <w:top w:val="none" w:sz="0" w:space="0" w:color="auto"/>
        <w:left w:val="none" w:sz="0" w:space="0" w:color="auto"/>
        <w:bottom w:val="none" w:sz="0" w:space="0" w:color="auto"/>
        <w:right w:val="none" w:sz="0" w:space="0" w:color="auto"/>
      </w:divBdr>
    </w:div>
    <w:div w:id="1660229552">
      <w:bodyDiv w:val="1"/>
      <w:marLeft w:val="0"/>
      <w:marRight w:val="0"/>
      <w:marTop w:val="0"/>
      <w:marBottom w:val="0"/>
      <w:divBdr>
        <w:top w:val="none" w:sz="0" w:space="0" w:color="auto"/>
        <w:left w:val="none" w:sz="0" w:space="0" w:color="auto"/>
        <w:bottom w:val="none" w:sz="0" w:space="0" w:color="auto"/>
        <w:right w:val="none" w:sz="0" w:space="0" w:color="auto"/>
      </w:divBdr>
    </w:div>
    <w:div w:id="1728802260">
      <w:bodyDiv w:val="1"/>
      <w:marLeft w:val="0"/>
      <w:marRight w:val="0"/>
      <w:marTop w:val="0"/>
      <w:marBottom w:val="0"/>
      <w:divBdr>
        <w:top w:val="none" w:sz="0" w:space="0" w:color="auto"/>
        <w:left w:val="none" w:sz="0" w:space="0" w:color="auto"/>
        <w:bottom w:val="none" w:sz="0" w:space="0" w:color="auto"/>
        <w:right w:val="none" w:sz="0" w:space="0" w:color="auto"/>
      </w:divBdr>
    </w:div>
    <w:div w:id="1793549796">
      <w:bodyDiv w:val="1"/>
      <w:marLeft w:val="0"/>
      <w:marRight w:val="0"/>
      <w:marTop w:val="0"/>
      <w:marBottom w:val="0"/>
      <w:divBdr>
        <w:top w:val="none" w:sz="0" w:space="0" w:color="auto"/>
        <w:left w:val="none" w:sz="0" w:space="0" w:color="auto"/>
        <w:bottom w:val="none" w:sz="0" w:space="0" w:color="auto"/>
        <w:right w:val="none" w:sz="0" w:space="0" w:color="auto"/>
      </w:divBdr>
    </w:div>
    <w:div w:id="2011564276">
      <w:bodyDiv w:val="1"/>
      <w:marLeft w:val="0"/>
      <w:marRight w:val="0"/>
      <w:marTop w:val="0"/>
      <w:marBottom w:val="0"/>
      <w:divBdr>
        <w:top w:val="none" w:sz="0" w:space="0" w:color="auto"/>
        <w:left w:val="none" w:sz="0" w:space="0" w:color="auto"/>
        <w:bottom w:val="none" w:sz="0" w:space="0" w:color="auto"/>
        <w:right w:val="none" w:sz="0" w:space="0" w:color="auto"/>
      </w:divBdr>
    </w:div>
    <w:div w:id="2056077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F5F1A-8F25-4D42-9ED5-EC39C57C3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1235</Words>
  <Characters>7042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Davit Khachatryan</dc:creator>
  <cp:keywords>https:/mul2.gov.am/tasks/1207045/oneclick?token=192534ac4e8a55b2dd325fe9ca34997a</cp:keywords>
  <cp:lastModifiedBy>Gohar.Hayrapetyan</cp:lastModifiedBy>
  <cp:revision>3</cp:revision>
  <cp:lastPrinted>2025-08-07T12:04:00Z</cp:lastPrinted>
  <dcterms:created xsi:type="dcterms:W3CDTF">2025-09-18T07:16:00Z</dcterms:created>
  <dcterms:modified xsi:type="dcterms:W3CDTF">2025-09-18T07:21:00Z</dcterms:modified>
</cp:coreProperties>
</file>