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0A8D1" w14:textId="77777777" w:rsidR="00AB0AFB" w:rsidRPr="00BE0860" w:rsidRDefault="00AB0AFB" w:rsidP="003C4645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BE0860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A391559" w14:textId="5DE144DE" w:rsidR="00AB0AFB" w:rsidRPr="00BE0860" w:rsidRDefault="00C94689" w:rsidP="003C4645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</w:t>
      </w:r>
      <w:r w:rsidR="00EC2FF9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5</w:t>
      </w:r>
      <w:r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ԹՎԱԿԱՆԻ ՊԵՏԱԿԱՆ ԲՅՈՒՋԵԻ ՄԱՍԻՆ ՕՐԵՆՔՈՒՄ </w:t>
      </w:r>
      <w:r w:rsidR="00827BBA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ՎԵՐԱԲԱՇԽՈԻՄ</w:t>
      </w:r>
      <w:r w:rsidR="00AF6479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ԵՎ 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EC2FF9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4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ԹՎԱԿԱՆԻ ԴԵԿՏԵՄԲԵՐԻ 28-Ի N </w:t>
      </w:r>
      <w:r w:rsidR="00EC2FF9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2060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-Ն ՈՐՈՇՄԱՆ ՄԵՋ ՓՈՓՈԽՈՒԹՅՈՒՆՆԵՐ </w:t>
      </w:r>
      <w:r w:rsidR="00114EA8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ԵՎ ԼՐԱՑՈՒՄՆԵՐ 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ԿԱՏԱՐԵԼՈՒ</w:t>
      </w:r>
      <w:r w:rsidR="00FB5EA5" w:rsidRPr="00FB5EA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ՄԱՍԻՆ</w:t>
      </w:r>
      <w:r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»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CF403F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  <w:r w:rsidR="00BE0860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</w:p>
    <w:p w14:paraId="4AF4AC62" w14:textId="77777777" w:rsidR="000A6999" w:rsidRPr="002C7452" w:rsidRDefault="000A6999" w:rsidP="003C4645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2785F628" w14:textId="77777777" w:rsidR="000A6999" w:rsidRPr="002C7452" w:rsidRDefault="00A34E91" w:rsidP="003C4645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2C745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2C745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2C745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2C745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2C745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2C745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2C745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39555226" w14:textId="39F435AC" w:rsidR="00426352" w:rsidRPr="00831A47" w:rsidRDefault="00661E3A" w:rsidP="00655D0C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64792927"/>
      <w:r w:rsidRPr="002C7452">
        <w:rPr>
          <w:rFonts w:ascii="GHEA Grapalat" w:hAnsi="GHEA Grapalat" w:cs="Sylfaen"/>
          <w:noProof/>
          <w:sz w:val="24"/>
          <w:szCs w:val="24"/>
          <w:lang w:val="hy-AM"/>
        </w:rPr>
        <w:t xml:space="preserve">«Հայաստանի Հանրապետության 2025 թվականի պետական բյուջեի մասին օրենքում վերաբաշխում և Հայաստանի Հանրապետության կառավարության 2024 թվականի դեկտեմբերի 27-ի N 2060-Ն որոշման մեջ փոփոխություններ </w:t>
      </w:r>
      <w:r w:rsidR="00114EA8">
        <w:rPr>
          <w:rFonts w:ascii="GHEA Grapalat" w:hAnsi="GHEA Grapalat" w:cs="Sylfaen"/>
          <w:noProof/>
          <w:sz w:val="24"/>
          <w:szCs w:val="24"/>
          <w:lang w:val="hy-AM"/>
        </w:rPr>
        <w:t xml:space="preserve">և լրացումներ </w:t>
      </w:r>
      <w:r w:rsidRPr="002C7452">
        <w:rPr>
          <w:rFonts w:ascii="GHEA Grapalat" w:hAnsi="GHEA Grapalat" w:cs="Sylfaen"/>
          <w:noProof/>
          <w:sz w:val="24"/>
          <w:szCs w:val="24"/>
          <w:lang w:val="hy-AM"/>
        </w:rPr>
        <w:t xml:space="preserve">կատարելու մասին» </w:t>
      </w:r>
      <w:bookmarkEnd w:id="0"/>
      <w:r w:rsidR="000A6999" w:rsidRPr="002C7452">
        <w:rPr>
          <w:rFonts w:ascii="GHEA Grapalat" w:hAnsi="GHEA Grapalat" w:cs="Calibri"/>
          <w:sz w:val="24"/>
          <w:szCs w:val="24"/>
          <w:lang w:val="hy-AM"/>
        </w:rPr>
        <w:t xml:space="preserve">Հայաստանի Հանրապետության </w:t>
      </w:r>
      <w:r w:rsidR="000A6999" w:rsidRPr="00BE3239">
        <w:rPr>
          <w:rFonts w:ascii="GHEA Grapalat" w:hAnsi="GHEA Grapalat" w:cs="Calibri"/>
          <w:sz w:val="24"/>
          <w:szCs w:val="24"/>
          <w:lang w:val="hy-AM"/>
        </w:rPr>
        <w:t>կառավարության որոշման նախագծ</w:t>
      </w:r>
      <w:r w:rsidR="00655D0C">
        <w:rPr>
          <w:rFonts w:ascii="GHEA Grapalat" w:hAnsi="GHEA Grapalat" w:cs="Calibri"/>
          <w:sz w:val="24"/>
          <w:szCs w:val="24"/>
          <w:lang w:val="hy-AM"/>
        </w:rPr>
        <w:t>ով</w:t>
      </w:r>
      <w:r w:rsidR="000A6999" w:rsidRPr="00BE3239">
        <w:rPr>
          <w:rFonts w:ascii="GHEA Grapalat" w:hAnsi="GHEA Grapalat" w:cs="Calibri"/>
          <w:sz w:val="24"/>
          <w:szCs w:val="24"/>
          <w:lang w:val="hy-AM"/>
        </w:rPr>
        <w:t xml:space="preserve"> (այսուհետ` Նախագիծ)</w:t>
      </w:r>
      <w:r w:rsidR="000A6999" w:rsidRPr="00BE3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D0C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655D0C" w:rsidRPr="0014529C">
        <w:rPr>
          <w:rFonts w:ascii="GHEA Grapalat" w:hAnsi="GHEA Grapalat"/>
          <w:sz w:val="24"/>
          <w:szCs w:val="24"/>
          <w:lang w:val="hy-AM"/>
        </w:rPr>
        <w:t>արգանդի պարանոցի քաղցկեղի</w:t>
      </w:r>
      <w:r w:rsidR="00655D0C">
        <w:rPr>
          <w:rFonts w:ascii="GHEA Grapalat" w:hAnsi="GHEA Grapalat"/>
          <w:sz w:val="24"/>
          <w:szCs w:val="24"/>
          <w:lang w:val="hy-AM"/>
        </w:rPr>
        <w:t xml:space="preserve"> վաղ հայտնաբերման սքրինինգային հետազոտությունները </w:t>
      </w:r>
      <w:r w:rsidR="00D06F04">
        <w:rPr>
          <w:rFonts w:ascii="GHEA Grapalat" w:hAnsi="GHEA Grapalat"/>
          <w:sz w:val="24"/>
          <w:szCs w:val="24"/>
          <w:lang w:val="hy-AM"/>
        </w:rPr>
        <w:t>մարդու պապիլոմավիրուսի (այսուհետ՝ ՄՊՎ)</w:t>
      </w:r>
      <w:r w:rsidR="00655D0C">
        <w:rPr>
          <w:rFonts w:ascii="GHEA Grapalat" w:hAnsi="GHEA Grapalat"/>
          <w:sz w:val="24"/>
          <w:szCs w:val="24"/>
          <w:lang w:val="hy-AM"/>
        </w:rPr>
        <w:t xml:space="preserve"> թեստերի միջոցով ԱԱՊ ծառայություններ մատուցող բժշկական կազմակերպություններում իրականացնելու </w:t>
      </w:r>
      <w:r w:rsidR="00655D0C" w:rsidRPr="00831A47">
        <w:rPr>
          <w:rFonts w:ascii="GHEA Grapalat" w:hAnsi="GHEA Grapalat"/>
          <w:sz w:val="24"/>
          <w:szCs w:val="24"/>
          <w:lang w:val="hy-AM"/>
        </w:rPr>
        <w:t xml:space="preserve">նպատակով ծրագրային վերաբաշխում իրականացնել և գնման պայմանագրով ձեռք բերված թեստերի գումարը ԱԱՊ միջոցառումից </w:t>
      </w:r>
      <w:r w:rsidR="00426352" w:rsidRPr="00831A47">
        <w:rPr>
          <w:rFonts w:ascii="GHEA Grapalat" w:hAnsi="GHEA Grapalat"/>
          <w:sz w:val="24"/>
          <w:szCs w:val="24"/>
          <w:lang w:val="hy-AM"/>
        </w:rPr>
        <w:t>234,960.0 մլն դրամ</w:t>
      </w:r>
      <w:r w:rsidR="00655D0C" w:rsidRPr="00831A47">
        <w:rPr>
          <w:rFonts w:ascii="GHEA Grapalat" w:hAnsi="GHEA Grapalat"/>
          <w:sz w:val="24"/>
          <w:szCs w:val="24"/>
          <w:lang w:val="hy-AM"/>
        </w:rPr>
        <w:t>։</w:t>
      </w:r>
    </w:p>
    <w:p w14:paraId="277ACBD6" w14:textId="1F4D98EF" w:rsidR="00655D0C" w:rsidRPr="00F0246D" w:rsidRDefault="00655D0C" w:rsidP="00426352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31A47">
        <w:rPr>
          <w:rFonts w:ascii="GHEA Grapalat" w:hAnsi="GHEA Grapalat"/>
          <w:sz w:val="24"/>
          <w:szCs w:val="24"/>
          <w:lang w:val="hy-AM"/>
        </w:rPr>
        <w:t>Դեռևս ՀՀ կառավարության 2024 թվականի դեկտեմբերի</w:t>
      </w:r>
      <w:r>
        <w:rPr>
          <w:rFonts w:ascii="GHEA Grapalat" w:hAnsi="GHEA Grapalat"/>
          <w:sz w:val="24"/>
          <w:szCs w:val="24"/>
          <w:lang w:val="hy-AM"/>
        </w:rPr>
        <w:t xml:space="preserve"> 19-ին թիվ 2045-Ն</w:t>
      </w:r>
      <w:r w:rsidRPr="00777B3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որոշմամբ փոփոխություն և լրացում է իրականացվել ՀՀ կառավարության 2021 թվականի նոյեմբերի 18-ի թիվ 1902-Լ որոշման  մեջ, համաձայն որի նախատեսվել է  </w:t>
      </w:r>
      <w:r w:rsidRPr="0014529C">
        <w:rPr>
          <w:rFonts w:ascii="GHEA Grapalat" w:hAnsi="GHEA Grapalat"/>
          <w:sz w:val="24"/>
          <w:szCs w:val="24"/>
          <w:lang w:val="hy-AM"/>
        </w:rPr>
        <w:t>կանանց</w:t>
      </w:r>
      <w:r w:rsidR="0042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529C">
        <w:rPr>
          <w:rFonts w:ascii="GHEA Grapalat" w:hAnsi="GHEA Grapalat"/>
          <w:sz w:val="24"/>
          <w:szCs w:val="24"/>
          <w:lang w:val="hy-AM"/>
        </w:rPr>
        <w:t>ընդգրկ</w:t>
      </w:r>
      <w:r w:rsidRPr="0014529C">
        <w:rPr>
          <w:rFonts w:ascii="GHEA Grapalat" w:hAnsi="GHEA Grapalat"/>
          <w:sz w:val="24"/>
          <w:szCs w:val="24"/>
          <w:lang w:val="hy-AM"/>
        </w:rPr>
        <w:softHyphen/>
        <w:t>վա</w:t>
      </w:r>
      <w:r w:rsidRPr="0014529C">
        <w:rPr>
          <w:rFonts w:ascii="GHEA Grapalat" w:hAnsi="GHEA Grapalat"/>
          <w:sz w:val="24"/>
          <w:szCs w:val="24"/>
          <w:lang w:val="hy-AM"/>
        </w:rPr>
        <w:softHyphen/>
        <w:t>ծությունն արգանդի պարանոցի քաղցկեղի</w:t>
      </w:r>
      <w:r>
        <w:rPr>
          <w:rFonts w:ascii="GHEA Grapalat" w:hAnsi="GHEA Grapalat"/>
          <w:sz w:val="24"/>
          <w:szCs w:val="24"/>
          <w:lang w:val="hy-AM"/>
        </w:rPr>
        <w:t xml:space="preserve"> հետազոտություններում իրականացնել մարդու պապիլոմավիրուսի </w:t>
      </w:r>
      <w:r w:rsidRPr="00A65E9D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ՄՊՎ</w:t>
      </w:r>
      <w:r w:rsidRPr="00A65E9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տեստավորման մեթոդով։  Որոշումն ընդունվել է, որի հիման վրա մրցութային կարգով գնման ընթացակարգով ձեռք են բերվել մարդու պապիլոմավիրուսի </w:t>
      </w:r>
      <w:r w:rsidRPr="00A65E9D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ՄՊՎ</w:t>
      </w:r>
      <w:r w:rsidRPr="00A65E9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թես</w:t>
      </w:r>
      <w:r w:rsidR="00114EA8">
        <w:rPr>
          <w:rFonts w:ascii="GHEA Grapalat" w:hAnsi="GHEA Grapalat"/>
          <w:sz w:val="24"/>
          <w:szCs w:val="24"/>
          <w:lang w:val="hy-AM"/>
        </w:rPr>
        <w:t>տ</w:t>
      </w:r>
      <w:r>
        <w:rPr>
          <w:rFonts w:ascii="GHEA Grapalat" w:hAnsi="GHEA Grapalat"/>
          <w:sz w:val="24"/>
          <w:szCs w:val="24"/>
          <w:lang w:val="hy-AM"/>
        </w:rPr>
        <w:t>երը։ Թեստերի համար նախատեսված պայմանագրային գումարի առկայության դեպքում մատակարար ընկերությունը պարտվորվել է մատակարարել դրանք մինչև 30 օրվա ընթացքում, որից հետո ԱՆ կողմից կկատարվի թեստերի բաշխում Առողջության առաջնային պահպանման ծառայություններ մատուցող բժշկական կազմակրպությունների միջև։</w:t>
      </w:r>
      <w:r w:rsidRPr="00777B3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«ՌՈՇ» ընկերության ՄՊՎ թեստերը ճանաչված են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Առողջության Համաշխարհային Կազմակերպության կողմից և համարվում են աշխարհում լավագույնը, հնարավորություն կտան վաղ փուլում ոչ միայն որոշել ռիսկը, այլ գնահատել դրա քաղցկեղածին լինելը՝ ըստ դրա գենոտիպերի։ Դրանք նաև արտադրված են ինքնաթեստավորման մեթոդով, ինչը հնարավորություն է տալիս կանանց՝ առանց արտաքին միջամտության, ինքնաթեստավորվել, ինչը զգալիորեն կբարելավվի դիմելիության ցուցանիշը։ Նշված թեստավորման մեթոդը համարվում է «ոսկե ստանդարտ» արգանդի պարանոցի քաղցկեղի վաղ հայտնաբերման համար, հանդիսանում է Հայաստանի ազգային սքրինինգային ծրագրի կարևոր բաղադրիչ և նախատեսված է առողջության համապարփակ ապահովագրության ծառայությունների փաթեթում բոլոր ապահովագրվածների համար։ Արգանդի չարորակ ներագոյացությունները իրենց տարածվածությամբ 2–րդն են կանանց չարորակ նորագոյացությունների շարքում </w:t>
      </w:r>
      <w:r w:rsidRPr="005C76DF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տարեկան 700–ից ավելի դեպք</w:t>
      </w:r>
      <w:r w:rsidRPr="005C76DF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և դրա վաղ փուլում ախտորոշումը և համապատասխան բուժումը ապահովում է հիվանդության բուժում, ապրելիության ցուցանիշի բարելավում, հաշմանդամության բացառում և կյանքի որակի բարձրացում։ </w:t>
      </w:r>
    </w:p>
    <w:p w14:paraId="3F8DA271" w14:textId="77777777" w:rsidR="005062CB" w:rsidRDefault="00426352" w:rsidP="001038D9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D401E9">
        <w:rPr>
          <w:rFonts w:ascii="GHEA Grapalat" w:hAnsi="GHEA Grapalat"/>
          <w:sz w:val="24"/>
          <w:szCs w:val="24"/>
          <w:lang w:val="hy-AM"/>
        </w:rPr>
        <w:t>ախագծով նախատեսվում է կատարել</w:t>
      </w:r>
      <w:r w:rsidR="00831A47">
        <w:rPr>
          <w:rFonts w:ascii="GHEA Grapalat" w:hAnsi="GHEA Grapalat"/>
          <w:sz w:val="24"/>
          <w:szCs w:val="24"/>
          <w:lang w:val="hy-AM"/>
        </w:rPr>
        <w:t xml:space="preserve"> վերաբաշխում՝</w:t>
      </w:r>
      <w:r w:rsidR="00D401E9">
        <w:rPr>
          <w:rFonts w:ascii="GHEA Grapalat" w:hAnsi="GHEA Grapalat"/>
          <w:sz w:val="24"/>
          <w:szCs w:val="24"/>
          <w:lang w:val="hy-AM"/>
        </w:rPr>
        <w:t xml:space="preserve"> ՀՀ առողջապահության նախարարության 1</w:t>
      </w:r>
      <w:r>
        <w:rPr>
          <w:rFonts w:ascii="GHEA Grapalat" w:hAnsi="GHEA Grapalat"/>
          <w:sz w:val="24"/>
          <w:szCs w:val="24"/>
          <w:lang w:val="hy-AM"/>
        </w:rPr>
        <w:t xml:space="preserve">099 </w:t>
      </w:r>
      <w:r w:rsidR="00D401E9">
        <w:rPr>
          <w:rFonts w:ascii="GHEA Grapalat" w:hAnsi="GHEA Grapalat"/>
          <w:sz w:val="24"/>
          <w:szCs w:val="24"/>
          <w:lang w:val="hy-AM"/>
        </w:rPr>
        <w:t xml:space="preserve">ծրագրի </w:t>
      </w:r>
      <w:r>
        <w:rPr>
          <w:rFonts w:ascii="GHEA Grapalat" w:hAnsi="GHEA Grapalat"/>
          <w:sz w:val="24"/>
          <w:szCs w:val="24"/>
          <w:lang w:val="hy-AM"/>
        </w:rPr>
        <w:t xml:space="preserve">11001 </w:t>
      </w:r>
      <w:r w:rsidR="00D401E9">
        <w:rPr>
          <w:rFonts w:ascii="GHEA Grapalat" w:hAnsi="GHEA Grapalat"/>
          <w:sz w:val="24"/>
          <w:szCs w:val="24"/>
          <w:lang w:val="hy-AM"/>
        </w:rPr>
        <w:t>«</w:t>
      </w:r>
      <w:r w:rsidRPr="00426352">
        <w:rPr>
          <w:rFonts w:ascii="GHEA Grapalat" w:hAnsi="GHEA Grapalat"/>
          <w:sz w:val="24"/>
          <w:szCs w:val="24"/>
          <w:lang w:val="hy-AM"/>
        </w:rPr>
        <w:t>Առողջության առաջնային պահպանման բժշկական օգնության ծառայություններ</w:t>
      </w:r>
      <w:r w:rsidR="00D401E9">
        <w:rPr>
          <w:rFonts w:ascii="GHEA Grapalat" w:hAnsi="GHEA Grapalat"/>
          <w:sz w:val="24"/>
          <w:szCs w:val="24"/>
          <w:lang w:val="hy-AM"/>
        </w:rPr>
        <w:t>»</w:t>
      </w:r>
      <w:r w:rsidR="00D401E9" w:rsidRPr="00D401E9">
        <w:rPr>
          <w:rFonts w:ascii="GHEA Grapalat" w:hAnsi="GHEA Grapalat"/>
          <w:sz w:val="24"/>
          <w:szCs w:val="24"/>
          <w:lang w:val="hy-AM"/>
        </w:rPr>
        <w:t xml:space="preserve"> </w:t>
      </w:r>
      <w:r w:rsidR="00D401E9">
        <w:rPr>
          <w:rFonts w:ascii="GHEA Grapalat" w:hAnsi="GHEA Grapalat"/>
          <w:sz w:val="24"/>
          <w:szCs w:val="24"/>
          <w:lang w:val="hy-AM"/>
        </w:rPr>
        <w:t>միջոցառումից</w:t>
      </w:r>
      <w:r w:rsidR="00831A47">
        <w:rPr>
          <w:rFonts w:ascii="GHEA Grapalat" w:hAnsi="GHEA Grapalat"/>
          <w:sz w:val="24"/>
          <w:szCs w:val="24"/>
          <w:lang w:val="hy-AM"/>
        </w:rPr>
        <w:t xml:space="preserve"> 234,960.0 մլն ՀՀ դրամն ուղղել </w:t>
      </w:r>
      <w:r>
        <w:rPr>
          <w:rFonts w:ascii="GHEA Grapalat" w:hAnsi="GHEA Grapalat"/>
          <w:sz w:val="24"/>
          <w:szCs w:val="24"/>
          <w:lang w:val="hy-AM"/>
        </w:rPr>
        <w:t>11</w:t>
      </w:r>
      <w:r w:rsidR="00114EA8">
        <w:rPr>
          <w:rFonts w:ascii="GHEA Grapalat" w:hAnsi="GHEA Grapalat"/>
          <w:sz w:val="24"/>
          <w:szCs w:val="24"/>
          <w:lang w:val="hy-AM"/>
        </w:rPr>
        <w:t>88</w:t>
      </w:r>
      <w:r>
        <w:rPr>
          <w:rFonts w:ascii="GHEA Grapalat" w:hAnsi="GHEA Grapalat"/>
          <w:sz w:val="24"/>
          <w:szCs w:val="24"/>
          <w:lang w:val="hy-AM"/>
        </w:rPr>
        <w:t xml:space="preserve"> ծրագրի </w:t>
      </w:r>
      <w:r w:rsidR="00831A47">
        <w:rPr>
          <w:rFonts w:ascii="GHEA Grapalat" w:hAnsi="GHEA Grapalat"/>
          <w:sz w:val="24"/>
          <w:szCs w:val="24"/>
          <w:lang w:val="hy-AM"/>
        </w:rPr>
        <w:t>1</w:t>
      </w:r>
      <w:r w:rsidR="00114EA8">
        <w:rPr>
          <w:rFonts w:ascii="GHEA Grapalat" w:hAnsi="GHEA Grapalat"/>
          <w:sz w:val="24"/>
          <w:szCs w:val="24"/>
          <w:lang w:val="hy-AM"/>
        </w:rPr>
        <w:t>2002</w:t>
      </w:r>
      <w:r w:rsidR="00831A47">
        <w:rPr>
          <w:rFonts w:ascii="GHEA Grapalat" w:hAnsi="GHEA Grapalat"/>
          <w:sz w:val="24"/>
          <w:szCs w:val="24"/>
          <w:lang w:val="hy-AM"/>
        </w:rPr>
        <w:t xml:space="preserve"> «</w:t>
      </w:r>
      <w:r w:rsidR="007431C5" w:rsidRPr="007431C5">
        <w:rPr>
          <w:rFonts w:ascii="GHEA Grapalat" w:hAnsi="GHEA Grapalat"/>
          <w:sz w:val="24"/>
          <w:szCs w:val="24"/>
          <w:lang w:val="hy-AM"/>
        </w:rPr>
        <w:t>Մարդու պապիլոմա-վիրուսի թեստերի տրամադրում ամբուլատոր-պոլիկլինիկական բուժօգնություն իրականացնող բժշկական կազմակերպություններին</w:t>
      </w:r>
      <w:r w:rsidR="00831A47">
        <w:rPr>
          <w:rFonts w:ascii="GHEA Grapalat" w:hAnsi="GHEA Grapalat"/>
          <w:sz w:val="24"/>
          <w:szCs w:val="24"/>
          <w:lang w:val="hy-AM"/>
        </w:rPr>
        <w:t>» միջոցառմանը</w:t>
      </w:r>
      <w:r w:rsidR="00D401E9">
        <w:rPr>
          <w:rFonts w:ascii="GHEA Grapalat" w:hAnsi="GHEA Grapalat"/>
          <w:sz w:val="24"/>
          <w:szCs w:val="24"/>
          <w:lang w:val="hy-AM"/>
        </w:rPr>
        <w:t xml:space="preserve"> հատկացնելու նպատակով:</w:t>
      </w:r>
    </w:p>
    <w:p w14:paraId="7D486560" w14:textId="61F9A3FB" w:rsidR="005062CB" w:rsidRDefault="005062CB" w:rsidP="001038D9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6B1F2A">
        <w:rPr>
          <w:rFonts w:ascii="GHEA Grapalat" w:hAnsi="GHEA Grapalat"/>
          <w:sz w:val="24"/>
          <w:szCs w:val="24"/>
          <w:lang w:val="hy-AM"/>
        </w:rPr>
        <w:t xml:space="preserve">Վերաբաշխման համար հիմք է ընդունվել 1099 ծրագրի 11001 «Առողջության առաջնային պահպանման բժշկական օգնության ծառայություններ» միջոցառման 2025 թվականի 8 ամիսների փաստացի կատարված աշխատանքների </w:t>
      </w:r>
      <w:r w:rsidR="00AA7F21" w:rsidRPr="006B1F2A">
        <w:rPr>
          <w:rFonts w:ascii="GHEA Grapalat" w:hAnsi="GHEA Grapalat"/>
          <w:sz w:val="24"/>
          <w:szCs w:val="24"/>
          <w:lang w:val="hy-AM"/>
        </w:rPr>
        <w:t xml:space="preserve">հիման վրա </w:t>
      </w:r>
      <w:r w:rsidRPr="006B1F2A">
        <w:rPr>
          <w:rFonts w:ascii="GHEA Grapalat" w:hAnsi="GHEA Grapalat"/>
          <w:sz w:val="24"/>
          <w:szCs w:val="24"/>
          <w:lang w:val="hy-AM"/>
        </w:rPr>
        <w:t>կանխատեսվող տարեկան</w:t>
      </w:r>
      <w:r w:rsidR="00AA7F21" w:rsidRPr="006B1F2A">
        <w:rPr>
          <w:rFonts w:ascii="GHEA Grapalat" w:hAnsi="GHEA Grapalat"/>
          <w:sz w:val="24"/>
          <w:szCs w:val="24"/>
          <w:lang w:val="hy-AM"/>
        </w:rPr>
        <w:t xml:space="preserve"> կատարողականի արդյունքում ակնկալվող տնտեսումը։</w:t>
      </w:r>
    </w:p>
    <w:p w14:paraId="1100E344" w14:textId="1A3A5BD7" w:rsidR="00136254" w:rsidRPr="00D401E9" w:rsidRDefault="00A34E91" w:rsidP="00D401E9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D401E9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D401E9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D401E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BE40BDC" w14:textId="381FA4E5" w:rsidR="00831A47" w:rsidRDefault="00661E3A" w:rsidP="00831A47">
      <w:pPr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BE3239">
        <w:rPr>
          <w:rFonts w:ascii="GHEA Grapalat" w:hAnsi="GHEA Grapalat" w:cs="Sylfaen"/>
          <w:sz w:val="24"/>
          <w:szCs w:val="24"/>
          <w:lang w:val="hy-AM"/>
        </w:rPr>
        <w:t xml:space="preserve">Կառավարության որոշմամբ առաջարկվող նախագծի նպատակը </w:t>
      </w:r>
      <w:r w:rsidR="00831A47" w:rsidRPr="00762B54">
        <w:rPr>
          <w:rFonts w:ascii="GHEA Grapalat" w:hAnsi="GHEA Grapalat"/>
          <w:color w:val="000000"/>
          <w:sz w:val="24"/>
          <w:szCs w:val="24"/>
          <w:lang w:val="hy-AM" w:eastAsia="hy-AM"/>
        </w:rPr>
        <w:t>կանանց արգանդի պարանոցի քաղցկեղի հետազոտություն</w:t>
      </w:r>
      <w:r w:rsidR="00831A47">
        <w:rPr>
          <w:rFonts w:ascii="GHEA Grapalat" w:hAnsi="GHEA Grapalat"/>
          <w:color w:val="000000"/>
          <w:sz w:val="24"/>
          <w:szCs w:val="24"/>
          <w:lang w:val="hy-AM" w:eastAsia="hy-AM"/>
        </w:rPr>
        <w:t>ներն</w:t>
      </w:r>
      <w:r w:rsidR="00831A47" w:rsidRPr="0050189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իրականաց</w:t>
      </w:r>
      <w:r w:rsidR="00831A47">
        <w:rPr>
          <w:rFonts w:ascii="GHEA Grapalat" w:hAnsi="GHEA Grapalat"/>
          <w:color w:val="000000"/>
          <w:sz w:val="24"/>
          <w:szCs w:val="24"/>
          <w:lang w:val="hy-AM" w:eastAsia="hy-AM"/>
        </w:rPr>
        <w:t>նելու համար</w:t>
      </w:r>
      <w:r w:rsidR="00831A47" w:rsidRPr="0050189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614FD5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ձեռք կբերվի 4699.2 ՀՀ դրամ արժեքով, 50 000 հատ </w:t>
      </w:r>
      <w:r w:rsidR="00831A47" w:rsidRPr="00762B54">
        <w:rPr>
          <w:rFonts w:ascii="GHEA Grapalat" w:hAnsi="GHEA Grapalat"/>
          <w:color w:val="000000"/>
          <w:sz w:val="24"/>
          <w:szCs w:val="24"/>
          <w:lang w:val="hy-AM" w:eastAsia="hy-AM"/>
        </w:rPr>
        <w:t>ՄՊՎ թես</w:t>
      </w:r>
      <w:r w:rsidR="00831A47">
        <w:rPr>
          <w:rFonts w:ascii="GHEA Grapalat" w:hAnsi="GHEA Grapalat"/>
          <w:color w:val="000000"/>
          <w:sz w:val="24"/>
          <w:szCs w:val="24"/>
          <w:lang w:val="hy-AM" w:eastAsia="hy-AM"/>
        </w:rPr>
        <w:t>տեր</w:t>
      </w:r>
      <w:r w:rsidR="00614FD5">
        <w:rPr>
          <w:rFonts w:ascii="GHEA Grapalat" w:hAnsi="GHEA Grapalat"/>
          <w:color w:val="000000"/>
          <w:sz w:val="24"/>
          <w:szCs w:val="24"/>
          <w:lang w:val="hy-AM" w:eastAsia="hy-AM"/>
        </w:rPr>
        <w:t>՝</w:t>
      </w:r>
      <w:r w:rsidR="00831A4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պայմանագրի դիմաց կատար</w:t>
      </w:r>
      <w:r w:rsidR="00614FD5">
        <w:rPr>
          <w:rFonts w:ascii="GHEA Grapalat" w:hAnsi="GHEA Grapalat"/>
          <w:color w:val="000000"/>
          <w:sz w:val="24"/>
          <w:szCs w:val="24"/>
          <w:lang w:val="hy-AM" w:eastAsia="hy-AM"/>
        </w:rPr>
        <w:t>ելո</w:t>
      </w:r>
      <w:r w:rsidR="00831A47">
        <w:rPr>
          <w:rFonts w:ascii="GHEA Grapalat" w:hAnsi="GHEA Grapalat"/>
          <w:color w:val="000000"/>
          <w:sz w:val="24"/>
          <w:szCs w:val="24"/>
          <w:lang w:val="hy-AM" w:eastAsia="hy-AM"/>
        </w:rPr>
        <w:t>վ</w:t>
      </w:r>
      <w:r w:rsidR="00614FD5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234,960.0 հազար ՀՀ դրամ</w:t>
      </w:r>
      <w:r w:rsidR="00831A4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վճարում</w:t>
      </w:r>
      <w:r w:rsidR="00614FD5">
        <w:rPr>
          <w:rFonts w:ascii="GHEA Grapalat" w:hAnsi="GHEA Grapalat"/>
          <w:color w:val="000000"/>
          <w:sz w:val="24"/>
          <w:szCs w:val="24"/>
          <w:lang w:val="hy-AM" w:eastAsia="hy-AM"/>
        </w:rPr>
        <w:t>։</w:t>
      </w:r>
      <w:r w:rsidR="00831A4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614FD5">
        <w:rPr>
          <w:rFonts w:ascii="GHEA Grapalat" w:hAnsi="GHEA Grapalat"/>
          <w:color w:val="000000"/>
          <w:sz w:val="24"/>
          <w:szCs w:val="24"/>
          <w:lang w:val="hy-AM" w:eastAsia="hy-AM"/>
        </w:rPr>
        <w:t>Թ</w:t>
      </w:r>
      <w:r w:rsidR="00831A4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եստերը </w:t>
      </w:r>
      <w:r w:rsidR="00831A47">
        <w:rPr>
          <w:rFonts w:ascii="GHEA Grapalat" w:hAnsi="GHEA Grapalat"/>
          <w:color w:val="000000"/>
          <w:sz w:val="24"/>
          <w:szCs w:val="24"/>
          <w:lang w:val="hy-AM" w:eastAsia="hy-AM"/>
        </w:rPr>
        <w:lastRenderedPageBreak/>
        <w:t>կմատակարարվեն և կբաշխվեն ԱԱՊ ծառայություններ մատուցող բժշկական կազմակերպություններին։</w:t>
      </w:r>
    </w:p>
    <w:p w14:paraId="3A48BA0F" w14:textId="50D5E42A" w:rsidR="00D6644D" w:rsidRPr="002C7452" w:rsidRDefault="00D6644D" w:rsidP="003C4645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2C7452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316AB5E" w14:textId="2055DFAF" w:rsidR="00D6644D" w:rsidRPr="002C7452" w:rsidRDefault="00D6644D" w:rsidP="003C4645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C7452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առողջապահության նախարարության </w:t>
      </w:r>
      <w:r w:rsidR="00661E3A" w:rsidRPr="002C7452">
        <w:rPr>
          <w:rFonts w:ascii="GHEA Grapalat" w:hAnsi="GHEA Grapalat"/>
          <w:sz w:val="24"/>
          <w:szCs w:val="24"/>
          <w:lang w:val="hy-AM"/>
        </w:rPr>
        <w:t xml:space="preserve">պետական առողջապահական գործակալության </w:t>
      </w:r>
      <w:r w:rsidRPr="002C7452">
        <w:rPr>
          <w:rFonts w:ascii="GHEA Grapalat" w:hAnsi="GHEA Grapalat"/>
          <w:sz w:val="24"/>
          <w:szCs w:val="24"/>
          <w:lang w:val="hy-AM"/>
        </w:rPr>
        <w:t>աշխատակիցների կողմից։</w:t>
      </w:r>
    </w:p>
    <w:p w14:paraId="67B8E76C" w14:textId="7ADBB761" w:rsidR="00D6644D" w:rsidRPr="002C7452" w:rsidRDefault="003C4645" w:rsidP="003C4645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D6644D" w:rsidRPr="002C7452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="00D6644D" w:rsidRPr="002C7452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="00D6644D" w:rsidRPr="002C745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BEB6510" w14:textId="77777777" w:rsidR="00FB5EA5" w:rsidRDefault="002A2C3F" w:rsidP="00FB5EA5">
      <w:pPr>
        <w:spacing w:after="0" w:line="360" w:lineRule="auto"/>
        <w:ind w:firstLine="630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bCs/>
          <w:color w:val="FF0000"/>
          <w:sz w:val="24"/>
          <w:szCs w:val="24"/>
          <w:shd w:val="clear" w:color="auto" w:fill="FFFFFF"/>
          <w:lang w:val="hy-AM"/>
        </w:rPr>
        <w:tab/>
      </w:r>
      <w:r w:rsidR="00FB5EA5" w:rsidRPr="00306DBA">
        <w:rPr>
          <w:rFonts w:ascii="GHEA Grapalat" w:hAnsi="GHEA Grapalat"/>
          <w:iCs/>
          <w:sz w:val="24"/>
          <w:szCs w:val="24"/>
          <w:lang w:val="hy-AM"/>
        </w:rPr>
        <w:t xml:space="preserve">Նախագծի ընդունմամբ Հայաստանի Հանրապետության պետական բյուջեում եկամուտների և ծախսերի </w:t>
      </w:r>
      <w:r w:rsidR="00FB5EA5">
        <w:rPr>
          <w:rFonts w:ascii="GHEA Grapalat" w:hAnsi="GHEA Grapalat"/>
          <w:iCs/>
          <w:sz w:val="24"/>
          <w:szCs w:val="24"/>
          <w:lang w:val="hy-AM"/>
        </w:rPr>
        <w:t>մասով ավելացում կամ նվազեցում չի նախատեսվում:</w:t>
      </w:r>
    </w:p>
    <w:p w14:paraId="14BAB440" w14:textId="5A170F14" w:rsidR="00D6644D" w:rsidRPr="002C7452" w:rsidRDefault="003C4645" w:rsidP="003C4645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7EBDCC60" w14:textId="77777777" w:rsidR="002C7452" w:rsidRPr="002A2C3F" w:rsidRDefault="002C7452" w:rsidP="003C4645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2A2C3F">
        <w:rPr>
          <w:rFonts w:ascii="GHEA Grapalat" w:hAnsi="GHEA Grapalat" w:cs="Sylfaen"/>
          <w:sz w:val="24"/>
          <w:szCs w:val="24"/>
          <w:lang w:val="hy-AM"/>
        </w:rPr>
        <w:t>Ն</w:t>
      </w:r>
      <w:r w:rsidRPr="002A2C3F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5256776F" w14:textId="77777777" w:rsidR="002C7452" w:rsidRPr="002C7452" w:rsidRDefault="002C7452" w:rsidP="003C4645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2C7452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2C745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</w:t>
      </w:r>
      <w:r w:rsidRPr="002C7452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p w14:paraId="64BCA2A0" w14:textId="2DB15A4F" w:rsidR="00D6644D" w:rsidRPr="002C7452" w:rsidRDefault="006C78E8" w:rsidP="003C4645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C745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2C7452">
        <w:rPr>
          <w:rFonts w:ascii="GHEA Grapalat" w:hAnsi="GHEA Grapalat"/>
          <w:b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2C7452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 ծրագիր, ոլորտային և /կամ այլ ռազմավարություններ.</w:t>
      </w:r>
    </w:p>
    <w:p w14:paraId="2AE9D3C3" w14:textId="6666EE0C" w:rsidR="000054E3" w:rsidRPr="002C7452" w:rsidRDefault="00831A47" w:rsidP="003C4645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831A47">
        <w:rPr>
          <w:rFonts w:ascii="GHEA Grapalat" w:hAnsi="GHEA Grapalat"/>
          <w:bCs/>
          <w:lang w:val="hy-AM" w:eastAsia="en-US"/>
        </w:rPr>
        <w:t>Նախագիծը բխում է ՀՀ կառավարության 2021 թվականի նոյեմբերի 18-ի թիվ 1902-Լ որոշման թիվ 1 հավելվածի Առողջապահության բաժնի  «5. Առավել տարածված ոչ վարակիչ հիվանդությունների կանխարգելում և վաղ հայտնաբերում»  բաժնի «5.3 կետից՝ կանանց ընդգրկվածությունն արգանդի պարանոցի քաղցկեղի հետազոտություններում` ՄՊՎ թեստա</w:t>
      </w:r>
      <w:r w:rsidR="00114EA8">
        <w:rPr>
          <w:rFonts w:ascii="GHEA Grapalat" w:hAnsi="GHEA Grapalat"/>
          <w:bCs/>
          <w:lang w:val="hy-AM" w:eastAsia="en-US"/>
        </w:rPr>
        <w:t>վ</w:t>
      </w:r>
      <w:r w:rsidRPr="00831A47">
        <w:rPr>
          <w:rFonts w:ascii="GHEA Grapalat" w:hAnsi="GHEA Grapalat"/>
          <w:bCs/>
          <w:lang w:val="hy-AM" w:eastAsia="en-US"/>
        </w:rPr>
        <w:t>որմամբ» հետազոտություններում ընդգրկվածության ընդլայնում միջոցառման ռազմավարությունից։</w:t>
      </w:r>
    </w:p>
    <w:sectPr w:rsidR="000054E3" w:rsidRPr="002C7452" w:rsidSect="00DA784B">
      <w:pgSz w:w="11907" w:h="16840" w:code="9"/>
      <w:pgMar w:top="850" w:right="1138" w:bottom="850" w:left="141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8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9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14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7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 w16cid:durableId="234635238">
    <w:abstractNumId w:val="7"/>
  </w:num>
  <w:num w:numId="2" w16cid:durableId="1982030047">
    <w:abstractNumId w:val="6"/>
  </w:num>
  <w:num w:numId="3" w16cid:durableId="67577965">
    <w:abstractNumId w:val="1"/>
  </w:num>
  <w:num w:numId="4" w16cid:durableId="1972831768">
    <w:abstractNumId w:val="0"/>
  </w:num>
  <w:num w:numId="5" w16cid:durableId="1880821990">
    <w:abstractNumId w:val="5"/>
  </w:num>
  <w:num w:numId="6" w16cid:durableId="2119719980">
    <w:abstractNumId w:val="14"/>
  </w:num>
  <w:num w:numId="7" w16cid:durableId="958797311">
    <w:abstractNumId w:val="17"/>
  </w:num>
  <w:num w:numId="8" w16cid:durableId="214515395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67392301">
    <w:abstractNumId w:val="11"/>
  </w:num>
  <w:num w:numId="10" w16cid:durableId="177545519">
    <w:abstractNumId w:val="3"/>
  </w:num>
  <w:num w:numId="11" w16cid:durableId="412508242">
    <w:abstractNumId w:val="2"/>
  </w:num>
  <w:num w:numId="12" w16cid:durableId="1515345820">
    <w:abstractNumId w:val="15"/>
  </w:num>
  <w:num w:numId="13" w16cid:durableId="759520118">
    <w:abstractNumId w:val="16"/>
  </w:num>
  <w:num w:numId="14" w16cid:durableId="828516405">
    <w:abstractNumId w:val="19"/>
  </w:num>
  <w:num w:numId="15" w16cid:durableId="258566018">
    <w:abstractNumId w:val="8"/>
  </w:num>
  <w:num w:numId="16" w16cid:durableId="431171427">
    <w:abstractNumId w:val="13"/>
  </w:num>
  <w:num w:numId="17" w16cid:durableId="2073849038">
    <w:abstractNumId w:val="4"/>
  </w:num>
  <w:num w:numId="18" w16cid:durableId="302468490">
    <w:abstractNumId w:val="18"/>
  </w:num>
  <w:num w:numId="19" w16cid:durableId="1597398726">
    <w:abstractNumId w:val="10"/>
  </w:num>
  <w:num w:numId="20" w16cid:durableId="3395519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531"/>
  <w:autoHyphenation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3A32"/>
    <w:rsid w:val="00015F4B"/>
    <w:rsid w:val="000176DA"/>
    <w:rsid w:val="000201F1"/>
    <w:rsid w:val="00022C9E"/>
    <w:rsid w:val="00023EA4"/>
    <w:rsid w:val="00047942"/>
    <w:rsid w:val="000501EA"/>
    <w:rsid w:val="00052CC6"/>
    <w:rsid w:val="000643DD"/>
    <w:rsid w:val="00073135"/>
    <w:rsid w:val="000741CC"/>
    <w:rsid w:val="00077886"/>
    <w:rsid w:val="000827FF"/>
    <w:rsid w:val="00084348"/>
    <w:rsid w:val="00096668"/>
    <w:rsid w:val="000A6999"/>
    <w:rsid w:val="000A736A"/>
    <w:rsid w:val="000B25B0"/>
    <w:rsid w:val="000E3AB7"/>
    <w:rsid w:val="000F6CBE"/>
    <w:rsid w:val="00101C53"/>
    <w:rsid w:val="001038D9"/>
    <w:rsid w:val="00114EA8"/>
    <w:rsid w:val="00121C42"/>
    <w:rsid w:val="001302A8"/>
    <w:rsid w:val="001324C5"/>
    <w:rsid w:val="001348FB"/>
    <w:rsid w:val="00134A54"/>
    <w:rsid w:val="00136254"/>
    <w:rsid w:val="00141861"/>
    <w:rsid w:val="001421C4"/>
    <w:rsid w:val="00153AB3"/>
    <w:rsid w:val="00155751"/>
    <w:rsid w:val="0016088E"/>
    <w:rsid w:val="0016242E"/>
    <w:rsid w:val="00162F5A"/>
    <w:rsid w:val="00163349"/>
    <w:rsid w:val="00163C15"/>
    <w:rsid w:val="00165B79"/>
    <w:rsid w:val="00171C1F"/>
    <w:rsid w:val="00185230"/>
    <w:rsid w:val="00192057"/>
    <w:rsid w:val="001A08FC"/>
    <w:rsid w:val="001A220D"/>
    <w:rsid w:val="001A52CC"/>
    <w:rsid w:val="001A7EF2"/>
    <w:rsid w:val="001B7A90"/>
    <w:rsid w:val="001C4140"/>
    <w:rsid w:val="001C4236"/>
    <w:rsid w:val="001D1CD6"/>
    <w:rsid w:val="001D4D94"/>
    <w:rsid w:val="001E57BF"/>
    <w:rsid w:val="001E7C3C"/>
    <w:rsid w:val="00203E68"/>
    <w:rsid w:val="00203F25"/>
    <w:rsid w:val="00205517"/>
    <w:rsid w:val="002079E1"/>
    <w:rsid w:val="00230A15"/>
    <w:rsid w:val="002525B6"/>
    <w:rsid w:val="002620C0"/>
    <w:rsid w:val="00271FD0"/>
    <w:rsid w:val="00276146"/>
    <w:rsid w:val="00276691"/>
    <w:rsid w:val="00281DD0"/>
    <w:rsid w:val="00283EDD"/>
    <w:rsid w:val="00292144"/>
    <w:rsid w:val="002A2C3F"/>
    <w:rsid w:val="002A7769"/>
    <w:rsid w:val="002C7452"/>
    <w:rsid w:val="002E607D"/>
    <w:rsid w:val="002F073D"/>
    <w:rsid w:val="002F562F"/>
    <w:rsid w:val="002F56DD"/>
    <w:rsid w:val="00300D12"/>
    <w:rsid w:val="00300DB6"/>
    <w:rsid w:val="0030303F"/>
    <w:rsid w:val="00304792"/>
    <w:rsid w:val="00306DBA"/>
    <w:rsid w:val="00331087"/>
    <w:rsid w:val="003479F4"/>
    <w:rsid w:val="00356249"/>
    <w:rsid w:val="00360444"/>
    <w:rsid w:val="00365397"/>
    <w:rsid w:val="003704F5"/>
    <w:rsid w:val="003840A6"/>
    <w:rsid w:val="00387642"/>
    <w:rsid w:val="003A3F69"/>
    <w:rsid w:val="003A7FA9"/>
    <w:rsid w:val="003C2C42"/>
    <w:rsid w:val="003C4645"/>
    <w:rsid w:val="003E021D"/>
    <w:rsid w:val="003E2CF0"/>
    <w:rsid w:val="003E6F3E"/>
    <w:rsid w:val="003F4653"/>
    <w:rsid w:val="00401F41"/>
    <w:rsid w:val="00407374"/>
    <w:rsid w:val="00421B1D"/>
    <w:rsid w:val="00423EEB"/>
    <w:rsid w:val="0042546B"/>
    <w:rsid w:val="00425FD3"/>
    <w:rsid w:val="00426352"/>
    <w:rsid w:val="00452E21"/>
    <w:rsid w:val="00465B83"/>
    <w:rsid w:val="00497BF1"/>
    <w:rsid w:val="004A2CEB"/>
    <w:rsid w:val="004A44ED"/>
    <w:rsid w:val="004A5700"/>
    <w:rsid w:val="004A70C0"/>
    <w:rsid w:val="004C026D"/>
    <w:rsid w:val="004C6C6B"/>
    <w:rsid w:val="004D28CF"/>
    <w:rsid w:val="004E0121"/>
    <w:rsid w:val="004E28DB"/>
    <w:rsid w:val="004E7D5E"/>
    <w:rsid w:val="004E7E48"/>
    <w:rsid w:val="00501946"/>
    <w:rsid w:val="00503738"/>
    <w:rsid w:val="00504103"/>
    <w:rsid w:val="00504108"/>
    <w:rsid w:val="005062CB"/>
    <w:rsid w:val="005111C1"/>
    <w:rsid w:val="00522413"/>
    <w:rsid w:val="0053000D"/>
    <w:rsid w:val="00540C87"/>
    <w:rsid w:val="0054188A"/>
    <w:rsid w:val="00541DDA"/>
    <w:rsid w:val="00545890"/>
    <w:rsid w:val="005476E1"/>
    <w:rsid w:val="00566FF1"/>
    <w:rsid w:val="00580810"/>
    <w:rsid w:val="00584B00"/>
    <w:rsid w:val="005B29E6"/>
    <w:rsid w:val="005F0517"/>
    <w:rsid w:val="006025A9"/>
    <w:rsid w:val="006033E6"/>
    <w:rsid w:val="00613F44"/>
    <w:rsid w:val="00614FD5"/>
    <w:rsid w:val="006344A6"/>
    <w:rsid w:val="00651156"/>
    <w:rsid w:val="006513EE"/>
    <w:rsid w:val="00655D0C"/>
    <w:rsid w:val="00660C25"/>
    <w:rsid w:val="00661E3A"/>
    <w:rsid w:val="006620C5"/>
    <w:rsid w:val="00672643"/>
    <w:rsid w:val="00685C51"/>
    <w:rsid w:val="00695095"/>
    <w:rsid w:val="006950D8"/>
    <w:rsid w:val="006B1F2A"/>
    <w:rsid w:val="006C0048"/>
    <w:rsid w:val="006C5CB4"/>
    <w:rsid w:val="006C78E8"/>
    <w:rsid w:val="006D6DC9"/>
    <w:rsid w:val="006E09C9"/>
    <w:rsid w:val="006F1B22"/>
    <w:rsid w:val="00700448"/>
    <w:rsid w:val="00717FD3"/>
    <w:rsid w:val="00723315"/>
    <w:rsid w:val="00725EA2"/>
    <w:rsid w:val="007315C9"/>
    <w:rsid w:val="007431C5"/>
    <w:rsid w:val="00750C8C"/>
    <w:rsid w:val="00755608"/>
    <w:rsid w:val="00762FCD"/>
    <w:rsid w:val="007637E1"/>
    <w:rsid w:val="00763D9E"/>
    <w:rsid w:val="0076579F"/>
    <w:rsid w:val="00774E0A"/>
    <w:rsid w:val="00787E6E"/>
    <w:rsid w:val="007949E9"/>
    <w:rsid w:val="007A1B1C"/>
    <w:rsid w:val="007A40C1"/>
    <w:rsid w:val="007B207F"/>
    <w:rsid w:val="007C3993"/>
    <w:rsid w:val="007C55AF"/>
    <w:rsid w:val="007D0631"/>
    <w:rsid w:val="007D0F2C"/>
    <w:rsid w:val="007F4C8D"/>
    <w:rsid w:val="0081624A"/>
    <w:rsid w:val="00827A84"/>
    <w:rsid w:val="00827BBA"/>
    <w:rsid w:val="00831A47"/>
    <w:rsid w:val="00832B50"/>
    <w:rsid w:val="0084663D"/>
    <w:rsid w:val="0086613A"/>
    <w:rsid w:val="008674F4"/>
    <w:rsid w:val="00873F2B"/>
    <w:rsid w:val="008825F4"/>
    <w:rsid w:val="00887EB8"/>
    <w:rsid w:val="00891B69"/>
    <w:rsid w:val="008977F2"/>
    <w:rsid w:val="008A5B87"/>
    <w:rsid w:val="008A61F2"/>
    <w:rsid w:val="008C50F4"/>
    <w:rsid w:val="008D43BA"/>
    <w:rsid w:val="008E09DC"/>
    <w:rsid w:val="008E71FF"/>
    <w:rsid w:val="008F0AB8"/>
    <w:rsid w:val="008F196F"/>
    <w:rsid w:val="008F1F99"/>
    <w:rsid w:val="00902107"/>
    <w:rsid w:val="00903AAC"/>
    <w:rsid w:val="009118C0"/>
    <w:rsid w:val="00911A7B"/>
    <w:rsid w:val="00913C11"/>
    <w:rsid w:val="0095325D"/>
    <w:rsid w:val="009541A3"/>
    <w:rsid w:val="0096585C"/>
    <w:rsid w:val="00965E50"/>
    <w:rsid w:val="00972B1B"/>
    <w:rsid w:val="0098127C"/>
    <w:rsid w:val="00990247"/>
    <w:rsid w:val="00990A72"/>
    <w:rsid w:val="00995FD6"/>
    <w:rsid w:val="009B08A2"/>
    <w:rsid w:val="009B60B7"/>
    <w:rsid w:val="009B76EF"/>
    <w:rsid w:val="009C0911"/>
    <w:rsid w:val="009C64D3"/>
    <w:rsid w:val="009D5A13"/>
    <w:rsid w:val="009E0B0F"/>
    <w:rsid w:val="009E2494"/>
    <w:rsid w:val="009E5719"/>
    <w:rsid w:val="009F2309"/>
    <w:rsid w:val="00A05C2A"/>
    <w:rsid w:val="00A11281"/>
    <w:rsid w:val="00A16BC2"/>
    <w:rsid w:val="00A34E91"/>
    <w:rsid w:val="00A3654F"/>
    <w:rsid w:val="00A77232"/>
    <w:rsid w:val="00A83E29"/>
    <w:rsid w:val="00A92DD5"/>
    <w:rsid w:val="00A964D3"/>
    <w:rsid w:val="00AA3351"/>
    <w:rsid w:val="00AA7F21"/>
    <w:rsid w:val="00AB0AFB"/>
    <w:rsid w:val="00AB7E82"/>
    <w:rsid w:val="00AC49D4"/>
    <w:rsid w:val="00AC722C"/>
    <w:rsid w:val="00AE1D83"/>
    <w:rsid w:val="00AF370C"/>
    <w:rsid w:val="00AF6479"/>
    <w:rsid w:val="00B201B3"/>
    <w:rsid w:val="00B22E63"/>
    <w:rsid w:val="00B261F2"/>
    <w:rsid w:val="00B31974"/>
    <w:rsid w:val="00B37974"/>
    <w:rsid w:val="00B4728C"/>
    <w:rsid w:val="00B5548F"/>
    <w:rsid w:val="00B62A27"/>
    <w:rsid w:val="00B63D4F"/>
    <w:rsid w:val="00B67236"/>
    <w:rsid w:val="00B84113"/>
    <w:rsid w:val="00BA2FEF"/>
    <w:rsid w:val="00BB58EE"/>
    <w:rsid w:val="00BB6A3F"/>
    <w:rsid w:val="00BC0CFF"/>
    <w:rsid w:val="00BC1C30"/>
    <w:rsid w:val="00BE0860"/>
    <w:rsid w:val="00BE3239"/>
    <w:rsid w:val="00BF05C4"/>
    <w:rsid w:val="00BF5BEF"/>
    <w:rsid w:val="00BF70A5"/>
    <w:rsid w:val="00C015D4"/>
    <w:rsid w:val="00C061A4"/>
    <w:rsid w:val="00C16DA8"/>
    <w:rsid w:val="00C2503E"/>
    <w:rsid w:val="00C254AF"/>
    <w:rsid w:val="00C33D86"/>
    <w:rsid w:val="00C35925"/>
    <w:rsid w:val="00C423D3"/>
    <w:rsid w:val="00C43B98"/>
    <w:rsid w:val="00C80FE0"/>
    <w:rsid w:val="00C812C4"/>
    <w:rsid w:val="00C82D73"/>
    <w:rsid w:val="00C83C21"/>
    <w:rsid w:val="00C860E1"/>
    <w:rsid w:val="00C94689"/>
    <w:rsid w:val="00C95901"/>
    <w:rsid w:val="00C960FD"/>
    <w:rsid w:val="00CA3CD9"/>
    <w:rsid w:val="00CB4C3B"/>
    <w:rsid w:val="00CB7963"/>
    <w:rsid w:val="00CC2218"/>
    <w:rsid w:val="00CD09A0"/>
    <w:rsid w:val="00CD7A5D"/>
    <w:rsid w:val="00CE0306"/>
    <w:rsid w:val="00CF1334"/>
    <w:rsid w:val="00CF403F"/>
    <w:rsid w:val="00D06F04"/>
    <w:rsid w:val="00D07104"/>
    <w:rsid w:val="00D11B93"/>
    <w:rsid w:val="00D166D2"/>
    <w:rsid w:val="00D24CE5"/>
    <w:rsid w:val="00D32EF0"/>
    <w:rsid w:val="00D401E9"/>
    <w:rsid w:val="00D45D51"/>
    <w:rsid w:val="00D54705"/>
    <w:rsid w:val="00D6550A"/>
    <w:rsid w:val="00D6644D"/>
    <w:rsid w:val="00D73631"/>
    <w:rsid w:val="00D74F57"/>
    <w:rsid w:val="00D82736"/>
    <w:rsid w:val="00DA784B"/>
    <w:rsid w:val="00DB4F09"/>
    <w:rsid w:val="00E0163C"/>
    <w:rsid w:val="00E0542F"/>
    <w:rsid w:val="00E07826"/>
    <w:rsid w:val="00E11A60"/>
    <w:rsid w:val="00E14B80"/>
    <w:rsid w:val="00E2059D"/>
    <w:rsid w:val="00E22B8A"/>
    <w:rsid w:val="00E239D7"/>
    <w:rsid w:val="00E65A5F"/>
    <w:rsid w:val="00E65AF1"/>
    <w:rsid w:val="00E728B7"/>
    <w:rsid w:val="00E75787"/>
    <w:rsid w:val="00E75C5F"/>
    <w:rsid w:val="00E802A3"/>
    <w:rsid w:val="00EA13DC"/>
    <w:rsid w:val="00EB268D"/>
    <w:rsid w:val="00EB7B53"/>
    <w:rsid w:val="00EB7B69"/>
    <w:rsid w:val="00EC2FF9"/>
    <w:rsid w:val="00EC6DFF"/>
    <w:rsid w:val="00EE0C4E"/>
    <w:rsid w:val="00EF7D74"/>
    <w:rsid w:val="00F07378"/>
    <w:rsid w:val="00F123EB"/>
    <w:rsid w:val="00F34AC8"/>
    <w:rsid w:val="00F34F5C"/>
    <w:rsid w:val="00F35EA6"/>
    <w:rsid w:val="00F403BF"/>
    <w:rsid w:val="00F42545"/>
    <w:rsid w:val="00F427D5"/>
    <w:rsid w:val="00F45635"/>
    <w:rsid w:val="00F57DB7"/>
    <w:rsid w:val="00F617F3"/>
    <w:rsid w:val="00F72CCE"/>
    <w:rsid w:val="00F72D06"/>
    <w:rsid w:val="00F83EE1"/>
    <w:rsid w:val="00FA7018"/>
    <w:rsid w:val="00FB5EA5"/>
    <w:rsid w:val="00FB7FCC"/>
    <w:rsid w:val="00FD3EE0"/>
    <w:rsid w:val="00FD534A"/>
    <w:rsid w:val="00FD7966"/>
    <w:rsid w:val="00FE0C9D"/>
    <w:rsid w:val="00FE6DD2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376F-B490-4168-9E07-453A417B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https:/mul2-moh.gov.am/tasks/592595/oneclick/3a266172bad67f466bb7496cf2a1d85075d3be55a8c30f99ef05a0049852f4d5.docx?token=bea43a8a23a5ddd5c216f92383ceb2dc</cp:keywords>
  <dc:description/>
  <cp:lastModifiedBy>User</cp:lastModifiedBy>
  <cp:revision>7</cp:revision>
  <dcterms:created xsi:type="dcterms:W3CDTF">2025-08-08T13:12:00Z</dcterms:created>
  <dcterms:modified xsi:type="dcterms:W3CDTF">2025-09-17T08:55:00Z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