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3A7C2" w14:textId="77777777" w:rsidR="00EF42C4" w:rsidRPr="001E1961" w:rsidRDefault="00EF42C4" w:rsidP="00EF42C4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14:paraId="6E97AD7E" w14:textId="5EC9A58E" w:rsidR="00EF42C4" w:rsidRDefault="00EF42C4" w:rsidP="00EF42C4">
      <w:pPr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«ԱՆՀԱՏՈՒՅՑ ՕԳՏԱԳՈՐԾՄԱՆ ԻՐԱՎՈՒՆՔՈՎ </w:t>
      </w:r>
      <w:r w:rsidR="00D2438D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ԱՆՇԱՐԺ ԳՈՒՅՔ</w:t>
      </w:r>
      <w:r w:rsidR="00D2438D"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="00FE2936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ՏՐԱՄԱԴՐԵԼՈՒ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75455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ՄԱՍԻՆ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1E196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14:paraId="4BE7A9D1" w14:textId="77777777" w:rsidR="00882FF7" w:rsidRPr="00B0745B" w:rsidRDefault="00882FF7" w:rsidP="00EF42C4">
      <w:pPr>
        <w:spacing w:before="0"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</w:p>
    <w:p w14:paraId="629ABEB7" w14:textId="77777777" w:rsidR="00A527AD" w:rsidRPr="00B47798" w:rsidRDefault="00EF42C4" w:rsidP="00A527AD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sz w:val="24"/>
          <w:szCs w:val="24"/>
          <w:shd w:val="clear" w:color="auto" w:fill="FFFFFF"/>
          <w:lang w:val="fr-FR"/>
        </w:rPr>
      </w:pPr>
      <w:r w:rsidRPr="00B47798"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 w:rsidRPr="00B47798">
        <w:rPr>
          <w:rFonts w:ascii="GHEA Grapalat" w:hAnsi="GHEA Grapalat"/>
          <w:sz w:val="24"/>
          <w:szCs w:val="24"/>
          <w:lang w:val="pt-BR"/>
        </w:rPr>
        <w:t>Պետական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գույքի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կառավարման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կոմիտե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է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դիմել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ՀՀ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438D" w:rsidRPr="00B47798">
        <w:rPr>
          <w:rFonts w:ascii="GHEA Grapalat" w:hAnsi="GHEA Grapalat"/>
          <w:sz w:val="24"/>
          <w:szCs w:val="24"/>
        </w:rPr>
        <w:t>Վայոց</w:t>
      </w:r>
      <w:proofErr w:type="spellEnd"/>
      <w:r w:rsidR="00D2438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438D" w:rsidRPr="00B47798">
        <w:rPr>
          <w:rFonts w:ascii="GHEA Grapalat" w:hAnsi="GHEA Grapalat"/>
          <w:sz w:val="24"/>
          <w:szCs w:val="24"/>
        </w:rPr>
        <w:t>ձորի</w:t>
      </w:r>
      <w:proofErr w:type="spellEnd"/>
      <w:r w:rsidR="00D2438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438D" w:rsidRPr="00B47798">
        <w:rPr>
          <w:rFonts w:ascii="GHEA Grapalat" w:hAnsi="GHEA Grapalat"/>
          <w:sz w:val="24"/>
          <w:szCs w:val="24"/>
        </w:rPr>
        <w:t>մարզպետը</w:t>
      </w:r>
      <w:proofErr w:type="spellEnd"/>
      <w:r w:rsidRPr="00B47798">
        <w:rPr>
          <w:rFonts w:ascii="GHEA Grapalat" w:hAnsi="GHEA Grapalat"/>
          <w:sz w:val="24"/>
          <w:szCs w:val="24"/>
          <w:lang w:val="pt-BR"/>
        </w:rPr>
        <w:t>՝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 w:rsidRPr="00B47798">
        <w:rPr>
          <w:rFonts w:ascii="GHEA Grapalat" w:hAnsi="GHEA Grapalat"/>
          <w:sz w:val="24"/>
          <w:szCs w:val="24"/>
        </w:rPr>
        <w:t>ՀՀ</w:t>
      </w:r>
      <w:r w:rsidR="00D2438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438D" w:rsidRPr="00B47798">
        <w:rPr>
          <w:rFonts w:ascii="GHEA Grapalat" w:hAnsi="GHEA Grapalat"/>
          <w:sz w:val="24"/>
          <w:szCs w:val="24"/>
        </w:rPr>
        <w:t>Վայոց</w:t>
      </w:r>
      <w:proofErr w:type="spellEnd"/>
      <w:r w:rsidR="00D2438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438D" w:rsidRPr="00B47798">
        <w:rPr>
          <w:rFonts w:ascii="GHEA Grapalat" w:hAnsi="GHEA Grapalat"/>
          <w:sz w:val="24"/>
          <w:szCs w:val="24"/>
        </w:rPr>
        <w:t>ձորի</w:t>
      </w:r>
      <w:proofErr w:type="spellEnd"/>
      <w:r w:rsidR="00D2438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438D" w:rsidRPr="00B47798">
        <w:rPr>
          <w:rFonts w:ascii="GHEA Grapalat" w:hAnsi="GHEA Grapalat"/>
          <w:sz w:val="24"/>
          <w:szCs w:val="24"/>
        </w:rPr>
        <w:t>մարզ</w:t>
      </w:r>
      <w:proofErr w:type="spellEnd"/>
      <w:r w:rsidR="00D2438D" w:rsidRPr="00B47798">
        <w:rPr>
          <w:rFonts w:ascii="GHEA Grapalat" w:hAnsi="GHEA Grapalat"/>
          <w:sz w:val="24"/>
          <w:szCs w:val="24"/>
          <w:lang w:val="fr-FR"/>
        </w:rPr>
        <w:t xml:space="preserve">, </w:t>
      </w:r>
      <w:r w:rsidR="00FD79F0" w:rsidRPr="00B47798">
        <w:rPr>
          <w:rFonts w:ascii="GHEA Grapalat" w:hAnsi="GHEA Grapalat"/>
          <w:sz w:val="24"/>
          <w:szCs w:val="24"/>
          <w:lang w:val="hy-AM"/>
        </w:rPr>
        <w:t>Վայոց ձորի մարզ, Եղեգնաձոր համայնք, Եղեգնաձոր քաղաք, Զորավար Վարդան փողոց 12/1</w:t>
      </w:r>
      <w:r w:rsidR="00D2438D" w:rsidRPr="00B4779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B47798">
        <w:rPr>
          <w:rFonts w:ascii="GHEA Grapalat" w:hAnsi="GHEA Grapalat"/>
          <w:sz w:val="24"/>
          <w:szCs w:val="24"/>
          <w:shd w:val="clear" w:color="auto" w:fill="FFFFFF"/>
        </w:rPr>
        <w:t>հասցեում</w:t>
      </w:r>
      <w:proofErr w:type="spellEnd"/>
      <w:r w:rsidR="00D2438D" w:rsidRPr="00B4779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B47798">
        <w:rPr>
          <w:rFonts w:ascii="GHEA Grapalat" w:hAnsi="GHEA Grapalat"/>
          <w:sz w:val="24"/>
          <w:szCs w:val="24"/>
          <w:shd w:val="clear" w:color="auto" w:fill="FFFFFF"/>
        </w:rPr>
        <w:t>գտնվող</w:t>
      </w:r>
      <w:proofErr w:type="spellEnd"/>
      <w:r w:rsidR="00D2438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2438D" w:rsidRPr="00B47798">
        <w:rPr>
          <w:rFonts w:ascii="GHEA Grapalat" w:hAnsi="GHEA Grapalat"/>
          <w:sz w:val="24"/>
          <w:szCs w:val="24"/>
          <w:shd w:val="clear" w:color="auto" w:fill="FFFFFF"/>
        </w:rPr>
        <w:t>անշարժ</w:t>
      </w:r>
      <w:proofErr w:type="spellEnd"/>
      <w:r w:rsidR="00D2438D" w:rsidRPr="00B4779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B47798">
        <w:rPr>
          <w:rFonts w:ascii="GHEA Grapalat" w:hAnsi="GHEA Grapalat"/>
          <w:sz w:val="24"/>
          <w:szCs w:val="24"/>
          <w:shd w:val="clear" w:color="auto" w:fill="FFFFFF"/>
        </w:rPr>
        <w:t>գույք</w:t>
      </w:r>
      <w:proofErr w:type="spellEnd"/>
      <w:r w:rsidR="00D2438D" w:rsidRPr="00B47798">
        <w:rPr>
          <w:rFonts w:ascii="GHEA Grapalat" w:hAnsi="GHEA Grapalat"/>
          <w:sz w:val="24"/>
          <w:szCs w:val="24"/>
          <w:shd w:val="clear" w:color="auto" w:fill="FFFFFF"/>
          <w:lang w:val="pt-BR"/>
        </w:rPr>
        <w:t>ն</w:t>
      </w:r>
      <w:r w:rsidR="00D2438D" w:rsidRPr="00B47798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="00D2438D" w:rsidRPr="00B47798">
        <w:rPr>
          <w:rFonts w:ascii="GHEA Grapalat" w:hAnsi="GHEA Grapalat"/>
          <w:sz w:val="24"/>
          <w:szCs w:val="24"/>
          <w:shd w:val="clear" w:color="auto" w:fill="FFFFFF"/>
        </w:rPr>
        <w:t>անհատույց</w:t>
      </w:r>
      <w:proofErr w:type="spellEnd"/>
      <w:r w:rsidR="00D2438D" w:rsidRPr="00B4779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B47798">
        <w:rPr>
          <w:rFonts w:ascii="GHEA Grapalat" w:hAnsi="GHEA Grapalat"/>
          <w:sz w:val="24"/>
          <w:szCs w:val="24"/>
          <w:shd w:val="clear" w:color="auto" w:fill="FFFFFF"/>
        </w:rPr>
        <w:t>օգտագործման</w:t>
      </w:r>
      <w:proofErr w:type="spellEnd"/>
      <w:r w:rsidR="00D2438D" w:rsidRPr="00B4779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B47798">
        <w:rPr>
          <w:rFonts w:ascii="GHEA Grapalat" w:hAnsi="GHEA Grapalat"/>
          <w:sz w:val="24"/>
          <w:szCs w:val="24"/>
          <w:shd w:val="clear" w:color="auto" w:fill="FFFFFF"/>
        </w:rPr>
        <w:t>իրավունքով</w:t>
      </w:r>
      <w:proofErr w:type="spellEnd"/>
      <w:r w:rsidR="00D2438D" w:rsidRPr="00B4779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F8790F" w:rsidRPr="00B47798">
        <w:rPr>
          <w:rFonts w:ascii="GHEA Grapalat" w:hAnsi="GHEA Grapalat"/>
          <w:sz w:val="24"/>
          <w:szCs w:val="24"/>
          <w:lang w:val="hy-AM"/>
        </w:rPr>
        <w:t>«Վայոց ձորի բժշկական կենտրոն» ՓԲԸ-ին</w:t>
      </w:r>
      <w:r w:rsidR="00F8790F" w:rsidRPr="00B4779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>(</w:t>
      </w:r>
      <w:r w:rsidR="00A527AD" w:rsidRPr="00B47798">
        <w:rPr>
          <w:rFonts w:ascii="GHEA Grapalat" w:hAnsi="GHEA Grapalat"/>
          <w:sz w:val="24"/>
          <w:szCs w:val="24"/>
          <w:lang w:val="pt-BR"/>
        </w:rPr>
        <w:t>այսուհետ՝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B47798">
        <w:rPr>
          <w:rFonts w:ascii="GHEA Grapalat" w:hAnsi="GHEA Grapalat"/>
          <w:sz w:val="24"/>
          <w:szCs w:val="24"/>
          <w:lang w:val="pt-BR"/>
        </w:rPr>
        <w:t>Ընկերություն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) </w:t>
      </w:r>
      <w:proofErr w:type="spellStart"/>
      <w:r w:rsidR="00F8790F" w:rsidRPr="00B47798">
        <w:rPr>
          <w:rFonts w:ascii="GHEA Grapalat" w:hAnsi="GHEA Grapalat"/>
          <w:sz w:val="24"/>
          <w:szCs w:val="24"/>
          <w:shd w:val="clear" w:color="auto" w:fill="FFFFFF"/>
        </w:rPr>
        <w:t>տրամադրելու</w:t>
      </w:r>
      <w:proofErr w:type="spellEnd"/>
      <w:r w:rsidR="00F8790F" w:rsidRPr="00B4779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2438D" w:rsidRPr="00B47798">
        <w:rPr>
          <w:rFonts w:ascii="GHEA Grapalat" w:hAnsi="GHEA Grapalat"/>
          <w:sz w:val="24"/>
          <w:szCs w:val="24"/>
          <w:shd w:val="clear" w:color="auto" w:fill="FFFFFF"/>
        </w:rPr>
        <w:t>խնդրանքով</w:t>
      </w:r>
      <w:proofErr w:type="spellEnd"/>
      <w:r w:rsidR="00D2438D" w:rsidRPr="00B47798">
        <w:rPr>
          <w:rFonts w:ascii="GHEA Grapalat" w:hAnsi="GHEA Grapalat"/>
          <w:sz w:val="24"/>
          <w:szCs w:val="24"/>
          <w:shd w:val="clear" w:color="auto" w:fill="FFFFFF"/>
          <w:lang w:val="fr-FR"/>
        </w:rPr>
        <w:t>:</w:t>
      </w:r>
    </w:p>
    <w:p w14:paraId="0CA2763B" w14:textId="14F684D9" w:rsidR="00A527AD" w:rsidRPr="00B47798" w:rsidRDefault="00096627" w:rsidP="00A527AD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sz w:val="24"/>
          <w:szCs w:val="24"/>
          <w:shd w:val="clear" w:color="auto" w:fill="FFFFFF"/>
          <w:lang w:val="fr-FR"/>
        </w:rPr>
      </w:pPr>
      <w:r w:rsidRPr="00B47798">
        <w:rPr>
          <w:rFonts w:ascii="GHEA Grapalat" w:hAnsi="GHEA Grapalat"/>
          <w:sz w:val="24"/>
          <w:szCs w:val="24"/>
          <w:lang w:val="pt-BR"/>
        </w:rPr>
        <w:t>Համաձայն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ՀՀ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Վայոց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ձորի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մարզպետարանի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կողմից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ներկայացված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տեղեկատվության</w:t>
      </w:r>
      <w:r w:rsidR="00AD4408">
        <w:rPr>
          <w:rFonts w:ascii="GHEA Grapalat" w:hAnsi="GHEA Grapalat"/>
          <w:sz w:val="24"/>
          <w:szCs w:val="24"/>
          <w:lang w:val="pt-BR"/>
        </w:rPr>
        <w:t xml:space="preserve"> </w:t>
      </w:r>
      <w:r w:rsidR="00D83FA1" w:rsidRPr="00B47798">
        <w:rPr>
          <w:rFonts w:ascii="GHEA Grapalat" w:hAnsi="GHEA Grapalat"/>
          <w:sz w:val="24"/>
          <w:szCs w:val="24"/>
          <w:lang w:val="pt-BR"/>
        </w:rPr>
        <w:t>Ընկերություն</w:t>
      </w:r>
      <w:r w:rsidR="00D83FA1">
        <w:rPr>
          <w:rFonts w:ascii="GHEA Grapalat" w:hAnsi="GHEA Grapalat"/>
          <w:sz w:val="24"/>
          <w:szCs w:val="24"/>
          <w:lang w:val="pt-BR"/>
        </w:rPr>
        <w:t xml:space="preserve">ը </w:t>
      </w:r>
      <w:r w:rsidR="00AD4408">
        <w:rPr>
          <w:rFonts w:ascii="GHEA Grapalat" w:hAnsi="GHEA Grapalat"/>
          <w:sz w:val="24"/>
          <w:szCs w:val="24"/>
          <w:lang w:val="pt-BR"/>
        </w:rPr>
        <w:t xml:space="preserve">հանդիսանում է </w:t>
      </w:r>
      <w:r w:rsidR="00D83FA1">
        <w:rPr>
          <w:rFonts w:ascii="GHEA Grapalat" w:hAnsi="GHEA Grapalat"/>
          <w:sz w:val="24"/>
          <w:szCs w:val="24"/>
          <w:lang w:val="fr-FR"/>
        </w:rPr>
        <w:t>10</w:t>
      </w:r>
      <w:r w:rsidR="00D83FA1" w:rsidRPr="00D83FA1">
        <w:rPr>
          <w:rFonts w:ascii="GHEA Grapalat" w:hAnsi="GHEA Grapalat"/>
          <w:sz w:val="24"/>
          <w:szCs w:val="24"/>
          <w:lang w:val="fr-FR"/>
        </w:rPr>
        <w:t xml:space="preserve">0 </w:t>
      </w:r>
      <w:proofErr w:type="spellStart"/>
      <w:r w:rsidR="00D83FA1" w:rsidRPr="00D83FA1">
        <w:rPr>
          <w:rFonts w:ascii="GHEA Grapalat" w:hAnsi="GHEA Grapalat"/>
          <w:sz w:val="24"/>
          <w:szCs w:val="24"/>
        </w:rPr>
        <w:t>տոկոս</w:t>
      </w:r>
      <w:proofErr w:type="spellEnd"/>
      <w:r w:rsidR="00D83FA1" w:rsidRPr="00D83FA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83FA1" w:rsidRPr="00D83FA1">
        <w:rPr>
          <w:rFonts w:ascii="GHEA Grapalat" w:hAnsi="GHEA Grapalat"/>
          <w:sz w:val="24"/>
          <w:szCs w:val="24"/>
        </w:rPr>
        <w:t>պետական</w:t>
      </w:r>
      <w:proofErr w:type="spellEnd"/>
      <w:r w:rsidR="00D83FA1" w:rsidRPr="00D83FA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83FA1" w:rsidRPr="00D83FA1">
        <w:rPr>
          <w:rFonts w:ascii="GHEA Grapalat" w:hAnsi="GHEA Grapalat"/>
          <w:sz w:val="24"/>
          <w:szCs w:val="24"/>
        </w:rPr>
        <w:t>մասնակցությամբ</w:t>
      </w:r>
      <w:proofErr w:type="spellEnd"/>
      <w:r w:rsidR="00D83FA1" w:rsidRPr="00D83FA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83FA1" w:rsidRPr="00D83FA1">
        <w:rPr>
          <w:rFonts w:ascii="GHEA Grapalat" w:hAnsi="GHEA Grapalat"/>
          <w:sz w:val="24"/>
          <w:szCs w:val="24"/>
        </w:rPr>
        <w:t>առևտրային</w:t>
      </w:r>
      <w:proofErr w:type="spellEnd"/>
      <w:r w:rsidR="00D83FA1" w:rsidRPr="00D83FA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83FA1" w:rsidRPr="00D83FA1">
        <w:rPr>
          <w:rFonts w:ascii="GHEA Grapalat" w:hAnsi="GHEA Grapalat"/>
          <w:sz w:val="24"/>
          <w:szCs w:val="24"/>
        </w:rPr>
        <w:t>կազմակերպություն</w:t>
      </w:r>
      <w:proofErr w:type="spellEnd"/>
      <w:r w:rsidR="00D83FA1">
        <w:rPr>
          <w:rFonts w:ascii="GHEA Grapalat" w:hAnsi="GHEA Grapalat"/>
          <w:sz w:val="24"/>
          <w:szCs w:val="24"/>
        </w:rPr>
        <w:t>։</w:t>
      </w:r>
      <w:r w:rsidR="00D83FA1" w:rsidRPr="00D83FA1">
        <w:rPr>
          <w:rFonts w:ascii="GHEA Grapalat" w:hAnsi="GHEA Grapalat"/>
          <w:sz w:val="24"/>
          <w:szCs w:val="24"/>
          <w:lang w:val="fr-FR"/>
        </w:rPr>
        <w:t xml:space="preserve"> </w:t>
      </w:r>
      <w:r w:rsidR="00D83FA1">
        <w:rPr>
          <w:rFonts w:ascii="GHEA Grapalat" w:hAnsi="GHEA Grapalat"/>
          <w:sz w:val="24"/>
          <w:szCs w:val="24"/>
          <w:lang w:val="fr-FR"/>
        </w:rPr>
        <w:t>Հ</w:t>
      </w:r>
      <w:r w:rsidR="00A527AD" w:rsidRPr="00B47798">
        <w:rPr>
          <w:rFonts w:ascii="GHEA Grapalat" w:hAnsi="GHEA Grapalat"/>
          <w:sz w:val="24"/>
          <w:szCs w:val="24"/>
          <w:lang w:val="pt-BR"/>
        </w:rPr>
        <w:t>ամաձայն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B47798">
        <w:rPr>
          <w:rFonts w:ascii="GHEA Grapalat" w:hAnsi="GHEA Grapalat"/>
          <w:sz w:val="24"/>
          <w:szCs w:val="24"/>
          <w:lang w:val="pt-BR"/>
        </w:rPr>
        <w:t>անշարժ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B47798">
        <w:rPr>
          <w:rFonts w:ascii="GHEA Grapalat" w:hAnsi="GHEA Grapalat"/>
          <w:sz w:val="24"/>
          <w:szCs w:val="24"/>
          <w:lang w:val="pt-BR"/>
        </w:rPr>
        <w:t>գույքի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B47798">
        <w:rPr>
          <w:rFonts w:ascii="GHEA Grapalat" w:hAnsi="GHEA Grapalat"/>
          <w:sz w:val="24"/>
          <w:szCs w:val="24"/>
          <w:lang w:val="pt-BR"/>
        </w:rPr>
        <w:t>նկատմամբ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B47798">
        <w:rPr>
          <w:rFonts w:ascii="GHEA Grapalat" w:hAnsi="GHEA Grapalat"/>
          <w:sz w:val="24"/>
          <w:szCs w:val="24"/>
          <w:lang w:val="pt-BR"/>
        </w:rPr>
        <w:t>իրավունքների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B47798">
        <w:rPr>
          <w:rFonts w:ascii="GHEA Grapalat" w:hAnsi="GHEA Grapalat"/>
          <w:sz w:val="24"/>
          <w:szCs w:val="24"/>
          <w:lang w:val="pt-BR"/>
        </w:rPr>
        <w:t>պետական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B47798">
        <w:rPr>
          <w:rFonts w:ascii="GHEA Grapalat" w:hAnsi="GHEA Grapalat"/>
          <w:sz w:val="24"/>
          <w:szCs w:val="24"/>
          <w:lang w:val="pt-BR"/>
        </w:rPr>
        <w:t>գրանցման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B47798">
        <w:rPr>
          <w:rFonts w:ascii="GHEA Grapalat" w:hAnsi="GHEA Grapalat"/>
          <w:sz w:val="24"/>
          <w:szCs w:val="24"/>
          <w:lang w:val="pt-BR"/>
        </w:rPr>
        <w:t>թիվ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07032024-10-0014 </w:t>
      </w:r>
      <w:r w:rsidR="00A527AD" w:rsidRPr="00B47798">
        <w:rPr>
          <w:rFonts w:ascii="GHEA Grapalat" w:hAnsi="GHEA Grapalat"/>
          <w:sz w:val="24"/>
          <w:szCs w:val="24"/>
          <w:lang w:val="pt-BR"/>
        </w:rPr>
        <w:t>վկայականի</w:t>
      </w:r>
      <w:r w:rsidR="00D83FA1">
        <w:rPr>
          <w:rFonts w:ascii="GHEA Grapalat" w:hAnsi="GHEA Grapalat"/>
          <w:sz w:val="24"/>
          <w:szCs w:val="24"/>
          <w:lang w:val="pt-BR"/>
        </w:rPr>
        <w:t xml:space="preserve"> </w:t>
      </w:r>
      <w:r w:rsidR="00D83FA1" w:rsidRPr="00266FC1">
        <w:rPr>
          <w:rFonts w:ascii="GHEA Grapalat" w:hAnsi="GHEA Grapalat"/>
          <w:sz w:val="24"/>
          <w:szCs w:val="24"/>
          <w:lang w:val="pt-BR"/>
        </w:rPr>
        <w:t>Մարզ Վայոց ձոր, համայնք Եղեգնաձոր Եղեգնաձոր ք. Զորավար Վարդան փողոց 12/1 հասցեում գտնվող</w:t>
      </w:r>
      <w:r w:rsidR="00D83FA1">
        <w:rPr>
          <w:rFonts w:ascii="GHEA Grapalat" w:hAnsi="GHEA Grapalat"/>
          <w:sz w:val="24"/>
          <w:szCs w:val="24"/>
          <w:lang w:val="pt-BR"/>
        </w:rPr>
        <w:t xml:space="preserve"> անշարժ գույքը հանդիսանում պետական սեփականություն և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B47798">
        <w:rPr>
          <w:rFonts w:ascii="GHEA Grapalat" w:hAnsi="GHEA Grapalat"/>
          <w:sz w:val="24"/>
          <w:szCs w:val="24"/>
          <w:lang w:val="pt-BR"/>
        </w:rPr>
        <w:t>ամրացված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B47798">
        <w:rPr>
          <w:rFonts w:ascii="GHEA Grapalat" w:hAnsi="GHEA Grapalat"/>
          <w:sz w:val="24"/>
          <w:szCs w:val="24"/>
          <w:lang w:val="pt-BR"/>
        </w:rPr>
        <w:t>է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 </w:t>
      </w:r>
      <w:r w:rsidR="00A527AD" w:rsidRPr="00B47798">
        <w:rPr>
          <w:rFonts w:ascii="GHEA Grapalat" w:hAnsi="GHEA Grapalat"/>
          <w:sz w:val="24"/>
          <w:szCs w:val="24"/>
          <w:lang w:val="pt-BR"/>
        </w:rPr>
        <w:t>Հայաստանի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B47798">
        <w:rPr>
          <w:rFonts w:ascii="GHEA Grapalat" w:hAnsi="GHEA Grapalat"/>
          <w:sz w:val="24"/>
          <w:szCs w:val="24"/>
          <w:lang w:val="pt-BR"/>
        </w:rPr>
        <w:t>Հանրապետության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B47798">
        <w:rPr>
          <w:rFonts w:ascii="GHEA Grapalat" w:hAnsi="GHEA Grapalat"/>
          <w:sz w:val="24"/>
          <w:szCs w:val="24"/>
          <w:lang w:val="pt-BR"/>
        </w:rPr>
        <w:t>Վայոց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B47798">
        <w:rPr>
          <w:rFonts w:ascii="GHEA Grapalat" w:hAnsi="GHEA Grapalat"/>
          <w:sz w:val="24"/>
          <w:szCs w:val="24"/>
          <w:lang w:val="pt-BR"/>
        </w:rPr>
        <w:t>ձորի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B47798">
        <w:rPr>
          <w:rFonts w:ascii="GHEA Grapalat" w:hAnsi="GHEA Grapalat"/>
          <w:sz w:val="24"/>
          <w:szCs w:val="24"/>
          <w:lang w:val="pt-BR"/>
        </w:rPr>
        <w:t>մարզպետի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B47798">
        <w:rPr>
          <w:rFonts w:ascii="GHEA Grapalat" w:hAnsi="GHEA Grapalat"/>
          <w:sz w:val="24"/>
          <w:szCs w:val="24"/>
          <w:lang w:val="pt-BR"/>
        </w:rPr>
        <w:t>աշխատակազմ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B47798">
        <w:rPr>
          <w:rFonts w:ascii="GHEA Grapalat" w:hAnsi="GHEA Grapalat"/>
          <w:sz w:val="24"/>
          <w:szCs w:val="24"/>
          <w:lang w:val="pt-BR"/>
        </w:rPr>
        <w:t>պետական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B47798">
        <w:rPr>
          <w:rFonts w:ascii="GHEA Grapalat" w:hAnsi="GHEA Grapalat"/>
          <w:sz w:val="24"/>
          <w:szCs w:val="24"/>
          <w:lang w:val="pt-BR"/>
        </w:rPr>
        <w:t>մարմնին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>:</w:t>
      </w:r>
    </w:p>
    <w:p w14:paraId="452606C0" w14:textId="5F434DBF" w:rsidR="00A527AD" w:rsidRPr="00B47798" w:rsidRDefault="00A527AD" w:rsidP="00A527AD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sz w:val="24"/>
          <w:szCs w:val="24"/>
          <w:lang w:val="fr-FR"/>
        </w:rPr>
      </w:pPr>
      <w:r w:rsidRPr="00B47798">
        <w:rPr>
          <w:rFonts w:ascii="GHEA Grapalat" w:hAnsi="GHEA Grapalat"/>
          <w:sz w:val="24"/>
          <w:szCs w:val="24"/>
          <w:lang w:val="pt-BR"/>
        </w:rPr>
        <w:t>Բժշկական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կենտրոնի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հետագա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գործունեությունը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պատշաճ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կազմակերպելու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և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իրականացնելու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նպատակով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47798">
        <w:rPr>
          <w:rFonts w:ascii="GHEA Grapalat" w:hAnsi="GHEA Grapalat"/>
          <w:sz w:val="24"/>
          <w:szCs w:val="24"/>
          <w:lang w:val="pt-BR"/>
        </w:rPr>
        <w:t>հիմք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ընդունելով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bookmarkStart w:id="0" w:name="_Hlk186123932"/>
      <w:r w:rsidRPr="00B47798">
        <w:rPr>
          <w:rFonts w:ascii="GHEA Grapalat" w:hAnsi="GHEA Grapalat"/>
          <w:sz w:val="24"/>
          <w:szCs w:val="24"/>
          <w:lang w:val="pt-BR"/>
        </w:rPr>
        <w:t>ՀՀ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կառավարության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2023 </w:t>
      </w:r>
      <w:r w:rsidRPr="00B47798">
        <w:rPr>
          <w:rFonts w:ascii="GHEA Grapalat" w:hAnsi="GHEA Grapalat"/>
          <w:sz w:val="24"/>
          <w:szCs w:val="24"/>
          <w:lang w:val="pt-BR"/>
        </w:rPr>
        <w:t>թվականի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ապրիլի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21-</w:t>
      </w:r>
      <w:r w:rsidRPr="00B47798">
        <w:rPr>
          <w:rFonts w:ascii="GHEA Grapalat" w:hAnsi="GHEA Grapalat"/>
          <w:sz w:val="24"/>
          <w:szCs w:val="24"/>
          <w:lang w:val="pt-BR"/>
        </w:rPr>
        <w:t>ի</w:t>
      </w:r>
      <w:bookmarkEnd w:id="0"/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թիվ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595-</w:t>
      </w:r>
      <w:r w:rsidRPr="00B47798">
        <w:rPr>
          <w:rFonts w:ascii="GHEA Grapalat" w:hAnsi="GHEA Grapalat"/>
          <w:sz w:val="24"/>
          <w:szCs w:val="24"/>
          <w:lang w:val="pt-BR"/>
        </w:rPr>
        <w:t>Ն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որոշումը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47798">
        <w:rPr>
          <w:rFonts w:ascii="GHEA Grapalat" w:hAnsi="GHEA Grapalat"/>
          <w:sz w:val="24"/>
          <w:szCs w:val="24"/>
          <w:lang w:val="pt-BR"/>
        </w:rPr>
        <w:t>Վայոց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ձորի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մարզպետ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ը </w:t>
      </w:r>
      <w:r w:rsidRPr="00B47798">
        <w:rPr>
          <w:rFonts w:ascii="GHEA Grapalat" w:hAnsi="GHEA Grapalat"/>
          <w:sz w:val="24"/>
          <w:szCs w:val="24"/>
          <w:lang w:val="pt-BR"/>
        </w:rPr>
        <w:t>խնդր</w:t>
      </w:r>
      <w:r w:rsidRPr="00B47798">
        <w:rPr>
          <w:rFonts w:ascii="GHEA Grapalat" w:hAnsi="GHEA Grapalat"/>
          <w:sz w:val="24"/>
          <w:szCs w:val="24"/>
          <w:lang w:val="hy-AM"/>
        </w:rPr>
        <w:t xml:space="preserve">ել է </w:t>
      </w:r>
      <w:r w:rsidRPr="00B47798">
        <w:rPr>
          <w:rFonts w:ascii="GHEA Grapalat" w:hAnsi="GHEA Grapalat"/>
          <w:sz w:val="24"/>
          <w:szCs w:val="24"/>
          <w:lang w:val="pt-BR"/>
        </w:rPr>
        <w:t>մշակել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և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շրջանառել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Վայոց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ձորի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մարզ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47798">
        <w:rPr>
          <w:rFonts w:ascii="GHEA Grapalat" w:hAnsi="GHEA Grapalat"/>
          <w:sz w:val="24"/>
          <w:szCs w:val="24"/>
          <w:lang w:val="pt-BR"/>
        </w:rPr>
        <w:t>Եղեգնաձոր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համայնք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47798">
        <w:rPr>
          <w:rFonts w:ascii="GHEA Grapalat" w:hAnsi="GHEA Grapalat"/>
          <w:sz w:val="24"/>
          <w:szCs w:val="24"/>
          <w:lang w:val="pt-BR"/>
        </w:rPr>
        <w:t>Եղեգնաձոր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քաղաք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47798">
        <w:rPr>
          <w:rFonts w:ascii="GHEA Grapalat" w:hAnsi="GHEA Grapalat"/>
          <w:sz w:val="24"/>
          <w:szCs w:val="24"/>
          <w:lang w:val="pt-BR"/>
        </w:rPr>
        <w:t>Զորավար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Վարդան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փողոց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12/1 </w:t>
      </w:r>
      <w:r w:rsidRPr="00B47798">
        <w:rPr>
          <w:rFonts w:ascii="GHEA Grapalat" w:hAnsi="GHEA Grapalat"/>
          <w:sz w:val="24"/>
          <w:szCs w:val="24"/>
          <w:lang w:val="pt-BR"/>
        </w:rPr>
        <w:t>հասցեում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գտնվող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անշարժ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գույքը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Ընկերությանն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անհատույց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օգտագործման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իրավունքով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տրամադրելու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իրավական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ակտի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pt-BR"/>
        </w:rPr>
        <w:t>նախագիծ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: </w:t>
      </w:r>
    </w:p>
    <w:p w14:paraId="191E47D5" w14:textId="30A267EE" w:rsidR="00D2438D" w:rsidRPr="00B47798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B47798">
        <w:rPr>
          <w:rFonts w:ascii="GHEA Grapalat" w:hAnsi="GHEA Grapalat"/>
          <w:sz w:val="24"/>
          <w:szCs w:val="24"/>
          <w:lang w:val="nb-NO"/>
        </w:rPr>
        <w:t xml:space="preserve">Հաշվի առնելով </w:t>
      </w:r>
      <w:r w:rsidR="00D2438D" w:rsidRPr="00B47798">
        <w:rPr>
          <w:rFonts w:ascii="GHEA Grapalat" w:hAnsi="GHEA Grapalat"/>
          <w:sz w:val="24"/>
          <w:szCs w:val="24"/>
          <w:lang w:val="nb-NO"/>
        </w:rPr>
        <w:t xml:space="preserve">վերոգրյալը, ինչպես նաև </w:t>
      </w:r>
      <w:r w:rsidR="00D2438D" w:rsidRPr="00B47798">
        <w:rPr>
          <w:rFonts w:ascii="GHEA Grapalat" w:hAnsi="GHEA Grapalat" w:cs="Sylfaen"/>
          <w:sz w:val="24"/>
          <w:szCs w:val="24"/>
          <w:lang w:val="hy-AM"/>
        </w:rPr>
        <w:t xml:space="preserve">համայնքի բնակչության պահանջարկը,  </w:t>
      </w:r>
      <w:r w:rsidRPr="00B47798">
        <w:rPr>
          <w:rFonts w:ascii="GHEA Grapalat" w:hAnsi="GHEA Grapalat"/>
          <w:sz w:val="24"/>
          <w:szCs w:val="24"/>
          <w:lang w:val="hy-AM"/>
        </w:rPr>
        <w:t>Պետական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hy-AM"/>
        </w:rPr>
        <w:t>գույքի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hy-AM"/>
        </w:rPr>
        <w:t>կառավարման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hy-AM"/>
        </w:rPr>
        <w:t>կոմիտեն</w:t>
      </w:r>
      <w:r w:rsidR="002479BB" w:rsidRPr="00B47798">
        <w:rPr>
          <w:rFonts w:ascii="GHEA Grapalat" w:hAnsi="GHEA Grapalat"/>
          <w:sz w:val="24"/>
          <w:szCs w:val="24"/>
          <w:lang w:val="hy-AM"/>
        </w:rPr>
        <w:t>՝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2479BB" w:rsidRPr="00B47798">
        <w:rPr>
          <w:rFonts w:ascii="GHEA Grapalat" w:hAnsi="GHEA Grapalat"/>
          <w:sz w:val="24"/>
          <w:szCs w:val="24"/>
          <w:lang w:val="hy-AM"/>
        </w:rPr>
        <w:t>առաջնորդվելով</w:t>
      </w:r>
      <w:r w:rsidR="002479BB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B47798">
        <w:rPr>
          <w:rFonts w:ascii="GHEA Grapalat" w:hAnsi="GHEA Grapalat"/>
          <w:sz w:val="24"/>
          <w:szCs w:val="24"/>
          <w:lang w:val="pt-BR"/>
        </w:rPr>
        <w:t>ՀՀ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B47798">
        <w:rPr>
          <w:rFonts w:ascii="GHEA Grapalat" w:hAnsi="GHEA Grapalat"/>
          <w:sz w:val="24"/>
          <w:szCs w:val="24"/>
          <w:lang w:val="pt-BR"/>
        </w:rPr>
        <w:t>կառավարության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2023 </w:t>
      </w:r>
      <w:r w:rsidR="00A527AD" w:rsidRPr="00B47798">
        <w:rPr>
          <w:rFonts w:ascii="GHEA Grapalat" w:hAnsi="GHEA Grapalat"/>
          <w:sz w:val="24"/>
          <w:szCs w:val="24"/>
          <w:lang w:val="pt-BR"/>
        </w:rPr>
        <w:t>թվականի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B47798">
        <w:rPr>
          <w:rFonts w:ascii="GHEA Grapalat" w:hAnsi="GHEA Grapalat"/>
          <w:sz w:val="24"/>
          <w:szCs w:val="24"/>
          <w:lang w:val="pt-BR"/>
        </w:rPr>
        <w:t>ապրիլի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21-</w:t>
      </w:r>
      <w:r w:rsidR="00A527AD" w:rsidRPr="00B47798">
        <w:rPr>
          <w:rFonts w:ascii="GHEA Grapalat" w:hAnsi="GHEA Grapalat"/>
          <w:sz w:val="24"/>
          <w:szCs w:val="24"/>
          <w:lang w:val="pt-BR"/>
        </w:rPr>
        <w:t>ի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27AD" w:rsidRPr="00B47798">
        <w:rPr>
          <w:rFonts w:ascii="GHEA Grapalat" w:hAnsi="GHEA Grapalat"/>
          <w:sz w:val="24"/>
          <w:szCs w:val="24"/>
          <w:lang w:val="pt-BR"/>
        </w:rPr>
        <w:t>թիվ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595-</w:t>
      </w:r>
      <w:r w:rsidR="00A527AD" w:rsidRPr="00B47798">
        <w:rPr>
          <w:rFonts w:ascii="GHEA Grapalat" w:hAnsi="GHEA Grapalat"/>
          <w:sz w:val="24"/>
          <w:szCs w:val="24"/>
          <w:lang w:val="pt-BR"/>
        </w:rPr>
        <w:t>Ն</w:t>
      </w:r>
      <w:r w:rsidR="00A527A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87177E">
        <w:rPr>
          <w:rFonts w:ascii="GHEA Grapalat" w:hAnsi="GHEA Grapalat"/>
          <w:sz w:val="24"/>
          <w:szCs w:val="24"/>
          <w:lang w:val="hy-AM"/>
        </w:rPr>
        <w:t>որոշման թիվ 1 հավելվածով հաստատված կարգի 3-րդ կետի 2-րդ պարբերության</w:t>
      </w:r>
      <w:r w:rsidR="00875CBB">
        <w:rPr>
          <w:rFonts w:ascii="GHEA Grapalat" w:hAnsi="GHEA Grapalat"/>
          <w:sz w:val="24"/>
          <w:szCs w:val="24"/>
          <w:lang w:val="hy-AM"/>
        </w:rPr>
        <w:t xml:space="preserve"> և 4-րդ հավելվածի 1-ին կետի</w:t>
      </w:r>
      <w:r w:rsidR="0087177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79BB" w:rsidRPr="00B47798">
        <w:rPr>
          <w:rFonts w:ascii="GHEA Grapalat" w:hAnsi="GHEA Grapalat"/>
          <w:sz w:val="24"/>
          <w:szCs w:val="24"/>
          <w:lang w:val="fr-FR"/>
        </w:rPr>
        <w:t>պահանջներով,</w:t>
      </w:r>
      <w:r w:rsidR="002479BB" w:rsidRPr="00B477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hy-AM"/>
        </w:rPr>
        <w:t>մշակել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hy-AM"/>
        </w:rPr>
        <w:t>է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«</w:t>
      </w:r>
      <w:r w:rsidR="00D2438D" w:rsidRPr="00B47798">
        <w:rPr>
          <w:rFonts w:ascii="GHEA Grapalat" w:hAnsi="GHEA Grapalat"/>
          <w:sz w:val="24"/>
          <w:szCs w:val="24"/>
          <w:lang w:val="hy-AM"/>
        </w:rPr>
        <w:t>Ա</w:t>
      </w:r>
      <w:r w:rsidRPr="00B47798">
        <w:rPr>
          <w:rFonts w:ascii="GHEA Grapalat" w:hAnsi="GHEA Grapalat"/>
          <w:sz w:val="24"/>
          <w:szCs w:val="24"/>
          <w:lang w:val="hy-AM"/>
        </w:rPr>
        <w:t>նհատույց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hy-AM"/>
        </w:rPr>
        <w:t>օգտագործման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hy-AM"/>
        </w:rPr>
        <w:t>իրավունքով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 w:rsidRPr="00B47798">
        <w:rPr>
          <w:rFonts w:ascii="GHEA Grapalat" w:hAnsi="GHEA Grapalat"/>
          <w:sz w:val="24"/>
          <w:szCs w:val="24"/>
          <w:lang w:val="hy-AM"/>
        </w:rPr>
        <w:t>անշարժ</w:t>
      </w:r>
      <w:r w:rsidR="00D2438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 w:rsidRPr="00B47798">
        <w:rPr>
          <w:rFonts w:ascii="GHEA Grapalat" w:hAnsi="GHEA Grapalat"/>
          <w:sz w:val="24"/>
          <w:szCs w:val="24"/>
          <w:lang w:val="hy-AM"/>
        </w:rPr>
        <w:t>գույք</w:t>
      </w:r>
      <w:r w:rsidR="00D2438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685641" w:rsidRPr="00B47798">
        <w:rPr>
          <w:rFonts w:ascii="GHEA Grapalat" w:hAnsi="GHEA Grapalat"/>
          <w:sz w:val="24"/>
          <w:szCs w:val="24"/>
          <w:lang w:val="fr-FR"/>
        </w:rPr>
        <w:t>տրամադրելու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hy-AM"/>
        </w:rPr>
        <w:t>մասին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առաջարկվում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85641" w:rsidRPr="00B4779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Վայոց ձորի մարզ, համայնք Եղեգնաձոր, </w:t>
      </w:r>
      <w:r w:rsidR="00685641" w:rsidRPr="00B47798">
        <w:rPr>
          <w:rFonts w:ascii="GHEA Grapalat" w:hAnsi="GHEA Grapalat"/>
          <w:sz w:val="24"/>
          <w:szCs w:val="24"/>
          <w:lang w:val="hy-AM"/>
        </w:rPr>
        <w:t xml:space="preserve">Եղեգնաձոր քաղաք, Զորավար Վարդան փողոց 12/1 </w:t>
      </w:r>
      <w:r w:rsidR="00685641" w:rsidRPr="00B4779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հասցեում գտնվող 2, 269,470,000 ՀՀ դրամ գնահատված արժեքով՝ 7691,4 քառ. մետր մակերեսով </w:t>
      </w:r>
      <w:r w:rsidR="00685641" w:rsidRPr="00B47798">
        <w:rPr>
          <w:rFonts w:ascii="GHEA Grapalat" w:hAnsi="GHEA Grapalat"/>
          <w:bCs/>
          <w:kern w:val="32"/>
          <w:sz w:val="24"/>
          <w:szCs w:val="24"/>
          <w:lang w:val="hy-AM"/>
        </w:rPr>
        <w:lastRenderedPageBreak/>
        <w:t xml:space="preserve">հիվանդանոցը, 70,27 </w:t>
      </w:r>
      <w:bookmarkStart w:id="1" w:name="_Hlk186120446"/>
      <w:r w:rsidR="00685641" w:rsidRPr="00B4779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քառ. մետր մակերեսով </w:t>
      </w:r>
      <w:bookmarkEnd w:id="1"/>
      <w:r w:rsidR="00685641" w:rsidRPr="00B4779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կաթսայատունը, 49,88 </w:t>
      </w:r>
      <w:bookmarkStart w:id="2" w:name="_Hlk186120504"/>
      <w:r w:rsidR="00685641" w:rsidRPr="00B4779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քառ. մետր մակերեսով </w:t>
      </w:r>
      <w:bookmarkEnd w:id="2"/>
      <w:r w:rsidR="00685641" w:rsidRPr="00B47798">
        <w:rPr>
          <w:rFonts w:ascii="GHEA Grapalat" w:hAnsi="GHEA Grapalat"/>
          <w:bCs/>
          <w:kern w:val="32"/>
          <w:sz w:val="24"/>
          <w:szCs w:val="24"/>
          <w:lang w:val="hy-AM"/>
        </w:rPr>
        <w:t>ենթակայանը, 59,15 քառ. մետր մակերեսով (136,05 խ</w:t>
      </w:r>
      <w:r w:rsidR="00685641" w:rsidRPr="00B47798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="00685641" w:rsidRPr="00B4779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մ) պարիսպը </w:t>
      </w:r>
      <w:r w:rsidR="00685641" w:rsidRPr="00B47798">
        <w:rPr>
          <w:rFonts w:ascii="GHEA Grapalat" w:hAnsi="GHEA Grapalat"/>
          <w:sz w:val="24"/>
          <w:szCs w:val="24"/>
          <w:lang w:val="hy-AM"/>
        </w:rPr>
        <w:t xml:space="preserve">և դրա զբաղեցրած, օգտագործման ու սպասարկման համար անհրաժեշտ 1,13 հա մակերեսով հողամասը </w:t>
      </w:r>
      <w:r w:rsidR="00685641" w:rsidRPr="00B4779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D2438D"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="00D2438D"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2438D"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D2438D"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2438D"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իրավունքով</w:t>
      </w:r>
      <w:r w:rsidR="00D2438D"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822AB"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տրամադրել</w:t>
      </w:r>
      <w:r w:rsidR="00D2438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685641" w:rsidRPr="00B47798">
        <w:rPr>
          <w:rFonts w:ascii="GHEA Grapalat" w:hAnsi="GHEA Grapalat"/>
          <w:sz w:val="24"/>
          <w:szCs w:val="24"/>
          <w:lang w:val="nb-NO"/>
        </w:rPr>
        <w:t>Ընկերու</w:t>
      </w:r>
      <w:r w:rsidR="00D2438D"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թյանը</w:t>
      </w:r>
      <w:r w:rsidR="00D2438D"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39B683B5" w14:textId="420AEBA1" w:rsidR="002479BB" w:rsidRPr="00B47798" w:rsidRDefault="00EF42C4" w:rsidP="002479BB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fr-FR"/>
        </w:rPr>
        <w:t>«</w:t>
      </w:r>
      <w:r w:rsidR="00D2438D" w:rsidRPr="00B47798">
        <w:rPr>
          <w:rFonts w:ascii="GHEA Grapalat" w:hAnsi="GHEA Grapalat"/>
          <w:sz w:val="24"/>
          <w:szCs w:val="24"/>
          <w:lang w:val="pt-BR"/>
        </w:rPr>
        <w:t>Ա</w:t>
      </w:r>
      <w:r w:rsidRPr="00B47798">
        <w:rPr>
          <w:rFonts w:ascii="GHEA Grapalat" w:hAnsi="GHEA Grapalat"/>
          <w:sz w:val="24"/>
          <w:szCs w:val="24"/>
          <w:lang w:val="hy-AM"/>
        </w:rPr>
        <w:t>նհատույց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hy-AM"/>
        </w:rPr>
        <w:t>օգտագործման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hy-AM"/>
        </w:rPr>
        <w:t>իրավունքով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 w:rsidRPr="00B47798">
        <w:rPr>
          <w:rFonts w:ascii="GHEA Grapalat" w:hAnsi="GHEA Grapalat"/>
          <w:sz w:val="24"/>
          <w:szCs w:val="24"/>
          <w:lang w:val="pt-BR"/>
        </w:rPr>
        <w:t>անշարժ</w:t>
      </w:r>
      <w:r w:rsidR="00D2438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D2438D" w:rsidRPr="00B47798">
        <w:rPr>
          <w:rFonts w:ascii="GHEA Grapalat" w:hAnsi="GHEA Grapalat"/>
          <w:sz w:val="24"/>
          <w:szCs w:val="24"/>
          <w:lang w:val="pt-BR"/>
        </w:rPr>
        <w:t>գույք</w:t>
      </w:r>
      <w:r w:rsidR="00D2438D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4822AB" w:rsidRPr="00B47798">
        <w:rPr>
          <w:rFonts w:ascii="GHEA Grapalat" w:hAnsi="GHEA Grapalat"/>
          <w:sz w:val="24"/>
          <w:szCs w:val="24"/>
          <w:lang w:val="hy-AM"/>
        </w:rPr>
        <w:t>տրամադրելու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hy-AM"/>
        </w:rPr>
        <w:t>մասին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»  </w:t>
      </w:r>
      <w:r w:rsidRPr="00B47798">
        <w:rPr>
          <w:rFonts w:ascii="GHEA Grapalat" w:hAnsi="GHEA Grapalat"/>
          <w:sz w:val="24"/>
          <w:szCs w:val="24"/>
          <w:lang w:val="hy-AM"/>
        </w:rPr>
        <w:t>Հայաստանի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hy-AM"/>
        </w:rPr>
        <w:t>որոշման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hy-AM"/>
        </w:rPr>
        <w:t>նախագծի</w:t>
      </w:r>
      <w:r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B47798">
        <w:rPr>
          <w:rFonts w:ascii="GHEA Grapalat" w:hAnsi="GHEA Grapalat"/>
          <w:noProof/>
          <w:sz w:val="24"/>
          <w:szCs w:val="24"/>
          <w:lang w:val="hy-AM"/>
        </w:rPr>
        <w:t>ընդունմա</w:t>
      </w:r>
      <w:r w:rsidR="002479BB" w:rsidRPr="00B47798">
        <w:rPr>
          <w:rFonts w:ascii="GHEA Grapalat" w:hAnsi="GHEA Grapalat"/>
          <w:noProof/>
          <w:sz w:val="24"/>
          <w:szCs w:val="24"/>
        </w:rPr>
        <w:t>մբ</w:t>
      </w:r>
      <w:r w:rsidR="002479BB" w:rsidRPr="00B47798">
        <w:rPr>
          <w:rFonts w:ascii="GHEA Grapalat" w:hAnsi="GHEA Grapalat"/>
          <w:noProof/>
          <w:sz w:val="24"/>
          <w:szCs w:val="24"/>
          <w:lang w:val="fr-FR"/>
        </w:rPr>
        <w:t xml:space="preserve"> պետական և</w:t>
      </w:r>
      <w:r w:rsidRPr="00B47798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B47798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B47798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B47798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noProof/>
          <w:sz w:val="24"/>
          <w:szCs w:val="24"/>
          <w:lang w:val="hy-AM"/>
        </w:rPr>
        <w:t>բյուջե</w:t>
      </w:r>
      <w:r w:rsidR="002479BB" w:rsidRPr="00B47798">
        <w:rPr>
          <w:rFonts w:ascii="GHEA Grapalat" w:hAnsi="GHEA Grapalat"/>
          <w:noProof/>
          <w:sz w:val="24"/>
          <w:szCs w:val="24"/>
        </w:rPr>
        <w:t>ներ</w:t>
      </w:r>
      <w:r w:rsidRPr="00B47798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Pr="00B47798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2479BB" w:rsidRPr="00B47798">
        <w:rPr>
          <w:rFonts w:ascii="GHEA Grapalat" w:hAnsi="GHEA Grapalat"/>
          <w:noProof/>
          <w:sz w:val="24"/>
          <w:szCs w:val="24"/>
          <w:lang w:val="fr-FR"/>
        </w:rPr>
        <w:t>:</w:t>
      </w:r>
    </w:p>
    <w:p w14:paraId="6EC97AD4" w14:textId="3804EF14" w:rsidR="00EF42C4" w:rsidRPr="00B47798" w:rsidRDefault="00793085" w:rsidP="00EF42C4">
      <w:pPr>
        <w:pStyle w:val="a5"/>
        <w:ind w:firstLine="567"/>
        <w:jc w:val="both"/>
        <w:rPr>
          <w:rFonts w:ascii="GHEA Grapalat" w:eastAsia="Calibri" w:hAnsi="GHEA Grapalat" w:cs="Times New Roman"/>
          <w:b w:val="0"/>
          <w:bCs w:val="0"/>
          <w:noProof/>
          <w:sz w:val="24"/>
          <w:szCs w:val="24"/>
          <w:lang w:val="fr-FR" w:eastAsia="en-US"/>
        </w:rPr>
      </w:pPr>
      <w:r w:rsidRPr="00B47798">
        <w:rPr>
          <w:rFonts w:ascii="GHEA Grapalat" w:eastAsia="Calibri" w:hAnsi="GHEA Grapalat" w:cs="Times New Roman"/>
          <w:b w:val="0"/>
          <w:bCs w:val="0"/>
          <w:noProof/>
          <w:sz w:val="24"/>
          <w:szCs w:val="24"/>
          <w:lang w:val="fr-FR" w:eastAsia="en-US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դրույթներից։</w:t>
      </w:r>
      <w:r w:rsidR="00EF42C4" w:rsidRPr="00B47798">
        <w:rPr>
          <w:rFonts w:ascii="GHEA Grapalat" w:eastAsia="Calibri" w:hAnsi="GHEA Grapalat" w:cs="Times New Roman"/>
          <w:b w:val="0"/>
          <w:bCs w:val="0"/>
          <w:noProof/>
          <w:sz w:val="24"/>
          <w:szCs w:val="24"/>
          <w:lang w:val="fr-FR" w:eastAsia="en-US"/>
        </w:rPr>
        <w:t xml:space="preserve"> </w:t>
      </w:r>
    </w:p>
    <w:p w14:paraId="427A15CB" w14:textId="77777777" w:rsidR="00EF42C4" w:rsidRPr="00B47798" w:rsidRDefault="00EF42C4" w:rsidP="00EF42C4">
      <w:pPr>
        <w:pStyle w:val="a5"/>
        <w:ind w:firstLine="567"/>
        <w:jc w:val="both"/>
        <w:rPr>
          <w:rFonts w:ascii="GHEA Grapalat" w:eastAsia="Calibri" w:hAnsi="GHEA Grapalat" w:cs="Times New Roman"/>
          <w:b w:val="0"/>
          <w:bCs w:val="0"/>
          <w:noProof/>
          <w:sz w:val="24"/>
          <w:szCs w:val="24"/>
          <w:lang w:val="fr-FR" w:eastAsia="en-US"/>
        </w:rPr>
      </w:pPr>
    </w:p>
    <w:p w14:paraId="60A2F379" w14:textId="77777777" w:rsidR="00EF42C4" w:rsidRPr="00B47798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14:paraId="666343EB" w14:textId="77777777" w:rsidR="000F3D0A" w:rsidRPr="00B47798" w:rsidRDefault="000F3D0A" w:rsidP="00EF42C4">
      <w:pPr>
        <w:rPr>
          <w:rFonts w:ascii="GHEA Grapalat" w:hAnsi="GHEA Grapalat"/>
          <w:sz w:val="24"/>
          <w:szCs w:val="24"/>
          <w:lang w:val="hy-AM"/>
        </w:rPr>
      </w:pPr>
    </w:p>
    <w:sectPr w:rsidR="000F3D0A" w:rsidRPr="00B47798" w:rsidSect="00B47798">
      <w:footerReference w:type="default" r:id="rId8"/>
      <w:pgSz w:w="11907" w:h="16840" w:code="9"/>
      <w:pgMar w:top="360" w:right="837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9D21F" w14:textId="77777777" w:rsidR="000C644F" w:rsidRDefault="000C644F" w:rsidP="00552734">
      <w:pPr>
        <w:spacing w:before="0" w:after="0"/>
      </w:pPr>
      <w:r>
        <w:separator/>
      </w:r>
    </w:p>
  </w:endnote>
  <w:endnote w:type="continuationSeparator" w:id="0">
    <w:p w14:paraId="6E88A063" w14:textId="77777777" w:rsidR="000C644F" w:rsidRDefault="000C644F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38BAD" w14:textId="77777777" w:rsidR="002114AB" w:rsidRDefault="002114AB">
    <w:pPr>
      <w:pStyle w:val="ac"/>
    </w:pPr>
  </w:p>
  <w:p w14:paraId="20724278" w14:textId="77777777" w:rsidR="002114AB" w:rsidRDefault="002114AB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5957E" w14:textId="77777777" w:rsidR="000C644F" w:rsidRDefault="000C644F" w:rsidP="00552734">
      <w:pPr>
        <w:spacing w:before="0" w:after="0"/>
      </w:pPr>
      <w:r>
        <w:separator/>
      </w:r>
    </w:p>
  </w:footnote>
  <w:footnote w:type="continuationSeparator" w:id="0">
    <w:p w14:paraId="1A0D4E36" w14:textId="77777777" w:rsidR="000C644F" w:rsidRDefault="000C644F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993800844">
    <w:abstractNumId w:val="7"/>
  </w:num>
  <w:num w:numId="2" w16cid:durableId="1262837327">
    <w:abstractNumId w:val="6"/>
  </w:num>
  <w:num w:numId="3" w16cid:durableId="418524985">
    <w:abstractNumId w:val="8"/>
  </w:num>
  <w:num w:numId="4" w16cid:durableId="2082605561">
    <w:abstractNumId w:val="13"/>
  </w:num>
  <w:num w:numId="5" w16cid:durableId="1486581366">
    <w:abstractNumId w:val="11"/>
  </w:num>
  <w:num w:numId="6" w16cid:durableId="189489271">
    <w:abstractNumId w:val="5"/>
  </w:num>
  <w:num w:numId="7" w16cid:durableId="1205873581">
    <w:abstractNumId w:val="4"/>
  </w:num>
  <w:num w:numId="8" w16cid:durableId="1293096485">
    <w:abstractNumId w:val="0"/>
  </w:num>
  <w:num w:numId="9" w16cid:durableId="2066904649">
    <w:abstractNumId w:val="12"/>
  </w:num>
  <w:num w:numId="10" w16cid:durableId="491800070">
    <w:abstractNumId w:val="10"/>
  </w:num>
  <w:num w:numId="11" w16cid:durableId="1227253960">
    <w:abstractNumId w:val="3"/>
  </w:num>
  <w:num w:numId="12" w16cid:durableId="357197666">
    <w:abstractNumId w:val="1"/>
  </w:num>
  <w:num w:numId="13" w16cid:durableId="927158664">
    <w:abstractNumId w:val="2"/>
  </w:num>
  <w:num w:numId="14" w16cid:durableId="39833395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1131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85349"/>
    <w:rsid w:val="00092927"/>
    <w:rsid w:val="00094B5D"/>
    <w:rsid w:val="000952CF"/>
    <w:rsid w:val="00096627"/>
    <w:rsid w:val="000A0368"/>
    <w:rsid w:val="000A22AB"/>
    <w:rsid w:val="000A2B5B"/>
    <w:rsid w:val="000A2E6E"/>
    <w:rsid w:val="000B27D8"/>
    <w:rsid w:val="000B3236"/>
    <w:rsid w:val="000C2A67"/>
    <w:rsid w:val="000C644F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67C71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2859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1F6852"/>
    <w:rsid w:val="002114AB"/>
    <w:rsid w:val="00211806"/>
    <w:rsid w:val="00214BEF"/>
    <w:rsid w:val="0021565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479BB"/>
    <w:rsid w:val="0025108F"/>
    <w:rsid w:val="00253A6C"/>
    <w:rsid w:val="00257C6E"/>
    <w:rsid w:val="00263DFA"/>
    <w:rsid w:val="0026732B"/>
    <w:rsid w:val="00270934"/>
    <w:rsid w:val="00273D77"/>
    <w:rsid w:val="002765E1"/>
    <w:rsid w:val="00282303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048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59C1"/>
    <w:rsid w:val="003911E4"/>
    <w:rsid w:val="003A28F0"/>
    <w:rsid w:val="003A5C34"/>
    <w:rsid w:val="003A6FBD"/>
    <w:rsid w:val="003B03DA"/>
    <w:rsid w:val="003B3482"/>
    <w:rsid w:val="003B358D"/>
    <w:rsid w:val="003C2018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22AB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D4E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952F3"/>
    <w:rsid w:val="005A271D"/>
    <w:rsid w:val="005B3192"/>
    <w:rsid w:val="005B3897"/>
    <w:rsid w:val="005B7831"/>
    <w:rsid w:val="005C3AFB"/>
    <w:rsid w:val="005D1EE5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5641"/>
    <w:rsid w:val="006872F8"/>
    <w:rsid w:val="006938BA"/>
    <w:rsid w:val="00694C2E"/>
    <w:rsid w:val="006A1AA0"/>
    <w:rsid w:val="006A5BC8"/>
    <w:rsid w:val="006B0B6E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4557"/>
    <w:rsid w:val="00756C5E"/>
    <w:rsid w:val="00763A4A"/>
    <w:rsid w:val="00764416"/>
    <w:rsid w:val="00774641"/>
    <w:rsid w:val="0077730E"/>
    <w:rsid w:val="007865FF"/>
    <w:rsid w:val="00787D0B"/>
    <w:rsid w:val="00791AD8"/>
    <w:rsid w:val="00793085"/>
    <w:rsid w:val="00795614"/>
    <w:rsid w:val="007A1D1A"/>
    <w:rsid w:val="007A26B0"/>
    <w:rsid w:val="007A3895"/>
    <w:rsid w:val="007A67DB"/>
    <w:rsid w:val="007B449D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439E4"/>
    <w:rsid w:val="0085176D"/>
    <w:rsid w:val="00856E1F"/>
    <w:rsid w:val="00857CFA"/>
    <w:rsid w:val="008621BA"/>
    <w:rsid w:val="00862CC5"/>
    <w:rsid w:val="0087177E"/>
    <w:rsid w:val="0087410F"/>
    <w:rsid w:val="00875127"/>
    <w:rsid w:val="008759F8"/>
    <w:rsid w:val="00875CBB"/>
    <w:rsid w:val="008762D8"/>
    <w:rsid w:val="00876869"/>
    <w:rsid w:val="008778D3"/>
    <w:rsid w:val="00882FF7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5988"/>
    <w:rsid w:val="008D7454"/>
    <w:rsid w:val="008E074E"/>
    <w:rsid w:val="008E2407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E4DD3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27AD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08"/>
    <w:rsid w:val="00AD44C8"/>
    <w:rsid w:val="00AD48BD"/>
    <w:rsid w:val="00AD60EE"/>
    <w:rsid w:val="00AE3CEA"/>
    <w:rsid w:val="00AE666E"/>
    <w:rsid w:val="00AE775F"/>
    <w:rsid w:val="00AF19C5"/>
    <w:rsid w:val="00AF2FFB"/>
    <w:rsid w:val="00AF41F7"/>
    <w:rsid w:val="00B002E4"/>
    <w:rsid w:val="00B01B44"/>
    <w:rsid w:val="00B02D41"/>
    <w:rsid w:val="00B02EF4"/>
    <w:rsid w:val="00B044C3"/>
    <w:rsid w:val="00B051C1"/>
    <w:rsid w:val="00B12216"/>
    <w:rsid w:val="00B1764F"/>
    <w:rsid w:val="00B22B2C"/>
    <w:rsid w:val="00B245D0"/>
    <w:rsid w:val="00B26D69"/>
    <w:rsid w:val="00B30930"/>
    <w:rsid w:val="00B319BE"/>
    <w:rsid w:val="00B32412"/>
    <w:rsid w:val="00B334A5"/>
    <w:rsid w:val="00B47020"/>
    <w:rsid w:val="00B47798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39DB"/>
    <w:rsid w:val="00B80E1C"/>
    <w:rsid w:val="00B82043"/>
    <w:rsid w:val="00B82289"/>
    <w:rsid w:val="00B82F65"/>
    <w:rsid w:val="00B84108"/>
    <w:rsid w:val="00B84AF3"/>
    <w:rsid w:val="00B84F9B"/>
    <w:rsid w:val="00B87E97"/>
    <w:rsid w:val="00B94D18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438D"/>
    <w:rsid w:val="00D271B3"/>
    <w:rsid w:val="00D304CB"/>
    <w:rsid w:val="00D306A5"/>
    <w:rsid w:val="00D31CBC"/>
    <w:rsid w:val="00D44C10"/>
    <w:rsid w:val="00D616E2"/>
    <w:rsid w:val="00D62FE1"/>
    <w:rsid w:val="00D654E7"/>
    <w:rsid w:val="00D660BC"/>
    <w:rsid w:val="00D661EA"/>
    <w:rsid w:val="00D6732A"/>
    <w:rsid w:val="00D67F6B"/>
    <w:rsid w:val="00D72437"/>
    <w:rsid w:val="00D80D3B"/>
    <w:rsid w:val="00D83FA1"/>
    <w:rsid w:val="00D85020"/>
    <w:rsid w:val="00D8589D"/>
    <w:rsid w:val="00D86155"/>
    <w:rsid w:val="00D9127B"/>
    <w:rsid w:val="00D94A36"/>
    <w:rsid w:val="00DA01E8"/>
    <w:rsid w:val="00DA1EEE"/>
    <w:rsid w:val="00DA2058"/>
    <w:rsid w:val="00DA22F0"/>
    <w:rsid w:val="00DA6CE5"/>
    <w:rsid w:val="00DA6DD7"/>
    <w:rsid w:val="00DA7055"/>
    <w:rsid w:val="00DB0690"/>
    <w:rsid w:val="00DB3A7A"/>
    <w:rsid w:val="00DB6B7F"/>
    <w:rsid w:val="00DC1A08"/>
    <w:rsid w:val="00DC4898"/>
    <w:rsid w:val="00DC6BF7"/>
    <w:rsid w:val="00DD337C"/>
    <w:rsid w:val="00DD34E4"/>
    <w:rsid w:val="00DD4DF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28C9"/>
    <w:rsid w:val="00E44915"/>
    <w:rsid w:val="00E464B7"/>
    <w:rsid w:val="00E512B4"/>
    <w:rsid w:val="00E53C20"/>
    <w:rsid w:val="00E654B3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A6E4D"/>
    <w:rsid w:val="00EC3357"/>
    <w:rsid w:val="00EC3C65"/>
    <w:rsid w:val="00EC4AE2"/>
    <w:rsid w:val="00EC7002"/>
    <w:rsid w:val="00ED1B2E"/>
    <w:rsid w:val="00EE0F53"/>
    <w:rsid w:val="00EE44D9"/>
    <w:rsid w:val="00EF42AF"/>
    <w:rsid w:val="00EF42C4"/>
    <w:rsid w:val="00EF6F69"/>
    <w:rsid w:val="00EF7A7C"/>
    <w:rsid w:val="00F005BC"/>
    <w:rsid w:val="00F03AC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671F9"/>
    <w:rsid w:val="00F70F44"/>
    <w:rsid w:val="00F8790F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C7EE3"/>
    <w:rsid w:val="00FD014F"/>
    <w:rsid w:val="00FD2DA1"/>
    <w:rsid w:val="00FD3504"/>
    <w:rsid w:val="00FD3982"/>
    <w:rsid w:val="00FD4900"/>
    <w:rsid w:val="00FD79F0"/>
    <w:rsid w:val="00FE0275"/>
    <w:rsid w:val="00FE2301"/>
    <w:rsid w:val="00FE2936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A4D686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2A82F-0F0E-4222-A21B-571113047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2392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Khanamir Abrahamyan</dc:creator>
  <cp:keywords>https://mul2.gov.am/tasks/1212820/oneclick?token=79b68fb429eaf267f3a457c9cd9f9d67</cp:keywords>
  <cp:lastModifiedBy>Khanamir Abrahamyan</cp:lastModifiedBy>
  <cp:revision>2</cp:revision>
  <cp:lastPrinted>2021-01-15T06:21:00Z</cp:lastPrinted>
  <dcterms:created xsi:type="dcterms:W3CDTF">2025-09-17T08:48:00Z</dcterms:created>
  <dcterms:modified xsi:type="dcterms:W3CDTF">2025-09-17T08:48:00Z</dcterms:modified>
</cp:coreProperties>
</file>