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A7723" w14:textId="77777777" w:rsidR="001E2142" w:rsidRPr="009573A3" w:rsidRDefault="001E2142" w:rsidP="001E2142">
      <w:pPr>
        <w:shd w:val="clear" w:color="auto" w:fill="FFFFFF"/>
        <w:tabs>
          <w:tab w:val="center" w:pos="11880"/>
        </w:tabs>
        <w:spacing w:after="0" w:line="360" w:lineRule="auto"/>
        <w:jc w:val="center"/>
        <w:rPr>
          <w:rFonts w:ascii="GHEA Grapalat" w:eastAsia="Times New Roman" w:hAnsi="GHEA Grapalat" w:cs="Times New Roman"/>
          <w:b/>
          <w:bCs/>
          <w:color w:val="000000" w:themeColor="text1"/>
        </w:rPr>
      </w:pPr>
      <w:r w:rsidRPr="009573A3">
        <w:rPr>
          <w:rFonts w:ascii="GHEA Grapalat" w:eastAsia="Times New Roman" w:hAnsi="GHEA Grapalat" w:cs="Times New Roman"/>
          <w:b/>
          <w:bCs/>
          <w:color w:val="000000" w:themeColor="text1"/>
        </w:rPr>
        <w:t>ԱՄՓՈՓԱԹԵՐԹ</w:t>
      </w:r>
    </w:p>
    <w:p w14:paraId="71295A85" w14:textId="77777777" w:rsidR="001E2142" w:rsidRPr="009573A3" w:rsidRDefault="001E2142" w:rsidP="001E2142">
      <w:pPr>
        <w:shd w:val="clear" w:color="auto" w:fill="FFFFFF"/>
        <w:spacing w:after="0" w:line="360" w:lineRule="auto"/>
        <w:jc w:val="center"/>
        <w:rPr>
          <w:rFonts w:ascii="GHEA Grapalat" w:eastAsia="Times New Roman" w:hAnsi="GHEA Grapalat" w:cs="Times New Roman"/>
          <w:b/>
          <w:bCs/>
          <w:color w:val="000000" w:themeColor="text1"/>
        </w:rPr>
      </w:pPr>
    </w:p>
    <w:p w14:paraId="5A82943B" w14:textId="59A9AB46" w:rsidR="001E2142" w:rsidRPr="009573A3" w:rsidRDefault="001E2142" w:rsidP="001E2142">
      <w:pPr>
        <w:pStyle w:val="NoSpacing"/>
        <w:jc w:val="center"/>
        <w:rPr>
          <w:rFonts w:ascii="GHEA Grapalat" w:hAnsi="GHEA Grapalat"/>
          <w:b/>
          <w:bCs/>
          <w:color w:val="FF0000"/>
          <w:lang w:val="hy-AM"/>
        </w:rPr>
      </w:pPr>
      <w:r w:rsidRPr="009573A3">
        <w:rPr>
          <w:rFonts w:ascii="GHEA Grapalat" w:hAnsi="GHEA Grapalat"/>
          <w:b/>
          <w:bCs/>
          <w:i/>
          <w:iCs/>
          <w:color w:val="000000" w:themeColor="text1"/>
          <w:lang w:val="hy-AM"/>
        </w:rPr>
        <w:t>«</w:t>
      </w:r>
      <w:r w:rsidRPr="009573A3">
        <w:rPr>
          <w:rStyle w:val="Heading4Char"/>
          <w:rFonts w:ascii="GHEA Grapalat" w:eastAsiaTheme="minorEastAsia" w:hAnsi="GHEA Grapalat" w:cs="Sylfaen"/>
          <w:b/>
          <w:bCs/>
          <w:i w:val="0"/>
          <w:iCs w:val="0"/>
          <w:color w:val="000000" w:themeColor="text1"/>
          <w:sz w:val="22"/>
          <w:szCs w:val="22"/>
          <w:lang w:val="hy-AM"/>
        </w:rPr>
        <w:t xml:space="preserve">ՀՅՈՒՐԱՆՈՑԱՅԻՆ ՏՆՏԵՍՈՒԹՅԱՆ ՕԲՅԵԿՏՆԵՐԻ ՈՐԱԿԱՎՈՐՄԱՆ ՏԵԽՆԻԿԱԿԱՆ ՊԱՀԱՆՋՆԵՐԸ, ՆԿԱՐԱԳՐԵՐԸ, ՈՐԱԿԱՎՈՐՄԱՆ ԸՆԹԱՑԱԿԱՐԳԸ ԵՎ ՉԱՓԱՆԻՇՆԵՐԸ, ՈՐԱԿԱՎՈՐՄԱՆ ՎԿԱՅԱԿԱՆԻ ՁԵՎԸ ԵՎ ԺԱՄԿԵՏԸ </w:t>
      </w:r>
      <w:r w:rsidRPr="00050745">
        <w:rPr>
          <w:rStyle w:val="Heading4Char"/>
          <w:rFonts w:ascii="GHEA Grapalat" w:eastAsiaTheme="minorEastAsia" w:hAnsi="GHEA Grapalat" w:cs="Sylfaen"/>
          <w:b/>
          <w:bCs/>
          <w:i w:val="0"/>
          <w:iCs w:val="0"/>
          <w:color w:val="auto"/>
          <w:sz w:val="22"/>
          <w:szCs w:val="22"/>
          <w:lang w:val="hy-AM"/>
        </w:rPr>
        <w:t>ՍԱՀՄԱՆԵԼՈՒ</w:t>
      </w:r>
      <w:r w:rsidRPr="00050745">
        <w:rPr>
          <w:rStyle w:val="Heading4Char"/>
          <w:rFonts w:ascii="GHEA Grapalat" w:eastAsiaTheme="minorEastAsia" w:hAnsi="GHEA Grapalat"/>
          <w:b/>
          <w:bCs/>
          <w:i w:val="0"/>
          <w:iCs w:val="0"/>
          <w:color w:val="auto"/>
          <w:sz w:val="22"/>
          <w:szCs w:val="22"/>
          <w:lang w:val="hy-AM"/>
        </w:rPr>
        <w:t xml:space="preserve"> </w:t>
      </w:r>
      <w:r w:rsidRPr="00050745">
        <w:rPr>
          <w:rStyle w:val="Heading4Char"/>
          <w:rFonts w:ascii="GHEA Grapalat" w:eastAsiaTheme="minorEastAsia" w:hAnsi="GHEA Grapalat" w:cs="Sylfaen"/>
          <w:b/>
          <w:bCs/>
          <w:i w:val="0"/>
          <w:iCs w:val="0"/>
          <w:color w:val="auto"/>
          <w:sz w:val="22"/>
          <w:szCs w:val="22"/>
          <w:lang w:val="hy-AM"/>
        </w:rPr>
        <w:t>ՄԱՍԻՆ</w:t>
      </w:r>
      <w:r w:rsidRPr="00050745">
        <w:rPr>
          <w:rFonts w:ascii="GHEA Grapalat" w:hAnsi="GHEA Grapalat"/>
          <w:b/>
          <w:bCs/>
          <w:i/>
          <w:iCs/>
          <w:lang w:val="hy-AM"/>
        </w:rPr>
        <w:t>»</w:t>
      </w:r>
      <w:r w:rsidRPr="00050745">
        <w:rPr>
          <w:rFonts w:ascii="GHEA Grapalat" w:hAnsi="GHEA Grapalat"/>
          <w:b/>
          <w:bCs/>
          <w:lang w:val="hy-AM"/>
        </w:rPr>
        <w:t xml:space="preserve"> ՈՐՈՇՄԱՆ ՆԱԽԱԳԾԻ ԸՆԴՈՒՆՄԱՆ</w:t>
      </w:r>
    </w:p>
    <w:p w14:paraId="70E87F0A" w14:textId="77777777" w:rsidR="004B35D5" w:rsidRPr="008058CD" w:rsidRDefault="004B35D5" w:rsidP="005069F3">
      <w:pPr>
        <w:rPr>
          <w:rFonts w:ascii="GHEA Grapalat" w:eastAsia="Times New Roman" w:hAnsi="GHEA Grapalat" w:cs="Times New Roman"/>
          <w:b/>
          <w:color w:val="FF0000"/>
          <w:sz w:val="24"/>
          <w:szCs w:val="24"/>
          <w:lang w:val="hy-AM" w:eastAsia="ru-RU"/>
        </w:rPr>
      </w:pPr>
    </w:p>
    <w:tbl>
      <w:tblPr>
        <w:tblStyle w:val="TableGridLight"/>
        <w:tblW w:w="1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8890"/>
        <w:gridCol w:w="4234"/>
      </w:tblGrid>
      <w:tr w:rsidR="00EE1D40" w:rsidRPr="00AE42DB" w14:paraId="1E81A596" w14:textId="77777777" w:rsidTr="009573A3">
        <w:trPr>
          <w:trHeight w:val="255"/>
        </w:trPr>
        <w:tc>
          <w:tcPr>
            <w:tcW w:w="461" w:type="dxa"/>
            <w:vMerge w:val="restart"/>
            <w:shd w:val="clear" w:color="auto" w:fill="BFBFBF" w:themeFill="background1" w:themeFillShade="BF"/>
          </w:tcPr>
          <w:p w14:paraId="709F4666" w14:textId="2BAA73EF" w:rsidR="001F3B26" w:rsidRPr="00AE42DB" w:rsidRDefault="00100400" w:rsidP="001F3B26">
            <w:pPr>
              <w:jc w:val="center"/>
              <w:rPr>
                <w:rFonts w:ascii="GHEA Grapalat" w:hAnsi="GHEA Grapalat"/>
                <w:lang w:val="hy-AM"/>
              </w:rPr>
            </w:pPr>
            <w:r w:rsidRPr="00AE42DB">
              <w:rPr>
                <w:rFonts w:ascii="GHEA Grapalat" w:hAnsi="GHEA Grapalat"/>
                <w:lang w:val="hy-AM"/>
              </w:rPr>
              <w:t>1</w:t>
            </w:r>
          </w:p>
        </w:tc>
        <w:tc>
          <w:tcPr>
            <w:tcW w:w="8890" w:type="dxa"/>
            <w:vMerge w:val="restart"/>
            <w:shd w:val="clear" w:color="auto" w:fill="BFBFBF" w:themeFill="background1" w:themeFillShade="BF"/>
          </w:tcPr>
          <w:p w14:paraId="34445550" w14:textId="3FF247B6" w:rsidR="00636EE8" w:rsidRPr="00AE42DB" w:rsidRDefault="00E53CF8" w:rsidP="00636EE8">
            <w:pPr>
              <w:jc w:val="center"/>
              <w:rPr>
                <w:rFonts w:ascii="GHEA Grapalat" w:eastAsia="Times New Roman" w:hAnsi="GHEA Grapalat" w:cs="Times New Roman"/>
                <w:noProof/>
                <w:lang w:val="hy-AM" w:eastAsia="ru-RU"/>
              </w:rPr>
            </w:pPr>
            <w:r w:rsidRPr="00AE42DB">
              <w:rPr>
                <w:rFonts w:ascii="GHEA Grapalat" w:hAnsi="GHEA Grapalat"/>
                <w:lang w:val="hy-AM"/>
              </w:rPr>
              <w:t xml:space="preserve">ՀՀ </w:t>
            </w:r>
            <w:r w:rsidR="00A90269" w:rsidRPr="00AE42DB">
              <w:rPr>
                <w:rFonts w:ascii="GHEA Grapalat" w:hAnsi="GHEA Grapalat"/>
                <w:lang w:val="hy-AM"/>
              </w:rPr>
              <w:t>վարչապետի աշխատակազմ</w:t>
            </w:r>
            <w:r w:rsidR="00636EE8" w:rsidRPr="00AE42DB">
              <w:rPr>
                <w:rFonts w:ascii="GHEA Grapalat" w:hAnsi="GHEA Grapalat"/>
                <w:lang w:val="hy-AM"/>
              </w:rPr>
              <w:t xml:space="preserve"> </w:t>
            </w:r>
          </w:p>
          <w:p w14:paraId="295C9BD6" w14:textId="3C89A668" w:rsidR="001F3B26" w:rsidRPr="00AE42DB" w:rsidRDefault="001F3B26" w:rsidP="001F3B26">
            <w:pPr>
              <w:jc w:val="center"/>
              <w:rPr>
                <w:rFonts w:ascii="GHEA Grapalat" w:hAnsi="GHEA Grapalat"/>
                <w:lang w:val="hy-AM"/>
              </w:rPr>
            </w:pPr>
          </w:p>
        </w:tc>
        <w:tc>
          <w:tcPr>
            <w:tcW w:w="4234" w:type="dxa"/>
            <w:shd w:val="clear" w:color="auto" w:fill="BFBFBF" w:themeFill="background1" w:themeFillShade="BF"/>
          </w:tcPr>
          <w:p w14:paraId="60D3200E" w14:textId="7E3DBE60" w:rsidR="00B944CC" w:rsidRPr="00AE42DB" w:rsidRDefault="00D46262" w:rsidP="00B944CC">
            <w:pPr>
              <w:jc w:val="center"/>
              <w:rPr>
                <w:rFonts w:ascii="GHEA Grapalat" w:hAnsi="GHEA Grapalat"/>
                <w:lang w:val="hy-AM"/>
              </w:rPr>
            </w:pPr>
            <w:r w:rsidRPr="00AE42DB">
              <w:rPr>
                <w:rFonts w:ascii="GHEA Grapalat" w:hAnsi="GHEA Grapalat"/>
              </w:rPr>
              <w:t xml:space="preserve">N </w:t>
            </w:r>
            <w:r w:rsidR="00016128" w:rsidRPr="00AE42DB">
              <w:rPr>
                <w:rFonts w:ascii="GHEA Grapalat" w:hAnsi="GHEA Grapalat"/>
              </w:rPr>
              <w:t>02/16.17/</w:t>
            </w:r>
            <w:r w:rsidR="00B944CC">
              <w:rPr>
                <w:rFonts w:ascii="GHEA Grapalat" w:hAnsi="GHEA Grapalat"/>
                <w:lang w:val="hy-AM"/>
              </w:rPr>
              <w:t>26416</w:t>
            </w:r>
            <w:r w:rsidR="00016128" w:rsidRPr="00AE42DB">
              <w:rPr>
                <w:rFonts w:ascii="GHEA Grapalat" w:hAnsi="GHEA Grapalat"/>
              </w:rPr>
              <w:t>-202</w:t>
            </w:r>
            <w:r w:rsidR="00B944CC">
              <w:rPr>
                <w:rFonts w:ascii="GHEA Grapalat" w:hAnsi="GHEA Grapalat"/>
                <w:lang w:val="hy-AM"/>
              </w:rPr>
              <w:t>5</w:t>
            </w:r>
          </w:p>
        </w:tc>
      </w:tr>
      <w:tr w:rsidR="00EE1D40" w:rsidRPr="00AE42DB" w14:paraId="28D1D7E2" w14:textId="77777777" w:rsidTr="009573A3">
        <w:trPr>
          <w:trHeight w:val="125"/>
        </w:trPr>
        <w:tc>
          <w:tcPr>
            <w:tcW w:w="461" w:type="dxa"/>
            <w:vMerge/>
            <w:shd w:val="clear" w:color="auto" w:fill="BFBFBF" w:themeFill="background1" w:themeFillShade="BF"/>
          </w:tcPr>
          <w:p w14:paraId="6EBA1F91" w14:textId="77777777" w:rsidR="001F3B26" w:rsidRPr="00AE42DB" w:rsidRDefault="001F3B26" w:rsidP="001F3B26">
            <w:pPr>
              <w:jc w:val="center"/>
              <w:rPr>
                <w:rFonts w:ascii="GHEA Grapalat" w:hAnsi="GHEA Grapalat"/>
                <w:lang w:val="hy-AM"/>
              </w:rPr>
            </w:pPr>
          </w:p>
        </w:tc>
        <w:tc>
          <w:tcPr>
            <w:tcW w:w="8890" w:type="dxa"/>
            <w:vMerge/>
            <w:shd w:val="clear" w:color="auto" w:fill="BFBFBF" w:themeFill="background1" w:themeFillShade="BF"/>
          </w:tcPr>
          <w:p w14:paraId="7559E0BA" w14:textId="77777777" w:rsidR="001F3B26" w:rsidRPr="00AE42DB" w:rsidRDefault="001F3B26" w:rsidP="001F3B26">
            <w:pPr>
              <w:jc w:val="center"/>
              <w:rPr>
                <w:rFonts w:ascii="GHEA Grapalat" w:hAnsi="GHEA Grapalat"/>
                <w:lang w:val="hy-AM"/>
              </w:rPr>
            </w:pPr>
          </w:p>
        </w:tc>
        <w:tc>
          <w:tcPr>
            <w:tcW w:w="4234" w:type="dxa"/>
            <w:shd w:val="clear" w:color="auto" w:fill="BFBFBF" w:themeFill="background1" w:themeFillShade="BF"/>
          </w:tcPr>
          <w:p w14:paraId="140F44DF" w14:textId="0982DC47" w:rsidR="00636EE8" w:rsidRPr="00B944CC" w:rsidRDefault="00B944CC" w:rsidP="00636EE8">
            <w:pPr>
              <w:jc w:val="center"/>
              <w:rPr>
                <w:rFonts w:ascii="GHEA Grapalat" w:eastAsia="MS Mincho" w:hAnsi="GHEA Grapalat" w:cs="MS Mincho"/>
                <w:lang w:val="hy-AM"/>
              </w:rPr>
            </w:pPr>
            <w:r w:rsidRPr="00B944CC">
              <w:rPr>
                <w:rFonts w:ascii="GHEA Grapalat" w:eastAsia="MS Mincho" w:hAnsi="GHEA Grapalat" w:cs="MS Mincho"/>
              </w:rPr>
              <w:t>1</w:t>
            </w:r>
            <w:r w:rsidRPr="00B944CC">
              <w:rPr>
                <w:rFonts w:ascii="GHEA Grapalat" w:eastAsia="MS Mincho" w:hAnsi="GHEA Grapalat" w:cs="MS Mincho"/>
                <w:lang w:val="hy-AM"/>
              </w:rPr>
              <w:t>3</w:t>
            </w:r>
            <w:r w:rsidR="00D46262" w:rsidRPr="00B944CC">
              <w:rPr>
                <w:rFonts w:ascii="Cambria Math" w:eastAsia="MS Mincho" w:hAnsi="Cambria Math" w:cs="Cambria Math"/>
              </w:rPr>
              <w:t>․</w:t>
            </w:r>
            <w:r w:rsidR="00D46262" w:rsidRPr="00B944CC">
              <w:rPr>
                <w:rFonts w:ascii="GHEA Grapalat" w:hAnsi="GHEA Grapalat"/>
              </w:rPr>
              <w:t>08</w:t>
            </w:r>
            <w:r w:rsidR="00D46262" w:rsidRPr="00B944CC">
              <w:rPr>
                <w:rFonts w:ascii="Cambria Math" w:eastAsia="MS Mincho" w:hAnsi="Cambria Math" w:cs="Cambria Math"/>
              </w:rPr>
              <w:t>․</w:t>
            </w:r>
            <w:r w:rsidR="00D46262" w:rsidRPr="00B944CC">
              <w:rPr>
                <w:rFonts w:ascii="GHEA Grapalat" w:hAnsi="GHEA Grapalat"/>
              </w:rPr>
              <w:t>2024</w:t>
            </w:r>
          </w:p>
        </w:tc>
      </w:tr>
      <w:tr w:rsidR="00EE1D40" w:rsidRPr="00E66B1B" w14:paraId="15AC7DCD" w14:textId="77777777" w:rsidTr="009573A3">
        <w:trPr>
          <w:trHeight w:val="1880"/>
        </w:trPr>
        <w:tc>
          <w:tcPr>
            <w:tcW w:w="461" w:type="dxa"/>
          </w:tcPr>
          <w:p w14:paraId="1553CDC6" w14:textId="77777777" w:rsidR="008042DC" w:rsidRPr="00AE42DB" w:rsidRDefault="008042DC" w:rsidP="000C747A">
            <w:pPr>
              <w:rPr>
                <w:rFonts w:ascii="GHEA Grapalat" w:hAnsi="GHEA Grapalat"/>
                <w:lang w:val="hy-AM"/>
              </w:rPr>
            </w:pPr>
          </w:p>
        </w:tc>
        <w:tc>
          <w:tcPr>
            <w:tcW w:w="8890" w:type="dxa"/>
          </w:tcPr>
          <w:p w14:paraId="3C7E1525" w14:textId="7073319A" w:rsidR="00E43A5A" w:rsidRDefault="00E43A5A" w:rsidP="00B944CC">
            <w:pPr>
              <w:autoSpaceDE w:val="0"/>
              <w:autoSpaceDN w:val="0"/>
              <w:adjustRightInd w:val="0"/>
              <w:jc w:val="center"/>
              <w:rPr>
                <w:rFonts w:ascii="GHEA Grapalat" w:hAnsi="GHEA Grapalat" w:cs="IRTEK Courier"/>
                <w:sz w:val="24"/>
                <w:szCs w:val="24"/>
                <w:lang w:val="hy-AM"/>
              </w:rPr>
            </w:pPr>
            <w:r>
              <w:rPr>
                <w:rFonts w:ascii="GHEA Grapalat" w:hAnsi="GHEA Grapalat" w:cs="IRTEK Courier"/>
                <w:sz w:val="24"/>
                <w:szCs w:val="24"/>
                <w:lang w:val="hy-AM"/>
              </w:rPr>
              <w:t>ԵԶՐԱԿԱՑՈՒԹՅՈՒՆ</w:t>
            </w:r>
          </w:p>
          <w:p w14:paraId="262ACFD1" w14:textId="3BF3ABAD" w:rsidR="00E43A5A" w:rsidRDefault="00E43A5A" w:rsidP="00B944CC">
            <w:pPr>
              <w:autoSpaceDE w:val="0"/>
              <w:autoSpaceDN w:val="0"/>
              <w:adjustRightInd w:val="0"/>
              <w:jc w:val="center"/>
              <w:rPr>
                <w:rFonts w:ascii="GHEA Grapalat" w:hAnsi="GHEA Grapalat" w:cs="IRTEK Courier"/>
                <w:sz w:val="24"/>
                <w:szCs w:val="24"/>
                <w:lang w:val="hy-AM"/>
              </w:rPr>
            </w:pPr>
            <w:r>
              <w:rPr>
                <w:rFonts w:ascii="GHEA Grapalat" w:hAnsi="GHEA Grapalat" w:cs="IRTEK Courier"/>
                <w:sz w:val="24"/>
                <w:szCs w:val="24"/>
                <w:lang w:val="hy-AM"/>
              </w:rPr>
              <w:t>Իրավաբանական վարչությ</w:t>
            </w:r>
            <w:r w:rsidR="009C4057">
              <w:rPr>
                <w:rFonts w:ascii="GHEA Grapalat" w:hAnsi="GHEA Grapalat" w:cs="IRTEK Courier"/>
                <w:sz w:val="24"/>
                <w:szCs w:val="24"/>
                <w:lang w:val="hy-AM"/>
              </w:rPr>
              <w:t>ու</w:t>
            </w:r>
            <w:r>
              <w:rPr>
                <w:rFonts w:ascii="GHEA Grapalat" w:hAnsi="GHEA Grapalat" w:cs="IRTEK Courier"/>
                <w:sz w:val="24"/>
                <w:szCs w:val="24"/>
                <w:lang w:val="hy-AM"/>
              </w:rPr>
              <w:t>ն</w:t>
            </w:r>
          </w:p>
          <w:p w14:paraId="33014BCD" w14:textId="77777777" w:rsidR="00E43A5A" w:rsidRDefault="00E43A5A" w:rsidP="00B944CC">
            <w:pPr>
              <w:autoSpaceDE w:val="0"/>
              <w:autoSpaceDN w:val="0"/>
              <w:adjustRightInd w:val="0"/>
              <w:jc w:val="center"/>
              <w:rPr>
                <w:rFonts w:ascii="GHEA Grapalat" w:hAnsi="GHEA Grapalat" w:cs="IRTEK Courier"/>
                <w:sz w:val="24"/>
                <w:szCs w:val="24"/>
                <w:lang w:val="hy-AM"/>
              </w:rPr>
            </w:pPr>
          </w:p>
          <w:p w14:paraId="25AF3FE1" w14:textId="552C7900" w:rsidR="00B944CC" w:rsidRDefault="00B944CC" w:rsidP="00B944CC">
            <w:pPr>
              <w:autoSpaceDE w:val="0"/>
              <w:autoSpaceDN w:val="0"/>
              <w:adjustRightInd w:val="0"/>
              <w:jc w:val="center"/>
              <w:rPr>
                <w:rFonts w:ascii="GHEA Grapalat" w:hAnsi="GHEA Grapalat" w:cs="Arial"/>
                <w:sz w:val="24"/>
                <w:szCs w:val="24"/>
                <w:lang w:val="hy-AM"/>
              </w:rPr>
            </w:pPr>
            <w:r w:rsidRPr="00356B62">
              <w:rPr>
                <w:rFonts w:ascii="GHEA Grapalat" w:hAnsi="GHEA Grapalat" w:cs="IRTEK Courier"/>
                <w:sz w:val="24"/>
                <w:szCs w:val="24"/>
                <w:lang w:val="hy-AM"/>
              </w:rPr>
              <w:t>«</w:t>
            </w:r>
            <w:r w:rsidRPr="003F3CEE">
              <w:rPr>
                <w:rFonts w:ascii="GHEA Grapalat" w:hAnsi="GHEA Grapalat" w:cs="IRTEK Courier"/>
                <w:bCs/>
                <w:sz w:val="24"/>
                <w:szCs w:val="24"/>
                <w:lang w:val="hy-AM"/>
              </w:rPr>
              <w:t>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և Հայաստանի Հանրապետության կառավարության 2004 թվականի հունիսի 10-ի N 946-Ն որոշումն ուժը կորցրած ճանաչելու մասին</w:t>
            </w:r>
            <w:r w:rsidRPr="00506021">
              <w:rPr>
                <w:rFonts w:ascii="GHEA Grapalat" w:hAnsi="GHEA Grapalat" w:cs="Arial"/>
                <w:sz w:val="24"/>
                <w:szCs w:val="24"/>
                <w:lang w:val="hy-AM"/>
              </w:rPr>
              <w:t>»</w:t>
            </w:r>
            <w:r w:rsidRPr="00DE36EF">
              <w:rPr>
                <w:rFonts w:ascii="GHEA Grapalat" w:hAnsi="GHEA Grapalat" w:cs="Arial"/>
                <w:sz w:val="24"/>
                <w:szCs w:val="24"/>
                <w:lang w:val="hy-AM"/>
              </w:rPr>
              <w:t xml:space="preserve"> </w:t>
            </w:r>
            <w:r w:rsidRPr="00506021">
              <w:rPr>
                <w:rFonts w:ascii="GHEA Grapalat" w:hAnsi="GHEA Grapalat" w:cs="Arial"/>
                <w:sz w:val="24"/>
                <w:szCs w:val="24"/>
                <w:lang w:val="hy-AM"/>
              </w:rPr>
              <w:t xml:space="preserve">ՀՀ </w:t>
            </w:r>
            <w:r>
              <w:rPr>
                <w:rFonts w:ascii="GHEA Grapalat" w:hAnsi="GHEA Grapalat" w:cs="Arial"/>
                <w:sz w:val="24"/>
                <w:szCs w:val="24"/>
                <w:lang w:val="hy-AM"/>
              </w:rPr>
              <w:t>կառավարության որոշման</w:t>
            </w:r>
            <w:r w:rsidRPr="00506021">
              <w:rPr>
                <w:rFonts w:ascii="GHEA Grapalat" w:hAnsi="GHEA Grapalat" w:cs="Arial"/>
                <w:sz w:val="24"/>
                <w:szCs w:val="24"/>
                <w:lang w:val="hy-AM"/>
              </w:rPr>
              <w:t xml:space="preserve"> նախագծի</w:t>
            </w:r>
            <w:r w:rsidRPr="00DE36EF">
              <w:rPr>
                <w:rFonts w:ascii="GHEA Grapalat" w:hAnsi="GHEA Grapalat" w:cs="Arial"/>
                <w:sz w:val="24"/>
                <w:szCs w:val="24"/>
                <w:lang w:val="hy-AM"/>
              </w:rPr>
              <w:t xml:space="preserve"> վերաբերյալ</w:t>
            </w:r>
          </w:p>
          <w:p w14:paraId="4F326AD6" w14:textId="77777777" w:rsidR="00B944CC" w:rsidRPr="00A57A66" w:rsidRDefault="00B944CC" w:rsidP="00B944CC">
            <w:pPr>
              <w:autoSpaceDE w:val="0"/>
              <w:autoSpaceDN w:val="0"/>
              <w:adjustRightInd w:val="0"/>
              <w:jc w:val="center"/>
              <w:rPr>
                <w:rFonts w:ascii="GHEA Grapalat" w:hAnsi="GHEA Grapalat" w:cs="IRTEK Courier"/>
                <w:bCs/>
                <w:lang w:val="hy-AM"/>
              </w:rPr>
            </w:pPr>
          </w:p>
          <w:p w14:paraId="5C397440" w14:textId="77777777" w:rsidR="00B944CC" w:rsidRPr="00DB6788" w:rsidRDefault="00B944CC" w:rsidP="00B944CC">
            <w:pPr>
              <w:pStyle w:val="ListParagraph"/>
              <w:numPr>
                <w:ilvl w:val="0"/>
                <w:numId w:val="20"/>
              </w:numPr>
              <w:tabs>
                <w:tab w:val="left" w:pos="720"/>
                <w:tab w:val="left" w:pos="851"/>
                <w:tab w:val="left" w:pos="993"/>
              </w:tabs>
              <w:autoSpaceDE w:val="0"/>
              <w:autoSpaceDN w:val="0"/>
              <w:adjustRightInd w:val="0"/>
              <w:spacing w:line="276" w:lineRule="auto"/>
              <w:ind w:left="0" w:firstLine="421"/>
              <w:jc w:val="both"/>
              <w:rPr>
                <w:rFonts w:ascii="GHEA Grapalat" w:hAnsi="GHEA Grapalat"/>
                <w:sz w:val="24"/>
                <w:szCs w:val="24"/>
                <w:lang w:val="af-ZA"/>
              </w:rPr>
            </w:pPr>
            <w:r>
              <w:rPr>
                <w:rFonts w:ascii="GHEA Grapalat" w:hAnsi="GHEA Grapalat"/>
                <w:sz w:val="24"/>
                <w:szCs w:val="24"/>
                <w:lang w:val="hy-AM"/>
              </w:rPr>
              <w:t>Ներկայացված նախագծի 3-րդ հավելվածի 5-րդ կետով սահմանվում են Կոմիտեի կողմից առանց նախաորակավորման՝ հյուրանոցային տնտեսության օբյեկտների որակավորման հիմքերը, սակայն, հարկ է նկատել, որ դրանք համադրելի չեն «Զբոսաշրջության մասին» ՀՀ օրենքի 13-րդ հոդվածի 8-րդ մասով սահմանված հիմքերի հետ:</w:t>
            </w:r>
          </w:p>
          <w:p w14:paraId="232D934B" w14:textId="77777777" w:rsidR="00B944CC" w:rsidRPr="00572818" w:rsidRDefault="00B944CC" w:rsidP="00B944CC">
            <w:pPr>
              <w:pStyle w:val="ListParagraph"/>
              <w:numPr>
                <w:ilvl w:val="0"/>
                <w:numId w:val="20"/>
              </w:numPr>
              <w:tabs>
                <w:tab w:val="left" w:pos="720"/>
                <w:tab w:val="left" w:pos="851"/>
                <w:tab w:val="left" w:pos="993"/>
              </w:tabs>
              <w:autoSpaceDE w:val="0"/>
              <w:autoSpaceDN w:val="0"/>
              <w:adjustRightInd w:val="0"/>
              <w:spacing w:line="276" w:lineRule="auto"/>
              <w:ind w:left="0" w:firstLine="421"/>
              <w:jc w:val="both"/>
              <w:rPr>
                <w:rFonts w:ascii="GHEA Grapalat" w:hAnsi="GHEA Grapalat"/>
                <w:sz w:val="24"/>
                <w:szCs w:val="24"/>
                <w:lang w:val="af-ZA"/>
              </w:rPr>
            </w:pPr>
            <w:r w:rsidRPr="00D51CD7">
              <w:rPr>
                <w:rFonts w:ascii="GHEA Grapalat" w:hAnsi="GHEA Grapalat"/>
                <w:sz w:val="24"/>
                <w:szCs w:val="24"/>
                <w:lang w:val="hy-AM"/>
              </w:rPr>
              <w:t xml:space="preserve">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w:t>
            </w:r>
            <w:r w:rsidRPr="00D51CD7">
              <w:rPr>
                <w:rFonts w:ascii="GHEA Grapalat" w:hAnsi="GHEA Grapalat"/>
                <w:sz w:val="24"/>
                <w:szCs w:val="24"/>
                <w:lang w:val="hy-AM"/>
              </w:rPr>
              <w:lastRenderedPageBreak/>
              <w:t xml:space="preserve">հանգամանքը, որ այդպիսի դրույթ առկա է որոշման նախագծի </w:t>
            </w:r>
            <w:r>
              <w:rPr>
                <w:rFonts w:ascii="GHEA Grapalat" w:hAnsi="GHEA Grapalat"/>
                <w:sz w:val="24"/>
                <w:szCs w:val="24"/>
                <w:lang w:val="hy-AM"/>
              </w:rPr>
              <w:t>6</w:t>
            </w:r>
            <w:r w:rsidRPr="00D51CD7">
              <w:rPr>
                <w:rFonts w:ascii="GHEA Grapalat" w:hAnsi="GHEA Grapalat"/>
                <w:sz w:val="24"/>
                <w:szCs w:val="24"/>
                <w:lang w:val="hy-AM"/>
              </w:rPr>
              <w:t>-րդ կետով: Հաշվի առնելով նաև այն հանգամանքը, որ «Նորմատիվ իրավական ակտերի մասին» ՀՀ օրենքի 12-րդ հոդվածով համանման պահանջ նախատեսված չէ:</w:t>
            </w:r>
          </w:p>
          <w:p w14:paraId="68E86FFD" w14:textId="3E83471F" w:rsidR="008042DC" w:rsidRPr="00B944CC" w:rsidRDefault="00B944CC" w:rsidP="00B944CC">
            <w:pPr>
              <w:pStyle w:val="ListParagraph"/>
              <w:numPr>
                <w:ilvl w:val="0"/>
                <w:numId w:val="20"/>
              </w:numPr>
              <w:tabs>
                <w:tab w:val="left" w:pos="720"/>
                <w:tab w:val="left" w:pos="851"/>
                <w:tab w:val="left" w:pos="993"/>
              </w:tabs>
              <w:autoSpaceDE w:val="0"/>
              <w:autoSpaceDN w:val="0"/>
              <w:adjustRightInd w:val="0"/>
              <w:spacing w:line="276" w:lineRule="auto"/>
              <w:ind w:left="0" w:firstLine="421"/>
              <w:jc w:val="both"/>
              <w:rPr>
                <w:rFonts w:ascii="GHEA Grapalat" w:hAnsi="GHEA Grapalat"/>
                <w:sz w:val="24"/>
                <w:szCs w:val="24"/>
                <w:lang w:val="af-ZA"/>
              </w:rPr>
            </w:pPr>
            <w:r w:rsidRPr="00572818">
              <w:rPr>
                <w:rFonts w:ascii="GHEA Grapalat" w:hAnsi="GHEA Grapalat"/>
                <w:sz w:val="24"/>
                <w:szCs w:val="24"/>
                <w:lang w:val="hy-AM"/>
              </w:rPr>
              <w:t>Հարկ է նկատել, որ ՀՕ</w:t>
            </w:r>
            <w:r>
              <w:rPr>
                <w:rFonts w:ascii="GHEA Grapalat" w:hAnsi="GHEA Grapalat"/>
                <w:sz w:val="24"/>
                <w:szCs w:val="24"/>
                <w:lang w:val="hy-AM"/>
              </w:rPr>
              <w:t>-4</w:t>
            </w:r>
            <w:r w:rsidRPr="00572818">
              <w:rPr>
                <w:rFonts w:ascii="GHEA Grapalat" w:hAnsi="GHEA Grapalat"/>
                <w:sz w:val="24"/>
                <w:szCs w:val="24"/>
                <w:lang w:val="hy-AM"/>
              </w:rPr>
              <w:t>-Ն օրենքի</w:t>
            </w:r>
            <w:r>
              <w:rPr>
                <w:rFonts w:ascii="GHEA Grapalat" w:hAnsi="GHEA Grapalat"/>
                <w:sz w:val="24"/>
                <w:szCs w:val="24"/>
                <w:lang w:val="hy-AM"/>
              </w:rPr>
              <w:t xml:space="preserve"> 27</w:t>
            </w:r>
            <w:r w:rsidRPr="00572818">
              <w:rPr>
                <w:rFonts w:ascii="GHEA Grapalat" w:hAnsi="GHEA Grapalat"/>
                <w:sz w:val="24"/>
                <w:szCs w:val="24"/>
                <w:lang w:val="hy-AM"/>
              </w:rPr>
              <w:t>-րդ հոդվածի</w:t>
            </w:r>
            <w:r>
              <w:rPr>
                <w:rFonts w:ascii="GHEA Grapalat" w:hAnsi="GHEA Grapalat"/>
                <w:sz w:val="24"/>
                <w:szCs w:val="24"/>
                <w:lang w:val="hy-AM"/>
              </w:rPr>
              <w:t xml:space="preserve"> 7</w:t>
            </w:r>
            <w:r w:rsidRPr="00572818">
              <w:rPr>
                <w:rFonts w:ascii="GHEA Grapalat" w:hAnsi="GHEA Grapalat"/>
                <w:sz w:val="24"/>
                <w:szCs w:val="24"/>
                <w:lang w:val="hy-AM"/>
              </w:rPr>
              <w:t xml:space="preserve">-րդ մասի համաձայն՝ </w:t>
            </w:r>
            <w:r>
              <w:rPr>
                <w:rFonts w:ascii="GHEA Grapalat" w:hAnsi="GHEA Grapalat"/>
                <w:sz w:val="24"/>
                <w:szCs w:val="24"/>
                <w:lang w:val="hy-AM"/>
              </w:rPr>
              <w:t>օ</w:t>
            </w:r>
            <w:proofErr w:type="spellStart"/>
            <w:r w:rsidRPr="00572818">
              <w:rPr>
                <w:rFonts w:ascii="GHEA Grapalat" w:hAnsi="GHEA Grapalat"/>
                <w:sz w:val="24"/>
                <w:szCs w:val="24"/>
              </w:rPr>
              <w:t>րենքի</w:t>
            </w:r>
            <w:proofErr w:type="spellEnd"/>
            <w:r w:rsidRPr="00572818">
              <w:rPr>
                <w:rFonts w:ascii="GHEA Grapalat" w:hAnsi="GHEA Grapalat"/>
                <w:sz w:val="24"/>
                <w:szCs w:val="24"/>
                <w:lang w:val="af-ZA"/>
              </w:rPr>
              <w:t xml:space="preserve"> 13-</w:t>
            </w:r>
            <w:proofErr w:type="spellStart"/>
            <w:r w:rsidRPr="00572818">
              <w:rPr>
                <w:rFonts w:ascii="GHEA Grapalat" w:hAnsi="GHEA Grapalat"/>
                <w:sz w:val="24"/>
                <w:szCs w:val="24"/>
              </w:rPr>
              <w:t>րդ</w:t>
            </w:r>
            <w:proofErr w:type="spellEnd"/>
            <w:r w:rsidRPr="00572818">
              <w:rPr>
                <w:rFonts w:ascii="GHEA Grapalat" w:hAnsi="GHEA Grapalat"/>
                <w:sz w:val="24"/>
                <w:szCs w:val="24"/>
                <w:lang w:val="af-ZA"/>
              </w:rPr>
              <w:t xml:space="preserve"> </w:t>
            </w:r>
            <w:r w:rsidRPr="00572818">
              <w:rPr>
                <w:rFonts w:ascii="GHEA Grapalat" w:hAnsi="GHEA Grapalat"/>
                <w:sz w:val="24"/>
                <w:szCs w:val="24"/>
              </w:rPr>
              <w:t>հոդվածի</w:t>
            </w:r>
            <w:r w:rsidRPr="00572818">
              <w:rPr>
                <w:rFonts w:ascii="GHEA Grapalat" w:hAnsi="GHEA Grapalat"/>
                <w:sz w:val="24"/>
                <w:szCs w:val="24"/>
                <w:lang w:val="af-ZA"/>
              </w:rPr>
              <w:t xml:space="preserve"> 3-</w:t>
            </w:r>
            <w:proofErr w:type="spellStart"/>
            <w:r w:rsidRPr="00572818">
              <w:rPr>
                <w:rFonts w:ascii="GHEA Grapalat" w:hAnsi="GHEA Grapalat"/>
                <w:sz w:val="24"/>
                <w:szCs w:val="24"/>
              </w:rPr>
              <w:t>րդ</w:t>
            </w:r>
            <w:proofErr w:type="spellEnd"/>
            <w:r w:rsidRPr="00572818">
              <w:rPr>
                <w:rFonts w:ascii="GHEA Grapalat" w:hAnsi="GHEA Grapalat"/>
                <w:sz w:val="24"/>
                <w:szCs w:val="24"/>
                <w:lang w:val="af-ZA"/>
              </w:rPr>
              <w:t xml:space="preserve"> </w:t>
            </w:r>
            <w:r w:rsidRPr="00572818">
              <w:rPr>
                <w:rFonts w:ascii="GHEA Grapalat" w:hAnsi="GHEA Grapalat"/>
                <w:sz w:val="24"/>
                <w:szCs w:val="24"/>
              </w:rPr>
              <w:t>մասով</w:t>
            </w:r>
            <w:r w:rsidRPr="00572818">
              <w:rPr>
                <w:rFonts w:ascii="GHEA Grapalat" w:hAnsi="GHEA Grapalat"/>
                <w:sz w:val="24"/>
                <w:szCs w:val="24"/>
                <w:lang w:val="af-ZA"/>
              </w:rPr>
              <w:t xml:space="preserve"> </w:t>
            </w:r>
            <w:r w:rsidRPr="00572818">
              <w:rPr>
                <w:rFonts w:ascii="GHEA Grapalat" w:hAnsi="GHEA Grapalat"/>
                <w:sz w:val="24"/>
                <w:szCs w:val="24"/>
              </w:rPr>
              <w:t>նախատեսված</w:t>
            </w:r>
            <w:r w:rsidRPr="00572818">
              <w:rPr>
                <w:rFonts w:ascii="GHEA Grapalat" w:hAnsi="GHEA Grapalat"/>
                <w:sz w:val="24"/>
                <w:szCs w:val="24"/>
                <w:lang w:val="af-ZA"/>
              </w:rPr>
              <w:t xml:space="preserve"> </w:t>
            </w:r>
            <w:r w:rsidRPr="00572818">
              <w:rPr>
                <w:rFonts w:ascii="GHEA Grapalat" w:hAnsi="GHEA Grapalat"/>
                <w:sz w:val="24"/>
                <w:szCs w:val="24"/>
              </w:rPr>
              <w:t>իրավական</w:t>
            </w:r>
            <w:r w:rsidRPr="00572818">
              <w:rPr>
                <w:rFonts w:ascii="GHEA Grapalat" w:hAnsi="GHEA Grapalat"/>
                <w:sz w:val="24"/>
                <w:szCs w:val="24"/>
                <w:lang w:val="af-ZA"/>
              </w:rPr>
              <w:t xml:space="preserve"> </w:t>
            </w:r>
            <w:proofErr w:type="spellStart"/>
            <w:r>
              <w:rPr>
                <w:rFonts w:ascii="GHEA Grapalat" w:hAnsi="GHEA Grapalat"/>
                <w:sz w:val="24"/>
                <w:szCs w:val="24"/>
              </w:rPr>
              <w:t>ակտն</w:t>
            </w:r>
            <w:proofErr w:type="spellEnd"/>
            <w:r w:rsidRPr="00572818">
              <w:rPr>
                <w:rFonts w:ascii="GHEA Grapalat" w:hAnsi="GHEA Grapalat"/>
                <w:sz w:val="24"/>
                <w:szCs w:val="24"/>
                <w:lang w:val="af-ZA"/>
              </w:rPr>
              <w:t xml:space="preserve"> </w:t>
            </w:r>
            <w:proofErr w:type="spellStart"/>
            <w:r w:rsidRPr="00572818">
              <w:rPr>
                <w:rFonts w:ascii="GHEA Grapalat" w:hAnsi="GHEA Grapalat"/>
                <w:sz w:val="24"/>
                <w:szCs w:val="24"/>
              </w:rPr>
              <w:t>ընդունվում</w:t>
            </w:r>
            <w:proofErr w:type="spellEnd"/>
            <w:r w:rsidRPr="00572818">
              <w:rPr>
                <w:rFonts w:ascii="GHEA Grapalat" w:hAnsi="GHEA Grapalat"/>
                <w:sz w:val="24"/>
                <w:szCs w:val="24"/>
                <w:lang w:val="af-ZA"/>
              </w:rPr>
              <w:t xml:space="preserve"> </w:t>
            </w:r>
            <w:r>
              <w:rPr>
                <w:rFonts w:ascii="GHEA Grapalat" w:hAnsi="GHEA Grapalat"/>
                <w:sz w:val="24"/>
                <w:szCs w:val="24"/>
                <w:lang w:val="hy-AM"/>
              </w:rPr>
              <w:t>է</w:t>
            </w:r>
            <w:r w:rsidRPr="00572818">
              <w:rPr>
                <w:rFonts w:ascii="GHEA Grapalat" w:hAnsi="GHEA Grapalat"/>
                <w:sz w:val="24"/>
                <w:szCs w:val="24"/>
                <w:lang w:val="af-ZA"/>
              </w:rPr>
              <w:t xml:space="preserve"> </w:t>
            </w:r>
            <w:r w:rsidRPr="00572818">
              <w:rPr>
                <w:rFonts w:ascii="GHEA Grapalat" w:hAnsi="GHEA Grapalat"/>
                <w:i/>
                <w:sz w:val="24"/>
                <w:szCs w:val="24"/>
                <w:u w:val="single"/>
              </w:rPr>
              <w:t>մինչև</w:t>
            </w:r>
            <w:r w:rsidRPr="00572818">
              <w:rPr>
                <w:rFonts w:ascii="GHEA Grapalat" w:hAnsi="GHEA Grapalat"/>
                <w:i/>
                <w:sz w:val="24"/>
                <w:szCs w:val="24"/>
                <w:u w:val="single"/>
                <w:lang w:val="af-ZA"/>
              </w:rPr>
              <w:t xml:space="preserve"> 2025 </w:t>
            </w:r>
            <w:r w:rsidRPr="00572818">
              <w:rPr>
                <w:rFonts w:ascii="GHEA Grapalat" w:hAnsi="GHEA Grapalat"/>
                <w:i/>
                <w:sz w:val="24"/>
                <w:szCs w:val="24"/>
                <w:u w:val="single"/>
              </w:rPr>
              <w:t>թվականի</w:t>
            </w:r>
            <w:r w:rsidRPr="00572818">
              <w:rPr>
                <w:rFonts w:ascii="GHEA Grapalat" w:hAnsi="GHEA Grapalat"/>
                <w:i/>
                <w:sz w:val="24"/>
                <w:szCs w:val="24"/>
                <w:u w:val="single"/>
                <w:lang w:val="af-ZA"/>
              </w:rPr>
              <w:t xml:space="preserve"> </w:t>
            </w:r>
            <w:proofErr w:type="spellStart"/>
            <w:r w:rsidRPr="00572818">
              <w:rPr>
                <w:rFonts w:ascii="GHEA Grapalat" w:hAnsi="GHEA Grapalat"/>
                <w:i/>
                <w:sz w:val="24"/>
                <w:szCs w:val="24"/>
                <w:u w:val="single"/>
              </w:rPr>
              <w:t>հունվարի</w:t>
            </w:r>
            <w:proofErr w:type="spellEnd"/>
            <w:r w:rsidRPr="00572818">
              <w:rPr>
                <w:rFonts w:ascii="GHEA Grapalat" w:hAnsi="GHEA Grapalat"/>
                <w:i/>
                <w:sz w:val="24"/>
                <w:szCs w:val="24"/>
                <w:u w:val="single"/>
                <w:lang w:val="af-ZA"/>
              </w:rPr>
              <w:t xml:space="preserve"> 1-</w:t>
            </w:r>
            <w:r w:rsidRPr="00572818">
              <w:rPr>
                <w:rFonts w:ascii="GHEA Grapalat" w:hAnsi="GHEA Grapalat"/>
                <w:i/>
                <w:sz w:val="24"/>
                <w:szCs w:val="24"/>
                <w:u w:val="single"/>
              </w:rPr>
              <w:t>ը</w:t>
            </w:r>
            <w:r w:rsidRPr="00572818">
              <w:rPr>
                <w:rFonts w:ascii="GHEA Grapalat" w:hAnsi="GHEA Grapalat"/>
                <w:sz w:val="24"/>
                <w:szCs w:val="24"/>
                <w:lang w:val="af-ZA"/>
              </w:rPr>
              <w:t xml:space="preserve">, </w:t>
            </w:r>
            <w:r w:rsidRPr="00572818">
              <w:rPr>
                <w:rFonts w:ascii="GHEA Grapalat" w:hAnsi="GHEA Grapalat"/>
                <w:sz w:val="24"/>
                <w:szCs w:val="24"/>
                <w:lang w:val="hy-AM"/>
              </w:rPr>
              <w:t>որի պարագայում պարզաբանված չէ, թե ինչու մինչև նշված ժամկետի լրանալը համապատասխան նախագիծ չի ներկայացվել:</w:t>
            </w:r>
          </w:p>
        </w:tc>
        <w:tc>
          <w:tcPr>
            <w:tcW w:w="4234" w:type="dxa"/>
          </w:tcPr>
          <w:p w14:paraId="304AACA6" w14:textId="77777777" w:rsidR="00FB3ABA" w:rsidRPr="00AE42DB" w:rsidRDefault="00FB3ABA" w:rsidP="00045457">
            <w:pPr>
              <w:jc w:val="center"/>
              <w:rPr>
                <w:rFonts w:ascii="GHEA Grapalat" w:hAnsi="GHEA Grapalat" w:cs="Arial"/>
                <w:lang w:val="hy-AM"/>
              </w:rPr>
            </w:pPr>
          </w:p>
          <w:p w14:paraId="705C227B" w14:textId="77777777" w:rsidR="0008580E" w:rsidRPr="00AE42DB" w:rsidRDefault="0008580E" w:rsidP="00045457">
            <w:pPr>
              <w:jc w:val="center"/>
              <w:rPr>
                <w:rFonts w:ascii="GHEA Grapalat" w:hAnsi="GHEA Grapalat" w:cs="Arial"/>
                <w:lang w:val="hy-AM"/>
              </w:rPr>
            </w:pPr>
          </w:p>
          <w:p w14:paraId="3C0256C4" w14:textId="77777777" w:rsidR="0008580E" w:rsidRPr="00AE42DB" w:rsidRDefault="0008580E" w:rsidP="00045457">
            <w:pPr>
              <w:jc w:val="center"/>
              <w:rPr>
                <w:rFonts w:ascii="GHEA Grapalat" w:hAnsi="GHEA Grapalat" w:cs="Arial"/>
                <w:lang w:val="hy-AM"/>
              </w:rPr>
            </w:pPr>
          </w:p>
          <w:p w14:paraId="3E685B98" w14:textId="77777777" w:rsidR="0008580E" w:rsidRPr="00AE42DB" w:rsidRDefault="0008580E" w:rsidP="00045457">
            <w:pPr>
              <w:jc w:val="center"/>
              <w:rPr>
                <w:rFonts w:ascii="GHEA Grapalat" w:hAnsi="GHEA Grapalat" w:cs="Arial"/>
                <w:lang w:val="hy-AM"/>
              </w:rPr>
            </w:pPr>
          </w:p>
          <w:p w14:paraId="701F21EA" w14:textId="77777777" w:rsidR="0008580E" w:rsidRPr="00AE42DB" w:rsidRDefault="0008580E" w:rsidP="00045457">
            <w:pPr>
              <w:jc w:val="center"/>
              <w:rPr>
                <w:rFonts w:ascii="GHEA Grapalat" w:hAnsi="GHEA Grapalat" w:cs="Arial"/>
                <w:lang w:val="hy-AM"/>
              </w:rPr>
            </w:pPr>
          </w:p>
          <w:p w14:paraId="40A2A228" w14:textId="77777777" w:rsidR="0008580E" w:rsidRPr="00AE42DB" w:rsidRDefault="0008580E" w:rsidP="00045457">
            <w:pPr>
              <w:jc w:val="center"/>
              <w:rPr>
                <w:rFonts w:ascii="GHEA Grapalat" w:hAnsi="GHEA Grapalat" w:cs="Arial"/>
                <w:lang w:val="hy-AM"/>
              </w:rPr>
            </w:pPr>
          </w:p>
          <w:p w14:paraId="6A0FD20C" w14:textId="77777777" w:rsidR="0008580E" w:rsidRPr="00AE42DB" w:rsidRDefault="0008580E" w:rsidP="00045457">
            <w:pPr>
              <w:jc w:val="center"/>
              <w:rPr>
                <w:rFonts w:ascii="GHEA Grapalat" w:hAnsi="GHEA Grapalat" w:cs="Arial"/>
                <w:lang w:val="hy-AM"/>
              </w:rPr>
            </w:pPr>
          </w:p>
          <w:p w14:paraId="413846E7" w14:textId="77777777" w:rsidR="0008580E" w:rsidRPr="00AE42DB" w:rsidRDefault="0008580E" w:rsidP="00045457">
            <w:pPr>
              <w:jc w:val="center"/>
              <w:rPr>
                <w:rFonts w:ascii="GHEA Grapalat" w:hAnsi="GHEA Grapalat" w:cs="Arial"/>
                <w:lang w:val="hy-AM"/>
              </w:rPr>
            </w:pPr>
          </w:p>
          <w:p w14:paraId="01E395AB" w14:textId="77777777" w:rsidR="0008580E" w:rsidRPr="00AE42DB" w:rsidRDefault="0008580E" w:rsidP="00045457">
            <w:pPr>
              <w:jc w:val="center"/>
              <w:rPr>
                <w:rFonts w:ascii="GHEA Grapalat" w:hAnsi="GHEA Grapalat" w:cs="Arial"/>
                <w:lang w:val="hy-AM"/>
              </w:rPr>
            </w:pPr>
          </w:p>
          <w:p w14:paraId="567A0794" w14:textId="77777777" w:rsidR="0008580E" w:rsidRPr="00AE42DB" w:rsidRDefault="0008580E" w:rsidP="00045457">
            <w:pPr>
              <w:jc w:val="center"/>
              <w:rPr>
                <w:rFonts w:ascii="GHEA Grapalat" w:hAnsi="GHEA Grapalat" w:cs="Arial"/>
                <w:lang w:val="hy-AM"/>
              </w:rPr>
            </w:pPr>
          </w:p>
          <w:p w14:paraId="30982313" w14:textId="77777777" w:rsidR="00073856" w:rsidRDefault="00073856" w:rsidP="00045457">
            <w:pPr>
              <w:jc w:val="center"/>
              <w:rPr>
                <w:rFonts w:ascii="GHEA Grapalat" w:hAnsi="GHEA Grapalat" w:cs="Arial"/>
                <w:lang w:val="hy-AM"/>
              </w:rPr>
            </w:pPr>
          </w:p>
          <w:p w14:paraId="28C2C46D" w14:textId="77777777" w:rsidR="00506021" w:rsidRDefault="00506021" w:rsidP="00045457">
            <w:pPr>
              <w:jc w:val="center"/>
              <w:rPr>
                <w:rFonts w:ascii="GHEA Grapalat" w:hAnsi="GHEA Grapalat" w:cs="Arial"/>
                <w:lang w:val="hy-AM"/>
              </w:rPr>
            </w:pPr>
            <w:r>
              <w:rPr>
                <w:rFonts w:ascii="GHEA Grapalat" w:hAnsi="GHEA Grapalat" w:cs="Arial"/>
                <w:lang w:val="hy-AM"/>
              </w:rPr>
              <w:t>Ընդունվել է</w:t>
            </w:r>
          </w:p>
          <w:p w14:paraId="4D2A0136" w14:textId="77777777" w:rsidR="00506021" w:rsidRDefault="00506021" w:rsidP="00045457">
            <w:pPr>
              <w:jc w:val="center"/>
              <w:rPr>
                <w:rFonts w:ascii="GHEA Grapalat" w:hAnsi="GHEA Grapalat" w:cs="Arial"/>
                <w:lang w:val="hy-AM"/>
              </w:rPr>
            </w:pPr>
          </w:p>
          <w:p w14:paraId="63B0C1C3" w14:textId="77777777" w:rsidR="00506021" w:rsidRDefault="00506021" w:rsidP="00045457">
            <w:pPr>
              <w:jc w:val="center"/>
              <w:rPr>
                <w:rFonts w:ascii="GHEA Grapalat" w:hAnsi="GHEA Grapalat" w:cs="Arial"/>
                <w:lang w:val="hy-AM"/>
              </w:rPr>
            </w:pPr>
          </w:p>
          <w:p w14:paraId="7ECF904E" w14:textId="77777777" w:rsidR="00506021" w:rsidRDefault="00506021" w:rsidP="00045457">
            <w:pPr>
              <w:jc w:val="center"/>
              <w:rPr>
                <w:rFonts w:ascii="GHEA Grapalat" w:hAnsi="GHEA Grapalat" w:cs="Arial"/>
                <w:lang w:val="hy-AM"/>
              </w:rPr>
            </w:pPr>
          </w:p>
          <w:p w14:paraId="5C2DF81E" w14:textId="77777777" w:rsidR="00506021" w:rsidRDefault="00506021" w:rsidP="00045457">
            <w:pPr>
              <w:jc w:val="center"/>
              <w:rPr>
                <w:rFonts w:ascii="GHEA Grapalat" w:hAnsi="GHEA Grapalat" w:cs="Arial"/>
                <w:lang w:val="hy-AM"/>
              </w:rPr>
            </w:pPr>
          </w:p>
          <w:p w14:paraId="5FE32439" w14:textId="77777777" w:rsidR="00506021" w:rsidRDefault="00506021" w:rsidP="00045457">
            <w:pPr>
              <w:jc w:val="center"/>
              <w:rPr>
                <w:rFonts w:ascii="GHEA Grapalat" w:hAnsi="GHEA Grapalat" w:cs="Arial"/>
                <w:lang w:val="hy-AM"/>
              </w:rPr>
            </w:pPr>
          </w:p>
          <w:p w14:paraId="75D2A2B8" w14:textId="77777777" w:rsidR="00506021" w:rsidRDefault="00506021" w:rsidP="00045457">
            <w:pPr>
              <w:jc w:val="center"/>
              <w:rPr>
                <w:rFonts w:ascii="GHEA Grapalat" w:hAnsi="GHEA Grapalat" w:cs="Arial"/>
                <w:lang w:val="hy-AM"/>
              </w:rPr>
            </w:pPr>
          </w:p>
          <w:p w14:paraId="7A622837" w14:textId="0CF14F04" w:rsidR="00050745" w:rsidRPr="00050745" w:rsidRDefault="00050745" w:rsidP="00045457">
            <w:pPr>
              <w:jc w:val="center"/>
              <w:rPr>
                <w:rFonts w:ascii="GHEA Grapalat" w:hAnsi="GHEA Grapalat" w:cs="Arial"/>
                <w:lang w:val="hy-AM"/>
              </w:rPr>
            </w:pPr>
            <w:r w:rsidRPr="00050745">
              <w:rPr>
                <w:rFonts w:ascii="GHEA Grapalat" w:hAnsi="GHEA Grapalat" w:cs="Arial"/>
                <w:lang w:val="hy-AM"/>
              </w:rPr>
              <w:t>Ընդունվել է</w:t>
            </w:r>
          </w:p>
          <w:p w14:paraId="2A731AFF" w14:textId="77777777" w:rsidR="00050745" w:rsidRDefault="00050745" w:rsidP="00045457">
            <w:pPr>
              <w:jc w:val="center"/>
              <w:rPr>
                <w:rFonts w:ascii="GHEA Grapalat" w:hAnsi="GHEA Grapalat" w:cs="Arial"/>
                <w:lang w:val="hy-AM"/>
              </w:rPr>
            </w:pPr>
          </w:p>
          <w:p w14:paraId="423BA594" w14:textId="77777777" w:rsidR="00050745" w:rsidRPr="00050745" w:rsidRDefault="00050745" w:rsidP="00045457">
            <w:pPr>
              <w:jc w:val="center"/>
              <w:rPr>
                <w:rFonts w:ascii="GHEA Grapalat" w:hAnsi="GHEA Grapalat" w:cs="Arial"/>
                <w:lang w:val="hy-AM"/>
              </w:rPr>
            </w:pPr>
          </w:p>
          <w:p w14:paraId="4BFDC177" w14:textId="77777777" w:rsidR="00050745" w:rsidRPr="00050745" w:rsidRDefault="00050745" w:rsidP="00045457">
            <w:pPr>
              <w:jc w:val="center"/>
              <w:rPr>
                <w:rFonts w:ascii="GHEA Grapalat" w:hAnsi="GHEA Grapalat" w:cs="Arial"/>
                <w:lang w:val="hy-AM"/>
              </w:rPr>
            </w:pPr>
          </w:p>
          <w:p w14:paraId="06ABC067" w14:textId="77777777" w:rsidR="00050745" w:rsidRPr="00050745" w:rsidRDefault="00050745" w:rsidP="00045457">
            <w:pPr>
              <w:jc w:val="center"/>
              <w:rPr>
                <w:rFonts w:ascii="GHEA Grapalat" w:hAnsi="GHEA Grapalat" w:cs="Arial"/>
                <w:lang w:val="hy-AM"/>
              </w:rPr>
            </w:pPr>
          </w:p>
          <w:p w14:paraId="688959D5" w14:textId="77777777" w:rsidR="00050745" w:rsidRPr="00050745" w:rsidRDefault="00050745" w:rsidP="00045457">
            <w:pPr>
              <w:jc w:val="center"/>
              <w:rPr>
                <w:rFonts w:ascii="GHEA Grapalat" w:hAnsi="GHEA Grapalat" w:cs="Arial"/>
                <w:lang w:val="hy-AM"/>
              </w:rPr>
            </w:pPr>
          </w:p>
          <w:p w14:paraId="1187F2A2" w14:textId="0B95CE6C" w:rsidR="00050745" w:rsidRPr="00050745" w:rsidRDefault="00050745" w:rsidP="00045457">
            <w:pPr>
              <w:jc w:val="center"/>
              <w:rPr>
                <w:rFonts w:ascii="GHEA Grapalat" w:hAnsi="GHEA Grapalat" w:cs="Arial"/>
                <w:lang w:val="hy-AM"/>
              </w:rPr>
            </w:pPr>
            <w:r w:rsidRPr="00050745">
              <w:rPr>
                <w:rFonts w:ascii="GHEA Grapalat" w:hAnsi="GHEA Grapalat" w:cs="Arial"/>
                <w:lang w:val="hy-AM"/>
              </w:rPr>
              <w:t>Ընդունվել է</w:t>
            </w:r>
          </w:p>
          <w:p w14:paraId="62B87BDA" w14:textId="0E725197" w:rsidR="00050745" w:rsidRPr="00E66B1B" w:rsidRDefault="00050745" w:rsidP="00045457">
            <w:pPr>
              <w:jc w:val="center"/>
              <w:rPr>
                <w:rFonts w:ascii="GHEA Grapalat" w:hAnsi="GHEA Grapalat" w:cs="Arial"/>
                <w:lang w:val="hy-AM"/>
              </w:rPr>
            </w:pPr>
            <w:r w:rsidRPr="00E66B1B">
              <w:rPr>
                <w:rFonts w:ascii="GHEA Grapalat" w:hAnsi="GHEA Grapalat" w:cs="Arial"/>
                <w:lang w:val="hy-AM"/>
              </w:rPr>
              <w:t>Ներկայացվում է պարզաբանումը՝</w:t>
            </w:r>
          </w:p>
          <w:p w14:paraId="63687ADE" w14:textId="2D9CE483" w:rsidR="00050745" w:rsidRDefault="00050745" w:rsidP="00045457">
            <w:pPr>
              <w:jc w:val="center"/>
              <w:rPr>
                <w:rFonts w:ascii="GHEA Grapalat" w:hAnsi="GHEA Grapalat" w:cs="Arial"/>
                <w:lang w:val="hy-AM"/>
              </w:rPr>
            </w:pPr>
            <w:r w:rsidRPr="00050745">
              <w:rPr>
                <w:rFonts w:ascii="GHEA Grapalat" w:hAnsi="GHEA Grapalat" w:cs="Arial"/>
                <w:lang w:val="hy-AM"/>
              </w:rPr>
              <w:t xml:space="preserve">Օրենքով նախատեսված է, որ զբոսաշրջային ծառայությւոն մատուցող անձանց գործունեությունը ենթակա է ծանուցման։ Գործունեության մասին ծանուցել զբոսաշրջային ծառայություն մատուցող անձինք կարող են </w:t>
            </w:r>
            <w:r>
              <w:rPr>
                <w:rFonts w:ascii="GHEA Grapalat" w:hAnsi="GHEA Grapalat" w:cs="Arial"/>
                <w:lang w:val="hy-AM"/>
              </w:rPr>
              <w:t xml:space="preserve">համապատասխան էլեկտրոնային գրանցամատյանի ներդրումից հետո։ ՀՀ ԷՆ զբոսաշրջության կոմիտեի կողմից օրենքով սահմանված ժամկետում ներկայացվել էր էլեկտրոնային գրանցամատյանի բովանդակության և վարման կարգը հաստատելու մասին ՀՀ կառավարության որոշման նախագիծը։ Նախագիծը դեռևս չի ընդունվել, քանի որ </w:t>
            </w:r>
            <w:r w:rsidRPr="00050745">
              <w:rPr>
                <w:rFonts w:ascii="GHEA Grapalat" w:hAnsi="GHEA Grapalat" w:cs="Arial"/>
                <w:lang w:val="hy-AM"/>
              </w:rPr>
              <w:t>tourism.e-gov.a</w:t>
            </w:r>
            <w:r>
              <w:rPr>
                <w:rFonts w:ascii="GHEA Grapalat" w:hAnsi="GHEA Grapalat" w:cs="Arial"/>
                <w:lang w:val="hy-AM"/>
              </w:rPr>
              <w:t>m հարթակի ներդրման խնդիրներ են առաջացել</w:t>
            </w:r>
            <w:r w:rsidR="00370CBE">
              <w:rPr>
                <w:rFonts w:ascii="GHEA Grapalat" w:hAnsi="GHEA Grapalat" w:cs="Arial"/>
                <w:lang w:val="hy-AM"/>
              </w:rPr>
              <w:t>՝ չնայած նրան, որ հարթակն արդեն պատրաստ էր գործարկման։ Այնուամենայնիվ՝ ներկայումս Հայաստանի տեղեկատվական համակարգերի գործակալության կողմից աշխատանքներ են տարվում հարթակի՝ մինչև ս</w:t>
            </w:r>
            <w:r w:rsidR="00370CBE">
              <w:rPr>
                <w:rFonts w:ascii="MS Mincho" w:eastAsia="MS Mincho" w:hAnsi="MS Mincho" w:cs="MS Mincho"/>
                <w:lang w:val="hy-AM"/>
              </w:rPr>
              <w:t>․</w:t>
            </w:r>
            <w:r w:rsidR="00370CBE">
              <w:rPr>
                <w:rFonts w:ascii="GHEA Grapalat" w:hAnsi="GHEA Grapalat" w:cs="Arial"/>
                <w:lang w:val="hy-AM"/>
              </w:rPr>
              <w:t>թ</w:t>
            </w:r>
            <w:r w:rsidR="00370CBE">
              <w:rPr>
                <w:rFonts w:ascii="MS Mincho" w:eastAsia="MS Mincho" w:hAnsi="MS Mincho" w:cs="MS Mincho"/>
                <w:lang w:val="hy-AM"/>
              </w:rPr>
              <w:t>․</w:t>
            </w:r>
            <w:r w:rsidR="00370CBE">
              <w:rPr>
                <w:rFonts w:ascii="GHEA Grapalat" w:hAnsi="GHEA Grapalat" w:cs="Arial"/>
                <w:lang w:val="hy-AM"/>
              </w:rPr>
              <w:t xml:space="preserve"> նոյեմբերի սկիզբ ներդրման ուղղությամբ։</w:t>
            </w:r>
          </w:p>
          <w:p w14:paraId="24ACEFD9" w14:textId="74615352" w:rsidR="00050745" w:rsidRPr="00050745" w:rsidRDefault="00370CBE" w:rsidP="00370CBE">
            <w:pPr>
              <w:jc w:val="center"/>
              <w:rPr>
                <w:rFonts w:ascii="GHEA Grapalat" w:hAnsi="GHEA Grapalat" w:cs="Arial"/>
                <w:lang w:val="hy-AM"/>
              </w:rPr>
            </w:pPr>
            <w:r>
              <w:rPr>
                <w:rFonts w:ascii="GHEA Grapalat" w:hAnsi="GHEA Grapalat" w:cs="Arial"/>
                <w:lang w:val="hy-AM"/>
              </w:rPr>
              <w:t>Առանց ծանուցման պահանջի իրագործման նպատակահարմար չէ այլ իրավական ակտերի ընդունումը։ ՄԱսնավորապես այն իրավական ակտերին է վերաբերում, որոնցով նախատեսվում է ծանուցման ենթակա գործունեության տեսակների կարգավորում։</w:t>
            </w:r>
          </w:p>
          <w:p w14:paraId="430831BD" w14:textId="77777777" w:rsidR="00050745" w:rsidRDefault="00050745" w:rsidP="00045457">
            <w:pPr>
              <w:jc w:val="center"/>
              <w:rPr>
                <w:rFonts w:ascii="GHEA Grapalat" w:hAnsi="GHEA Grapalat" w:cs="Arial"/>
                <w:lang w:val="hy-AM"/>
              </w:rPr>
            </w:pPr>
          </w:p>
          <w:p w14:paraId="43EDD260" w14:textId="11846F59" w:rsidR="00506021" w:rsidRPr="00AE42DB" w:rsidRDefault="00506021" w:rsidP="00045457">
            <w:pPr>
              <w:jc w:val="center"/>
              <w:rPr>
                <w:rFonts w:ascii="GHEA Grapalat" w:hAnsi="GHEA Grapalat" w:cs="Arial"/>
                <w:lang w:val="hy-AM"/>
              </w:rPr>
            </w:pPr>
          </w:p>
        </w:tc>
      </w:tr>
      <w:tr w:rsidR="00D95E36" w:rsidRPr="00506021" w14:paraId="7A9B1902" w14:textId="77777777" w:rsidTr="009573A3">
        <w:trPr>
          <w:trHeight w:val="1880"/>
        </w:trPr>
        <w:tc>
          <w:tcPr>
            <w:tcW w:w="461" w:type="dxa"/>
          </w:tcPr>
          <w:p w14:paraId="52F02BD9" w14:textId="77777777" w:rsidR="00D95E36" w:rsidRPr="00AE42DB" w:rsidRDefault="00D95E36" w:rsidP="000C747A">
            <w:pPr>
              <w:rPr>
                <w:rFonts w:ascii="GHEA Grapalat" w:hAnsi="GHEA Grapalat"/>
                <w:lang w:val="hy-AM"/>
              </w:rPr>
            </w:pPr>
          </w:p>
        </w:tc>
        <w:tc>
          <w:tcPr>
            <w:tcW w:w="8890" w:type="dxa"/>
          </w:tcPr>
          <w:p w14:paraId="5F8D7FE7" w14:textId="77777777" w:rsidR="00E43A5A" w:rsidRPr="009C4057" w:rsidRDefault="00E43A5A" w:rsidP="00E43A5A">
            <w:pPr>
              <w:spacing w:line="276" w:lineRule="auto"/>
              <w:jc w:val="center"/>
              <w:rPr>
                <w:rFonts w:ascii="GHEA Grapalat" w:hAnsi="GHEA Grapalat"/>
                <w:bCs/>
                <w:sz w:val="10"/>
                <w:szCs w:val="10"/>
                <w:lang w:val="hy-AM"/>
              </w:rPr>
            </w:pPr>
          </w:p>
          <w:p w14:paraId="03590602" w14:textId="342A8DC5" w:rsidR="00E43A5A" w:rsidRPr="00E43A5A" w:rsidRDefault="00E43A5A" w:rsidP="00E43A5A">
            <w:pPr>
              <w:spacing w:line="276" w:lineRule="auto"/>
              <w:jc w:val="center"/>
              <w:rPr>
                <w:rFonts w:ascii="GHEA Grapalat" w:hAnsi="GHEA Grapalat"/>
                <w:bCs/>
                <w:sz w:val="24"/>
                <w:szCs w:val="24"/>
                <w:lang w:val="hy-AM"/>
              </w:rPr>
            </w:pPr>
            <w:r w:rsidRPr="00E43A5A">
              <w:rPr>
                <w:rFonts w:ascii="GHEA Grapalat" w:hAnsi="GHEA Grapalat"/>
                <w:bCs/>
                <w:sz w:val="24"/>
                <w:szCs w:val="24"/>
                <w:lang w:val="hy-AM"/>
              </w:rPr>
              <w:t>ԵԶՐԱԿԱՑՈՒԹՅՈՒՆ</w:t>
            </w:r>
          </w:p>
          <w:p w14:paraId="09483925" w14:textId="0EFF500C" w:rsidR="00E43A5A" w:rsidRPr="00837BFC" w:rsidRDefault="00E43A5A" w:rsidP="00E43A5A">
            <w:pPr>
              <w:spacing w:line="276" w:lineRule="auto"/>
              <w:ind w:firstLine="360"/>
              <w:jc w:val="center"/>
              <w:rPr>
                <w:rFonts w:ascii="GHEA Grapalat" w:hAnsi="GHEA Grapalat"/>
                <w:bCs/>
                <w:sz w:val="24"/>
                <w:szCs w:val="24"/>
                <w:lang w:val="hy-AM"/>
              </w:rPr>
            </w:pPr>
            <w:r w:rsidRPr="00837BFC">
              <w:rPr>
                <w:rFonts w:ascii="GHEA Grapalat" w:hAnsi="GHEA Grapalat"/>
                <w:bCs/>
                <w:sz w:val="24"/>
                <w:szCs w:val="24"/>
                <w:lang w:val="hy-AM"/>
              </w:rPr>
              <w:t>Սոցիալական հարցերի վարչություն</w:t>
            </w:r>
          </w:p>
          <w:p w14:paraId="0A387D46" w14:textId="77777777" w:rsidR="00E43A5A" w:rsidRPr="00837BFC" w:rsidRDefault="00E43A5A" w:rsidP="00E43A5A">
            <w:pPr>
              <w:spacing w:line="276" w:lineRule="auto"/>
              <w:ind w:firstLine="360"/>
              <w:jc w:val="center"/>
              <w:rPr>
                <w:rFonts w:ascii="GHEA Grapalat" w:hAnsi="GHEA Grapalat"/>
                <w:bCs/>
                <w:sz w:val="10"/>
                <w:szCs w:val="10"/>
                <w:lang w:val="hy-AM"/>
              </w:rPr>
            </w:pPr>
          </w:p>
          <w:p w14:paraId="5C85DFF8" w14:textId="77777777" w:rsidR="00E43A5A" w:rsidRDefault="00E43A5A" w:rsidP="00E43A5A">
            <w:pPr>
              <w:autoSpaceDE w:val="0"/>
              <w:autoSpaceDN w:val="0"/>
              <w:adjustRightInd w:val="0"/>
              <w:jc w:val="center"/>
              <w:rPr>
                <w:rFonts w:ascii="GHEA Grapalat" w:hAnsi="GHEA Grapalat" w:cs="Arial"/>
                <w:sz w:val="24"/>
                <w:szCs w:val="24"/>
                <w:lang w:val="hy-AM"/>
              </w:rPr>
            </w:pPr>
            <w:r w:rsidRPr="00356B62">
              <w:rPr>
                <w:rFonts w:ascii="GHEA Grapalat" w:hAnsi="GHEA Grapalat" w:cs="IRTEK Courier"/>
                <w:sz w:val="24"/>
                <w:szCs w:val="24"/>
                <w:lang w:val="hy-AM"/>
              </w:rPr>
              <w:t>«</w:t>
            </w:r>
            <w:r w:rsidRPr="003F3CEE">
              <w:rPr>
                <w:rFonts w:ascii="GHEA Grapalat" w:hAnsi="GHEA Grapalat" w:cs="IRTEK Courier"/>
                <w:bCs/>
                <w:sz w:val="24"/>
                <w:szCs w:val="24"/>
                <w:lang w:val="hy-AM"/>
              </w:rPr>
              <w:t>Հյուրանոցային տնտեսության օբյեկտների որակավորման տեխնիկական պահանջները, նկարագրերը, որակավորման ընթացակարգը և չափանիշները, որակավորման վկայականի ձևը և ժամկետը սահմանելու և Հայաստանի Հանրապետության կառավարության 2004 թվականի հունիսի 10-ի N 946-Ն որոշումն ուժը կորցրած ճանաչելու մասին</w:t>
            </w:r>
            <w:r w:rsidRPr="00506021">
              <w:rPr>
                <w:rFonts w:ascii="GHEA Grapalat" w:hAnsi="GHEA Grapalat" w:cs="Arial"/>
                <w:sz w:val="24"/>
                <w:szCs w:val="24"/>
                <w:lang w:val="hy-AM"/>
              </w:rPr>
              <w:t>»</w:t>
            </w:r>
            <w:r w:rsidRPr="00DE36EF">
              <w:rPr>
                <w:rFonts w:ascii="GHEA Grapalat" w:hAnsi="GHEA Grapalat" w:cs="Arial"/>
                <w:sz w:val="24"/>
                <w:szCs w:val="24"/>
                <w:lang w:val="hy-AM"/>
              </w:rPr>
              <w:t xml:space="preserve"> </w:t>
            </w:r>
            <w:r w:rsidRPr="00506021">
              <w:rPr>
                <w:rFonts w:ascii="GHEA Grapalat" w:hAnsi="GHEA Grapalat" w:cs="Arial"/>
                <w:sz w:val="24"/>
                <w:szCs w:val="24"/>
                <w:lang w:val="hy-AM"/>
              </w:rPr>
              <w:t xml:space="preserve">ՀՀ </w:t>
            </w:r>
            <w:r>
              <w:rPr>
                <w:rFonts w:ascii="GHEA Grapalat" w:hAnsi="GHEA Grapalat" w:cs="Arial"/>
                <w:sz w:val="24"/>
                <w:szCs w:val="24"/>
                <w:lang w:val="hy-AM"/>
              </w:rPr>
              <w:t>կառավարության որոշման</w:t>
            </w:r>
            <w:r w:rsidRPr="00506021">
              <w:rPr>
                <w:rFonts w:ascii="GHEA Grapalat" w:hAnsi="GHEA Grapalat" w:cs="Arial"/>
                <w:sz w:val="24"/>
                <w:szCs w:val="24"/>
                <w:lang w:val="hy-AM"/>
              </w:rPr>
              <w:t xml:space="preserve"> նախագծի</w:t>
            </w:r>
            <w:r w:rsidRPr="00DE36EF">
              <w:rPr>
                <w:rFonts w:ascii="GHEA Grapalat" w:hAnsi="GHEA Grapalat" w:cs="Arial"/>
                <w:sz w:val="24"/>
                <w:szCs w:val="24"/>
                <w:lang w:val="hy-AM"/>
              </w:rPr>
              <w:t xml:space="preserve"> վերաբերյալ</w:t>
            </w:r>
          </w:p>
          <w:p w14:paraId="4F108038" w14:textId="77777777" w:rsidR="00E43A5A" w:rsidRDefault="00E43A5A" w:rsidP="00E43A5A">
            <w:pPr>
              <w:ind w:firstLine="360"/>
              <w:jc w:val="center"/>
              <w:rPr>
                <w:rFonts w:eastAsia="Times New Roman" w:cs="Times New Roman"/>
                <w:b/>
                <w:bCs/>
                <w:color w:val="000000"/>
                <w:sz w:val="24"/>
                <w:szCs w:val="24"/>
                <w:shd w:val="clear" w:color="auto" w:fill="FFFFFF"/>
                <w:lang w:val="hy-AM" w:eastAsia="ru-RU"/>
              </w:rPr>
            </w:pPr>
          </w:p>
          <w:p w14:paraId="20F0FCD8" w14:textId="77777777" w:rsidR="009C4057" w:rsidRPr="004C3968" w:rsidRDefault="009C4057" w:rsidP="009C4057">
            <w:pPr>
              <w:pStyle w:val="NormalWeb"/>
              <w:spacing w:before="120" w:beforeAutospacing="0" w:after="120" w:afterAutospacing="0"/>
              <w:ind w:firstLine="360"/>
              <w:jc w:val="both"/>
              <w:rPr>
                <w:rFonts w:ascii="GHEA Grapalat" w:eastAsiaTheme="minorHAnsi" w:hAnsi="GHEA Grapalat"/>
                <w:lang w:val="hy-AM"/>
              </w:rPr>
            </w:pPr>
            <w:r>
              <w:rPr>
                <w:rFonts w:ascii="GHEA Grapalat" w:eastAsiaTheme="minorHAnsi" w:hAnsi="GHEA Grapalat"/>
                <w:lang w:val="hy-AM"/>
              </w:rPr>
              <w:t xml:space="preserve">1. </w:t>
            </w:r>
            <w:r w:rsidRPr="00AA320F">
              <w:rPr>
                <w:rFonts w:ascii="GHEA Grapalat" w:eastAsiaTheme="minorHAnsi" w:hAnsi="GHEA Grapalat"/>
                <w:lang w:val="hy-AM"/>
              </w:rPr>
              <w:t xml:space="preserve">Նախագծի </w:t>
            </w:r>
            <w:r>
              <w:rPr>
                <w:rFonts w:ascii="GHEA Grapalat" w:eastAsiaTheme="minorHAnsi" w:hAnsi="GHEA Grapalat"/>
                <w:lang w:val="hy-AM"/>
              </w:rPr>
              <w:t>հ</w:t>
            </w:r>
            <w:r w:rsidRPr="000970AF">
              <w:rPr>
                <w:rFonts w:ascii="GHEA Grapalat" w:eastAsiaTheme="minorHAnsi" w:hAnsi="GHEA Grapalat"/>
                <w:lang w:val="hy-AM"/>
              </w:rPr>
              <w:t>ավելված 1-ում սահմանված և տարբերակված չեն հյուրանոցային տնտեսության օբյեկտների որակավորման տեխնիկական պահանջները և նկարագրերը:</w:t>
            </w:r>
          </w:p>
          <w:p w14:paraId="5820B612" w14:textId="77777777" w:rsidR="009C4057" w:rsidRPr="00112069" w:rsidRDefault="009C4057" w:rsidP="009C4057">
            <w:pPr>
              <w:pStyle w:val="NormalWeb"/>
              <w:spacing w:before="120" w:beforeAutospacing="0" w:after="120" w:afterAutospacing="0"/>
              <w:ind w:firstLine="360"/>
              <w:jc w:val="both"/>
              <w:rPr>
                <w:rFonts w:ascii="GHEA Grapalat" w:eastAsiaTheme="minorHAnsi" w:hAnsi="GHEA Grapalat"/>
                <w:lang w:val="hy-AM"/>
              </w:rPr>
            </w:pPr>
            <w:r w:rsidRPr="004C3968">
              <w:rPr>
                <w:rFonts w:ascii="GHEA Grapalat" w:eastAsiaTheme="minorHAnsi" w:hAnsi="GHEA Grapalat"/>
                <w:lang w:val="hy-AM"/>
              </w:rPr>
              <w:t xml:space="preserve">2. </w:t>
            </w:r>
            <w:r w:rsidRPr="00112069">
              <w:rPr>
                <w:rFonts w:ascii="GHEA Grapalat" w:eastAsiaTheme="minorHAnsi" w:hAnsi="GHEA Grapalat"/>
                <w:lang w:val="hy-AM"/>
              </w:rPr>
              <w:t>Նախագծի հավելված 2-ում՝</w:t>
            </w:r>
          </w:p>
          <w:p w14:paraId="79F5B4F1" w14:textId="77777777" w:rsidR="009C4057" w:rsidRPr="00112069" w:rsidRDefault="009C4057" w:rsidP="009C4057">
            <w:pPr>
              <w:pStyle w:val="NormalWeb"/>
              <w:spacing w:before="120" w:beforeAutospacing="0" w:after="120" w:afterAutospacing="0"/>
              <w:ind w:firstLine="360"/>
              <w:jc w:val="both"/>
              <w:rPr>
                <w:rFonts w:ascii="GHEA Grapalat" w:eastAsiaTheme="minorHAnsi" w:hAnsi="GHEA Grapalat"/>
                <w:lang w:val="hy-AM"/>
              </w:rPr>
            </w:pPr>
            <w:r w:rsidRPr="00112069">
              <w:rPr>
                <w:rFonts w:ascii="GHEA Grapalat" w:eastAsiaTheme="minorHAnsi" w:hAnsi="GHEA Grapalat"/>
                <w:lang w:val="hy-AM"/>
              </w:rPr>
              <w:t xml:space="preserve"> </w:t>
            </w:r>
            <w:r>
              <w:rPr>
                <w:rFonts w:ascii="GHEA Grapalat" w:eastAsiaTheme="minorHAnsi" w:hAnsi="GHEA Grapalat"/>
                <w:lang w:val="hy-AM"/>
              </w:rPr>
              <w:t>1</w:t>
            </w:r>
            <w:r w:rsidRPr="0059323C">
              <w:rPr>
                <w:rFonts w:ascii="GHEA Grapalat" w:eastAsiaTheme="minorHAnsi" w:hAnsi="GHEA Grapalat"/>
                <w:lang w:val="hy-AM"/>
              </w:rPr>
              <w:t>)</w:t>
            </w:r>
            <w:r w:rsidRPr="00112069">
              <w:rPr>
                <w:rFonts w:ascii="GHEA Grapalat" w:eastAsiaTheme="minorHAnsi" w:hAnsi="GHEA Grapalat"/>
                <w:lang w:val="hy-AM"/>
              </w:rPr>
              <w:t xml:space="preserve"> սահմանված և տարբերակված չեն տեխնիկական պահանջներ և չափանիշներ հասկացությունները,</w:t>
            </w:r>
          </w:p>
          <w:p w14:paraId="622B6AAC" w14:textId="77777777" w:rsidR="009C4057" w:rsidRPr="00112069" w:rsidRDefault="009C4057" w:rsidP="009C4057">
            <w:pPr>
              <w:pStyle w:val="NormalWeb"/>
              <w:spacing w:before="120" w:beforeAutospacing="0" w:after="120" w:afterAutospacing="0"/>
              <w:ind w:firstLine="360"/>
              <w:jc w:val="both"/>
              <w:rPr>
                <w:rFonts w:ascii="GHEA Grapalat" w:eastAsiaTheme="minorHAnsi" w:hAnsi="GHEA Grapalat"/>
                <w:lang w:val="hy-AM"/>
              </w:rPr>
            </w:pPr>
            <w:r w:rsidRPr="00112069">
              <w:rPr>
                <w:rFonts w:ascii="GHEA Grapalat" w:eastAsiaTheme="minorHAnsi" w:hAnsi="GHEA Grapalat"/>
                <w:lang w:val="hy-AM"/>
              </w:rPr>
              <w:t xml:space="preserve"> </w:t>
            </w:r>
            <w:r w:rsidRPr="0059323C">
              <w:rPr>
                <w:rFonts w:ascii="GHEA Grapalat" w:eastAsiaTheme="minorHAnsi" w:hAnsi="GHEA Grapalat"/>
                <w:lang w:val="hy-AM"/>
              </w:rPr>
              <w:t xml:space="preserve">2) </w:t>
            </w:r>
            <w:r w:rsidRPr="00112069">
              <w:rPr>
                <w:rFonts w:ascii="GHEA Grapalat" w:eastAsiaTheme="minorHAnsi" w:hAnsi="GHEA Grapalat"/>
                <w:lang w:val="hy-AM"/>
              </w:rPr>
              <w:t>2-րդ կետի 2-րդ ենթակետում հասկանալի չէ, թե ինչ է նշանակում «օբյեկտիվ չափանիշների իրագործում»,</w:t>
            </w:r>
          </w:p>
          <w:p w14:paraId="36A842B1" w14:textId="77777777" w:rsidR="009C4057" w:rsidRDefault="009C4057" w:rsidP="009C4057">
            <w:pPr>
              <w:pStyle w:val="NormalWeb"/>
              <w:spacing w:before="120" w:beforeAutospacing="0" w:after="120" w:afterAutospacing="0"/>
              <w:ind w:firstLine="360"/>
              <w:jc w:val="both"/>
              <w:rPr>
                <w:rFonts w:ascii="GHEA Grapalat" w:eastAsiaTheme="minorHAnsi" w:hAnsi="GHEA Grapalat"/>
                <w:lang w:val="hy-AM"/>
              </w:rPr>
            </w:pPr>
            <w:r w:rsidRPr="00112069">
              <w:rPr>
                <w:rFonts w:ascii="GHEA Grapalat" w:eastAsiaTheme="minorHAnsi" w:hAnsi="GHEA Grapalat"/>
                <w:lang w:val="hy-AM"/>
              </w:rPr>
              <w:t xml:space="preserve"> </w:t>
            </w:r>
            <w:r w:rsidRPr="0059323C">
              <w:rPr>
                <w:rFonts w:ascii="GHEA Grapalat" w:eastAsiaTheme="minorHAnsi" w:hAnsi="GHEA Grapalat"/>
                <w:lang w:val="hy-AM"/>
              </w:rPr>
              <w:t xml:space="preserve">3) </w:t>
            </w:r>
            <w:r w:rsidRPr="00112069">
              <w:rPr>
                <w:rFonts w:ascii="GHEA Grapalat" w:eastAsiaTheme="minorHAnsi" w:hAnsi="GHEA Grapalat"/>
                <w:lang w:val="hy-AM"/>
              </w:rPr>
              <w:t>3-րդ կետում սահմանվում է սպասարկող անձնակազմի առնվազն 50 տոկոսի մասնագիտական կրթություն ունենալու կամ վերապատրաստում անցած լինելու պահանջ, սակայն հարկ է նկատի ունենալ, որ «Մասնագիտական կրթության և ուսուցման մասին» օրենքի տրամաբանությամբ մասնագիտական կրթությունը վերաբերելի չէ բարձրագույն կրթությանը, ուստի անհրաժեշտ է հստակեցնել, թե արդյո՞ք չ</w:t>
            </w:r>
            <w:r>
              <w:rPr>
                <w:rFonts w:ascii="GHEA Grapalat" w:eastAsiaTheme="minorHAnsi" w:hAnsi="GHEA Grapalat"/>
                <w:lang w:val="hy-AM"/>
              </w:rPr>
              <w:t>ի նախատեսվում</w:t>
            </w:r>
            <w:r w:rsidRPr="00112069">
              <w:rPr>
                <w:rFonts w:ascii="GHEA Grapalat" w:eastAsiaTheme="minorHAnsi" w:hAnsi="GHEA Grapalat"/>
                <w:lang w:val="hy-AM"/>
              </w:rPr>
              <w:t xml:space="preserve"> սպասարկող անձնակազմում բարձրագույն կրթություն ունեցող անձ</w:t>
            </w:r>
            <w:r>
              <w:rPr>
                <w:rFonts w:ascii="GHEA Grapalat" w:eastAsiaTheme="minorHAnsi" w:hAnsi="GHEA Grapalat"/>
                <w:lang w:val="hy-AM"/>
              </w:rPr>
              <w:t>անց ընդգրկելու հնարավորություն</w:t>
            </w:r>
            <w:r w:rsidRPr="00112069">
              <w:rPr>
                <w:rFonts w:ascii="GHEA Grapalat" w:eastAsiaTheme="minorHAnsi" w:hAnsi="GHEA Grapalat"/>
                <w:lang w:val="hy-AM"/>
              </w:rPr>
              <w:t>:</w:t>
            </w:r>
            <w:r w:rsidRPr="004C3968">
              <w:rPr>
                <w:rFonts w:ascii="GHEA Grapalat" w:eastAsiaTheme="minorHAnsi" w:hAnsi="GHEA Grapalat"/>
                <w:lang w:val="hy-AM"/>
              </w:rPr>
              <w:t xml:space="preserve">        </w:t>
            </w:r>
          </w:p>
          <w:p w14:paraId="701363F4" w14:textId="77777777" w:rsidR="009C4057" w:rsidRPr="007E1580" w:rsidRDefault="009C4057" w:rsidP="009C4057">
            <w:pPr>
              <w:pStyle w:val="NormalWeb"/>
              <w:spacing w:before="120" w:beforeAutospacing="0" w:after="120" w:afterAutospacing="0"/>
              <w:ind w:firstLine="360"/>
              <w:jc w:val="both"/>
              <w:rPr>
                <w:rFonts w:ascii="GHEA Grapalat" w:eastAsiaTheme="minorHAnsi" w:hAnsi="GHEA Grapalat"/>
                <w:lang w:val="hy-AM"/>
              </w:rPr>
            </w:pPr>
            <w:r w:rsidRPr="004C3968">
              <w:rPr>
                <w:rFonts w:ascii="GHEA Grapalat" w:eastAsiaTheme="minorHAnsi" w:hAnsi="GHEA Grapalat"/>
                <w:lang w:val="hy-AM"/>
              </w:rPr>
              <w:t>3</w:t>
            </w:r>
            <w:r w:rsidRPr="007E1580">
              <w:rPr>
                <w:rFonts w:ascii="GHEA Grapalat" w:eastAsiaTheme="minorHAnsi" w:hAnsi="GHEA Grapalat"/>
                <w:lang w:val="hy-AM"/>
              </w:rPr>
              <w:t xml:space="preserve"> </w:t>
            </w:r>
            <w:r>
              <w:rPr>
                <w:rFonts w:ascii="GHEA Grapalat" w:eastAsiaTheme="minorHAnsi" w:hAnsi="GHEA Grapalat"/>
                <w:lang w:val="hy-AM"/>
              </w:rPr>
              <w:t>Նախագծի հ</w:t>
            </w:r>
            <w:r w:rsidRPr="007E1580">
              <w:rPr>
                <w:rFonts w:ascii="GHEA Grapalat" w:eastAsiaTheme="minorHAnsi" w:hAnsi="GHEA Grapalat"/>
                <w:lang w:val="hy-AM"/>
              </w:rPr>
              <w:t xml:space="preserve">ավելված 3-ի՝ </w:t>
            </w:r>
          </w:p>
          <w:p w14:paraId="32EE77CF" w14:textId="77777777" w:rsidR="009C4057" w:rsidRPr="007E1580" w:rsidRDefault="009C4057" w:rsidP="009C4057">
            <w:pPr>
              <w:pStyle w:val="NormalWeb"/>
              <w:spacing w:before="120" w:beforeAutospacing="0" w:after="120" w:afterAutospacing="0"/>
              <w:ind w:firstLine="360"/>
              <w:jc w:val="both"/>
              <w:rPr>
                <w:rFonts w:ascii="GHEA Grapalat" w:eastAsiaTheme="minorHAnsi" w:hAnsi="GHEA Grapalat"/>
                <w:lang w:val="hy-AM"/>
              </w:rPr>
            </w:pPr>
            <w:r>
              <w:rPr>
                <w:rFonts w:ascii="GHEA Grapalat" w:eastAsiaTheme="minorHAnsi" w:hAnsi="GHEA Grapalat"/>
                <w:lang w:val="hy-AM"/>
              </w:rPr>
              <w:t>1</w:t>
            </w:r>
            <w:r w:rsidRPr="0059323C">
              <w:rPr>
                <w:rFonts w:ascii="GHEA Grapalat" w:eastAsiaTheme="minorHAnsi" w:hAnsi="GHEA Grapalat"/>
                <w:lang w:val="hy-AM"/>
              </w:rPr>
              <w:t>)</w:t>
            </w:r>
            <w:r w:rsidRPr="00112069">
              <w:rPr>
                <w:rFonts w:ascii="GHEA Grapalat" w:eastAsiaTheme="minorHAnsi" w:hAnsi="GHEA Grapalat"/>
                <w:lang w:val="hy-AM"/>
              </w:rPr>
              <w:t xml:space="preserve"> </w:t>
            </w:r>
            <w:r w:rsidRPr="007E1580">
              <w:rPr>
                <w:rFonts w:ascii="GHEA Grapalat" w:eastAsiaTheme="minorHAnsi" w:hAnsi="GHEA Grapalat"/>
                <w:lang w:val="hy-AM"/>
              </w:rPr>
              <w:t xml:space="preserve"> 2-րդ բաժնի վերնագիրը չի համապատասխանում հավելվածի կարգավորման շրջանակին: Բացի այդ, հավելվածում առկա չեն Զբոսաշրջային ծառայություն մատուցող անձանց միավորման որոշելու մասին դրույթներ,</w:t>
            </w:r>
          </w:p>
          <w:p w14:paraId="62CEF820" w14:textId="322495C4" w:rsidR="00D95E36" w:rsidRPr="00F03674" w:rsidRDefault="009C4057" w:rsidP="00F03674">
            <w:pPr>
              <w:pStyle w:val="NormalWeb"/>
              <w:spacing w:before="120" w:beforeAutospacing="0" w:after="120" w:afterAutospacing="0"/>
              <w:ind w:firstLine="360"/>
              <w:jc w:val="both"/>
              <w:rPr>
                <w:rFonts w:ascii="GHEA Grapalat" w:eastAsiaTheme="minorHAnsi" w:hAnsi="GHEA Grapalat"/>
                <w:lang w:val="hy-AM"/>
              </w:rPr>
            </w:pPr>
            <w:r>
              <w:rPr>
                <w:rFonts w:ascii="GHEA Grapalat" w:eastAsiaTheme="minorHAnsi" w:hAnsi="GHEA Grapalat"/>
                <w:lang w:val="hy-AM"/>
              </w:rPr>
              <w:t>2</w:t>
            </w:r>
            <w:r w:rsidRPr="0059323C">
              <w:rPr>
                <w:rFonts w:ascii="GHEA Grapalat" w:eastAsiaTheme="minorHAnsi" w:hAnsi="GHEA Grapalat"/>
                <w:lang w:val="hy-AM"/>
              </w:rPr>
              <w:t>)</w:t>
            </w:r>
            <w:r w:rsidRPr="00112069">
              <w:rPr>
                <w:rFonts w:ascii="GHEA Grapalat" w:eastAsiaTheme="minorHAnsi" w:hAnsi="GHEA Grapalat"/>
                <w:lang w:val="hy-AM"/>
              </w:rPr>
              <w:t xml:space="preserve"> </w:t>
            </w:r>
            <w:r w:rsidRPr="007E1580">
              <w:rPr>
                <w:rFonts w:ascii="GHEA Grapalat" w:eastAsiaTheme="minorHAnsi" w:hAnsi="GHEA Grapalat"/>
                <w:lang w:val="hy-AM"/>
              </w:rPr>
              <w:t xml:space="preserve"> 6-րդ կետում հղում է կատարվում հավելված 1-ի 4-րդ կետում նշված՝ էկոնոմիկայի նախարարի հրամանին, սակայն հավելված 1-ի 4-րդ կետում էկոնոմիկայի նախարարի հրաման նշված չէ:</w:t>
            </w:r>
          </w:p>
        </w:tc>
        <w:tc>
          <w:tcPr>
            <w:tcW w:w="4234" w:type="dxa"/>
          </w:tcPr>
          <w:p w14:paraId="5BA90B8E" w14:textId="77777777" w:rsidR="00D95E36" w:rsidRDefault="00D95E36" w:rsidP="00045457">
            <w:pPr>
              <w:jc w:val="center"/>
              <w:rPr>
                <w:rFonts w:ascii="GHEA Grapalat" w:hAnsi="GHEA Grapalat" w:cs="Arial"/>
                <w:lang w:val="hy-AM"/>
              </w:rPr>
            </w:pPr>
          </w:p>
          <w:p w14:paraId="02B1B6B8" w14:textId="77777777" w:rsidR="00996373" w:rsidRDefault="00996373" w:rsidP="00045457">
            <w:pPr>
              <w:jc w:val="center"/>
              <w:rPr>
                <w:rFonts w:ascii="GHEA Grapalat" w:hAnsi="GHEA Grapalat" w:cs="Arial"/>
                <w:lang w:val="hy-AM"/>
              </w:rPr>
            </w:pPr>
          </w:p>
          <w:p w14:paraId="0F68DF6E" w14:textId="77777777" w:rsidR="00996373" w:rsidRDefault="00996373" w:rsidP="00045457">
            <w:pPr>
              <w:jc w:val="center"/>
              <w:rPr>
                <w:rFonts w:ascii="GHEA Grapalat" w:hAnsi="GHEA Grapalat" w:cs="Arial"/>
                <w:lang w:val="hy-AM"/>
              </w:rPr>
            </w:pPr>
          </w:p>
          <w:p w14:paraId="32387283" w14:textId="77777777" w:rsidR="00996373" w:rsidRDefault="00996373" w:rsidP="00045457">
            <w:pPr>
              <w:jc w:val="center"/>
              <w:rPr>
                <w:rFonts w:ascii="GHEA Grapalat" w:hAnsi="GHEA Grapalat" w:cs="Arial"/>
                <w:lang w:val="hy-AM"/>
              </w:rPr>
            </w:pPr>
          </w:p>
          <w:p w14:paraId="7198F3C4" w14:textId="77777777" w:rsidR="00996373" w:rsidRDefault="00996373" w:rsidP="00045457">
            <w:pPr>
              <w:jc w:val="center"/>
              <w:rPr>
                <w:rFonts w:ascii="GHEA Grapalat" w:hAnsi="GHEA Grapalat" w:cs="Arial"/>
                <w:lang w:val="hy-AM"/>
              </w:rPr>
            </w:pPr>
          </w:p>
          <w:p w14:paraId="2CE4F7DB" w14:textId="77777777" w:rsidR="00996373" w:rsidRDefault="00996373" w:rsidP="00045457">
            <w:pPr>
              <w:jc w:val="center"/>
              <w:rPr>
                <w:rFonts w:ascii="GHEA Grapalat" w:hAnsi="GHEA Grapalat" w:cs="Arial"/>
                <w:lang w:val="hy-AM"/>
              </w:rPr>
            </w:pPr>
          </w:p>
          <w:p w14:paraId="55CE81DF" w14:textId="77777777" w:rsidR="00996373" w:rsidRDefault="00996373" w:rsidP="00045457">
            <w:pPr>
              <w:jc w:val="center"/>
              <w:rPr>
                <w:rFonts w:ascii="GHEA Grapalat" w:hAnsi="GHEA Grapalat" w:cs="Arial"/>
                <w:lang w:val="hy-AM"/>
              </w:rPr>
            </w:pPr>
          </w:p>
          <w:p w14:paraId="6E268656" w14:textId="77777777" w:rsidR="00996373" w:rsidRDefault="00996373" w:rsidP="00045457">
            <w:pPr>
              <w:jc w:val="center"/>
              <w:rPr>
                <w:rFonts w:ascii="GHEA Grapalat" w:hAnsi="GHEA Grapalat" w:cs="Arial"/>
                <w:lang w:val="hy-AM"/>
              </w:rPr>
            </w:pPr>
          </w:p>
          <w:p w14:paraId="3111636C" w14:textId="77777777" w:rsidR="00996373" w:rsidRDefault="00996373" w:rsidP="00045457">
            <w:pPr>
              <w:jc w:val="center"/>
              <w:rPr>
                <w:rFonts w:ascii="GHEA Grapalat" w:hAnsi="GHEA Grapalat" w:cs="Arial"/>
                <w:lang w:val="hy-AM"/>
              </w:rPr>
            </w:pPr>
          </w:p>
          <w:p w14:paraId="7CCC94CA" w14:textId="77777777" w:rsidR="00996373" w:rsidRDefault="00996373" w:rsidP="00045457">
            <w:pPr>
              <w:jc w:val="center"/>
              <w:rPr>
                <w:rFonts w:ascii="GHEA Grapalat" w:hAnsi="GHEA Grapalat" w:cs="Arial"/>
                <w:lang w:val="hy-AM"/>
              </w:rPr>
            </w:pPr>
          </w:p>
          <w:p w14:paraId="6F1BF6B4" w14:textId="77777777" w:rsidR="00E66B1B" w:rsidRDefault="00E66B1B" w:rsidP="00045457">
            <w:pPr>
              <w:jc w:val="center"/>
              <w:rPr>
                <w:rFonts w:ascii="GHEA Grapalat" w:hAnsi="GHEA Grapalat" w:cs="Arial"/>
                <w:lang w:val="hy-AM"/>
              </w:rPr>
            </w:pPr>
          </w:p>
          <w:p w14:paraId="5228BFDD" w14:textId="77777777" w:rsidR="00E66B1B" w:rsidRDefault="00E66B1B" w:rsidP="00045457">
            <w:pPr>
              <w:jc w:val="center"/>
              <w:rPr>
                <w:rFonts w:ascii="GHEA Grapalat" w:hAnsi="GHEA Grapalat" w:cs="Arial"/>
                <w:lang w:val="hy-AM"/>
              </w:rPr>
            </w:pPr>
          </w:p>
          <w:p w14:paraId="695D7C1E" w14:textId="2E2836B6" w:rsidR="0077465E" w:rsidRDefault="00E66B1B" w:rsidP="00045457">
            <w:pPr>
              <w:jc w:val="center"/>
              <w:rPr>
                <w:rFonts w:ascii="GHEA Grapalat" w:hAnsi="GHEA Grapalat" w:cs="Arial"/>
                <w:lang w:val="hy-AM"/>
              </w:rPr>
            </w:pPr>
            <w:r>
              <w:rPr>
                <w:rFonts w:ascii="GHEA Grapalat" w:hAnsi="GHEA Grapalat" w:cs="Arial"/>
                <w:lang w:val="hy-AM"/>
              </w:rPr>
              <w:t xml:space="preserve">Չի ընդունվել </w:t>
            </w:r>
          </w:p>
          <w:p w14:paraId="21C154DB" w14:textId="5D39ACB2" w:rsidR="00E66B1B" w:rsidRDefault="00E66B1B" w:rsidP="00045457">
            <w:pPr>
              <w:jc w:val="center"/>
              <w:rPr>
                <w:rFonts w:ascii="GHEA Grapalat" w:hAnsi="GHEA Grapalat" w:cs="Arial"/>
                <w:lang w:val="hy-AM"/>
              </w:rPr>
            </w:pPr>
            <w:r>
              <w:rPr>
                <w:rFonts w:ascii="GHEA Grapalat" w:hAnsi="GHEA Grapalat" w:cs="Arial"/>
                <w:lang w:val="hy-AM"/>
              </w:rPr>
              <w:t xml:space="preserve">Հավելված 1-ի 4-րդ և 6-րդ կետերում տարբերակված են </w:t>
            </w:r>
          </w:p>
          <w:p w14:paraId="005B79BA" w14:textId="77777777" w:rsidR="0077465E" w:rsidRDefault="0077465E" w:rsidP="00045457">
            <w:pPr>
              <w:jc w:val="center"/>
              <w:rPr>
                <w:rFonts w:ascii="GHEA Grapalat" w:hAnsi="GHEA Grapalat" w:cs="Arial"/>
                <w:lang w:val="hy-AM"/>
              </w:rPr>
            </w:pPr>
          </w:p>
          <w:p w14:paraId="13C83CED" w14:textId="77777777" w:rsidR="0077465E" w:rsidRDefault="0077465E" w:rsidP="00045457">
            <w:pPr>
              <w:jc w:val="center"/>
              <w:rPr>
                <w:rFonts w:ascii="GHEA Grapalat" w:hAnsi="GHEA Grapalat" w:cs="Arial"/>
                <w:lang w:val="hy-AM"/>
              </w:rPr>
            </w:pPr>
          </w:p>
          <w:p w14:paraId="20851927" w14:textId="77777777" w:rsidR="00E66B1B" w:rsidRDefault="00E66B1B" w:rsidP="00045457">
            <w:pPr>
              <w:jc w:val="center"/>
              <w:rPr>
                <w:rFonts w:ascii="GHEA Grapalat" w:hAnsi="GHEA Grapalat" w:cs="Arial"/>
                <w:lang w:val="hy-AM"/>
              </w:rPr>
            </w:pPr>
          </w:p>
          <w:p w14:paraId="2514E4A2" w14:textId="77777777" w:rsidR="00E66B1B" w:rsidRDefault="00E66B1B" w:rsidP="00045457">
            <w:pPr>
              <w:jc w:val="center"/>
              <w:rPr>
                <w:rFonts w:ascii="GHEA Grapalat" w:hAnsi="GHEA Grapalat" w:cs="Arial"/>
                <w:lang w:val="hy-AM"/>
              </w:rPr>
            </w:pPr>
          </w:p>
          <w:p w14:paraId="5F8A8FC0" w14:textId="2D22A4B1" w:rsidR="00996373" w:rsidRDefault="0077465E" w:rsidP="00045457">
            <w:pPr>
              <w:jc w:val="center"/>
              <w:rPr>
                <w:rFonts w:ascii="GHEA Grapalat" w:hAnsi="GHEA Grapalat" w:cs="Arial"/>
                <w:lang w:val="hy-AM"/>
              </w:rPr>
            </w:pPr>
            <w:r>
              <w:rPr>
                <w:rFonts w:ascii="GHEA Grapalat" w:hAnsi="GHEA Grapalat" w:cs="Arial"/>
                <w:lang w:val="hy-AM"/>
              </w:rPr>
              <w:t>Չի ընդունվել</w:t>
            </w:r>
          </w:p>
          <w:p w14:paraId="7A95DF18" w14:textId="1B5C01AC" w:rsidR="0077465E" w:rsidRDefault="0077465E" w:rsidP="00045457">
            <w:pPr>
              <w:jc w:val="center"/>
              <w:rPr>
                <w:rFonts w:ascii="GHEA Grapalat" w:hAnsi="GHEA Grapalat" w:cs="Arial"/>
                <w:lang w:val="hy-AM"/>
              </w:rPr>
            </w:pPr>
            <w:r>
              <w:rPr>
                <w:rFonts w:ascii="GHEA Grapalat" w:hAnsi="GHEA Grapalat" w:cs="Arial"/>
                <w:lang w:val="hy-AM"/>
              </w:rPr>
              <w:t>Հավելված 2-ով սահմանվում են որակավորման չափանիշները։</w:t>
            </w:r>
          </w:p>
          <w:p w14:paraId="5865A725" w14:textId="77777777" w:rsidR="0077465E" w:rsidRDefault="0077465E" w:rsidP="00045457">
            <w:pPr>
              <w:jc w:val="center"/>
              <w:rPr>
                <w:rFonts w:ascii="GHEA Grapalat" w:hAnsi="GHEA Grapalat" w:cs="Arial"/>
                <w:lang w:val="hy-AM"/>
              </w:rPr>
            </w:pPr>
          </w:p>
          <w:p w14:paraId="1B7331C6" w14:textId="77777777" w:rsidR="00E66B1B" w:rsidRDefault="00E66B1B" w:rsidP="00045457">
            <w:pPr>
              <w:jc w:val="center"/>
              <w:rPr>
                <w:rFonts w:ascii="GHEA Grapalat" w:hAnsi="GHEA Grapalat" w:cs="Arial"/>
                <w:lang w:val="hy-AM"/>
              </w:rPr>
            </w:pPr>
          </w:p>
          <w:p w14:paraId="3BD369D1" w14:textId="77777777" w:rsidR="0077465E" w:rsidRDefault="0077465E" w:rsidP="00045457">
            <w:pPr>
              <w:jc w:val="center"/>
              <w:rPr>
                <w:rFonts w:ascii="GHEA Grapalat" w:hAnsi="GHEA Grapalat" w:cs="Arial"/>
                <w:lang w:val="hy-AM"/>
              </w:rPr>
            </w:pPr>
          </w:p>
          <w:p w14:paraId="6B963255" w14:textId="56E14A19" w:rsidR="0077465E" w:rsidRDefault="0077465E" w:rsidP="00045457">
            <w:pPr>
              <w:jc w:val="center"/>
              <w:rPr>
                <w:rFonts w:ascii="GHEA Grapalat" w:hAnsi="GHEA Grapalat" w:cs="Arial"/>
                <w:lang w:val="hy-AM"/>
              </w:rPr>
            </w:pPr>
            <w:r>
              <w:rPr>
                <w:rFonts w:ascii="GHEA Grapalat" w:hAnsi="GHEA Grapalat" w:cs="Arial"/>
                <w:lang w:val="hy-AM"/>
              </w:rPr>
              <w:t>Ընդունվել է</w:t>
            </w:r>
          </w:p>
          <w:p w14:paraId="2A09E1DA" w14:textId="77777777" w:rsidR="0077465E" w:rsidRDefault="0077465E" w:rsidP="00045457">
            <w:pPr>
              <w:jc w:val="center"/>
              <w:rPr>
                <w:rFonts w:ascii="GHEA Grapalat" w:hAnsi="GHEA Grapalat" w:cs="Arial"/>
                <w:lang w:val="hy-AM"/>
              </w:rPr>
            </w:pPr>
          </w:p>
          <w:p w14:paraId="66EC73AF" w14:textId="77777777" w:rsidR="0077465E" w:rsidRDefault="0077465E" w:rsidP="00045457">
            <w:pPr>
              <w:jc w:val="center"/>
              <w:rPr>
                <w:rFonts w:ascii="GHEA Grapalat" w:hAnsi="GHEA Grapalat" w:cs="Arial"/>
                <w:lang w:val="hy-AM"/>
              </w:rPr>
            </w:pPr>
          </w:p>
          <w:p w14:paraId="1693C7CE" w14:textId="1E57C291" w:rsidR="0077465E" w:rsidRDefault="00952577" w:rsidP="00045457">
            <w:pPr>
              <w:jc w:val="center"/>
              <w:rPr>
                <w:rFonts w:ascii="GHEA Grapalat" w:hAnsi="GHEA Grapalat" w:cs="Arial"/>
                <w:lang w:val="hy-AM"/>
              </w:rPr>
            </w:pPr>
            <w:r>
              <w:rPr>
                <w:rFonts w:ascii="GHEA Grapalat" w:hAnsi="GHEA Grapalat" w:cs="Arial"/>
                <w:lang w:val="hy-AM"/>
              </w:rPr>
              <w:t>Ընդունվել է</w:t>
            </w:r>
          </w:p>
          <w:p w14:paraId="6FE9FC3D" w14:textId="0A28665F" w:rsidR="00952577" w:rsidRDefault="00952577" w:rsidP="00045457">
            <w:pPr>
              <w:jc w:val="center"/>
              <w:rPr>
                <w:rFonts w:ascii="GHEA Grapalat" w:hAnsi="GHEA Grapalat" w:cs="Arial"/>
                <w:lang w:val="hy-AM"/>
              </w:rPr>
            </w:pPr>
            <w:r>
              <w:rPr>
                <w:rFonts w:ascii="GHEA Grapalat" w:hAnsi="GHEA Grapalat" w:cs="Arial"/>
                <w:lang w:val="hy-AM"/>
              </w:rPr>
              <w:t>Կարևորություն է տրվել մասնագիտական կրթության առկայությանը՝ անկախ այն հանգամանքից բարձրագույն կրթություն է, թե՝ միջին մասնագիտական։</w:t>
            </w:r>
          </w:p>
          <w:p w14:paraId="26F75F81" w14:textId="77777777" w:rsidR="00996373" w:rsidRDefault="00996373" w:rsidP="00045457">
            <w:pPr>
              <w:jc w:val="center"/>
              <w:rPr>
                <w:rFonts w:ascii="GHEA Grapalat" w:hAnsi="GHEA Grapalat" w:cs="Arial"/>
                <w:lang w:val="hy-AM"/>
              </w:rPr>
            </w:pPr>
          </w:p>
          <w:p w14:paraId="53ECDBE3" w14:textId="77777777" w:rsidR="00996373" w:rsidRDefault="00996373" w:rsidP="00045457">
            <w:pPr>
              <w:jc w:val="center"/>
              <w:rPr>
                <w:rFonts w:ascii="GHEA Grapalat" w:hAnsi="GHEA Grapalat" w:cs="Arial"/>
                <w:lang w:val="hy-AM"/>
              </w:rPr>
            </w:pPr>
          </w:p>
          <w:p w14:paraId="16446BD3" w14:textId="77777777" w:rsidR="00996373" w:rsidRDefault="00996373" w:rsidP="00045457">
            <w:pPr>
              <w:jc w:val="center"/>
              <w:rPr>
                <w:rFonts w:ascii="GHEA Grapalat" w:hAnsi="GHEA Grapalat" w:cs="Arial"/>
                <w:lang w:val="hy-AM"/>
              </w:rPr>
            </w:pPr>
          </w:p>
          <w:p w14:paraId="78307884" w14:textId="77777777" w:rsidR="00996373" w:rsidRDefault="00996373" w:rsidP="00045457">
            <w:pPr>
              <w:jc w:val="center"/>
              <w:rPr>
                <w:rFonts w:ascii="GHEA Grapalat" w:hAnsi="GHEA Grapalat" w:cs="Arial"/>
                <w:lang w:val="hy-AM"/>
              </w:rPr>
            </w:pPr>
          </w:p>
          <w:p w14:paraId="3C3925D8" w14:textId="77777777" w:rsidR="00E31BEF" w:rsidRDefault="00293087" w:rsidP="00045457">
            <w:pPr>
              <w:jc w:val="center"/>
              <w:rPr>
                <w:rFonts w:ascii="GHEA Grapalat" w:hAnsi="GHEA Grapalat" w:cs="Arial"/>
                <w:lang w:val="hy-AM"/>
              </w:rPr>
            </w:pPr>
            <w:r>
              <w:rPr>
                <w:rFonts w:ascii="GHEA Grapalat" w:hAnsi="GHEA Grapalat" w:cs="Arial"/>
                <w:lang w:val="hy-AM"/>
              </w:rPr>
              <w:t>Ընդունվել է</w:t>
            </w:r>
          </w:p>
          <w:p w14:paraId="44FF4DA1" w14:textId="77777777" w:rsidR="00293087" w:rsidRDefault="00293087" w:rsidP="00045457">
            <w:pPr>
              <w:jc w:val="center"/>
              <w:rPr>
                <w:rFonts w:ascii="GHEA Grapalat" w:hAnsi="GHEA Grapalat" w:cs="Arial"/>
                <w:lang w:val="hy-AM"/>
              </w:rPr>
            </w:pPr>
          </w:p>
          <w:p w14:paraId="111BA1BE" w14:textId="77777777" w:rsidR="00293087" w:rsidRDefault="00293087" w:rsidP="00045457">
            <w:pPr>
              <w:jc w:val="center"/>
              <w:rPr>
                <w:rFonts w:ascii="GHEA Grapalat" w:hAnsi="GHEA Grapalat" w:cs="Arial"/>
                <w:lang w:val="hy-AM"/>
              </w:rPr>
            </w:pPr>
          </w:p>
          <w:p w14:paraId="3911CABA" w14:textId="6F6A2D25" w:rsidR="00293087" w:rsidRPr="0077465E" w:rsidRDefault="00293087" w:rsidP="00045457">
            <w:pPr>
              <w:jc w:val="center"/>
              <w:rPr>
                <w:rFonts w:ascii="GHEA Grapalat" w:hAnsi="GHEA Grapalat" w:cs="Arial"/>
                <w:lang w:val="hy-AM"/>
              </w:rPr>
            </w:pPr>
            <w:r>
              <w:rPr>
                <w:rFonts w:ascii="GHEA Grapalat" w:hAnsi="GHEA Grapalat" w:cs="Arial"/>
                <w:lang w:val="hy-AM"/>
              </w:rPr>
              <w:t>Ընդունվել է</w:t>
            </w:r>
          </w:p>
        </w:tc>
      </w:tr>
    </w:tbl>
    <w:p w14:paraId="114B4489" w14:textId="77777777" w:rsidR="005065A2" w:rsidRPr="00EE1D40" w:rsidRDefault="005065A2" w:rsidP="005065A2">
      <w:pPr>
        <w:jc w:val="both"/>
        <w:rPr>
          <w:sz w:val="24"/>
          <w:szCs w:val="24"/>
          <w:lang w:val="hy-AM"/>
        </w:rPr>
      </w:pPr>
    </w:p>
    <w:sectPr w:rsidR="005065A2" w:rsidRPr="00EE1D40" w:rsidSect="0065022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425C"/>
    <w:multiLevelType w:val="hybridMultilevel"/>
    <w:tmpl w:val="0DEC7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B74AE"/>
    <w:multiLevelType w:val="hybridMultilevel"/>
    <w:tmpl w:val="8FA63ECC"/>
    <w:lvl w:ilvl="0" w:tplc="8760E6FA">
      <w:start w:val="1"/>
      <w:numFmt w:val="bullet"/>
      <w:lvlText w:val="-"/>
      <w:lvlJc w:val="left"/>
      <w:pPr>
        <w:ind w:left="1080" w:hanging="360"/>
      </w:pPr>
      <w:rPr>
        <w:rFonts w:ascii="GHEA Grapalat" w:eastAsia="Calibri"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F3434F"/>
    <w:multiLevelType w:val="hybridMultilevel"/>
    <w:tmpl w:val="E9AAB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EA0BEA"/>
    <w:multiLevelType w:val="hybridMultilevel"/>
    <w:tmpl w:val="7E4CB6E2"/>
    <w:lvl w:ilvl="0" w:tplc="0419000D">
      <w:start w:val="1"/>
      <w:numFmt w:val="bullet"/>
      <w:lvlText w:val=""/>
      <w:lvlJc w:val="left"/>
      <w:pPr>
        <w:ind w:left="1146" w:hanging="360"/>
      </w:pPr>
      <w:rPr>
        <w:rFonts w:ascii="Wingdings" w:hAnsi="Wingdings"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4" w15:restartNumberingAfterBreak="0">
    <w:nsid w:val="1653330E"/>
    <w:multiLevelType w:val="hybridMultilevel"/>
    <w:tmpl w:val="4C76D2D2"/>
    <w:lvl w:ilvl="0" w:tplc="AC6C1A40">
      <w:start w:val="3"/>
      <w:numFmt w:val="decimal"/>
      <w:lvlText w:val="%1."/>
      <w:lvlJc w:val="left"/>
      <w:pPr>
        <w:ind w:left="1286" w:hanging="360"/>
      </w:pPr>
    </w:lvl>
    <w:lvl w:ilvl="1" w:tplc="04090019">
      <w:start w:val="1"/>
      <w:numFmt w:val="lowerLetter"/>
      <w:lvlText w:val="%2."/>
      <w:lvlJc w:val="left"/>
      <w:pPr>
        <w:ind w:left="2006" w:hanging="360"/>
      </w:pPr>
    </w:lvl>
    <w:lvl w:ilvl="2" w:tplc="0409001B">
      <w:start w:val="1"/>
      <w:numFmt w:val="lowerRoman"/>
      <w:lvlText w:val="%3."/>
      <w:lvlJc w:val="right"/>
      <w:pPr>
        <w:ind w:left="2726" w:hanging="180"/>
      </w:pPr>
    </w:lvl>
    <w:lvl w:ilvl="3" w:tplc="0409000F">
      <w:start w:val="1"/>
      <w:numFmt w:val="decimal"/>
      <w:lvlText w:val="%4."/>
      <w:lvlJc w:val="left"/>
      <w:pPr>
        <w:ind w:left="3446" w:hanging="360"/>
      </w:pPr>
    </w:lvl>
    <w:lvl w:ilvl="4" w:tplc="04090019">
      <w:start w:val="1"/>
      <w:numFmt w:val="lowerLetter"/>
      <w:lvlText w:val="%5."/>
      <w:lvlJc w:val="left"/>
      <w:pPr>
        <w:ind w:left="4166" w:hanging="360"/>
      </w:pPr>
    </w:lvl>
    <w:lvl w:ilvl="5" w:tplc="0409001B">
      <w:start w:val="1"/>
      <w:numFmt w:val="lowerRoman"/>
      <w:lvlText w:val="%6."/>
      <w:lvlJc w:val="right"/>
      <w:pPr>
        <w:ind w:left="4886" w:hanging="180"/>
      </w:pPr>
    </w:lvl>
    <w:lvl w:ilvl="6" w:tplc="0409000F">
      <w:start w:val="1"/>
      <w:numFmt w:val="decimal"/>
      <w:lvlText w:val="%7."/>
      <w:lvlJc w:val="left"/>
      <w:pPr>
        <w:ind w:left="5606" w:hanging="360"/>
      </w:pPr>
    </w:lvl>
    <w:lvl w:ilvl="7" w:tplc="04090019">
      <w:start w:val="1"/>
      <w:numFmt w:val="lowerLetter"/>
      <w:lvlText w:val="%8."/>
      <w:lvlJc w:val="left"/>
      <w:pPr>
        <w:ind w:left="6326" w:hanging="360"/>
      </w:pPr>
    </w:lvl>
    <w:lvl w:ilvl="8" w:tplc="0409001B">
      <w:start w:val="1"/>
      <w:numFmt w:val="lowerRoman"/>
      <w:lvlText w:val="%9."/>
      <w:lvlJc w:val="right"/>
      <w:pPr>
        <w:ind w:left="7046" w:hanging="180"/>
      </w:pPr>
    </w:lvl>
  </w:abstractNum>
  <w:abstractNum w:abstractNumId="5"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6" w15:restartNumberingAfterBreak="0">
    <w:nsid w:val="43F30C87"/>
    <w:multiLevelType w:val="hybridMultilevel"/>
    <w:tmpl w:val="EE8618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44CD414D"/>
    <w:multiLevelType w:val="hybridMultilevel"/>
    <w:tmpl w:val="C6D21274"/>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4B943235"/>
    <w:multiLevelType w:val="hybridMultilevel"/>
    <w:tmpl w:val="A4DE8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89308C"/>
    <w:multiLevelType w:val="hybridMultilevel"/>
    <w:tmpl w:val="E0EC4652"/>
    <w:lvl w:ilvl="0" w:tplc="00B8D5D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0" w15:restartNumberingAfterBreak="0">
    <w:nsid w:val="57C903DB"/>
    <w:multiLevelType w:val="hybridMultilevel"/>
    <w:tmpl w:val="53C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9C5EB8"/>
    <w:multiLevelType w:val="hybridMultilevel"/>
    <w:tmpl w:val="F194538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5EF47428"/>
    <w:multiLevelType w:val="hybridMultilevel"/>
    <w:tmpl w:val="D25A51B2"/>
    <w:lvl w:ilvl="0" w:tplc="95324462">
      <w:start w:val="1"/>
      <w:numFmt w:val="decimal"/>
      <w:lvlText w:val="%1."/>
      <w:lvlJc w:val="left"/>
      <w:pPr>
        <w:ind w:left="1080" w:hanging="360"/>
      </w:pPr>
      <w:rPr>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469"/>
    <w:multiLevelType w:val="hybridMultilevel"/>
    <w:tmpl w:val="11A0AA8E"/>
    <w:lvl w:ilvl="0" w:tplc="F3604562">
      <w:start w:val="1"/>
      <w:numFmt w:val="decimal"/>
      <w:lvlText w:val="%1."/>
      <w:lvlJc w:val="left"/>
      <w:pPr>
        <w:ind w:left="927" w:hanging="360"/>
      </w:pPr>
      <w:rPr>
        <w:rFonts w:ascii="GHEA Grapalat" w:hAnsi="GHEA Grapalat" w:cs="Sylfae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62522EA7"/>
    <w:multiLevelType w:val="hybridMultilevel"/>
    <w:tmpl w:val="EBD28F8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6E241C14"/>
    <w:multiLevelType w:val="hybridMultilevel"/>
    <w:tmpl w:val="2870CC3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6" w15:restartNumberingAfterBreak="0">
    <w:nsid w:val="7BCD3D09"/>
    <w:multiLevelType w:val="hybridMultilevel"/>
    <w:tmpl w:val="8DD6DB98"/>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15:restartNumberingAfterBreak="0">
    <w:nsid w:val="7EEB5D9B"/>
    <w:multiLevelType w:val="hybridMultilevel"/>
    <w:tmpl w:val="29A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BF1D6F"/>
    <w:multiLevelType w:val="hybridMultilevel"/>
    <w:tmpl w:val="E118E0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75696985">
    <w:abstractNumId w:val="0"/>
  </w:num>
  <w:num w:numId="2" w16cid:durableId="1716466570">
    <w:abstractNumId w:val="2"/>
  </w:num>
  <w:num w:numId="3" w16cid:durableId="2017535031">
    <w:abstractNumId w:val="5"/>
  </w:num>
  <w:num w:numId="4" w16cid:durableId="498883613">
    <w:abstractNumId w:val="8"/>
  </w:num>
  <w:num w:numId="5" w16cid:durableId="1987392418">
    <w:abstractNumId w:val="10"/>
  </w:num>
  <w:num w:numId="6" w16cid:durableId="1068575819">
    <w:abstractNumId w:val="18"/>
  </w:num>
  <w:num w:numId="7" w16cid:durableId="639114974">
    <w:abstractNumId w:val="17"/>
  </w:num>
  <w:num w:numId="8" w16cid:durableId="836961234">
    <w:abstractNumId w:val="15"/>
  </w:num>
  <w:num w:numId="9" w16cid:durableId="646783265">
    <w:abstractNumId w:val="3"/>
  </w:num>
  <w:num w:numId="10" w16cid:durableId="1515920269">
    <w:abstractNumId w:val="1"/>
  </w:num>
  <w:num w:numId="11" w16cid:durableId="637615261">
    <w:abstractNumId w:val="9"/>
  </w:num>
  <w:num w:numId="12" w16cid:durableId="15402381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80055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7424224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49294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663237">
    <w:abstractNumId w:val="14"/>
  </w:num>
  <w:num w:numId="17" w16cid:durableId="1912884306">
    <w:abstractNumId w:val="11"/>
  </w:num>
  <w:num w:numId="18" w16cid:durableId="1087462969">
    <w:abstractNumId w:val="7"/>
  </w:num>
  <w:num w:numId="19" w16cid:durableId="2144613252">
    <w:abstractNumId w:val="16"/>
  </w:num>
  <w:num w:numId="20" w16cid:durableId="15225789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63A"/>
    <w:rsid w:val="00005290"/>
    <w:rsid w:val="00011938"/>
    <w:rsid w:val="00016128"/>
    <w:rsid w:val="00045457"/>
    <w:rsid w:val="000504F1"/>
    <w:rsid w:val="00050745"/>
    <w:rsid w:val="00054A4F"/>
    <w:rsid w:val="00073856"/>
    <w:rsid w:val="00080179"/>
    <w:rsid w:val="00080985"/>
    <w:rsid w:val="000846F8"/>
    <w:rsid w:val="00084AFF"/>
    <w:rsid w:val="0008580E"/>
    <w:rsid w:val="000A1482"/>
    <w:rsid w:val="000A49C4"/>
    <w:rsid w:val="000A6142"/>
    <w:rsid w:val="000C747A"/>
    <w:rsid w:val="000D329E"/>
    <w:rsid w:val="000F0134"/>
    <w:rsid w:val="000F1CCA"/>
    <w:rsid w:val="000F6797"/>
    <w:rsid w:val="00100400"/>
    <w:rsid w:val="0010201B"/>
    <w:rsid w:val="00102E3C"/>
    <w:rsid w:val="001122C3"/>
    <w:rsid w:val="001164E7"/>
    <w:rsid w:val="00126DB0"/>
    <w:rsid w:val="001406C1"/>
    <w:rsid w:val="0014161D"/>
    <w:rsid w:val="00142229"/>
    <w:rsid w:val="00144076"/>
    <w:rsid w:val="00151C2E"/>
    <w:rsid w:val="00154197"/>
    <w:rsid w:val="00154564"/>
    <w:rsid w:val="0016150D"/>
    <w:rsid w:val="00165350"/>
    <w:rsid w:val="001733D3"/>
    <w:rsid w:val="00177DB8"/>
    <w:rsid w:val="001819AD"/>
    <w:rsid w:val="001855E7"/>
    <w:rsid w:val="00192ADD"/>
    <w:rsid w:val="00192DBC"/>
    <w:rsid w:val="00193CB7"/>
    <w:rsid w:val="00195DB4"/>
    <w:rsid w:val="001A1AC7"/>
    <w:rsid w:val="001E1639"/>
    <w:rsid w:val="001E2142"/>
    <w:rsid w:val="001F2B46"/>
    <w:rsid w:val="001F3B26"/>
    <w:rsid w:val="001F5F21"/>
    <w:rsid w:val="002041AA"/>
    <w:rsid w:val="002058E6"/>
    <w:rsid w:val="002124D3"/>
    <w:rsid w:val="0021302E"/>
    <w:rsid w:val="00221677"/>
    <w:rsid w:val="00221E77"/>
    <w:rsid w:val="00226C1C"/>
    <w:rsid w:val="00230E58"/>
    <w:rsid w:val="002353CF"/>
    <w:rsid w:val="002363B9"/>
    <w:rsid w:val="00244976"/>
    <w:rsid w:val="00246FEC"/>
    <w:rsid w:val="0024766F"/>
    <w:rsid w:val="002551AB"/>
    <w:rsid w:val="00255D0E"/>
    <w:rsid w:val="002616F2"/>
    <w:rsid w:val="00265794"/>
    <w:rsid w:val="00267ABF"/>
    <w:rsid w:val="00270217"/>
    <w:rsid w:val="00282D40"/>
    <w:rsid w:val="00293087"/>
    <w:rsid w:val="0029626D"/>
    <w:rsid w:val="002B1DCC"/>
    <w:rsid w:val="002B56F9"/>
    <w:rsid w:val="002C1BBB"/>
    <w:rsid w:val="002C736D"/>
    <w:rsid w:val="002D0EB4"/>
    <w:rsid w:val="002D1770"/>
    <w:rsid w:val="002D5CDD"/>
    <w:rsid w:val="002E4BCB"/>
    <w:rsid w:val="002E5954"/>
    <w:rsid w:val="002E70BA"/>
    <w:rsid w:val="002F0DCD"/>
    <w:rsid w:val="002F6BCF"/>
    <w:rsid w:val="0030224B"/>
    <w:rsid w:val="00310AD3"/>
    <w:rsid w:val="0032404C"/>
    <w:rsid w:val="003269C5"/>
    <w:rsid w:val="00327DAA"/>
    <w:rsid w:val="0033735E"/>
    <w:rsid w:val="00342DA6"/>
    <w:rsid w:val="00360E59"/>
    <w:rsid w:val="00363EA7"/>
    <w:rsid w:val="00364D93"/>
    <w:rsid w:val="00366FE3"/>
    <w:rsid w:val="00370CBE"/>
    <w:rsid w:val="00375A3C"/>
    <w:rsid w:val="00386249"/>
    <w:rsid w:val="003A2CD4"/>
    <w:rsid w:val="003B01CC"/>
    <w:rsid w:val="003C445F"/>
    <w:rsid w:val="003C6C49"/>
    <w:rsid w:val="003C6FA3"/>
    <w:rsid w:val="003C77CC"/>
    <w:rsid w:val="003D63B6"/>
    <w:rsid w:val="003D6A35"/>
    <w:rsid w:val="003E1BA1"/>
    <w:rsid w:val="003E2425"/>
    <w:rsid w:val="003E4AEF"/>
    <w:rsid w:val="003E786B"/>
    <w:rsid w:val="003F2B5A"/>
    <w:rsid w:val="003F5755"/>
    <w:rsid w:val="004177DC"/>
    <w:rsid w:val="00420FAF"/>
    <w:rsid w:val="00421558"/>
    <w:rsid w:val="0042168A"/>
    <w:rsid w:val="0042311B"/>
    <w:rsid w:val="0043254A"/>
    <w:rsid w:val="00433AE1"/>
    <w:rsid w:val="00442562"/>
    <w:rsid w:val="00442C10"/>
    <w:rsid w:val="00442ECF"/>
    <w:rsid w:val="00455C42"/>
    <w:rsid w:val="004673FB"/>
    <w:rsid w:val="00470CA3"/>
    <w:rsid w:val="00471F2A"/>
    <w:rsid w:val="004731A0"/>
    <w:rsid w:val="004731CE"/>
    <w:rsid w:val="004737CD"/>
    <w:rsid w:val="00475B76"/>
    <w:rsid w:val="00477CE6"/>
    <w:rsid w:val="004870B3"/>
    <w:rsid w:val="00496669"/>
    <w:rsid w:val="0049691A"/>
    <w:rsid w:val="004A2BBF"/>
    <w:rsid w:val="004B35D5"/>
    <w:rsid w:val="004C0911"/>
    <w:rsid w:val="004C784F"/>
    <w:rsid w:val="004D2B26"/>
    <w:rsid w:val="004E2E76"/>
    <w:rsid w:val="004F233F"/>
    <w:rsid w:val="004F5304"/>
    <w:rsid w:val="00506021"/>
    <w:rsid w:val="005065A2"/>
    <w:rsid w:val="005069F3"/>
    <w:rsid w:val="00513E34"/>
    <w:rsid w:val="00516475"/>
    <w:rsid w:val="00522B34"/>
    <w:rsid w:val="00523572"/>
    <w:rsid w:val="00525942"/>
    <w:rsid w:val="00526C91"/>
    <w:rsid w:val="005340E8"/>
    <w:rsid w:val="0054091A"/>
    <w:rsid w:val="00552AFE"/>
    <w:rsid w:val="00553EB4"/>
    <w:rsid w:val="00563618"/>
    <w:rsid w:val="00573BB2"/>
    <w:rsid w:val="00576EB8"/>
    <w:rsid w:val="00576F0D"/>
    <w:rsid w:val="005778FE"/>
    <w:rsid w:val="00587033"/>
    <w:rsid w:val="005A1DE5"/>
    <w:rsid w:val="005C3297"/>
    <w:rsid w:val="005C7D22"/>
    <w:rsid w:val="005E3528"/>
    <w:rsid w:val="005E6858"/>
    <w:rsid w:val="005F0ABE"/>
    <w:rsid w:val="005F1909"/>
    <w:rsid w:val="00604D81"/>
    <w:rsid w:val="006345EF"/>
    <w:rsid w:val="00636EE8"/>
    <w:rsid w:val="0065022C"/>
    <w:rsid w:val="00655CAD"/>
    <w:rsid w:val="00661007"/>
    <w:rsid w:val="0066168C"/>
    <w:rsid w:val="00666A81"/>
    <w:rsid w:val="006777C2"/>
    <w:rsid w:val="006A3C68"/>
    <w:rsid w:val="006A65EF"/>
    <w:rsid w:val="006B1184"/>
    <w:rsid w:val="006B6BBF"/>
    <w:rsid w:val="006D3C4A"/>
    <w:rsid w:val="006D5C22"/>
    <w:rsid w:val="006D75C6"/>
    <w:rsid w:val="006E2320"/>
    <w:rsid w:val="006F4FFA"/>
    <w:rsid w:val="006F72A2"/>
    <w:rsid w:val="007030A2"/>
    <w:rsid w:val="00703A22"/>
    <w:rsid w:val="00703E80"/>
    <w:rsid w:val="00715421"/>
    <w:rsid w:val="0071770B"/>
    <w:rsid w:val="007178F4"/>
    <w:rsid w:val="007234E2"/>
    <w:rsid w:val="00740378"/>
    <w:rsid w:val="0074375A"/>
    <w:rsid w:val="0074511A"/>
    <w:rsid w:val="007463FA"/>
    <w:rsid w:val="00747807"/>
    <w:rsid w:val="00747E24"/>
    <w:rsid w:val="007508FC"/>
    <w:rsid w:val="007513AB"/>
    <w:rsid w:val="00754E17"/>
    <w:rsid w:val="00760713"/>
    <w:rsid w:val="00765F3C"/>
    <w:rsid w:val="00766618"/>
    <w:rsid w:val="007675F5"/>
    <w:rsid w:val="0077465E"/>
    <w:rsid w:val="00786884"/>
    <w:rsid w:val="00791150"/>
    <w:rsid w:val="00795BCC"/>
    <w:rsid w:val="007A64A2"/>
    <w:rsid w:val="007B0D32"/>
    <w:rsid w:val="007B3034"/>
    <w:rsid w:val="007C1672"/>
    <w:rsid w:val="007C5E2F"/>
    <w:rsid w:val="007C617A"/>
    <w:rsid w:val="007D2985"/>
    <w:rsid w:val="007E0B0E"/>
    <w:rsid w:val="007F321E"/>
    <w:rsid w:val="007F413A"/>
    <w:rsid w:val="007F5AF5"/>
    <w:rsid w:val="008042DC"/>
    <w:rsid w:val="0080448C"/>
    <w:rsid w:val="008058CD"/>
    <w:rsid w:val="0081321E"/>
    <w:rsid w:val="00814159"/>
    <w:rsid w:val="008302F7"/>
    <w:rsid w:val="00836679"/>
    <w:rsid w:val="00837BFC"/>
    <w:rsid w:val="008410D4"/>
    <w:rsid w:val="00845031"/>
    <w:rsid w:val="008466DD"/>
    <w:rsid w:val="00855174"/>
    <w:rsid w:val="00862847"/>
    <w:rsid w:val="0088494F"/>
    <w:rsid w:val="008853A3"/>
    <w:rsid w:val="00893625"/>
    <w:rsid w:val="00897D64"/>
    <w:rsid w:val="008A6900"/>
    <w:rsid w:val="008B0AF2"/>
    <w:rsid w:val="008B5182"/>
    <w:rsid w:val="008B5B1B"/>
    <w:rsid w:val="008B5D4F"/>
    <w:rsid w:val="008B6DA8"/>
    <w:rsid w:val="008D3C11"/>
    <w:rsid w:val="008D6296"/>
    <w:rsid w:val="008D6576"/>
    <w:rsid w:val="008E36B8"/>
    <w:rsid w:val="008F13CD"/>
    <w:rsid w:val="0090188D"/>
    <w:rsid w:val="0091110F"/>
    <w:rsid w:val="00912737"/>
    <w:rsid w:val="0091360C"/>
    <w:rsid w:val="00915F28"/>
    <w:rsid w:val="00920A47"/>
    <w:rsid w:val="00926DA0"/>
    <w:rsid w:val="00933BC9"/>
    <w:rsid w:val="00935704"/>
    <w:rsid w:val="0093765E"/>
    <w:rsid w:val="00952577"/>
    <w:rsid w:val="009535CC"/>
    <w:rsid w:val="009573A3"/>
    <w:rsid w:val="00957920"/>
    <w:rsid w:val="00961DA9"/>
    <w:rsid w:val="00964456"/>
    <w:rsid w:val="009662BE"/>
    <w:rsid w:val="009663E5"/>
    <w:rsid w:val="0097096F"/>
    <w:rsid w:val="00972F5A"/>
    <w:rsid w:val="00981740"/>
    <w:rsid w:val="00982704"/>
    <w:rsid w:val="0098670C"/>
    <w:rsid w:val="00990850"/>
    <w:rsid w:val="00992447"/>
    <w:rsid w:val="00993903"/>
    <w:rsid w:val="0099436A"/>
    <w:rsid w:val="00996373"/>
    <w:rsid w:val="00997E90"/>
    <w:rsid w:val="009B0130"/>
    <w:rsid w:val="009B6597"/>
    <w:rsid w:val="009C2F27"/>
    <w:rsid w:val="009C3884"/>
    <w:rsid w:val="009C4057"/>
    <w:rsid w:val="009C5D86"/>
    <w:rsid w:val="009C602C"/>
    <w:rsid w:val="009F181B"/>
    <w:rsid w:val="009F76FB"/>
    <w:rsid w:val="00A03F9D"/>
    <w:rsid w:val="00A226FB"/>
    <w:rsid w:val="00A263FD"/>
    <w:rsid w:val="00A366F8"/>
    <w:rsid w:val="00A41A1F"/>
    <w:rsid w:val="00A444AD"/>
    <w:rsid w:val="00A50331"/>
    <w:rsid w:val="00A5034D"/>
    <w:rsid w:val="00A50B0E"/>
    <w:rsid w:val="00A510E1"/>
    <w:rsid w:val="00A77C63"/>
    <w:rsid w:val="00A83E6B"/>
    <w:rsid w:val="00A87E0E"/>
    <w:rsid w:val="00A90269"/>
    <w:rsid w:val="00A94F83"/>
    <w:rsid w:val="00AA1A48"/>
    <w:rsid w:val="00AA5E6A"/>
    <w:rsid w:val="00AA6958"/>
    <w:rsid w:val="00AB2101"/>
    <w:rsid w:val="00AB41F3"/>
    <w:rsid w:val="00AB6D07"/>
    <w:rsid w:val="00AD042D"/>
    <w:rsid w:val="00AD17DD"/>
    <w:rsid w:val="00AE1056"/>
    <w:rsid w:val="00AE11DF"/>
    <w:rsid w:val="00AE16E7"/>
    <w:rsid w:val="00AE42DB"/>
    <w:rsid w:val="00AE5245"/>
    <w:rsid w:val="00AE79D4"/>
    <w:rsid w:val="00B0054D"/>
    <w:rsid w:val="00B02E53"/>
    <w:rsid w:val="00B07423"/>
    <w:rsid w:val="00B232A2"/>
    <w:rsid w:val="00B25D5D"/>
    <w:rsid w:val="00B2769D"/>
    <w:rsid w:val="00B4337E"/>
    <w:rsid w:val="00B43B07"/>
    <w:rsid w:val="00B475BF"/>
    <w:rsid w:val="00B522CD"/>
    <w:rsid w:val="00B54F8A"/>
    <w:rsid w:val="00B66470"/>
    <w:rsid w:val="00B918E8"/>
    <w:rsid w:val="00B91AD8"/>
    <w:rsid w:val="00B944CC"/>
    <w:rsid w:val="00BA357D"/>
    <w:rsid w:val="00BA6DCC"/>
    <w:rsid w:val="00BB1005"/>
    <w:rsid w:val="00BB5E88"/>
    <w:rsid w:val="00BC4AB1"/>
    <w:rsid w:val="00BC5601"/>
    <w:rsid w:val="00BD7D2C"/>
    <w:rsid w:val="00BF1DE6"/>
    <w:rsid w:val="00C00DBC"/>
    <w:rsid w:val="00C01FB5"/>
    <w:rsid w:val="00C12CA0"/>
    <w:rsid w:val="00C14DCB"/>
    <w:rsid w:val="00C16CC3"/>
    <w:rsid w:val="00C201FA"/>
    <w:rsid w:val="00C20469"/>
    <w:rsid w:val="00C252E8"/>
    <w:rsid w:val="00C303F7"/>
    <w:rsid w:val="00C31E5F"/>
    <w:rsid w:val="00C35EDB"/>
    <w:rsid w:val="00C44C93"/>
    <w:rsid w:val="00C50993"/>
    <w:rsid w:val="00C5551D"/>
    <w:rsid w:val="00C56529"/>
    <w:rsid w:val="00C644A7"/>
    <w:rsid w:val="00C6799A"/>
    <w:rsid w:val="00C7369D"/>
    <w:rsid w:val="00C77852"/>
    <w:rsid w:val="00C80E62"/>
    <w:rsid w:val="00C836B9"/>
    <w:rsid w:val="00C90B88"/>
    <w:rsid w:val="00C91156"/>
    <w:rsid w:val="00CA3D8C"/>
    <w:rsid w:val="00CB09DE"/>
    <w:rsid w:val="00CB2207"/>
    <w:rsid w:val="00CB5F0A"/>
    <w:rsid w:val="00CC10F3"/>
    <w:rsid w:val="00CC24C0"/>
    <w:rsid w:val="00CC55C3"/>
    <w:rsid w:val="00CE68BC"/>
    <w:rsid w:val="00D02FC1"/>
    <w:rsid w:val="00D037EC"/>
    <w:rsid w:val="00D21C49"/>
    <w:rsid w:val="00D2271D"/>
    <w:rsid w:val="00D27FD7"/>
    <w:rsid w:val="00D33C43"/>
    <w:rsid w:val="00D37621"/>
    <w:rsid w:val="00D42AFC"/>
    <w:rsid w:val="00D46262"/>
    <w:rsid w:val="00D46299"/>
    <w:rsid w:val="00D52BFF"/>
    <w:rsid w:val="00D5408F"/>
    <w:rsid w:val="00D63241"/>
    <w:rsid w:val="00D8468B"/>
    <w:rsid w:val="00D95E36"/>
    <w:rsid w:val="00D96676"/>
    <w:rsid w:val="00DA0CB6"/>
    <w:rsid w:val="00DA2B8B"/>
    <w:rsid w:val="00DA318E"/>
    <w:rsid w:val="00DB1464"/>
    <w:rsid w:val="00DB398C"/>
    <w:rsid w:val="00DD12AE"/>
    <w:rsid w:val="00DD1704"/>
    <w:rsid w:val="00DD495A"/>
    <w:rsid w:val="00DE2523"/>
    <w:rsid w:val="00DE36D3"/>
    <w:rsid w:val="00DE4A86"/>
    <w:rsid w:val="00DE51C2"/>
    <w:rsid w:val="00DF2CCB"/>
    <w:rsid w:val="00E05835"/>
    <w:rsid w:val="00E11B1E"/>
    <w:rsid w:val="00E2406C"/>
    <w:rsid w:val="00E27557"/>
    <w:rsid w:val="00E31BEF"/>
    <w:rsid w:val="00E34354"/>
    <w:rsid w:val="00E37BA4"/>
    <w:rsid w:val="00E37BC3"/>
    <w:rsid w:val="00E40793"/>
    <w:rsid w:val="00E4204E"/>
    <w:rsid w:val="00E43A5A"/>
    <w:rsid w:val="00E53CF8"/>
    <w:rsid w:val="00E55AD2"/>
    <w:rsid w:val="00E564E9"/>
    <w:rsid w:val="00E66B1B"/>
    <w:rsid w:val="00E7763A"/>
    <w:rsid w:val="00E84AF0"/>
    <w:rsid w:val="00E8762D"/>
    <w:rsid w:val="00E94CC0"/>
    <w:rsid w:val="00EA4797"/>
    <w:rsid w:val="00EB1850"/>
    <w:rsid w:val="00EB1CC7"/>
    <w:rsid w:val="00EB4F3F"/>
    <w:rsid w:val="00EC7276"/>
    <w:rsid w:val="00ED2DBD"/>
    <w:rsid w:val="00ED6153"/>
    <w:rsid w:val="00ED6AD7"/>
    <w:rsid w:val="00EE1D40"/>
    <w:rsid w:val="00EE5607"/>
    <w:rsid w:val="00EE638C"/>
    <w:rsid w:val="00EF103F"/>
    <w:rsid w:val="00EF1E33"/>
    <w:rsid w:val="00F01231"/>
    <w:rsid w:val="00F02278"/>
    <w:rsid w:val="00F03674"/>
    <w:rsid w:val="00F0521A"/>
    <w:rsid w:val="00F065F7"/>
    <w:rsid w:val="00F15450"/>
    <w:rsid w:val="00F15B4F"/>
    <w:rsid w:val="00F25331"/>
    <w:rsid w:val="00F3177D"/>
    <w:rsid w:val="00F3229F"/>
    <w:rsid w:val="00F40581"/>
    <w:rsid w:val="00F42FFA"/>
    <w:rsid w:val="00F55422"/>
    <w:rsid w:val="00F6452A"/>
    <w:rsid w:val="00F64DB1"/>
    <w:rsid w:val="00F677C6"/>
    <w:rsid w:val="00F71581"/>
    <w:rsid w:val="00F77482"/>
    <w:rsid w:val="00F80165"/>
    <w:rsid w:val="00F81EBD"/>
    <w:rsid w:val="00F82833"/>
    <w:rsid w:val="00F85537"/>
    <w:rsid w:val="00F87DB0"/>
    <w:rsid w:val="00FA2809"/>
    <w:rsid w:val="00FA514E"/>
    <w:rsid w:val="00FB3ABA"/>
    <w:rsid w:val="00FB48F2"/>
    <w:rsid w:val="00FB79A1"/>
    <w:rsid w:val="00FC5A62"/>
    <w:rsid w:val="00FC7236"/>
    <w:rsid w:val="00FD1C34"/>
    <w:rsid w:val="00FD25E7"/>
    <w:rsid w:val="00FD42AA"/>
    <w:rsid w:val="00FE4167"/>
    <w:rsid w:val="00FE7A74"/>
    <w:rsid w:val="00FF0729"/>
    <w:rsid w:val="00FF27D3"/>
    <w:rsid w:val="00FF49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C41"/>
  <w15:docId w15:val="{69CC0CDB-D163-44E4-97FC-41E5D2114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63A"/>
  </w:style>
  <w:style w:type="paragraph" w:styleId="Heading4">
    <w:name w:val="heading 4"/>
    <w:aliases w:val="Run-In"/>
    <w:basedOn w:val="Normal"/>
    <w:next w:val="Normal"/>
    <w:link w:val="Heading4Char"/>
    <w:uiPriority w:val="2"/>
    <w:unhideWhenUsed/>
    <w:qFormat/>
    <w:rsid w:val="00045457"/>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065A2"/>
    <w:pPr>
      <w:spacing w:line="240" w:lineRule="auto"/>
    </w:pPr>
    <w:rPr>
      <w:sz w:val="20"/>
      <w:szCs w:val="20"/>
    </w:rPr>
  </w:style>
  <w:style w:type="character" w:customStyle="1" w:styleId="CommentTextChar">
    <w:name w:val="Comment Text Char"/>
    <w:basedOn w:val="DefaultParagraphFont"/>
    <w:link w:val="CommentText"/>
    <w:uiPriority w:val="99"/>
    <w:rsid w:val="005065A2"/>
    <w:rPr>
      <w:sz w:val="20"/>
      <w:szCs w:val="20"/>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5065A2"/>
    <w:pPr>
      <w:ind w:left="720"/>
      <w:contextualSpacing/>
    </w:pPr>
  </w:style>
  <w:style w:type="paragraph" w:styleId="BalloonText">
    <w:name w:val="Balloon Text"/>
    <w:basedOn w:val="Normal"/>
    <w:link w:val="BalloonTextChar"/>
    <w:uiPriority w:val="99"/>
    <w:semiHidden/>
    <w:unhideWhenUsed/>
    <w:rsid w:val="009579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7920"/>
    <w:rPr>
      <w:rFonts w:ascii="Times New Roman" w:hAnsi="Times New Roman" w:cs="Times New Roman"/>
      <w:sz w:val="18"/>
      <w:szCs w:val="18"/>
    </w:rPr>
  </w:style>
  <w:style w:type="paragraph" w:styleId="Revision">
    <w:name w:val="Revision"/>
    <w:hidden/>
    <w:uiPriority w:val="99"/>
    <w:semiHidden/>
    <w:rsid w:val="00DA0CB6"/>
    <w:pPr>
      <w:spacing w:after="0" w:line="240" w:lineRule="auto"/>
    </w:pPr>
  </w:style>
  <w:style w:type="character" w:styleId="CommentReference">
    <w:name w:val="annotation reference"/>
    <w:basedOn w:val="DefaultParagraphFont"/>
    <w:uiPriority w:val="99"/>
    <w:semiHidden/>
    <w:unhideWhenUsed/>
    <w:rsid w:val="00DD1704"/>
    <w:rPr>
      <w:sz w:val="16"/>
      <w:szCs w:val="16"/>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CB5F0A"/>
  </w:style>
  <w:style w:type="table" w:styleId="TableGridLight">
    <w:name w:val="Grid Table Light"/>
    <w:basedOn w:val="TableNormal"/>
    <w:uiPriority w:val="40"/>
    <w:rsid w:val="008042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F3B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nhideWhenUsed/>
    <w:rsid w:val="00563618"/>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563618"/>
    <w:rPr>
      <w:rFonts w:ascii="Calibri" w:eastAsia="Calibri" w:hAnsi="Calibri" w:cs="Times New Roman"/>
      <w:lang w:val="ru-RU"/>
    </w:rPr>
  </w:style>
  <w:style w:type="character" w:styleId="Emphasis">
    <w:name w:val="Emphasis"/>
    <w:basedOn w:val="DefaultParagraphFont"/>
    <w:qFormat/>
    <w:rsid w:val="00AE1056"/>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Char11"/>
    <w:basedOn w:val="Normal"/>
    <w:link w:val="NormalWebChar"/>
    <w:uiPriority w:val="99"/>
    <w:unhideWhenUsed/>
    <w:qFormat/>
    <w:rsid w:val="00C6799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C6799A"/>
    <w:rPr>
      <w:rFonts w:ascii="Times New Roman" w:eastAsia="Times New Roman" w:hAnsi="Times New Roman" w:cs="Times New Roman"/>
      <w:sz w:val="24"/>
      <w:szCs w:val="24"/>
      <w:lang w:val="ru-RU" w:eastAsia="ru-RU"/>
    </w:rPr>
  </w:style>
  <w:style w:type="paragraph" w:styleId="CommentSubject">
    <w:name w:val="annotation subject"/>
    <w:basedOn w:val="CommentText"/>
    <w:next w:val="CommentText"/>
    <w:link w:val="CommentSubjectChar"/>
    <w:uiPriority w:val="99"/>
    <w:semiHidden/>
    <w:unhideWhenUsed/>
    <w:rsid w:val="007178F4"/>
    <w:rPr>
      <w:b/>
      <w:bCs/>
    </w:rPr>
  </w:style>
  <w:style w:type="character" w:customStyle="1" w:styleId="CommentSubjectChar">
    <w:name w:val="Comment Subject Char"/>
    <w:basedOn w:val="CommentTextChar"/>
    <w:link w:val="CommentSubject"/>
    <w:uiPriority w:val="99"/>
    <w:semiHidden/>
    <w:rsid w:val="007178F4"/>
    <w:rPr>
      <w:b/>
      <w:bCs/>
      <w:sz w:val="20"/>
      <w:szCs w:val="20"/>
    </w:rPr>
  </w:style>
  <w:style w:type="character" w:styleId="Strong">
    <w:name w:val="Strong"/>
    <w:basedOn w:val="DefaultParagraphFont"/>
    <w:uiPriority w:val="22"/>
    <w:qFormat/>
    <w:rsid w:val="00E53CF8"/>
    <w:rPr>
      <w:b/>
      <w:bCs/>
    </w:rPr>
  </w:style>
  <w:style w:type="character" w:customStyle="1" w:styleId="NoSpacingChar">
    <w:name w:val="No Spacing Char"/>
    <w:link w:val="NoSpacing"/>
    <w:uiPriority w:val="1"/>
    <w:locked/>
    <w:rsid w:val="00A5034D"/>
    <w:rPr>
      <w:rFonts w:ascii="Calibri" w:eastAsia="Times New Roman" w:hAnsi="Calibri" w:cs="Times New Roman"/>
    </w:rPr>
  </w:style>
  <w:style w:type="paragraph" w:styleId="NoSpacing">
    <w:name w:val="No Spacing"/>
    <w:link w:val="NoSpacingChar"/>
    <w:uiPriority w:val="1"/>
    <w:qFormat/>
    <w:rsid w:val="00A5034D"/>
    <w:pPr>
      <w:spacing w:after="0" w:line="240" w:lineRule="auto"/>
    </w:pPr>
    <w:rPr>
      <w:rFonts w:ascii="Calibri" w:eastAsia="Times New Roman" w:hAnsi="Calibri" w:cs="Times New Roman"/>
    </w:rPr>
  </w:style>
  <w:style w:type="character" w:customStyle="1" w:styleId="2">
    <w:name w:val="Основной текст (2)_"/>
    <w:basedOn w:val="DefaultParagraphFont"/>
    <w:link w:val="20"/>
    <w:locked/>
    <w:rsid w:val="00A87E0E"/>
    <w:rPr>
      <w:rFonts w:ascii="Arial" w:eastAsia="Arial" w:hAnsi="Arial" w:cs="Arial"/>
      <w:shd w:val="clear" w:color="auto" w:fill="FFFFFF"/>
    </w:rPr>
  </w:style>
  <w:style w:type="paragraph" w:customStyle="1" w:styleId="20">
    <w:name w:val="Основной текст (2)"/>
    <w:basedOn w:val="Normal"/>
    <w:link w:val="2"/>
    <w:rsid w:val="00A87E0E"/>
    <w:pPr>
      <w:widowControl w:val="0"/>
      <w:shd w:val="clear" w:color="auto" w:fill="FFFFFF"/>
      <w:spacing w:before="540" w:after="120" w:line="370" w:lineRule="exact"/>
      <w:jc w:val="center"/>
    </w:pPr>
    <w:rPr>
      <w:rFonts w:ascii="Arial" w:eastAsia="Arial" w:hAnsi="Arial" w:cs="Arial"/>
    </w:rPr>
  </w:style>
  <w:style w:type="character" w:styleId="Hyperlink">
    <w:name w:val="Hyperlink"/>
    <w:uiPriority w:val="99"/>
    <w:unhideWhenUsed/>
    <w:rsid w:val="002E5954"/>
    <w:rPr>
      <w:color w:val="0000FF"/>
      <w:u w:val="single"/>
    </w:rPr>
  </w:style>
  <w:style w:type="character" w:customStyle="1" w:styleId="Heading4Char">
    <w:name w:val="Heading 4 Char"/>
    <w:aliases w:val="Run-In Char"/>
    <w:basedOn w:val="DefaultParagraphFont"/>
    <w:link w:val="Heading4"/>
    <w:uiPriority w:val="2"/>
    <w:rsid w:val="00045457"/>
    <w:rPr>
      <w:rFonts w:asciiTheme="majorHAnsi" w:eastAsiaTheme="majorEastAsia" w:hAnsiTheme="majorHAnsi" w:cstheme="majorBidi"/>
      <w:i/>
      <w:iCs/>
      <w:color w:val="2F5496" w:themeColor="accent1" w:themeShade="B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6928">
      <w:bodyDiv w:val="1"/>
      <w:marLeft w:val="0"/>
      <w:marRight w:val="0"/>
      <w:marTop w:val="0"/>
      <w:marBottom w:val="0"/>
      <w:divBdr>
        <w:top w:val="none" w:sz="0" w:space="0" w:color="auto"/>
        <w:left w:val="none" w:sz="0" w:space="0" w:color="auto"/>
        <w:bottom w:val="none" w:sz="0" w:space="0" w:color="auto"/>
        <w:right w:val="none" w:sz="0" w:space="0" w:color="auto"/>
      </w:divBdr>
    </w:div>
    <w:div w:id="61832451">
      <w:bodyDiv w:val="1"/>
      <w:marLeft w:val="0"/>
      <w:marRight w:val="0"/>
      <w:marTop w:val="0"/>
      <w:marBottom w:val="0"/>
      <w:divBdr>
        <w:top w:val="none" w:sz="0" w:space="0" w:color="auto"/>
        <w:left w:val="none" w:sz="0" w:space="0" w:color="auto"/>
        <w:bottom w:val="none" w:sz="0" w:space="0" w:color="auto"/>
        <w:right w:val="none" w:sz="0" w:space="0" w:color="auto"/>
      </w:divBdr>
    </w:div>
    <w:div w:id="89012033">
      <w:bodyDiv w:val="1"/>
      <w:marLeft w:val="0"/>
      <w:marRight w:val="0"/>
      <w:marTop w:val="0"/>
      <w:marBottom w:val="0"/>
      <w:divBdr>
        <w:top w:val="none" w:sz="0" w:space="0" w:color="auto"/>
        <w:left w:val="none" w:sz="0" w:space="0" w:color="auto"/>
        <w:bottom w:val="none" w:sz="0" w:space="0" w:color="auto"/>
        <w:right w:val="none" w:sz="0" w:space="0" w:color="auto"/>
      </w:divBdr>
      <w:divsChild>
        <w:div w:id="1279335407">
          <w:marLeft w:val="0"/>
          <w:marRight w:val="0"/>
          <w:marTop w:val="0"/>
          <w:marBottom w:val="0"/>
          <w:divBdr>
            <w:top w:val="none" w:sz="0" w:space="0" w:color="auto"/>
            <w:left w:val="none" w:sz="0" w:space="0" w:color="auto"/>
            <w:bottom w:val="none" w:sz="0" w:space="0" w:color="auto"/>
            <w:right w:val="none" w:sz="0" w:space="0" w:color="auto"/>
          </w:divBdr>
          <w:divsChild>
            <w:div w:id="362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6684">
      <w:bodyDiv w:val="1"/>
      <w:marLeft w:val="0"/>
      <w:marRight w:val="0"/>
      <w:marTop w:val="0"/>
      <w:marBottom w:val="0"/>
      <w:divBdr>
        <w:top w:val="none" w:sz="0" w:space="0" w:color="auto"/>
        <w:left w:val="none" w:sz="0" w:space="0" w:color="auto"/>
        <w:bottom w:val="none" w:sz="0" w:space="0" w:color="auto"/>
        <w:right w:val="none" w:sz="0" w:space="0" w:color="auto"/>
      </w:divBdr>
    </w:div>
    <w:div w:id="139006924">
      <w:bodyDiv w:val="1"/>
      <w:marLeft w:val="0"/>
      <w:marRight w:val="0"/>
      <w:marTop w:val="0"/>
      <w:marBottom w:val="0"/>
      <w:divBdr>
        <w:top w:val="none" w:sz="0" w:space="0" w:color="auto"/>
        <w:left w:val="none" w:sz="0" w:space="0" w:color="auto"/>
        <w:bottom w:val="none" w:sz="0" w:space="0" w:color="auto"/>
        <w:right w:val="none" w:sz="0" w:space="0" w:color="auto"/>
      </w:divBdr>
    </w:div>
    <w:div w:id="157890626">
      <w:bodyDiv w:val="1"/>
      <w:marLeft w:val="0"/>
      <w:marRight w:val="0"/>
      <w:marTop w:val="0"/>
      <w:marBottom w:val="0"/>
      <w:divBdr>
        <w:top w:val="none" w:sz="0" w:space="0" w:color="auto"/>
        <w:left w:val="none" w:sz="0" w:space="0" w:color="auto"/>
        <w:bottom w:val="none" w:sz="0" w:space="0" w:color="auto"/>
        <w:right w:val="none" w:sz="0" w:space="0" w:color="auto"/>
      </w:divBdr>
    </w:div>
    <w:div w:id="223376952">
      <w:bodyDiv w:val="1"/>
      <w:marLeft w:val="0"/>
      <w:marRight w:val="0"/>
      <w:marTop w:val="0"/>
      <w:marBottom w:val="0"/>
      <w:divBdr>
        <w:top w:val="none" w:sz="0" w:space="0" w:color="auto"/>
        <w:left w:val="none" w:sz="0" w:space="0" w:color="auto"/>
        <w:bottom w:val="none" w:sz="0" w:space="0" w:color="auto"/>
        <w:right w:val="none" w:sz="0" w:space="0" w:color="auto"/>
      </w:divBdr>
    </w:div>
    <w:div w:id="224994037">
      <w:bodyDiv w:val="1"/>
      <w:marLeft w:val="0"/>
      <w:marRight w:val="0"/>
      <w:marTop w:val="0"/>
      <w:marBottom w:val="0"/>
      <w:divBdr>
        <w:top w:val="none" w:sz="0" w:space="0" w:color="auto"/>
        <w:left w:val="none" w:sz="0" w:space="0" w:color="auto"/>
        <w:bottom w:val="none" w:sz="0" w:space="0" w:color="auto"/>
        <w:right w:val="none" w:sz="0" w:space="0" w:color="auto"/>
      </w:divBdr>
    </w:div>
    <w:div w:id="284045234">
      <w:bodyDiv w:val="1"/>
      <w:marLeft w:val="0"/>
      <w:marRight w:val="0"/>
      <w:marTop w:val="0"/>
      <w:marBottom w:val="0"/>
      <w:divBdr>
        <w:top w:val="none" w:sz="0" w:space="0" w:color="auto"/>
        <w:left w:val="none" w:sz="0" w:space="0" w:color="auto"/>
        <w:bottom w:val="none" w:sz="0" w:space="0" w:color="auto"/>
        <w:right w:val="none" w:sz="0" w:space="0" w:color="auto"/>
      </w:divBdr>
    </w:div>
    <w:div w:id="284888480">
      <w:bodyDiv w:val="1"/>
      <w:marLeft w:val="0"/>
      <w:marRight w:val="0"/>
      <w:marTop w:val="0"/>
      <w:marBottom w:val="0"/>
      <w:divBdr>
        <w:top w:val="none" w:sz="0" w:space="0" w:color="auto"/>
        <w:left w:val="none" w:sz="0" w:space="0" w:color="auto"/>
        <w:bottom w:val="none" w:sz="0" w:space="0" w:color="auto"/>
        <w:right w:val="none" w:sz="0" w:space="0" w:color="auto"/>
      </w:divBdr>
    </w:div>
    <w:div w:id="300161004">
      <w:bodyDiv w:val="1"/>
      <w:marLeft w:val="0"/>
      <w:marRight w:val="0"/>
      <w:marTop w:val="0"/>
      <w:marBottom w:val="0"/>
      <w:divBdr>
        <w:top w:val="none" w:sz="0" w:space="0" w:color="auto"/>
        <w:left w:val="none" w:sz="0" w:space="0" w:color="auto"/>
        <w:bottom w:val="none" w:sz="0" w:space="0" w:color="auto"/>
        <w:right w:val="none" w:sz="0" w:space="0" w:color="auto"/>
      </w:divBdr>
    </w:div>
    <w:div w:id="340015863">
      <w:bodyDiv w:val="1"/>
      <w:marLeft w:val="0"/>
      <w:marRight w:val="0"/>
      <w:marTop w:val="0"/>
      <w:marBottom w:val="0"/>
      <w:divBdr>
        <w:top w:val="none" w:sz="0" w:space="0" w:color="auto"/>
        <w:left w:val="none" w:sz="0" w:space="0" w:color="auto"/>
        <w:bottom w:val="none" w:sz="0" w:space="0" w:color="auto"/>
        <w:right w:val="none" w:sz="0" w:space="0" w:color="auto"/>
      </w:divBdr>
    </w:div>
    <w:div w:id="350382374">
      <w:bodyDiv w:val="1"/>
      <w:marLeft w:val="0"/>
      <w:marRight w:val="0"/>
      <w:marTop w:val="0"/>
      <w:marBottom w:val="0"/>
      <w:divBdr>
        <w:top w:val="none" w:sz="0" w:space="0" w:color="auto"/>
        <w:left w:val="none" w:sz="0" w:space="0" w:color="auto"/>
        <w:bottom w:val="none" w:sz="0" w:space="0" w:color="auto"/>
        <w:right w:val="none" w:sz="0" w:space="0" w:color="auto"/>
      </w:divBdr>
    </w:div>
    <w:div w:id="450170485">
      <w:bodyDiv w:val="1"/>
      <w:marLeft w:val="0"/>
      <w:marRight w:val="0"/>
      <w:marTop w:val="0"/>
      <w:marBottom w:val="0"/>
      <w:divBdr>
        <w:top w:val="none" w:sz="0" w:space="0" w:color="auto"/>
        <w:left w:val="none" w:sz="0" w:space="0" w:color="auto"/>
        <w:bottom w:val="none" w:sz="0" w:space="0" w:color="auto"/>
        <w:right w:val="none" w:sz="0" w:space="0" w:color="auto"/>
      </w:divBdr>
    </w:div>
    <w:div w:id="507058680">
      <w:bodyDiv w:val="1"/>
      <w:marLeft w:val="0"/>
      <w:marRight w:val="0"/>
      <w:marTop w:val="0"/>
      <w:marBottom w:val="0"/>
      <w:divBdr>
        <w:top w:val="none" w:sz="0" w:space="0" w:color="auto"/>
        <w:left w:val="none" w:sz="0" w:space="0" w:color="auto"/>
        <w:bottom w:val="none" w:sz="0" w:space="0" w:color="auto"/>
        <w:right w:val="none" w:sz="0" w:space="0" w:color="auto"/>
      </w:divBdr>
    </w:div>
    <w:div w:id="544604944">
      <w:bodyDiv w:val="1"/>
      <w:marLeft w:val="0"/>
      <w:marRight w:val="0"/>
      <w:marTop w:val="0"/>
      <w:marBottom w:val="0"/>
      <w:divBdr>
        <w:top w:val="none" w:sz="0" w:space="0" w:color="auto"/>
        <w:left w:val="none" w:sz="0" w:space="0" w:color="auto"/>
        <w:bottom w:val="none" w:sz="0" w:space="0" w:color="auto"/>
        <w:right w:val="none" w:sz="0" w:space="0" w:color="auto"/>
      </w:divBdr>
    </w:div>
    <w:div w:id="686635621">
      <w:bodyDiv w:val="1"/>
      <w:marLeft w:val="0"/>
      <w:marRight w:val="0"/>
      <w:marTop w:val="0"/>
      <w:marBottom w:val="0"/>
      <w:divBdr>
        <w:top w:val="none" w:sz="0" w:space="0" w:color="auto"/>
        <w:left w:val="none" w:sz="0" w:space="0" w:color="auto"/>
        <w:bottom w:val="none" w:sz="0" w:space="0" w:color="auto"/>
        <w:right w:val="none" w:sz="0" w:space="0" w:color="auto"/>
      </w:divBdr>
    </w:div>
    <w:div w:id="694115041">
      <w:bodyDiv w:val="1"/>
      <w:marLeft w:val="0"/>
      <w:marRight w:val="0"/>
      <w:marTop w:val="0"/>
      <w:marBottom w:val="0"/>
      <w:divBdr>
        <w:top w:val="none" w:sz="0" w:space="0" w:color="auto"/>
        <w:left w:val="none" w:sz="0" w:space="0" w:color="auto"/>
        <w:bottom w:val="none" w:sz="0" w:space="0" w:color="auto"/>
        <w:right w:val="none" w:sz="0" w:space="0" w:color="auto"/>
      </w:divBdr>
    </w:div>
    <w:div w:id="728767077">
      <w:bodyDiv w:val="1"/>
      <w:marLeft w:val="0"/>
      <w:marRight w:val="0"/>
      <w:marTop w:val="0"/>
      <w:marBottom w:val="0"/>
      <w:divBdr>
        <w:top w:val="none" w:sz="0" w:space="0" w:color="auto"/>
        <w:left w:val="none" w:sz="0" w:space="0" w:color="auto"/>
        <w:bottom w:val="none" w:sz="0" w:space="0" w:color="auto"/>
        <w:right w:val="none" w:sz="0" w:space="0" w:color="auto"/>
      </w:divBdr>
    </w:div>
    <w:div w:id="752242057">
      <w:bodyDiv w:val="1"/>
      <w:marLeft w:val="0"/>
      <w:marRight w:val="0"/>
      <w:marTop w:val="0"/>
      <w:marBottom w:val="0"/>
      <w:divBdr>
        <w:top w:val="none" w:sz="0" w:space="0" w:color="auto"/>
        <w:left w:val="none" w:sz="0" w:space="0" w:color="auto"/>
        <w:bottom w:val="none" w:sz="0" w:space="0" w:color="auto"/>
        <w:right w:val="none" w:sz="0" w:space="0" w:color="auto"/>
      </w:divBdr>
    </w:div>
    <w:div w:id="766274151">
      <w:bodyDiv w:val="1"/>
      <w:marLeft w:val="0"/>
      <w:marRight w:val="0"/>
      <w:marTop w:val="0"/>
      <w:marBottom w:val="0"/>
      <w:divBdr>
        <w:top w:val="none" w:sz="0" w:space="0" w:color="auto"/>
        <w:left w:val="none" w:sz="0" w:space="0" w:color="auto"/>
        <w:bottom w:val="none" w:sz="0" w:space="0" w:color="auto"/>
        <w:right w:val="none" w:sz="0" w:space="0" w:color="auto"/>
      </w:divBdr>
    </w:div>
    <w:div w:id="917176448">
      <w:bodyDiv w:val="1"/>
      <w:marLeft w:val="0"/>
      <w:marRight w:val="0"/>
      <w:marTop w:val="0"/>
      <w:marBottom w:val="0"/>
      <w:divBdr>
        <w:top w:val="none" w:sz="0" w:space="0" w:color="auto"/>
        <w:left w:val="none" w:sz="0" w:space="0" w:color="auto"/>
        <w:bottom w:val="none" w:sz="0" w:space="0" w:color="auto"/>
        <w:right w:val="none" w:sz="0" w:space="0" w:color="auto"/>
      </w:divBdr>
    </w:div>
    <w:div w:id="927428445">
      <w:bodyDiv w:val="1"/>
      <w:marLeft w:val="0"/>
      <w:marRight w:val="0"/>
      <w:marTop w:val="0"/>
      <w:marBottom w:val="0"/>
      <w:divBdr>
        <w:top w:val="none" w:sz="0" w:space="0" w:color="auto"/>
        <w:left w:val="none" w:sz="0" w:space="0" w:color="auto"/>
        <w:bottom w:val="none" w:sz="0" w:space="0" w:color="auto"/>
        <w:right w:val="none" w:sz="0" w:space="0" w:color="auto"/>
      </w:divBdr>
    </w:div>
    <w:div w:id="931622211">
      <w:bodyDiv w:val="1"/>
      <w:marLeft w:val="0"/>
      <w:marRight w:val="0"/>
      <w:marTop w:val="0"/>
      <w:marBottom w:val="0"/>
      <w:divBdr>
        <w:top w:val="none" w:sz="0" w:space="0" w:color="auto"/>
        <w:left w:val="none" w:sz="0" w:space="0" w:color="auto"/>
        <w:bottom w:val="none" w:sz="0" w:space="0" w:color="auto"/>
        <w:right w:val="none" w:sz="0" w:space="0" w:color="auto"/>
      </w:divBdr>
    </w:div>
    <w:div w:id="967978345">
      <w:bodyDiv w:val="1"/>
      <w:marLeft w:val="0"/>
      <w:marRight w:val="0"/>
      <w:marTop w:val="0"/>
      <w:marBottom w:val="0"/>
      <w:divBdr>
        <w:top w:val="none" w:sz="0" w:space="0" w:color="auto"/>
        <w:left w:val="none" w:sz="0" w:space="0" w:color="auto"/>
        <w:bottom w:val="none" w:sz="0" w:space="0" w:color="auto"/>
        <w:right w:val="none" w:sz="0" w:space="0" w:color="auto"/>
      </w:divBdr>
    </w:div>
    <w:div w:id="1072196953">
      <w:bodyDiv w:val="1"/>
      <w:marLeft w:val="0"/>
      <w:marRight w:val="0"/>
      <w:marTop w:val="0"/>
      <w:marBottom w:val="0"/>
      <w:divBdr>
        <w:top w:val="none" w:sz="0" w:space="0" w:color="auto"/>
        <w:left w:val="none" w:sz="0" w:space="0" w:color="auto"/>
        <w:bottom w:val="none" w:sz="0" w:space="0" w:color="auto"/>
        <w:right w:val="none" w:sz="0" w:space="0" w:color="auto"/>
      </w:divBdr>
    </w:div>
    <w:div w:id="1073160687">
      <w:bodyDiv w:val="1"/>
      <w:marLeft w:val="0"/>
      <w:marRight w:val="0"/>
      <w:marTop w:val="0"/>
      <w:marBottom w:val="0"/>
      <w:divBdr>
        <w:top w:val="none" w:sz="0" w:space="0" w:color="auto"/>
        <w:left w:val="none" w:sz="0" w:space="0" w:color="auto"/>
        <w:bottom w:val="none" w:sz="0" w:space="0" w:color="auto"/>
        <w:right w:val="none" w:sz="0" w:space="0" w:color="auto"/>
      </w:divBdr>
    </w:div>
    <w:div w:id="1094208444">
      <w:bodyDiv w:val="1"/>
      <w:marLeft w:val="0"/>
      <w:marRight w:val="0"/>
      <w:marTop w:val="0"/>
      <w:marBottom w:val="0"/>
      <w:divBdr>
        <w:top w:val="none" w:sz="0" w:space="0" w:color="auto"/>
        <w:left w:val="none" w:sz="0" w:space="0" w:color="auto"/>
        <w:bottom w:val="none" w:sz="0" w:space="0" w:color="auto"/>
        <w:right w:val="none" w:sz="0" w:space="0" w:color="auto"/>
      </w:divBdr>
    </w:div>
    <w:div w:id="1107702020">
      <w:bodyDiv w:val="1"/>
      <w:marLeft w:val="0"/>
      <w:marRight w:val="0"/>
      <w:marTop w:val="0"/>
      <w:marBottom w:val="0"/>
      <w:divBdr>
        <w:top w:val="none" w:sz="0" w:space="0" w:color="auto"/>
        <w:left w:val="none" w:sz="0" w:space="0" w:color="auto"/>
        <w:bottom w:val="none" w:sz="0" w:space="0" w:color="auto"/>
        <w:right w:val="none" w:sz="0" w:space="0" w:color="auto"/>
      </w:divBdr>
    </w:div>
    <w:div w:id="1134955694">
      <w:bodyDiv w:val="1"/>
      <w:marLeft w:val="0"/>
      <w:marRight w:val="0"/>
      <w:marTop w:val="0"/>
      <w:marBottom w:val="0"/>
      <w:divBdr>
        <w:top w:val="none" w:sz="0" w:space="0" w:color="auto"/>
        <w:left w:val="none" w:sz="0" w:space="0" w:color="auto"/>
        <w:bottom w:val="none" w:sz="0" w:space="0" w:color="auto"/>
        <w:right w:val="none" w:sz="0" w:space="0" w:color="auto"/>
      </w:divBdr>
    </w:div>
    <w:div w:id="1232545963">
      <w:bodyDiv w:val="1"/>
      <w:marLeft w:val="0"/>
      <w:marRight w:val="0"/>
      <w:marTop w:val="0"/>
      <w:marBottom w:val="0"/>
      <w:divBdr>
        <w:top w:val="none" w:sz="0" w:space="0" w:color="auto"/>
        <w:left w:val="none" w:sz="0" w:space="0" w:color="auto"/>
        <w:bottom w:val="none" w:sz="0" w:space="0" w:color="auto"/>
        <w:right w:val="none" w:sz="0" w:space="0" w:color="auto"/>
      </w:divBdr>
    </w:div>
    <w:div w:id="1244872235">
      <w:bodyDiv w:val="1"/>
      <w:marLeft w:val="0"/>
      <w:marRight w:val="0"/>
      <w:marTop w:val="0"/>
      <w:marBottom w:val="0"/>
      <w:divBdr>
        <w:top w:val="none" w:sz="0" w:space="0" w:color="auto"/>
        <w:left w:val="none" w:sz="0" w:space="0" w:color="auto"/>
        <w:bottom w:val="none" w:sz="0" w:space="0" w:color="auto"/>
        <w:right w:val="none" w:sz="0" w:space="0" w:color="auto"/>
      </w:divBdr>
    </w:div>
    <w:div w:id="1253659034">
      <w:bodyDiv w:val="1"/>
      <w:marLeft w:val="0"/>
      <w:marRight w:val="0"/>
      <w:marTop w:val="0"/>
      <w:marBottom w:val="0"/>
      <w:divBdr>
        <w:top w:val="none" w:sz="0" w:space="0" w:color="auto"/>
        <w:left w:val="none" w:sz="0" w:space="0" w:color="auto"/>
        <w:bottom w:val="none" w:sz="0" w:space="0" w:color="auto"/>
        <w:right w:val="none" w:sz="0" w:space="0" w:color="auto"/>
      </w:divBdr>
    </w:div>
    <w:div w:id="1272322941">
      <w:bodyDiv w:val="1"/>
      <w:marLeft w:val="0"/>
      <w:marRight w:val="0"/>
      <w:marTop w:val="0"/>
      <w:marBottom w:val="0"/>
      <w:divBdr>
        <w:top w:val="none" w:sz="0" w:space="0" w:color="auto"/>
        <w:left w:val="none" w:sz="0" w:space="0" w:color="auto"/>
        <w:bottom w:val="none" w:sz="0" w:space="0" w:color="auto"/>
        <w:right w:val="none" w:sz="0" w:space="0" w:color="auto"/>
      </w:divBdr>
    </w:div>
    <w:div w:id="1299259660">
      <w:bodyDiv w:val="1"/>
      <w:marLeft w:val="0"/>
      <w:marRight w:val="0"/>
      <w:marTop w:val="0"/>
      <w:marBottom w:val="0"/>
      <w:divBdr>
        <w:top w:val="none" w:sz="0" w:space="0" w:color="auto"/>
        <w:left w:val="none" w:sz="0" w:space="0" w:color="auto"/>
        <w:bottom w:val="none" w:sz="0" w:space="0" w:color="auto"/>
        <w:right w:val="none" w:sz="0" w:space="0" w:color="auto"/>
      </w:divBdr>
    </w:div>
    <w:div w:id="1339962675">
      <w:bodyDiv w:val="1"/>
      <w:marLeft w:val="0"/>
      <w:marRight w:val="0"/>
      <w:marTop w:val="0"/>
      <w:marBottom w:val="0"/>
      <w:divBdr>
        <w:top w:val="none" w:sz="0" w:space="0" w:color="auto"/>
        <w:left w:val="none" w:sz="0" w:space="0" w:color="auto"/>
        <w:bottom w:val="none" w:sz="0" w:space="0" w:color="auto"/>
        <w:right w:val="none" w:sz="0" w:space="0" w:color="auto"/>
      </w:divBdr>
    </w:div>
    <w:div w:id="1390301650">
      <w:bodyDiv w:val="1"/>
      <w:marLeft w:val="0"/>
      <w:marRight w:val="0"/>
      <w:marTop w:val="0"/>
      <w:marBottom w:val="0"/>
      <w:divBdr>
        <w:top w:val="none" w:sz="0" w:space="0" w:color="auto"/>
        <w:left w:val="none" w:sz="0" w:space="0" w:color="auto"/>
        <w:bottom w:val="none" w:sz="0" w:space="0" w:color="auto"/>
        <w:right w:val="none" w:sz="0" w:space="0" w:color="auto"/>
      </w:divBdr>
    </w:div>
    <w:div w:id="1408846362">
      <w:bodyDiv w:val="1"/>
      <w:marLeft w:val="0"/>
      <w:marRight w:val="0"/>
      <w:marTop w:val="0"/>
      <w:marBottom w:val="0"/>
      <w:divBdr>
        <w:top w:val="none" w:sz="0" w:space="0" w:color="auto"/>
        <w:left w:val="none" w:sz="0" w:space="0" w:color="auto"/>
        <w:bottom w:val="none" w:sz="0" w:space="0" w:color="auto"/>
        <w:right w:val="none" w:sz="0" w:space="0" w:color="auto"/>
      </w:divBdr>
    </w:div>
    <w:div w:id="1454978990">
      <w:bodyDiv w:val="1"/>
      <w:marLeft w:val="0"/>
      <w:marRight w:val="0"/>
      <w:marTop w:val="0"/>
      <w:marBottom w:val="0"/>
      <w:divBdr>
        <w:top w:val="none" w:sz="0" w:space="0" w:color="auto"/>
        <w:left w:val="none" w:sz="0" w:space="0" w:color="auto"/>
        <w:bottom w:val="none" w:sz="0" w:space="0" w:color="auto"/>
        <w:right w:val="none" w:sz="0" w:space="0" w:color="auto"/>
      </w:divBdr>
    </w:div>
    <w:div w:id="1473597165">
      <w:bodyDiv w:val="1"/>
      <w:marLeft w:val="0"/>
      <w:marRight w:val="0"/>
      <w:marTop w:val="0"/>
      <w:marBottom w:val="0"/>
      <w:divBdr>
        <w:top w:val="none" w:sz="0" w:space="0" w:color="auto"/>
        <w:left w:val="none" w:sz="0" w:space="0" w:color="auto"/>
        <w:bottom w:val="none" w:sz="0" w:space="0" w:color="auto"/>
        <w:right w:val="none" w:sz="0" w:space="0" w:color="auto"/>
      </w:divBdr>
    </w:div>
    <w:div w:id="1596522774">
      <w:bodyDiv w:val="1"/>
      <w:marLeft w:val="0"/>
      <w:marRight w:val="0"/>
      <w:marTop w:val="0"/>
      <w:marBottom w:val="0"/>
      <w:divBdr>
        <w:top w:val="none" w:sz="0" w:space="0" w:color="auto"/>
        <w:left w:val="none" w:sz="0" w:space="0" w:color="auto"/>
        <w:bottom w:val="none" w:sz="0" w:space="0" w:color="auto"/>
        <w:right w:val="none" w:sz="0" w:space="0" w:color="auto"/>
      </w:divBdr>
    </w:div>
    <w:div w:id="1604149196">
      <w:bodyDiv w:val="1"/>
      <w:marLeft w:val="0"/>
      <w:marRight w:val="0"/>
      <w:marTop w:val="0"/>
      <w:marBottom w:val="0"/>
      <w:divBdr>
        <w:top w:val="none" w:sz="0" w:space="0" w:color="auto"/>
        <w:left w:val="none" w:sz="0" w:space="0" w:color="auto"/>
        <w:bottom w:val="none" w:sz="0" w:space="0" w:color="auto"/>
        <w:right w:val="none" w:sz="0" w:space="0" w:color="auto"/>
      </w:divBdr>
    </w:div>
    <w:div w:id="1645622326">
      <w:bodyDiv w:val="1"/>
      <w:marLeft w:val="0"/>
      <w:marRight w:val="0"/>
      <w:marTop w:val="0"/>
      <w:marBottom w:val="0"/>
      <w:divBdr>
        <w:top w:val="none" w:sz="0" w:space="0" w:color="auto"/>
        <w:left w:val="none" w:sz="0" w:space="0" w:color="auto"/>
        <w:bottom w:val="none" w:sz="0" w:space="0" w:color="auto"/>
        <w:right w:val="none" w:sz="0" w:space="0" w:color="auto"/>
      </w:divBdr>
    </w:div>
    <w:div w:id="1647510329">
      <w:bodyDiv w:val="1"/>
      <w:marLeft w:val="0"/>
      <w:marRight w:val="0"/>
      <w:marTop w:val="0"/>
      <w:marBottom w:val="0"/>
      <w:divBdr>
        <w:top w:val="none" w:sz="0" w:space="0" w:color="auto"/>
        <w:left w:val="none" w:sz="0" w:space="0" w:color="auto"/>
        <w:bottom w:val="none" w:sz="0" w:space="0" w:color="auto"/>
        <w:right w:val="none" w:sz="0" w:space="0" w:color="auto"/>
      </w:divBdr>
    </w:div>
    <w:div w:id="1715815008">
      <w:bodyDiv w:val="1"/>
      <w:marLeft w:val="0"/>
      <w:marRight w:val="0"/>
      <w:marTop w:val="0"/>
      <w:marBottom w:val="0"/>
      <w:divBdr>
        <w:top w:val="none" w:sz="0" w:space="0" w:color="auto"/>
        <w:left w:val="none" w:sz="0" w:space="0" w:color="auto"/>
        <w:bottom w:val="none" w:sz="0" w:space="0" w:color="auto"/>
        <w:right w:val="none" w:sz="0" w:space="0" w:color="auto"/>
      </w:divBdr>
    </w:div>
    <w:div w:id="1755473978">
      <w:bodyDiv w:val="1"/>
      <w:marLeft w:val="0"/>
      <w:marRight w:val="0"/>
      <w:marTop w:val="0"/>
      <w:marBottom w:val="0"/>
      <w:divBdr>
        <w:top w:val="none" w:sz="0" w:space="0" w:color="auto"/>
        <w:left w:val="none" w:sz="0" w:space="0" w:color="auto"/>
        <w:bottom w:val="none" w:sz="0" w:space="0" w:color="auto"/>
        <w:right w:val="none" w:sz="0" w:space="0" w:color="auto"/>
      </w:divBdr>
    </w:div>
    <w:div w:id="1799450057">
      <w:bodyDiv w:val="1"/>
      <w:marLeft w:val="0"/>
      <w:marRight w:val="0"/>
      <w:marTop w:val="0"/>
      <w:marBottom w:val="0"/>
      <w:divBdr>
        <w:top w:val="none" w:sz="0" w:space="0" w:color="auto"/>
        <w:left w:val="none" w:sz="0" w:space="0" w:color="auto"/>
        <w:bottom w:val="none" w:sz="0" w:space="0" w:color="auto"/>
        <w:right w:val="none" w:sz="0" w:space="0" w:color="auto"/>
      </w:divBdr>
    </w:div>
    <w:div w:id="1921940279">
      <w:bodyDiv w:val="1"/>
      <w:marLeft w:val="0"/>
      <w:marRight w:val="0"/>
      <w:marTop w:val="0"/>
      <w:marBottom w:val="0"/>
      <w:divBdr>
        <w:top w:val="none" w:sz="0" w:space="0" w:color="auto"/>
        <w:left w:val="none" w:sz="0" w:space="0" w:color="auto"/>
        <w:bottom w:val="none" w:sz="0" w:space="0" w:color="auto"/>
        <w:right w:val="none" w:sz="0" w:space="0" w:color="auto"/>
      </w:divBdr>
    </w:div>
    <w:div w:id="1927106276">
      <w:bodyDiv w:val="1"/>
      <w:marLeft w:val="0"/>
      <w:marRight w:val="0"/>
      <w:marTop w:val="0"/>
      <w:marBottom w:val="0"/>
      <w:divBdr>
        <w:top w:val="none" w:sz="0" w:space="0" w:color="auto"/>
        <w:left w:val="none" w:sz="0" w:space="0" w:color="auto"/>
        <w:bottom w:val="none" w:sz="0" w:space="0" w:color="auto"/>
        <w:right w:val="none" w:sz="0" w:space="0" w:color="auto"/>
      </w:divBdr>
    </w:div>
    <w:div w:id="1931155012">
      <w:bodyDiv w:val="1"/>
      <w:marLeft w:val="0"/>
      <w:marRight w:val="0"/>
      <w:marTop w:val="0"/>
      <w:marBottom w:val="0"/>
      <w:divBdr>
        <w:top w:val="none" w:sz="0" w:space="0" w:color="auto"/>
        <w:left w:val="none" w:sz="0" w:space="0" w:color="auto"/>
        <w:bottom w:val="none" w:sz="0" w:space="0" w:color="auto"/>
        <w:right w:val="none" w:sz="0" w:space="0" w:color="auto"/>
      </w:divBdr>
    </w:div>
    <w:div w:id="1949963537">
      <w:bodyDiv w:val="1"/>
      <w:marLeft w:val="0"/>
      <w:marRight w:val="0"/>
      <w:marTop w:val="0"/>
      <w:marBottom w:val="0"/>
      <w:divBdr>
        <w:top w:val="none" w:sz="0" w:space="0" w:color="auto"/>
        <w:left w:val="none" w:sz="0" w:space="0" w:color="auto"/>
        <w:bottom w:val="none" w:sz="0" w:space="0" w:color="auto"/>
        <w:right w:val="none" w:sz="0" w:space="0" w:color="auto"/>
      </w:divBdr>
    </w:div>
    <w:div w:id="1964649843">
      <w:bodyDiv w:val="1"/>
      <w:marLeft w:val="0"/>
      <w:marRight w:val="0"/>
      <w:marTop w:val="0"/>
      <w:marBottom w:val="0"/>
      <w:divBdr>
        <w:top w:val="none" w:sz="0" w:space="0" w:color="auto"/>
        <w:left w:val="none" w:sz="0" w:space="0" w:color="auto"/>
        <w:bottom w:val="none" w:sz="0" w:space="0" w:color="auto"/>
        <w:right w:val="none" w:sz="0" w:space="0" w:color="auto"/>
      </w:divBdr>
    </w:div>
    <w:div w:id="1970161045">
      <w:bodyDiv w:val="1"/>
      <w:marLeft w:val="0"/>
      <w:marRight w:val="0"/>
      <w:marTop w:val="0"/>
      <w:marBottom w:val="0"/>
      <w:divBdr>
        <w:top w:val="none" w:sz="0" w:space="0" w:color="auto"/>
        <w:left w:val="none" w:sz="0" w:space="0" w:color="auto"/>
        <w:bottom w:val="none" w:sz="0" w:space="0" w:color="auto"/>
        <w:right w:val="none" w:sz="0" w:space="0" w:color="auto"/>
      </w:divBdr>
    </w:div>
    <w:div w:id="1971861385">
      <w:bodyDiv w:val="1"/>
      <w:marLeft w:val="0"/>
      <w:marRight w:val="0"/>
      <w:marTop w:val="0"/>
      <w:marBottom w:val="0"/>
      <w:divBdr>
        <w:top w:val="none" w:sz="0" w:space="0" w:color="auto"/>
        <w:left w:val="none" w:sz="0" w:space="0" w:color="auto"/>
        <w:bottom w:val="none" w:sz="0" w:space="0" w:color="auto"/>
        <w:right w:val="none" w:sz="0" w:space="0" w:color="auto"/>
      </w:divBdr>
    </w:div>
    <w:div w:id="1994792827">
      <w:bodyDiv w:val="1"/>
      <w:marLeft w:val="0"/>
      <w:marRight w:val="0"/>
      <w:marTop w:val="0"/>
      <w:marBottom w:val="0"/>
      <w:divBdr>
        <w:top w:val="none" w:sz="0" w:space="0" w:color="auto"/>
        <w:left w:val="none" w:sz="0" w:space="0" w:color="auto"/>
        <w:bottom w:val="none" w:sz="0" w:space="0" w:color="auto"/>
        <w:right w:val="none" w:sz="0" w:space="0" w:color="auto"/>
      </w:divBdr>
    </w:div>
    <w:div w:id="2010674664">
      <w:bodyDiv w:val="1"/>
      <w:marLeft w:val="0"/>
      <w:marRight w:val="0"/>
      <w:marTop w:val="0"/>
      <w:marBottom w:val="0"/>
      <w:divBdr>
        <w:top w:val="none" w:sz="0" w:space="0" w:color="auto"/>
        <w:left w:val="none" w:sz="0" w:space="0" w:color="auto"/>
        <w:bottom w:val="none" w:sz="0" w:space="0" w:color="auto"/>
        <w:right w:val="none" w:sz="0" w:space="0" w:color="auto"/>
      </w:divBdr>
    </w:div>
    <w:div w:id="2026860569">
      <w:bodyDiv w:val="1"/>
      <w:marLeft w:val="0"/>
      <w:marRight w:val="0"/>
      <w:marTop w:val="0"/>
      <w:marBottom w:val="0"/>
      <w:divBdr>
        <w:top w:val="none" w:sz="0" w:space="0" w:color="auto"/>
        <w:left w:val="none" w:sz="0" w:space="0" w:color="auto"/>
        <w:bottom w:val="none" w:sz="0" w:space="0" w:color="auto"/>
        <w:right w:val="none" w:sz="0" w:space="0" w:color="auto"/>
      </w:divBdr>
    </w:div>
    <w:div w:id="2108040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E08A1-5226-344F-B781-D8B67FA51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675</Words>
  <Characters>3852</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A. Avagyan</dc:creator>
  <cp:keywords>https:/mul2.gov.am/tasks/1018366/oneclick/7981ded0107d32dcea7d13f7e0323c35d642d69a604351f8e4e7512f1096dcac.docx?token=4ad174619c86344b9599a6597968185d</cp:keywords>
  <dc:description/>
  <cp:lastModifiedBy>Anahit H. Mkrtchyan</cp:lastModifiedBy>
  <cp:revision>2</cp:revision>
  <cp:lastPrinted>2024-09-02T05:05:00Z</cp:lastPrinted>
  <dcterms:created xsi:type="dcterms:W3CDTF">2025-09-17T07:07:00Z</dcterms:created>
  <dcterms:modified xsi:type="dcterms:W3CDTF">2025-09-17T07:07:00Z</dcterms:modified>
</cp:coreProperties>
</file>