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97402B" w14:textId="57D5C410" w:rsidR="00340D19" w:rsidRDefault="00137792" w:rsidP="00340D19">
      <w:pPr>
        <w:spacing w:after="0" w:line="360" w:lineRule="auto"/>
        <w:jc w:val="center"/>
        <w:rPr>
          <w:rFonts w:ascii="GHEA Grapalat" w:hAnsi="GHEA Grapalat" w:cs="Sylfaen"/>
          <w:b/>
          <w:bCs/>
          <w:sz w:val="28"/>
          <w:szCs w:val="28"/>
        </w:rPr>
      </w:pPr>
      <w:r w:rsidRPr="005E10B5">
        <w:rPr>
          <w:rFonts w:ascii="GHEA Grapalat" w:hAnsi="GHEA Grapalat" w:cs="Sylfaen"/>
          <w:b/>
          <w:bCs/>
          <w:sz w:val="28"/>
          <w:szCs w:val="28"/>
        </w:rPr>
        <w:t>ՀԻՄՆԱՎՈՐՈւՄ</w:t>
      </w:r>
    </w:p>
    <w:p w14:paraId="779A7D23" w14:textId="5C385F24" w:rsidR="00D60942" w:rsidRPr="005110F2" w:rsidRDefault="00340D19" w:rsidP="00EB5D3B">
      <w:pPr>
        <w:pStyle w:val="ListParagraph"/>
        <w:tabs>
          <w:tab w:val="left" w:pos="709"/>
          <w:tab w:val="left" w:pos="851"/>
        </w:tabs>
        <w:spacing w:after="0" w:line="276" w:lineRule="auto"/>
        <w:ind w:left="90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 w:eastAsia="en-GB"/>
        </w:rPr>
      </w:pPr>
      <w:r w:rsidRPr="005110F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 w:eastAsia="en-GB"/>
        </w:rPr>
        <w:t>«ՀԱՅԱՍՏԱՆԻ ՀԱՆՐԱՊԵՏՈՒԹՅԱՆ 202</w:t>
      </w:r>
      <w:r w:rsidR="004A074D" w:rsidRPr="005110F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 w:eastAsia="en-GB"/>
        </w:rPr>
        <w:t>5</w:t>
      </w:r>
      <w:r w:rsidRPr="005110F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 w:eastAsia="en-GB"/>
        </w:rPr>
        <w:t xml:space="preserve"> ԹՎԱԿԱՆԻ ՊԵՏԱԿԱՆ ԲՅՈՒՋԵԻ ՄԱՍԻՆ» ՀԱՅԱՍՏԱՆԻ ՀԱՆՐԱՊԵՏՈՒԹՅԱՆ ՕՐԵՆՔՈՒՄ</w:t>
      </w:r>
    </w:p>
    <w:p w14:paraId="48021DB9" w14:textId="35E32FA9" w:rsidR="00340D19" w:rsidRDefault="005110F2" w:rsidP="00EB5D3B">
      <w:pPr>
        <w:pStyle w:val="ListParagraph"/>
        <w:tabs>
          <w:tab w:val="left" w:pos="709"/>
          <w:tab w:val="left" w:pos="851"/>
        </w:tabs>
        <w:spacing w:after="0" w:line="276" w:lineRule="auto"/>
        <w:ind w:left="90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 xml:space="preserve">ՎԵՐԱԲԱՇԽՈՒՄ, </w:t>
      </w:r>
      <w:r w:rsidR="00340D19" w:rsidRPr="005110F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 w:eastAsia="en-GB"/>
        </w:rPr>
        <w:t>ՓՈՓՈԽՈՒԹՅՈՒՆՆԵՐ ԵՎ ԼՐԱՑՈՒՄՆԵՐ, ՀԱՅԱՍՏԱՆԻ ՀԱՆՐԱՊԵՏՈՒԹՅԱՆ ԿԱՌԱՎԱՐՈՒԹՅԱՆ 202</w:t>
      </w:r>
      <w:r w:rsidR="004A074D" w:rsidRPr="005110F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 w:eastAsia="en-GB"/>
        </w:rPr>
        <w:t>4</w:t>
      </w:r>
      <w:r w:rsidR="00340D19" w:rsidRPr="005110F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 w:eastAsia="en-GB"/>
        </w:rPr>
        <w:t xml:space="preserve"> ԹՎԱԿԱՆԻ ԴԵԿՏԵՄԲԵՐԻ 2</w:t>
      </w:r>
      <w:r w:rsidR="004A074D" w:rsidRPr="005110F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 w:eastAsia="en-GB"/>
        </w:rPr>
        <w:t>7</w:t>
      </w:r>
      <w:r w:rsidR="00340D19" w:rsidRPr="005110F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 w:eastAsia="en-GB"/>
        </w:rPr>
        <w:t>-Ի N 2</w:t>
      </w:r>
      <w:r w:rsidR="004A074D" w:rsidRPr="005110F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 w:eastAsia="en-GB"/>
        </w:rPr>
        <w:t>060</w:t>
      </w:r>
      <w:r w:rsidR="00340D19" w:rsidRPr="005110F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 w:eastAsia="en-GB"/>
        </w:rPr>
        <w:t>-Ն ՈՐՈՇՄԱՆ ՄԵՋ ՓՈՓՈԽՈՒԹՅՈՒՆՆԵՐ ԵՎ ԼՐԱՑՈՒՄՆԵՐ ԿԱՏԱՐԵԼՈՒ</w:t>
      </w:r>
      <w:r w:rsidR="0050604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 w:eastAsia="en-GB"/>
        </w:rPr>
        <w:t xml:space="preserve">, </w:t>
      </w:r>
      <w:r w:rsidR="0050604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 xml:space="preserve">ԻՆՉՊԵՍ ՆԱԵՎ ԱՍԻԱԿԱՆ ԶԱՐԳԱՑՄԱՆ ԲԱՆԿԻ ԱՋԱԿՑՈՒԹՅԱՄԲ ԻՐԱԿԱՆԱՑՎՈՂ «ՍԵՅՍՄԻԿ ԱՆՎՏԱՆԳՈՒԹՅԱՆ ԲԱՐԵԼԱՎՄԱՆ ԾՐԱԳԻՐ </w:t>
      </w:r>
      <w:r w:rsidR="00506041" w:rsidRPr="0050604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 w:eastAsia="en-GB"/>
        </w:rPr>
        <w:t>(</w:t>
      </w:r>
      <w:r w:rsidR="0050604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ԼՐԱՑՈՒՑԻՉ ՖԻՆԱՆՍԱՎՈՐՈՒՄ</w:t>
      </w:r>
      <w:r w:rsidR="00506041" w:rsidRPr="0050604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 w:eastAsia="en-GB"/>
        </w:rPr>
        <w:t>)</w:t>
      </w:r>
      <w:r w:rsidR="0050604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 xml:space="preserve"> ՎԱՐԿԱՅԻՆ ԾՐԱԳՐԻ ՀԱՅԱՍՏԱՆԻ ՀԱՆՐԱՊԵՏՈՒԹՅԱՆ ՊԵՏԱԿԱՆ ԲՅՈՒՋԵԻՑ ՖԻՆԱՆՍԱՎՈՐՄԱՆ</w:t>
      </w:r>
      <w:r w:rsidR="00340D19" w:rsidRPr="005110F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 w:eastAsia="en-GB"/>
        </w:rPr>
        <w:t xml:space="preserve"> ՄԱՍԻՆ</w:t>
      </w:r>
      <w:r w:rsidR="00BF37F0" w:rsidRPr="005110F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» ՀՀ ԿԱՌԱՎԱՐՈՒԹՅԱՆ ՈՐՈՇՄԱՆ ՆԱԽԱԳԾԻ ԸՆԴՈՒՆՄԱՆ ԱՆՀՐԱԺԵՇՏՈՒԹՅԱՆ</w:t>
      </w:r>
    </w:p>
    <w:p w14:paraId="4032E236" w14:textId="77777777" w:rsidR="004A074D" w:rsidRPr="005D4BC7" w:rsidRDefault="004A074D" w:rsidP="005D4BC7">
      <w:pPr>
        <w:pStyle w:val="ListParagraph"/>
        <w:tabs>
          <w:tab w:val="left" w:pos="709"/>
          <w:tab w:val="left" w:pos="851"/>
        </w:tabs>
        <w:spacing w:after="0" w:line="360" w:lineRule="auto"/>
        <w:ind w:left="90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</w:pPr>
    </w:p>
    <w:p w14:paraId="6119DCDF" w14:textId="617AB6F6" w:rsidR="00A01AC4" w:rsidRPr="002B4082" w:rsidRDefault="00A01AC4" w:rsidP="008C1208">
      <w:pPr>
        <w:pStyle w:val="ListParagraph"/>
        <w:numPr>
          <w:ilvl w:val="0"/>
          <w:numId w:val="11"/>
        </w:numPr>
        <w:tabs>
          <w:tab w:val="left" w:pos="709"/>
          <w:tab w:val="left" w:pos="851"/>
        </w:tabs>
        <w:spacing w:after="0" w:line="360" w:lineRule="auto"/>
        <w:jc w:val="both"/>
        <w:rPr>
          <w:rFonts w:ascii="GHEA Grapalat" w:hAnsi="GHEA Grapalat" w:cs="Arial"/>
          <w:sz w:val="24"/>
          <w:lang w:val="hy-AM"/>
        </w:rPr>
      </w:pPr>
      <w:r w:rsidRPr="00A659FE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Անհրաժեշտությունը</w:t>
      </w:r>
    </w:p>
    <w:p w14:paraId="6DB8C26A" w14:textId="31F5D691" w:rsidR="004A074D" w:rsidRPr="00602925" w:rsidRDefault="00006285" w:rsidP="009B7FAC">
      <w:pPr>
        <w:spacing w:line="360" w:lineRule="auto"/>
        <w:ind w:firstLine="567"/>
        <w:jc w:val="both"/>
        <w:rPr>
          <w:rFonts w:ascii="GHEA Grapalat" w:eastAsiaTheme="minorEastAsia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</w:pPr>
      <w:r w:rsidRPr="00006285">
        <w:rPr>
          <w:rFonts w:ascii="GHEA Grapalat" w:eastAsiaTheme="minorEastAsia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Նախագծի ընդունումը պայմանավորված է Հայաստանի տարածքային զարգացման հիմնադրամի կողմից իրականացվող</w:t>
      </w:r>
      <w:r w:rsidR="004A074D" w:rsidRPr="004A074D">
        <w:rPr>
          <w:rFonts w:ascii="GHEA Grapalat" w:eastAsiaTheme="minorEastAsia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4A074D" w:rsidRPr="000A41CE">
        <w:rPr>
          <w:rFonts w:ascii="GHEA Grapalat" w:eastAsiaTheme="minorEastAsia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«</w:t>
      </w:r>
      <w:r w:rsidR="004A074D" w:rsidRPr="00E606E9">
        <w:rPr>
          <w:rFonts w:ascii="GHEA Grapalat" w:eastAsiaTheme="minorEastAsia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1189 –</w:t>
      </w:r>
      <w:r w:rsidR="004A074D">
        <w:rPr>
          <w:rFonts w:ascii="GHEA Grapalat" w:eastAsiaTheme="minorEastAsia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4A074D" w:rsidRPr="00E606E9">
        <w:rPr>
          <w:rFonts w:ascii="GHEA Grapalat" w:eastAsiaTheme="minorEastAsia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Դպրոցների սեյսմիկ անվտանգության մակարդակի բարձրացման </w:t>
      </w:r>
      <w:r w:rsidR="004A074D">
        <w:rPr>
          <w:rFonts w:ascii="GHEA Grapalat" w:eastAsiaTheme="minorEastAsia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ծրագրի» </w:t>
      </w:r>
      <w:r w:rsidR="004A074D" w:rsidRPr="00006285">
        <w:rPr>
          <w:rFonts w:ascii="GHEA Grapalat" w:eastAsiaTheme="minorEastAsia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և «</w:t>
      </w:r>
      <w:r w:rsidR="004A074D" w:rsidRPr="00EC0DAB">
        <w:rPr>
          <w:rFonts w:ascii="GHEA Grapalat" w:eastAsiaTheme="minorEastAsia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1072 - Ջրամատակարարման և ջրահեռացման բարելավում ծրագրի</w:t>
      </w:r>
      <w:r w:rsidR="004A074D" w:rsidRPr="00006285">
        <w:rPr>
          <w:rFonts w:ascii="GHEA Grapalat" w:eastAsiaTheme="minorEastAsia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» </w:t>
      </w:r>
      <w:r w:rsidR="004A074D" w:rsidRPr="00006285">
        <w:rPr>
          <w:rFonts w:ascii="GHEA Grapalat" w:eastAsiaTheme="minorEastAsia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«1200</w:t>
      </w:r>
      <w:r w:rsidR="004A074D">
        <w:rPr>
          <w:rFonts w:ascii="GHEA Grapalat" w:eastAsiaTheme="minorEastAsia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4</w:t>
      </w:r>
      <w:r w:rsidR="004A074D" w:rsidRPr="00006285">
        <w:rPr>
          <w:rFonts w:ascii="GHEA Grapalat" w:eastAsiaTheme="minorEastAsia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- «Մաքրման կայանների պահպանություն»</w:t>
      </w:r>
      <w:r w:rsidR="004A074D" w:rsidRPr="00006285">
        <w:rPr>
          <w:rFonts w:ascii="GHEA Grapalat" w:eastAsiaTheme="minorEastAsia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միջոցառ</w:t>
      </w:r>
      <w:r w:rsidR="00104A7A">
        <w:rPr>
          <w:rFonts w:ascii="GHEA Grapalat" w:eastAsiaTheme="minorEastAsia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ումների</w:t>
      </w:r>
      <w:r w:rsidR="004A074D" w:rsidRPr="004A074D">
        <w:rPr>
          <w:rFonts w:ascii="GHEA Grapalat" w:eastAsiaTheme="minorEastAsia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, </w:t>
      </w:r>
      <w:r w:rsidR="004A074D">
        <w:rPr>
          <w:rFonts w:ascii="GHEA Grapalat" w:eastAsiaTheme="minorEastAsia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ինչպես նաև՝</w:t>
      </w:r>
      <w:r w:rsidR="004A074D" w:rsidRPr="00661A1B">
        <w:rPr>
          <w:rFonts w:ascii="GHEA Grapalat" w:eastAsiaTheme="minorEastAsia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մի շարք այլ ծրագրերի</w:t>
      </w:r>
      <w:r w:rsidR="004A074D" w:rsidRPr="006A345E">
        <w:rPr>
          <w:rFonts w:ascii="GHEA Grapalat" w:eastAsiaTheme="minorEastAsia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4A074D" w:rsidRPr="00E606E9">
        <w:rPr>
          <w:rFonts w:ascii="GHEA Grapalat" w:eastAsiaTheme="minorEastAsia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բնականոն ընթացք</w:t>
      </w:r>
      <w:r w:rsidR="004A074D">
        <w:rPr>
          <w:rFonts w:ascii="GHEA Grapalat" w:eastAsiaTheme="minorEastAsia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ների</w:t>
      </w:r>
      <w:r w:rsidR="004A074D" w:rsidRPr="00E606E9">
        <w:rPr>
          <w:rFonts w:ascii="GHEA Grapalat" w:eastAsiaTheme="minorEastAsia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ապահովման</w:t>
      </w:r>
      <w:r w:rsidR="004A074D">
        <w:rPr>
          <w:rFonts w:ascii="GHEA Grapalat" w:eastAsiaTheme="minorEastAsia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4A074D" w:rsidRPr="00006285">
        <w:rPr>
          <w:rFonts w:ascii="GHEA Grapalat" w:eastAsiaTheme="minorEastAsia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անհրաժեշտությամբ</w:t>
      </w:r>
      <w:r w:rsidR="00602925" w:rsidRPr="00602925">
        <w:rPr>
          <w:rFonts w:ascii="GHEA Grapalat" w:eastAsiaTheme="minorEastAsia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.</w:t>
      </w:r>
    </w:p>
    <w:p w14:paraId="27497156" w14:textId="77777777" w:rsidR="00127CC9" w:rsidRPr="00127CC9" w:rsidRDefault="00127CC9" w:rsidP="009B7FAC">
      <w:pPr>
        <w:spacing w:line="360" w:lineRule="auto"/>
        <w:ind w:firstLine="720"/>
        <w:jc w:val="both"/>
        <w:rPr>
          <w:rFonts w:ascii="GHEA Grapalat" w:hAnsi="GHEA Grapalat"/>
          <w:b/>
          <w:i/>
          <w:sz w:val="2"/>
          <w:szCs w:val="24"/>
          <w:lang w:val="hy-AM"/>
        </w:rPr>
      </w:pPr>
    </w:p>
    <w:p w14:paraId="5D5744FD" w14:textId="6542082D" w:rsidR="00895CBE" w:rsidRPr="00195D7A" w:rsidRDefault="00137792" w:rsidP="00195D7A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GHEA Grapalat" w:hAnsi="GHEA Grapalat"/>
          <w:b/>
          <w:i/>
          <w:sz w:val="24"/>
          <w:szCs w:val="24"/>
          <w:lang w:val="pt-PT"/>
        </w:rPr>
      </w:pPr>
      <w:r w:rsidRPr="00195D7A">
        <w:rPr>
          <w:rFonts w:ascii="GHEA Grapalat" w:hAnsi="GHEA Grapalat"/>
          <w:b/>
          <w:i/>
          <w:sz w:val="24"/>
          <w:szCs w:val="24"/>
          <w:lang w:val="hy-AM"/>
        </w:rPr>
        <w:t>Ընթացիկ</w:t>
      </w:r>
      <w:r w:rsidRPr="00195D7A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195D7A">
        <w:rPr>
          <w:rFonts w:ascii="GHEA Grapalat" w:hAnsi="GHEA Grapalat"/>
          <w:b/>
          <w:i/>
          <w:sz w:val="24"/>
          <w:szCs w:val="24"/>
          <w:lang w:val="hy-AM"/>
        </w:rPr>
        <w:t>իրավիճակը</w:t>
      </w:r>
      <w:r w:rsidRPr="00195D7A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195D7A">
        <w:rPr>
          <w:rFonts w:ascii="GHEA Grapalat" w:hAnsi="GHEA Grapalat"/>
          <w:b/>
          <w:i/>
          <w:sz w:val="24"/>
          <w:szCs w:val="24"/>
          <w:lang w:val="hy-AM"/>
        </w:rPr>
        <w:t>և</w:t>
      </w:r>
      <w:r w:rsidRPr="00195D7A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195D7A">
        <w:rPr>
          <w:rFonts w:ascii="GHEA Grapalat" w:hAnsi="GHEA Grapalat"/>
          <w:b/>
          <w:i/>
          <w:sz w:val="24"/>
          <w:szCs w:val="24"/>
          <w:lang w:val="hy-AM"/>
        </w:rPr>
        <w:t>խնդիրները</w:t>
      </w:r>
      <w:r w:rsidRPr="00195D7A">
        <w:rPr>
          <w:rFonts w:ascii="GHEA Grapalat" w:hAnsi="GHEA Grapalat"/>
          <w:b/>
          <w:i/>
          <w:sz w:val="24"/>
          <w:szCs w:val="24"/>
          <w:lang w:val="pt-PT"/>
        </w:rPr>
        <w:t xml:space="preserve">` </w:t>
      </w:r>
    </w:p>
    <w:p w14:paraId="51A70997" w14:textId="77FD18CF" w:rsidR="00195D7A" w:rsidRDefault="00195D7A" w:rsidP="00195D7A">
      <w:pPr>
        <w:pStyle w:val="ListParagraph"/>
        <w:numPr>
          <w:ilvl w:val="1"/>
          <w:numId w:val="7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895CBE">
        <w:rPr>
          <w:rFonts w:ascii="GHEA Grapalat" w:hAnsi="GHEA Grapalat"/>
          <w:b/>
          <w:bCs/>
          <w:sz w:val="24"/>
          <w:szCs w:val="24"/>
          <w:lang w:val="hy-AM"/>
        </w:rPr>
        <w:t>«10</w:t>
      </w:r>
      <w:r>
        <w:rPr>
          <w:rFonts w:ascii="GHEA Grapalat" w:hAnsi="GHEA Grapalat"/>
          <w:b/>
          <w:bCs/>
          <w:sz w:val="24"/>
          <w:szCs w:val="24"/>
          <w:lang w:val="hy-AM"/>
        </w:rPr>
        <w:t>04</w:t>
      </w:r>
      <w:r w:rsidRPr="00895CBE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Ոռոգման համակարգերի առողջացում</w:t>
      </w:r>
      <w:r w:rsidRPr="00895CBE">
        <w:rPr>
          <w:rFonts w:ascii="GHEA Grapalat" w:hAnsi="GHEA Grapalat"/>
          <w:b/>
          <w:bCs/>
          <w:sz w:val="24"/>
          <w:szCs w:val="24"/>
          <w:lang w:val="hy-AM"/>
        </w:rPr>
        <w:t>» ծրագրի շրջանակներում նախատեսվում է՝</w:t>
      </w:r>
    </w:p>
    <w:p w14:paraId="1114362F" w14:textId="77777777" w:rsidR="00837E34" w:rsidRPr="00837E34" w:rsidRDefault="00837E34" w:rsidP="00837E34">
      <w:pPr>
        <w:pStyle w:val="ListParagraph"/>
        <w:tabs>
          <w:tab w:val="left" w:pos="709"/>
          <w:tab w:val="left" w:pos="993"/>
        </w:tabs>
        <w:autoSpaceDE w:val="0"/>
        <w:autoSpaceDN w:val="0"/>
        <w:adjustRightInd w:val="0"/>
        <w:spacing w:after="0" w:line="360" w:lineRule="auto"/>
        <w:ind w:left="390"/>
        <w:jc w:val="both"/>
        <w:rPr>
          <w:rFonts w:ascii="GHEA Grapalat" w:hAnsi="GHEA Grapalat" w:cs="Arial"/>
          <w:bCs/>
          <w:sz w:val="24"/>
          <w:szCs w:val="24"/>
          <w:lang w:val="hy-AM"/>
        </w:rPr>
      </w:pPr>
      <w:r w:rsidRPr="00837E34">
        <w:rPr>
          <w:rFonts w:ascii="GHEA Grapalat" w:hAnsi="GHEA Grapalat" w:cs="Arial"/>
          <w:b/>
          <w:i/>
          <w:iCs/>
          <w:sz w:val="24"/>
          <w:szCs w:val="24"/>
          <w:lang w:val="hy-AM"/>
        </w:rPr>
        <w:tab/>
      </w:r>
      <w:r w:rsidRPr="00837E34">
        <w:rPr>
          <w:rFonts w:ascii="GHEA Grapalat" w:hAnsi="GHEA Grapalat" w:cs="Arial"/>
          <w:b/>
          <w:i/>
          <w:iCs/>
          <w:sz w:val="24"/>
          <w:szCs w:val="24"/>
          <w:lang w:val="hy-AM"/>
        </w:rPr>
        <w:tab/>
      </w:r>
      <w:r w:rsidRPr="00837E34">
        <w:rPr>
          <w:rFonts w:ascii="GHEA Grapalat" w:hAnsi="GHEA Grapalat" w:cs="Arial"/>
          <w:b/>
          <w:i/>
          <w:iCs/>
          <w:sz w:val="24"/>
          <w:szCs w:val="24"/>
          <w:u w:val="single"/>
          <w:lang w:val="hy-AM"/>
        </w:rPr>
        <w:t xml:space="preserve">1004-11005 </w:t>
      </w:r>
      <w:r w:rsidRPr="00837E34">
        <w:rPr>
          <w:rFonts w:ascii="GHEA Grapalat" w:hAnsi="GHEA Grapalat" w:cs="Arial"/>
          <w:bCs/>
          <w:i/>
          <w:iCs/>
          <w:sz w:val="24"/>
          <w:szCs w:val="24"/>
          <w:u w:val="single"/>
          <w:lang w:val="hy-AM"/>
        </w:rPr>
        <w:t>«Եվրասիական զարգացման բանկի աջակցությամբ իրականացվող ոռոգման համակարգերի զարգացման ծրագրի խորհրդատվություն և կառավարում»</w:t>
      </w:r>
      <w:r w:rsidRPr="00837E34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միջոցառման շրջանակներում նախատեսված էր նաև </w:t>
      </w:r>
      <w:r w:rsidRPr="00837E34">
        <w:rPr>
          <w:rFonts w:ascii="GHEA Grapalat" w:hAnsi="GHEA Grapalat" w:cs="Arial"/>
          <w:bCs/>
          <w:sz w:val="24"/>
          <w:szCs w:val="24"/>
          <w:lang w:val="hy-AM"/>
        </w:rPr>
        <w:t>ՋՕԸ-երի համար կայքի պատրաստման, ոռոգման համակարգերի տվյալների գույքագրման, քարտեզագրման ծրագրային ապահովման խորհրդատվական ծառայությունների իրականացում։ Ծրագրի մոտալուտ ավարտով `30.06.2025թ</w:t>
      </w:r>
      <w:r w:rsidRPr="00837E34">
        <w:rPr>
          <w:rFonts w:ascii="MS Mincho" w:eastAsia="MS Mincho" w:hAnsi="MS Mincho" w:cs="MS Mincho" w:hint="eastAsia"/>
          <w:bCs/>
          <w:sz w:val="24"/>
          <w:szCs w:val="24"/>
          <w:lang w:val="hy-AM"/>
        </w:rPr>
        <w:t xml:space="preserve">․ </w:t>
      </w:r>
      <w:r w:rsidRPr="00837E34">
        <w:rPr>
          <w:rFonts w:ascii="GHEA Grapalat" w:hAnsi="GHEA Grapalat" w:cs="Arial"/>
          <w:bCs/>
          <w:sz w:val="24"/>
          <w:szCs w:val="24"/>
          <w:lang w:val="hy-AM"/>
        </w:rPr>
        <w:t xml:space="preserve">և մի շարք այլ հանգամանքների պայմանավորված՝ Եվրասիական զարգացման բանկի համաձայնությամբ 2025 թվականին այդ խորհրդատվական ծառայությունների իրականացումը չեղարկվել է: Հետևաբար միջոցառման շրջանակներում ՀՀ 2025 թվականի պետական բյուեջում նախատեսված, սակայն չծախսված </w:t>
      </w:r>
      <w:r w:rsidRPr="00837E34">
        <w:rPr>
          <w:rFonts w:ascii="GHEA Grapalat" w:hAnsi="GHEA Grapalat" w:cs="Arial"/>
          <w:b/>
          <w:bCs/>
          <w:i/>
          <w:sz w:val="26"/>
          <w:szCs w:val="26"/>
          <w:u w:val="single"/>
          <w:lang w:val="hy-AM"/>
        </w:rPr>
        <w:t>219,833.2 հազ. դրամ</w:t>
      </w:r>
      <w:r w:rsidRPr="00837E34">
        <w:rPr>
          <w:rFonts w:ascii="GHEA Grapalat" w:hAnsi="GHEA Grapalat" w:cs="Arial"/>
          <w:bCs/>
          <w:sz w:val="24"/>
          <w:szCs w:val="24"/>
          <w:lang w:val="hy-AM"/>
        </w:rPr>
        <w:t xml:space="preserve"> մնացորդային </w:t>
      </w:r>
      <w:r w:rsidRPr="00837E34">
        <w:rPr>
          <w:rFonts w:ascii="GHEA Grapalat" w:hAnsi="GHEA Grapalat" w:cs="Arial"/>
          <w:bCs/>
          <w:sz w:val="24"/>
          <w:szCs w:val="24"/>
          <w:lang w:val="hy-AM"/>
        </w:rPr>
        <w:lastRenderedPageBreak/>
        <w:t>բյուջետային միջոցները հնարավոր է վերաբաշխել այլ միջոցառումների՝ նպաստելով դրանց սահուն առաջընթացին։</w:t>
      </w:r>
    </w:p>
    <w:p w14:paraId="74CE2A2E" w14:textId="34FE7928" w:rsidR="00E73530" w:rsidRPr="00940C9B" w:rsidRDefault="00155FCF" w:rsidP="00583690">
      <w:pPr>
        <w:spacing w:after="0" w:line="360" w:lineRule="auto"/>
        <w:ind w:firstLine="720"/>
        <w:jc w:val="both"/>
        <w:rPr>
          <w:rFonts w:ascii="GHEA Grapalat" w:hAnsi="GHEA Grapalat" w:cs="Arial"/>
          <w:bCs/>
          <w:iCs/>
          <w:sz w:val="24"/>
          <w:szCs w:val="24"/>
          <w:lang w:val="hy-AM"/>
        </w:rPr>
      </w:pPr>
      <w:r w:rsidRPr="00403A9A">
        <w:rPr>
          <w:rFonts w:ascii="GHEA Grapalat" w:hAnsi="GHEA Grapalat" w:cs="Arial"/>
          <w:b/>
          <w:i/>
          <w:iCs/>
          <w:sz w:val="24"/>
          <w:szCs w:val="24"/>
          <w:u w:val="single"/>
          <w:lang w:val="hy-AM"/>
        </w:rPr>
        <w:t xml:space="preserve">1004-31004 </w:t>
      </w:r>
      <w:r w:rsidRPr="00403A9A">
        <w:rPr>
          <w:rFonts w:ascii="GHEA Grapalat" w:hAnsi="GHEA Grapalat" w:cs="Arial"/>
          <w:bCs/>
          <w:i/>
          <w:iCs/>
          <w:sz w:val="24"/>
          <w:szCs w:val="24"/>
          <w:u w:val="single"/>
          <w:lang w:val="hy-AM"/>
        </w:rPr>
        <w:t>«Գերմանիայի զարգացման վարկերի բանկի աջակցությամբ իրականացվող Ախուրյան գետի ջրային ռեսուրսների ինտեգրված կառավարման ծրագրի շրջանակներում ջրային տնտեսության ենթակառուցվածքների հիմնանորոգում»</w:t>
      </w:r>
      <w:r w:rsidRPr="00403A9A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և </w:t>
      </w:r>
      <w:r w:rsidRPr="00403A9A">
        <w:rPr>
          <w:rFonts w:ascii="GHEA Grapalat" w:hAnsi="GHEA Grapalat" w:cs="Arial"/>
          <w:b/>
          <w:i/>
          <w:iCs/>
          <w:sz w:val="24"/>
          <w:szCs w:val="24"/>
          <w:u w:val="single"/>
          <w:lang w:val="hy-AM"/>
        </w:rPr>
        <w:t xml:space="preserve">1004-31006 </w:t>
      </w:r>
      <w:r w:rsidRPr="00403A9A">
        <w:rPr>
          <w:rFonts w:ascii="GHEA Grapalat" w:hAnsi="GHEA Grapalat" w:cs="Arial"/>
          <w:bCs/>
          <w:i/>
          <w:iCs/>
          <w:sz w:val="24"/>
          <w:szCs w:val="24"/>
          <w:u w:val="single"/>
          <w:lang w:val="hy-AM"/>
        </w:rPr>
        <w:t>«Գերմանիայի զարգացման վարկերի բանկի աջակցությամբ իրականացվող Ախուրյան գետի ջրային ռեսուրսների ինտեգրացված կառավարման ծրագրի երկրորդ փուլի շրջանակներում ջրային տնտեսության ենթակառուցվածքների հիմնանորոգում»</w:t>
      </w:r>
      <w:r w:rsidRPr="00403A9A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միջոցառումների շրջանակներում համատեղ ֆինանսավորվում է Կապսի ջրամբարի և օժանդակ կառուցվածքների կառուցման շինարարական աշխատանքների իրականացումը։</w:t>
      </w:r>
      <w:r w:rsidR="00940C9B" w:rsidRPr="00940C9B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</w:t>
      </w:r>
    </w:p>
    <w:p w14:paraId="2D25A1E6" w14:textId="072E2767" w:rsidR="006B04EC" w:rsidRPr="00403A9A" w:rsidRDefault="00940C9B" w:rsidP="006B04EC">
      <w:pPr>
        <w:spacing w:after="0" w:line="360" w:lineRule="auto"/>
        <w:ind w:firstLine="720"/>
        <w:jc w:val="both"/>
        <w:rPr>
          <w:rFonts w:ascii="GHEA Grapalat" w:hAnsi="GHEA Grapalat" w:cs="Arial"/>
          <w:bCs/>
          <w:iCs/>
          <w:sz w:val="24"/>
          <w:szCs w:val="24"/>
          <w:lang w:val="hy-AM"/>
        </w:rPr>
      </w:pPr>
      <w:r>
        <w:rPr>
          <w:rFonts w:ascii="GHEA Grapalat" w:hAnsi="GHEA Grapalat" w:cs="Arial"/>
          <w:bCs/>
          <w:iCs/>
          <w:sz w:val="24"/>
          <w:szCs w:val="24"/>
          <w:lang w:val="hy-AM"/>
        </w:rPr>
        <w:t>Ջրամբարի կառուցման աշխատանքներն իրականացվե</w:t>
      </w:r>
      <w:r w:rsidR="0042212F">
        <w:rPr>
          <w:rFonts w:ascii="GHEA Grapalat" w:hAnsi="GHEA Grapalat" w:cs="Arial"/>
          <w:bCs/>
          <w:iCs/>
          <w:sz w:val="24"/>
          <w:szCs w:val="24"/>
          <w:lang w:val="hy-AM"/>
        </w:rPr>
        <w:t>լ</w:t>
      </w:r>
      <w:r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են նվազ արտադրողականությամբ՝ կապալառուն մի շարք հանգամանքներով պայմանավորված խախտել է պայմանագրային գրաֆիկով ամրագրված աշխատանքային ժամկետները և նախազգուշացվել այդ կապակցությամբ։ Արդյունքում՝ ՀՀ 2025 թվականի պետական բյուջեում նախատեսված միջոցները մասնակի կօգտագործվեն </w:t>
      </w:r>
      <w:r w:rsidR="006B04EC">
        <w:rPr>
          <w:rFonts w:ascii="GHEA Grapalat" w:hAnsi="GHEA Grapalat" w:cs="Arial"/>
          <w:bCs/>
          <w:iCs/>
          <w:sz w:val="24"/>
          <w:szCs w:val="24"/>
          <w:lang w:val="hy-AM"/>
        </w:rPr>
        <w:t>և վերոնշյալ միջոցառումների</w:t>
      </w:r>
      <w:r w:rsidR="006B04EC" w:rsidRPr="00403A9A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համար նախատեսված միջոցներից հնարավոր է վերաբաշխումներ կատարել՝ հաշվի առնելով ծրագրի շարունակականությունը 2026-202</w:t>
      </w:r>
      <w:r w:rsidR="00A0462B">
        <w:rPr>
          <w:rFonts w:ascii="GHEA Grapalat" w:hAnsi="GHEA Grapalat" w:cs="Arial"/>
          <w:bCs/>
          <w:iCs/>
          <w:sz w:val="24"/>
          <w:szCs w:val="24"/>
          <w:lang w:val="hy-AM"/>
        </w:rPr>
        <w:t>8</w:t>
      </w:r>
      <w:r w:rsidR="006B04EC" w:rsidRPr="00403A9A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թվականներին։ </w:t>
      </w:r>
    </w:p>
    <w:p w14:paraId="6963AD76" w14:textId="10AA595C" w:rsidR="00581E08" w:rsidRDefault="005157C1" w:rsidP="00581E08">
      <w:pPr>
        <w:spacing w:after="0" w:line="360" w:lineRule="auto"/>
        <w:ind w:firstLine="720"/>
        <w:jc w:val="both"/>
        <w:rPr>
          <w:rFonts w:ascii="GHEA Grapalat" w:hAnsi="GHEA Grapalat" w:cs="Arial"/>
          <w:bCs/>
          <w:iCs/>
          <w:sz w:val="24"/>
          <w:szCs w:val="24"/>
          <w:lang w:val="hy-AM"/>
        </w:rPr>
      </w:pPr>
      <w:r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Արդյունքում </w:t>
      </w:r>
      <w:r w:rsidR="00581E08">
        <w:rPr>
          <w:rFonts w:ascii="GHEA Grapalat" w:hAnsi="GHEA Grapalat" w:cs="Arial"/>
          <w:bCs/>
          <w:iCs/>
          <w:sz w:val="24"/>
          <w:szCs w:val="24"/>
          <w:lang w:val="hy-AM"/>
        </w:rPr>
        <w:t>առաջարկվում է</w:t>
      </w:r>
      <w:r w:rsidR="00581E08" w:rsidRPr="00581E08">
        <w:rPr>
          <w:rFonts w:ascii="GHEA Grapalat" w:hAnsi="GHEA Grapalat" w:cs="Arial"/>
          <w:bCs/>
          <w:iCs/>
          <w:sz w:val="24"/>
          <w:szCs w:val="24"/>
          <w:lang w:val="hy-AM"/>
        </w:rPr>
        <w:t>.</w:t>
      </w:r>
    </w:p>
    <w:p w14:paraId="39C866B5" w14:textId="060DB95A" w:rsidR="00581E08" w:rsidRDefault="00581E08" w:rsidP="00F01F27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="GHEA Grapalat" w:hAnsi="GHEA Grapalat" w:cs="Arial"/>
          <w:bCs/>
          <w:iCs/>
          <w:sz w:val="24"/>
          <w:szCs w:val="24"/>
          <w:lang w:val="hy-AM"/>
        </w:rPr>
      </w:pPr>
      <w:r w:rsidRPr="00F01F27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1004-31004 </w:t>
      </w:r>
      <w:r w:rsidRPr="00F01F27">
        <w:rPr>
          <w:rFonts w:ascii="GHEA Grapalat" w:hAnsi="GHEA Grapalat" w:cs="Arial"/>
          <w:bCs/>
          <w:iCs/>
          <w:sz w:val="24"/>
          <w:szCs w:val="24"/>
          <w:u w:val="single"/>
          <w:lang w:val="hy-AM"/>
        </w:rPr>
        <w:t>«Գերմանիայի զարգացման վարկերի բանկի աջակցությամբ իրականացվող Ախուրյան գետի ջրային ռեսուրսների ինտեգրված կառավարման ծրագրի շրջանակներում ջրային տնտեսության ենթակառուցվածքների հիմնանորոգում»</w:t>
      </w:r>
      <w:r w:rsidRPr="00F01F27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միջոցա</w:t>
      </w:r>
      <w:r w:rsidR="00F01F27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ռման </w:t>
      </w:r>
      <w:r w:rsidR="0049639E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շրջանակներում տարեկան կտրվածքով նախատեսվում է վերաբաշխել </w:t>
      </w:r>
      <w:r w:rsidR="0050493B" w:rsidRPr="0050493B">
        <w:rPr>
          <w:rFonts w:ascii="GHEA Grapalat" w:hAnsi="GHEA Grapalat" w:cs="Arial"/>
          <w:b/>
          <w:bCs/>
          <w:i/>
          <w:sz w:val="26"/>
          <w:szCs w:val="26"/>
          <w:u w:val="single"/>
          <w:lang w:val="hy-AM"/>
        </w:rPr>
        <w:t>1</w:t>
      </w:r>
      <w:r w:rsidR="004C5175" w:rsidRPr="004C5175">
        <w:rPr>
          <w:rFonts w:ascii="GHEA Grapalat" w:hAnsi="GHEA Grapalat" w:cs="Arial"/>
          <w:b/>
          <w:bCs/>
          <w:i/>
          <w:sz w:val="26"/>
          <w:szCs w:val="26"/>
          <w:u w:val="single"/>
          <w:lang w:val="hy-AM"/>
        </w:rPr>
        <w:t>16</w:t>
      </w:r>
      <w:r w:rsidR="0049639E" w:rsidRPr="0049639E">
        <w:rPr>
          <w:rFonts w:ascii="GHEA Grapalat" w:hAnsi="GHEA Grapalat" w:cs="Arial"/>
          <w:b/>
          <w:bCs/>
          <w:i/>
          <w:sz w:val="26"/>
          <w:szCs w:val="26"/>
          <w:u w:val="single"/>
          <w:lang w:val="hy-AM"/>
        </w:rPr>
        <w:t>,</w:t>
      </w:r>
      <w:r w:rsidR="004C5175">
        <w:rPr>
          <w:rFonts w:ascii="GHEA Grapalat" w:hAnsi="GHEA Grapalat" w:cs="Arial"/>
          <w:b/>
          <w:bCs/>
          <w:i/>
          <w:sz w:val="26"/>
          <w:szCs w:val="26"/>
          <w:u w:val="single"/>
          <w:lang w:val="hy-AM"/>
        </w:rPr>
        <w:t>3</w:t>
      </w:r>
      <w:r w:rsidR="0050493B">
        <w:rPr>
          <w:rFonts w:ascii="GHEA Grapalat" w:hAnsi="GHEA Grapalat" w:cs="Arial"/>
          <w:b/>
          <w:bCs/>
          <w:i/>
          <w:sz w:val="26"/>
          <w:szCs w:val="26"/>
          <w:u w:val="single"/>
          <w:lang w:val="hy-AM"/>
        </w:rPr>
        <w:t>85</w:t>
      </w:r>
      <w:r w:rsidR="0049639E" w:rsidRPr="0049639E">
        <w:rPr>
          <w:rFonts w:ascii="GHEA Grapalat" w:hAnsi="GHEA Grapalat" w:cs="Arial"/>
          <w:b/>
          <w:bCs/>
          <w:i/>
          <w:sz w:val="26"/>
          <w:szCs w:val="26"/>
          <w:u w:val="single"/>
          <w:lang w:val="hy-AM"/>
        </w:rPr>
        <w:t>.</w:t>
      </w:r>
      <w:r w:rsidR="0050493B" w:rsidRPr="0050493B">
        <w:rPr>
          <w:rFonts w:ascii="GHEA Grapalat" w:hAnsi="GHEA Grapalat" w:cs="Arial"/>
          <w:b/>
          <w:bCs/>
          <w:i/>
          <w:sz w:val="26"/>
          <w:szCs w:val="26"/>
          <w:u w:val="single"/>
          <w:lang w:val="hy-AM"/>
        </w:rPr>
        <w:t>4</w:t>
      </w:r>
      <w:r w:rsidR="0049639E" w:rsidRPr="0049639E">
        <w:rPr>
          <w:rFonts w:ascii="GHEA Grapalat" w:hAnsi="GHEA Grapalat" w:cs="Arial"/>
          <w:b/>
          <w:bCs/>
          <w:i/>
          <w:sz w:val="26"/>
          <w:szCs w:val="26"/>
          <w:u w:val="single"/>
          <w:lang w:val="hy-AM"/>
        </w:rPr>
        <w:t xml:space="preserve"> հազ. դրամ</w:t>
      </w:r>
      <w:r w:rsidR="0049639E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ՀՀ կառավարության համաֆինանսավորման միջոցներ, որոնք նախատեսված էին Կապսի ջրամբարի չնախատեսված </w:t>
      </w:r>
      <w:r w:rsidR="00EA6B95">
        <w:rPr>
          <w:rFonts w:ascii="GHEA Grapalat" w:hAnsi="GHEA Grapalat" w:cs="Arial"/>
          <w:bCs/>
          <w:iCs/>
          <w:sz w:val="24"/>
          <w:szCs w:val="24"/>
          <w:lang w:val="hy-AM"/>
        </w:rPr>
        <w:t>ծախսերի ֆինանսավորման համար։ Այս փուլում</w:t>
      </w:r>
      <w:r w:rsidR="00B65DFA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արդեն</w:t>
      </w:r>
      <w:r w:rsidR="00EA6B95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պարզ է, որ 2025 թվականի ընթացքում չնախատեսված ծախսեր չեն լինի կամ կլինեն նախատեսվածից պակաս ծավալով, ուստի </w:t>
      </w:r>
      <w:r w:rsidR="00A57E48" w:rsidRPr="00A57E48">
        <w:rPr>
          <w:rFonts w:ascii="GHEA Grapalat" w:hAnsi="GHEA Grapalat" w:cs="Arial"/>
          <w:bCs/>
          <w:iCs/>
          <w:sz w:val="24"/>
          <w:szCs w:val="24"/>
          <w:lang w:val="hy-AM"/>
        </w:rPr>
        <w:t>1</w:t>
      </w:r>
      <w:r w:rsidR="00EA294A">
        <w:rPr>
          <w:rFonts w:ascii="GHEA Grapalat" w:hAnsi="GHEA Grapalat" w:cs="Arial"/>
          <w:bCs/>
          <w:iCs/>
          <w:sz w:val="24"/>
          <w:szCs w:val="24"/>
          <w:lang w:val="hy-AM"/>
        </w:rPr>
        <w:t>16</w:t>
      </w:r>
      <w:r w:rsidR="00EA6B95">
        <w:rPr>
          <w:rFonts w:ascii="GHEA Grapalat" w:hAnsi="GHEA Grapalat" w:cs="Arial"/>
          <w:bCs/>
          <w:iCs/>
          <w:sz w:val="24"/>
          <w:szCs w:val="24"/>
          <w:lang w:val="hy-AM"/>
        </w:rPr>
        <w:t>,</w:t>
      </w:r>
      <w:r w:rsidR="00EA294A">
        <w:rPr>
          <w:rFonts w:ascii="GHEA Grapalat" w:hAnsi="GHEA Grapalat" w:cs="Arial"/>
          <w:bCs/>
          <w:iCs/>
          <w:sz w:val="24"/>
          <w:szCs w:val="24"/>
          <w:lang w:val="hy-AM"/>
        </w:rPr>
        <w:t>3</w:t>
      </w:r>
      <w:r w:rsidR="00A57E48" w:rsidRPr="00A57E48">
        <w:rPr>
          <w:rFonts w:ascii="GHEA Grapalat" w:hAnsi="GHEA Grapalat" w:cs="Arial"/>
          <w:bCs/>
          <w:iCs/>
          <w:sz w:val="24"/>
          <w:szCs w:val="24"/>
          <w:lang w:val="hy-AM"/>
        </w:rPr>
        <w:t>85</w:t>
      </w:r>
      <w:r w:rsidR="00EA6B95" w:rsidRPr="00EA6B95">
        <w:rPr>
          <w:rFonts w:ascii="GHEA Grapalat" w:hAnsi="GHEA Grapalat" w:cs="Arial"/>
          <w:bCs/>
          <w:iCs/>
          <w:sz w:val="24"/>
          <w:szCs w:val="24"/>
          <w:lang w:val="hy-AM"/>
        </w:rPr>
        <w:t>.</w:t>
      </w:r>
      <w:r w:rsidR="00A57E48" w:rsidRPr="00A57E48">
        <w:rPr>
          <w:rFonts w:ascii="GHEA Grapalat" w:hAnsi="GHEA Grapalat" w:cs="Arial"/>
          <w:bCs/>
          <w:iCs/>
          <w:sz w:val="24"/>
          <w:szCs w:val="24"/>
          <w:lang w:val="hy-AM"/>
        </w:rPr>
        <w:t>4</w:t>
      </w:r>
      <w:r w:rsidR="00EA6B95" w:rsidRPr="00EA6B95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</w:t>
      </w:r>
      <w:r w:rsidR="00EA6B95">
        <w:rPr>
          <w:rFonts w:ascii="GHEA Grapalat" w:hAnsi="GHEA Grapalat" w:cs="Arial"/>
          <w:bCs/>
          <w:iCs/>
          <w:sz w:val="24"/>
          <w:szCs w:val="24"/>
          <w:lang w:val="hy-AM"/>
        </w:rPr>
        <w:t>հազ</w:t>
      </w:r>
      <w:r w:rsidR="00EA6B95" w:rsidRPr="00EA6B95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. </w:t>
      </w:r>
      <w:r w:rsidR="00EA6B95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դրամ գումարն </w:t>
      </w:r>
      <w:r w:rsidR="00390E87">
        <w:rPr>
          <w:rFonts w:ascii="GHEA Grapalat" w:hAnsi="GHEA Grapalat" w:cs="Arial"/>
          <w:bCs/>
          <w:iCs/>
          <w:sz w:val="24"/>
          <w:szCs w:val="24"/>
          <w:lang w:val="hy-AM"/>
        </w:rPr>
        <w:t>հնարավոր է վերաբաշխել։</w:t>
      </w:r>
    </w:p>
    <w:p w14:paraId="1B4138CD" w14:textId="45A9EB18" w:rsidR="00390E87" w:rsidRPr="00390E87" w:rsidRDefault="00390E87" w:rsidP="00390E87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="GHEA Grapalat" w:hAnsi="GHEA Grapalat" w:cs="Arial"/>
          <w:bCs/>
          <w:iCs/>
          <w:sz w:val="24"/>
          <w:szCs w:val="24"/>
          <w:u w:val="single"/>
          <w:lang w:val="hy-AM"/>
        </w:rPr>
      </w:pPr>
      <w:r>
        <w:rPr>
          <w:rFonts w:ascii="GHEA Grapalat" w:hAnsi="GHEA Grapalat" w:cs="Arial"/>
          <w:bCs/>
          <w:iCs/>
          <w:sz w:val="24"/>
          <w:szCs w:val="24"/>
          <w:lang w:val="hy-AM"/>
        </w:rPr>
        <w:t>1004-31006</w:t>
      </w:r>
      <w:r w:rsidRPr="00F01F27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</w:t>
      </w:r>
      <w:r w:rsidRPr="00390E87">
        <w:rPr>
          <w:rFonts w:ascii="GHEA Grapalat" w:hAnsi="GHEA Grapalat" w:cs="Arial"/>
          <w:bCs/>
          <w:i/>
          <w:iCs/>
          <w:sz w:val="24"/>
          <w:szCs w:val="24"/>
          <w:u w:val="single"/>
          <w:lang w:val="hy-AM"/>
        </w:rPr>
        <w:t xml:space="preserve">«Գերմանիայի զարգացման վարկերի բանկի աջակցությամբ իրականացվող Ախուրյան գետի ջրային ռեսուրսների ինտեգրացված </w:t>
      </w:r>
      <w:r w:rsidRPr="00390E87">
        <w:rPr>
          <w:rFonts w:ascii="GHEA Grapalat" w:hAnsi="GHEA Grapalat" w:cs="Arial"/>
          <w:bCs/>
          <w:i/>
          <w:iCs/>
          <w:sz w:val="24"/>
          <w:szCs w:val="24"/>
          <w:u w:val="single"/>
          <w:lang w:val="hy-AM"/>
        </w:rPr>
        <w:lastRenderedPageBreak/>
        <w:t>կառավարման ծրագրի երկրորդ փուլի շրջանակներում ջրային տնտեսության ենթակառուցվածքների հիմնանորոգում»</w:t>
      </w:r>
      <w:r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միջոցառման շրջանակներում ՀՀ 2025 թվականի պետական բյուջեում նախատեսված</w:t>
      </w:r>
      <w:r w:rsidR="00D1363B" w:rsidRPr="00D1363B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</w:t>
      </w:r>
      <w:r w:rsidR="00D1363B">
        <w:rPr>
          <w:rFonts w:ascii="GHEA Grapalat" w:hAnsi="GHEA Grapalat" w:cs="Arial"/>
          <w:bCs/>
          <w:iCs/>
          <w:sz w:val="24"/>
          <w:szCs w:val="24"/>
          <w:lang w:val="hy-AM"/>
        </w:rPr>
        <w:t>միջոցներից</w:t>
      </w:r>
      <w:r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</w:t>
      </w:r>
      <w:r w:rsidRPr="00390E87">
        <w:rPr>
          <w:rFonts w:ascii="GHEA Grapalat" w:hAnsi="GHEA Grapalat" w:cs="Arial"/>
          <w:b/>
          <w:bCs/>
          <w:i/>
          <w:sz w:val="26"/>
          <w:szCs w:val="26"/>
          <w:u w:val="single"/>
          <w:lang w:val="hy-AM"/>
        </w:rPr>
        <w:t>1,</w:t>
      </w:r>
      <w:r w:rsidR="001355A7" w:rsidRPr="001355A7">
        <w:rPr>
          <w:rFonts w:ascii="GHEA Grapalat" w:hAnsi="GHEA Grapalat" w:cs="Arial"/>
          <w:b/>
          <w:bCs/>
          <w:i/>
          <w:sz w:val="26"/>
          <w:szCs w:val="26"/>
          <w:u w:val="single"/>
          <w:lang w:val="hy-AM"/>
        </w:rPr>
        <w:t>284</w:t>
      </w:r>
      <w:r w:rsidR="001355A7">
        <w:rPr>
          <w:rFonts w:ascii="GHEA Grapalat" w:hAnsi="GHEA Grapalat" w:cs="Arial"/>
          <w:b/>
          <w:bCs/>
          <w:i/>
          <w:sz w:val="26"/>
          <w:szCs w:val="26"/>
          <w:u w:val="single"/>
          <w:lang w:val="hy-AM"/>
        </w:rPr>
        <w:t>,</w:t>
      </w:r>
      <w:r w:rsidR="004C5175" w:rsidRPr="004C5175">
        <w:rPr>
          <w:rFonts w:ascii="GHEA Grapalat" w:hAnsi="GHEA Grapalat" w:cs="Arial"/>
          <w:b/>
          <w:bCs/>
          <w:i/>
          <w:sz w:val="26"/>
          <w:szCs w:val="26"/>
          <w:u w:val="single"/>
          <w:lang w:val="hy-AM"/>
        </w:rPr>
        <w:t>4</w:t>
      </w:r>
      <w:r w:rsidR="001355A7">
        <w:rPr>
          <w:rFonts w:ascii="GHEA Grapalat" w:hAnsi="GHEA Grapalat" w:cs="Arial"/>
          <w:b/>
          <w:bCs/>
          <w:i/>
          <w:sz w:val="26"/>
          <w:szCs w:val="26"/>
          <w:u w:val="single"/>
          <w:lang w:val="hy-AM"/>
        </w:rPr>
        <w:t>15</w:t>
      </w:r>
      <w:r w:rsidRPr="00390E87">
        <w:rPr>
          <w:rFonts w:ascii="GHEA Grapalat" w:hAnsi="GHEA Grapalat" w:cs="Arial"/>
          <w:b/>
          <w:bCs/>
          <w:i/>
          <w:sz w:val="26"/>
          <w:szCs w:val="26"/>
          <w:u w:val="single"/>
          <w:lang w:val="hy-AM"/>
        </w:rPr>
        <w:t>.</w:t>
      </w:r>
      <w:r w:rsidR="001355A7" w:rsidRPr="001355A7">
        <w:rPr>
          <w:rFonts w:ascii="GHEA Grapalat" w:hAnsi="GHEA Grapalat" w:cs="Arial"/>
          <w:b/>
          <w:bCs/>
          <w:i/>
          <w:sz w:val="26"/>
          <w:szCs w:val="26"/>
          <w:u w:val="single"/>
          <w:lang w:val="hy-AM"/>
        </w:rPr>
        <w:t>6</w:t>
      </w:r>
      <w:r w:rsidRPr="00390E87">
        <w:rPr>
          <w:rFonts w:ascii="GHEA Grapalat" w:hAnsi="GHEA Grapalat" w:cs="Arial"/>
          <w:b/>
          <w:bCs/>
          <w:i/>
          <w:sz w:val="26"/>
          <w:szCs w:val="26"/>
          <w:u w:val="single"/>
          <w:lang w:val="hy-AM"/>
        </w:rPr>
        <w:t xml:space="preserve"> հազ. դրամ</w:t>
      </w:r>
      <w:r>
        <w:rPr>
          <w:rFonts w:ascii="GHEA Grapalat" w:hAnsi="GHEA Grapalat" w:cs="Arial"/>
          <w:bCs/>
          <w:sz w:val="24"/>
          <w:szCs w:val="26"/>
          <w:lang w:val="hy-AM"/>
        </w:rPr>
        <w:t xml:space="preserve"> գումարն հնարավոր է վերաբաշխել այլ միջոցառումների</w:t>
      </w:r>
      <w:r w:rsidR="00AD5F8A">
        <w:rPr>
          <w:rFonts w:ascii="GHEA Grapalat" w:hAnsi="GHEA Grapalat" w:cs="Arial"/>
          <w:bCs/>
          <w:sz w:val="24"/>
          <w:szCs w:val="26"/>
          <w:lang w:val="hy-AM"/>
        </w:rPr>
        <w:t>՝</w:t>
      </w:r>
      <w:r>
        <w:rPr>
          <w:rFonts w:ascii="GHEA Grapalat" w:hAnsi="GHEA Grapalat" w:cs="Arial"/>
          <w:bCs/>
          <w:sz w:val="24"/>
          <w:szCs w:val="26"/>
          <w:lang w:val="hy-AM"/>
        </w:rPr>
        <w:t xml:space="preserve"> </w:t>
      </w:r>
      <w:r w:rsidR="00AD5F8A">
        <w:rPr>
          <w:rFonts w:ascii="GHEA Grapalat" w:hAnsi="GHEA Grapalat" w:cs="Arial"/>
          <w:bCs/>
          <w:sz w:val="24"/>
          <w:szCs w:val="26"/>
          <w:lang w:val="hy-AM"/>
        </w:rPr>
        <w:t>հաշվի առնելով ջրամբարի կառուցման շինարարական աշխատանքների իրականցման տեմպերը։</w:t>
      </w:r>
    </w:p>
    <w:p w14:paraId="76887942" w14:textId="7C1D9EBC" w:rsidR="005157C1" w:rsidRPr="002636D5" w:rsidRDefault="00E979A4" w:rsidP="005157C1">
      <w:pPr>
        <w:spacing w:after="0" w:line="360" w:lineRule="auto"/>
        <w:ind w:firstLine="720"/>
        <w:jc w:val="both"/>
        <w:rPr>
          <w:rFonts w:ascii="GHEA Grapalat" w:hAnsi="GHEA Grapalat" w:cs="Arial"/>
          <w:bCs/>
          <w:iCs/>
          <w:sz w:val="24"/>
          <w:szCs w:val="24"/>
          <w:lang w:val="hy-AM"/>
        </w:rPr>
      </w:pPr>
      <w:r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Ընդհանուր առմամբ՝ </w:t>
      </w:r>
      <w:r w:rsidR="005157C1">
        <w:rPr>
          <w:rFonts w:ascii="GHEA Grapalat" w:hAnsi="GHEA Grapalat" w:cs="Arial"/>
          <w:bCs/>
          <w:iCs/>
          <w:sz w:val="24"/>
          <w:szCs w:val="24"/>
          <w:lang w:val="hy-AM"/>
        </w:rPr>
        <w:t>վերոնշյալ միջոցառումների շրջանակներում «5112 -</w:t>
      </w:r>
      <w:r w:rsidR="005157C1" w:rsidRPr="002B5844">
        <w:rPr>
          <w:lang w:val="hy-AM"/>
        </w:rPr>
        <w:t xml:space="preserve"> </w:t>
      </w:r>
      <w:r w:rsidR="005157C1" w:rsidRPr="002B5844">
        <w:rPr>
          <w:rFonts w:ascii="GHEA Grapalat" w:hAnsi="GHEA Grapalat" w:cs="Arial"/>
          <w:bCs/>
          <w:iCs/>
          <w:sz w:val="24"/>
          <w:szCs w:val="24"/>
          <w:lang w:val="hy-AM"/>
        </w:rPr>
        <w:t>Շենքերի և շինությունների շինարարություն</w:t>
      </w:r>
      <w:r w:rsidR="005157C1">
        <w:rPr>
          <w:rFonts w:ascii="GHEA Grapalat" w:hAnsi="GHEA Grapalat" w:cs="Arial"/>
          <w:bCs/>
          <w:iCs/>
          <w:sz w:val="24"/>
          <w:szCs w:val="24"/>
          <w:lang w:val="hy-AM"/>
        </w:rPr>
        <w:t>» հոդված</w:t>
      </w:r>
      <w:r w:rsidR="00DF4349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ից </w:t>
      </w:r>
      <w:r w:rsidR="005157C1">
        <w:rPr>
          <w:rFonts w:ascii="GHEA Grapalat" w:hAnsi="GHEA Grapalat" w:cs="Arial"/>
          <w:bCs/>
          <w:iCs/>
          <w:sz w:val="24"/>
          <w:szCs w:val="24"/>
          <w:lang w:val="hy-AM"/>
        </w:rPr>
        <w:t>առաջարկվում վերա</w:t>
      </w:r>
      <w:r w:rsidR="00DF4349">
        <w:rPr>
          <w:rFonts w:ascii="GHEA Grapalat" w:hAnsi="GHEA Grapalat" w:cs="Arial"/>
          <w:bCs/>
          <w:iCs/>
          <w:sz w:val="24"/>
          <w:szCs w:val="24"/>
          <w:lang w:val="hy-AM"/>
        </w:rPr>
        <w:t>բաշխել</w:t>
      </w:r>
      <w:r w:rsidR="005157C1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</w:t>
      </w:r>
      <w:r w:rsidR="00D1363B">
        <w:rPr>
          <w:rFonts w:ascii="GHEA Grapalat" w:hAnsi="GHEA Grapalat" w:cs="Arial"/>
          <w:b/>
          <w:bCs/>
          <w:i/>
          <w:sz w:val="26"/>
          <w:szCs w:val="26"/>
          <w:u w:val="single"/>
          <w:lang w:val="hy-AM"/>
        </w:rPr>
        <w:t>1</w:t>
      </w:r>
      <w:r w:rsidR="005157C1" w:rsidRPr="00DF4349">
        <w:rPr>
          <w:rFonts w:ascii="GHEA Grapalat" w:hAnsi="GHEA Grapalat" w:cs="Arial"/>
          <w:b/>
          <w:bCs/>
          <w:i/>
          <w:sz w:val="26"/>
          <w:szCs w:val="26"/>
          <w:u w:val="single"/>
          <w:lang w:val="hy-AM"/>
        </w:rPr>
        <w:t>,</w:t>
      </w:r>
      <w:r w:rsidR="004C5175">
        <w:rPr>
          <w:rFonts w:ascii="GHEA Grapalat" w:hAnsi="GHEA Grapalat" w:cs="Arial"/>
          <w:b/>
          <w:bCs/>
          <w:i/>
          <w:sz w:val="26"/>
          <w:szCs w:val="26"/>
          <w:u w:val="single"/>
          <w:lang w:val="hy-AM"/>
        </w:rPr>
        <w:t>400</w:t>
      </w:r>
      <w:r w:rsidR="005157C1" w:rsidRPr="00DF4349">
        <w:rPr>
          <w:rFonts w:ascii="GHEA Grapalat" w:hAnsi="GHEA Grapalat" w:cs="Arial"/>
          <w:b/>
          <w:bCs/>
          <w:i/>
          <w:sz w:val="26"/>
          <w:szCs w:val="26"/>
          <w:u w:val="single"/>
          <w:lang w:val="hy-AM"/>
        </w:rPr>
        <w:t>,</w:t>
      </w:r>
      <w:r w:rsidR="004C5175">
        <w:rPr>
          <w:rFonts w:ascii="GHEA Grapalat" w:hAnsi="GHEA Grapalat" w:cs="Arial"/>
          <w:b/>
          <w:bCs/>
          <w:i/>
          <w:sz w:val="26"/>
          <w:szCs w:val="26"/>
          <w:u w:val="single"/>
          <w:lang w:val="hy-AM"/>
        </w:rPr>
        <w:t>8</w:t>
      </w:r>
      <w:r w:rsidR="00D1363B">
        <w:rPr>
          <w:rFonts w:ascii="GHEA Grapalat" w:hAnsi="GHEA Grapalat" w:cs="Arial"/>
          <w:b/>
          <w:bCs/>
          <w:i/>
          <w:sz w:val="26"/>
          <w:szCs w:val="26"/>
          <w:u w:val="single"/>
          <w:lang w:val="hy-AM"/>
        </w:rPr>
        <w:t>01</w:t>
      </w:r>
      <w:r w:rsidR="005157C1" w:rsidRPr="00DF4349">
        <w:rPr>
          <w:rFonts w:ascii="GHEA Grapalat" w:hAnsi="GHEA Grapalat" w:cs="Arial"/>
          <w:b/>
          <w:bCs/>
          <w:i/>
          <w:sz w:val="26"/>
          <w:szCs w:val="26"/>
          <w:u w:val="single"/>
          <w:lang w:val="hy-AM"/>
        </w:rPr>
        <w:t>.</w:t>
      </w:r>
      <w:r w:rsidR="00687B59" w:rsidRPr="00687B59">
        <w:rPr>
          <w:rFonts w:ascii="GHEA Grapalat" w:hAnsi="GHEA Grapalat" w:cs="Arial"/>
          <w:b/>
          <w:bCs/>
          <w:i/>
          <w:sz w:val="26"/>
          <w:szCs w:val="26"/>
          <w:u w:val="single"/>
          <w:lang w:val="hy-AM"/>
        </w:rPr>
        <w:t>0</w:t>
      </w:r>
      <w:r w:rsidR="005157C1" w:rsidRPr="005157C1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</w:t>
      </w:r>
      <w:r w:rsidR="005157C1" w:rsidRPr="00DF4349">
        <w:rPr>
          <w:rFonts w:ascii="GHEA Grapalat" w:hAnsi="GHEA Grapalat" w:cs="Arial"/>
          <w:b/>
          <w:bCs/>
          <w:i/>
          <w:sz w:val="26"/>
          <w:szCs w:val="26"/>
          <w:u w:val="single"/>
          <w:lang w:val="hy-AM"/>
        </w:rPr>
        <w:t>հազ դրամ</w:t>
      </w:r>
      <w:r w:rsidR="005157C1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գումար։</w:t>
      </w:r>
    </w:p>
    <w:p w14:paraId="5F4D8AEA" w14:textId="4E9BE4FF" w:rsidR="00410F71" w:rsidRDefault="00930333" w:rsidP="00E25D37">
      <w:pPr>
        <w:spacing w:after="0" w:line="360" w:lineRule="auto"/>
        <w:jc w:val="both"/>
        <w:rPr>
          <w:rFonts w:ascii="GHEA Grapalat" w:hAnsi="GHEA Grapalat" w:cs="Arial"/>
          <w:bCs/>
          <w:sz w:val="24"/>
          <w:szCs w:val="24"/>
          <w:lang w:val="hy-AM"/>
        </w:rPr>
      </w:pPr>
      <w:r>
        <w:rPr>
          <w:rFonts w:ascii="GHEA Grapalat" w:hAnsi="GHEA Grapalat" w:cs="Arial"/>
          <w:bCs/>
          <w:iCs/>
          <w:sz w:val="24"/>
          <w:szCs w:val="24"/>
          <w:lang w:val="hy-AM"/>
        </w:rPr>
        <w:tab/>
      </w:r>
      <w:r w:rsidR="007F2FA9">
        <w:rPr>
          <w:rFonts w:ascii="GHEA Grapalat" w:hAnsi="GHEA Grapalat" w:cs="Arial"/>
          <w:b/>
          <w:bCs/>
          <w:iCs/>
          <w:sz w:val="24"/>
          <w:szCs w:val="24"/>
          <w:lang w:val="hy-AM"/>
        </w:rPr>
        <w:t>1004-31005</w:t>
      </w:r>
      <w:r w:rsidR="007F2FA9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</w:t>
      </w:r>
      <w:r w:rsidR="007F2FA9" w:rsidRPr="00531814">
        <w:rPr>
          <w:rFonts w:ascii="GHEA Grapalat" w:hAnsi="GHEA Grapalat" w:cs="Arial"/>
          <w:bCs/>
          <w:i/>
          <w:iCs/>
          <w:sz w:val="24"/>
          <w:szCs w:val="24"/>
          <w:u w:val="single"/>
          <w:lang w:val="hy-AM"/>
        </w:rPr>
        <w:t>«</w:t>
      </w:r>
      <w:r w:rsidR="009B753F" w:rsidRPr="009B753F">
        <w:rPr>
          <w:rFonts w:ascii="GHEA Grapalat" w:hAnsi="GHEA Grapalat" w:cs="Arial"/>
          <w:bCs/>
          <w:i/>
          <w:iCs/>
          <w:sz w:val="24"/>
          <w:szCs w:val="24"/>
          <w:u w:val="single"/>
          <w:lang w:val="hy-AM"/>
        </w:rPr>
        <w:t>Եվրասիական զարգացման բանկի աջակցությամբ իրականացվող ոռոգման համակարգերի զարգացման ծրագրի շրջանակներում ջրային տնտեսության ենթակառուցվածքների հիմնանորոգում</w:t>
      </w:r>
      <w:r w:rsidR="007F2FA9" w:rsidRPr="00531814">
        <w:rPr>
          <w:rFonts w:ascii="GHEA Grapalat" w:hAnsi="GHEA Grapalat" w:cs="Arial"/>
          <w:bCs/>
          <w:i/>
          <w:iCs/>
          <w:sz w:val="24"/>
          <w:szCs w:val="24"/>
          <w:u w:val="single"/>
          <w:lang w:val="hy-AM"/>
        </w:rPr>
        <w:t>»</w:t>
      </w:r>
      <w:r w:rsidR="007F2FA9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միջոցառման շրջանակներում</w:t>
      </w:r>
      <w:r w:rsidR="00027496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</w:t>
      </w:r>
      <w:r w:rsidR="00410F71">
        <w:rPr>
          <w:rFonts w:ascii="GHEA Grapalat" w:hAnsi="GHEA Grapalat" w:cs="Arial"/>
          <w:bCs/>
          <w:sz w:val="24"/>
          <w:szCs w:val="24"/>
          <w:lang w:val="hy-AM"/>
        </w:rPr>
        <w:t>չեղարկվել է</w:t>
      </w:r>
      <w:r w:rsidR="00027496" w:rsidRPr="00027496">
        <w:rPr>
          <w:rFonts w:ascii="GHEA Grapalat" w:hAnsi="GHEA Grapalat" w:cs="Arial"/>
          <w:bCs/>
          <w:sz w:val="24"/>
          <w:szCs w:val="24"/>
          <w:lang w:val="hy-AM"/>
        </w:rPr>
        <w:t xml:space="preserve"> </w:t>
      </w:r>
      <w:r w:rsidR="00027496">
        <w:rPr>
          <w:rFonts w:ascii="GHEA Grapalat" w:hAnsi="GHEA Grapalat" w:cs="Arial"/>
          <w:bCs/>
          <w:sz w:val="24"/>
          <w:szCs w:val="24"/>
          <w:lang w:val="hy-AM"/>
        </w:rPr>
        <w:t>նաև</w:t>
      </w:r>
      <w:r w:rsidR="00410F71">
        <w:rPr>
          <w:rFonts w:ascii="GHEA Grapalat" w:hAnsi="GHEA Grapalat" w:cs="Arial"/>
          <w:bCs/>
          <w:sz w:val="24"/>
          <w:szCs w:val="24"/>
          <w:lang w:val="hy-AM"/>
        </w:rPr>
        <w:t xml:space="preserve"> ապրանքների, մեքենա-մեխանիզմների գնման գործընթացը և այդ կապակցությամբ ՀՀ 2025 թվականի պետական բյուջեով միջոցառման «5129 - </w:t>
      </w:r>
      <w:r w:rsidR="00410F71" w:rsidRPr="00410F71">
        <w:rPr>
          <w:rFonts w:ascii="GHEA Grapalat" w:hAnsi="GHEA Grapalat" w:cs="Arial"/>
          <w:bCs/>
          <w:sz w:val="24"/>
          <w:szCs w:val="24"/>
          <w:lang w:val="hy-AM"/>
        </w:rPr>
        <w:t>Այլ մեքենաներ և սարքավորումներ»</w:t>
      </w:r>
      <w:r w:rsidR="00410F71">
        <w:rPr>
          <w:rFonts w:ascii="GHEA Grapalat" w:hAnsi="GHEA Grapalat" w:cs="Arial"/>
          <w:bCs/>
          <w:sz w:val="24"/>
          <w:szCs w:val="24"/>
          <w:lang w:val="hy-AM"/>
        </w:rPr>
        <w:t xml:space="preserve"> հոդվածով նախատեսված 40,000</w:t>
      </w:r>
      <w:r w:rsidR="00410F71" w:rsidRPr="00410F71">
        <w:rPr>
          <w:rFonts w:ascii="GHEA Grapalat" w:hAnsi="GHEA Grapalat" w:cs="Arial"/>
          <w:bCs/>
          <w:sz w:val="24"/>
          <w:szCs w:val="24"/>
          <w:lang w:val="hy-AM"/>
        </w:rPr>
        <w:t xml:space="preserve">.0 </w:t>
      </w:r>
      <w:r w:rsidR="00410F71">
        <w:rPr>
          <w:rFonts w:ascii="GHEA Grapalat" w:hAnsi="GHEA Grapalat" w:cs="Arial"/>
          <w:bCs/>
          <w:sz w:val="24"/>
          <w:szCs w:val="24"/>
          <w:lang w:val="hy-AM"/>
        </w:rPr>
        <w:t>հազ</w:t>
      </w:r>
      <w:r w:rsidR="00410F71" w:rsidRPr="00410F71">
        <w:rPr>
          <w:rFonts w:ascii="GHEA Grapalat" w:hAnsi="GHEA Grapalat" w:cs="Arial"/>
          <w:bCs/>
          <w:sz w:val="24"/>
          <w:szCs w:val="24"/>
          <w:lang w:val="hy-AM"/>
        </w:rPr>
        <w:t xml:space="preserve">. </w:t>
      </w:r>
      <w:r w:rsidR="00410F71">
        <w:rPr>
          <w:rFonts w:ascii="GHEA Grapalat" w:hAnsi="GHEA Grapalat" w:cs="Arial"/>
          <w:bCs/>
          <w:sz w:val="24"/>
          <w:szCs w:val="24"/>
          <w:lang w:val="hy-AM"/>
        </w:rPr>
        <w:t>դրամ բյուջետային միջոցները ամբողջությամբ հնարավոր է վերաբաշխել այլ միջոցառումների։</w:t>
      </w:r>
    </w:p>
    <w:p w14:paraId="42A97501" w14:textId="77777777" w:rsidR="00C34ED3" w:rsidRDefault="00410F71" w:rsidP="00E25D37">
      <w:pPr>
        <w:spacing w:after="0" w:line="360" w:lineRule="auto"/>
        <w:jc w:val="both"/>
        <w:rPr>
          <w:rFonts w:ascii="GHEA Grapalat" w:hAnsi="GHEA Grapalat" w:cs="Arial"/>
          <w:bCs/>
          <w:iCs/>
          <w:sz w:val="24"/>
          <w:szCs w:val="24"/>
          <w:lang w:val="hy-AM"/>
        </w:rPr>
      </w:pPr>
      <w:r>
        <w:rPr>
          <w:rFonts w:ascii="GHEA Grapalat" w:hAnsi="GHEA Grapalat" w:cs="Arial"/>
          <w:bCs/>
          <w:sz w:val="24"/>
          <w:szCs w:val="24"/>
          <w:lang w:val="hy-AM"/>
        </w:rPr>
        <w:t>Միաժամանակ, հաշվի առնելով 2024 թվականին կատարված վճարումների</w:t>
      </w:r>
      <w:r w:rsidR="00C34ED3">
        <w:rPr>
          <w:rFonts w:ascii="GHEA Grapalat" w:hAnsi="GHEA Grapalat" w:cs="Arial"/>
          <w:bCs/>
          <w:sz w:val="24"/>
          <w:szCs w:val="24"/>
          <w:lang w:val="hy-AM"/>
        </w:rPr>
        <w:t xml:space="preserve"> ծավալը և 30</w:t>
      </w:r>
      <w:r w:rsidR="00C34ED3" w:rsidRPr="00C34ED3">
        <w:rPr>
          <w:rFonts w:ascii="GHEA Grapalat" w:hAnsi="GHEA Grapalat" w:cs="Arial"/>
          <w:bCs/>
          <w:sz w:val="24"/>
          <w:szCs w:val="24"/>
          <w:lang w:val="hy-AM"/>
        </w:rPr>
        <w:t>.06.2025</w:t>
      </w:r>
      <w:r w:rsidR="00C34ED3">
        <w:rPr>
          <w:rFonts w:ascii="GHEA Grapalat" w:hAnsi="GHEA Grapalat" w:cs="Arial"/>
          <w:bCs/>
          <w:sz w:val="24"/>
          <w:szCs w:val="24"/>
          <w:lang w:val="hy-AM"/>
        </w:rPr>
        <w:t>թ</w:t>
      </w:r>
      <w:r w:rsidR="00C34ED3" w:rsidRPr="00C34ED3">
        <w:rPr>
          <w:rFonts w:ascii="GHEA Grapalat" w:hAnsi="GHEA Grapalat" w:cs="Arial"/>
          <w:bCs/>
          <w:sz w:val="24"/>
          <w:szCs w:val="24"/>
          <w:lang w:val="hy-AM"/>
        </w:rPr>
        <w:t>.-</w:t>
      </w:r>
      <w:r w:rsidR="00C34ED3">
        <w:rPr>
          <w:rFonts w:ascii="GHEA Grapalat" w:hAnsi="GHEA Grapalat" w:cs="Arial"/>
          <w:bCs/>
          <w:sz w:val="24"/>
          <w:szCs w:val="24"/>
          <w:lang w:val="hy-AM"/>
        </w:rPr>
        <w:t>ին</w:t>
      </w:r>
      <w:r w:rsidR="00C34ED3" w:rsidRPr="00C34ED3">
        <w:rPr>
          <w:rFonts w:ascii="GHEA Grapalat" w:hAnsi="GHEA Grapalat" w:cs="Arial"/>
          <w:bCs/>
          <w:sz w:val="24"/>
          <w:szCs w:val="24"/>
          <w:lang w:val="hy-AM"/>
        </w:rPr>
        <w:t xml:space="preserve"> </w:t>
      </w:r>
      <w:r w:rsidR="00C34ED3">
        <w:rPr>
          <w:rFonts w:ascii="GHEA Grapalat" w:hAnsi="GHEA Grapalat" w:cs="Arial"/>
          <w:bCs/>
          <w:sz w:val="24"/>
          <w:szCs w:val="24"/>
          <w:lang w:val="hy-AM"/>
        </w:rPr>
        <w:t>ծրագրի ավարտման հանգամանքը,</w:t>
      </w:r>
      <w:r>
        <w:rPr>
          <w:rFonts w:ascii="GHEA Grapalat" w:hAnsi="GHEA Grapalat" w:cs="Arial"/>
          <w:bCs/>
          <w:sz w:val="24"/>
          <w:szCs w:val="24"/>
          <w:lang w:val="hy-AM"/>
        </w:rPr>
        <w:t xml:space="preserve"> միջոցառման «</w:t>
      </w:r>
      <w:r w:rsidR="00C34ED3">
        <w:rPr>
          <w:rFonts w:ascii="GHEA Grapalat" w:hAnsi="GHEA Grapalat" w:cs="Arial"/>
          <w:bCs/>
          <w:sz w:val="24"/>
          <w:szCs w:val="24"/>
          <w:lang w:val="hy-AM"/>
        </w:rPr>
        <w:t xml:space="preserve">5112 - </w:t>
      </w:r>
      <w:r w:rsidR="00C34ED3" w:rsidRPr="00C34ED3">
        <w:rPr>
          <w:rFonts w:ascii="GHEA Grapalat" w:hAnsi="GHEA Grapalat" w:cs="Arial"/>
          <w:bCs/>
          <w:sz w:val="24"/>
          <w:szCs w:val="24"/>
          <w:lang w:val="hy-AM"/>
        </w:rPr>
        <w:t>Շենքերի և շինությունների շինարարություն</w:t>
      </w:r>
      <w:r>
        <w:rPr>
          <w:rFonts w:ascii="GHEA Grapalat" w:hAnsi="GHEA Grapalat" w:cs="Arial"/>
          <w:bCs/>
          <w:sz w:val="24"/>
          <w:szCs w:val="24"/>
          <w:lang w:val="hy-AM"/>
        </w:rPr>
        <w:t>»</w:t>
      </w:r>
      <w:r w:rsidR="00C34ED3">
        <w:rPr>
          <w:rFonts w:ascii="GHEA Grapalat" w:hAnsi="GHEA Grapalat" w:cs="Arial"/>
          <w:bCs/>
          <w:sz w:val="24"/>
          <w:szCs w:val="24"/>
          <w:lang w:val="hy-AM"/>
        </w:rPr>
        <w:t xml:space="preserve"> հոդվածով առաջացած 18,400</w:t>
      </w:r>
      <w:r w:rsidR="00C34ED3" w:rsidRPr="00C34ED3">
        <w:rPr>
          <w:rFonts w:ascii="GHEA Grapalat" w:hAnsi="GHEA Grapalat" w:cs="Arial"/>
          <w:bCs/>
          <w:sz w:val="24"/>
          <w:szCs w:val="24"/>
          <w:lang w:val="hy-AM"/>
        </w:rPr>
        <w:t xml:space="preserve">.0 </w:t>
      </w:r>
      <w:r w:rsidR="00C34ED3">
        <w:rPr>
          <w:rFonts w:ascii="GHEA Grapalat" w:hAnsi="GHEA Grapalat" w:cs="Arial"/>
          <w:bCs/>
          <w:sz w:val="24"/>
          <w:szCs w:val="24"/>
          <w:lang w:val="hy-AM"/>
        </w:rPr>
        <w:t>հազ</w:t>
      </w:r>
      <w:r w:rsidR="00C34ED3" w:rsidRPr="00C34ED3">
        <w:rPr>
          <w:rFonts w:ascii="GHEA Grapalat" w:hAnsi="GHEA Grapalat" w:cs="Arial"/>
          <w:bCs/>
          <w:sz w:val="24"/>
          <w:szCs w:val="24"/>
          <w:lang w:val="hy-AM"/>
        </w:rPr>
        <w:t xml:space="preserve">. </w:t>
      </w:r>
      <w:r w:rsidR="00C34ED3">
        <w:rPr>
          <w:rFonts w:ascii="GHEA Grapalat" w:hAnsi="GHEA Grapalat" w:cs="Arial"/>
          <w:bCs/>
          <w:sz w:val="24"/>
          <w:szCs w:val="24"/>
          <w:lang w:val="hy-AM"/>
        </w:rPr>
        <w:t>դրամ մնացորդային բյուջետային միջոցները հնարավոր է վերաբաշխել այլ միջոցառումների։</w:t>
      </w:r>
    </w:p>
    <w:p w14:paraId="42413EDA" w14:textId="392B6C58" w:rsidR="007F2FA9" w:rsidRPr="009B753F" w:rsidRDefault="00C34ED3" w:rsidP="00C34ED3">
      <w:pPr>
        <w:spacing w:after="0" w:line="360" w:lineRule="auto"/>
        <w:ind w:firstLine="720"/>
        <w:jc w:val="both"/>
        <w:rPr>
          <w:rFonts w:ascii="GHEA Grapalat" w:hAnsi="GHEA Grapalat" w:cs="Arial"/>
          <w:bCs/>
          <w:iCs/>
          <w:sz w:val="24"/>
          <w:szCs w:val="24"/>
          <w:lang w:val="hy-AM"/>
        </w:rPr>
      </w:pPr>
      <w:r>
        <w:rPr>
          <w:rFonts w:ascii="GHEA Grapalat" w:hAnsi="GHEA Grapalat" w:cs="Arial"/>
          <w:bCs/>
          <w:iCs/>
          <w:sz w:val="24"/>
          <w:szCs w:val="24"/>
          <w:lang w:val="hy-AM"/>
        </w:rPr>
        <w:t>Ամփոփելով վերոգրյալը՝ 2025 թվականի</w:t>
      </w:r>
      <w:r w:rsidR="009B753F" w:rsidRPr="00FC7B70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ՀՀ պետական բյուջեում </w:t>
      </w:r>
      <w:r>
        <w:rPr>
          <w:rFonts w:ascii="GHEA Grapalat" w:hAnsi="GHEA Grapalat" w:cs="Arial"/>
          <w:bCs/>
          <w:iCs/>
          <w:sz w:val="24"/>
          <w:szCs w:val="24"/>
          <w:lang w:val="hy-AM"/>
        </w:rPr>
        <w:t>սույն միջոցառման մասով հնարավոր է կատարել</w:t>
      </w:r>
      <w:r w:rsidR="009B753F" w:rsidRPr="00FC7B70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 միջծրագրային վերաբաշխումներ</w:t>
      </w:r>
      <w:r w:rsidR="00DA69F0" w:rsidRPr="00FC7B70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</w:t>
      </w:r>
      <w:r w:rsidRPr="00AA77BA">
        <w:rPr>
          <w:rFonts w:ascii="GHEA Grapalat" w:hAnsi="GHEA Grapalat" w:cs="Arial"/>
          <w:b/>
          <w:bCs/>
          <w:i/>
          <w:sz w:val="26"/>
          <w:szCs w:val="26"/>
          <w:u w:val="single"/>
          <w:lang w:val="hy-AM"/>
        </w:rPr>
        <w:t>58</w:t>
      </w:r>
      <w:r w:rsidR="00DA69F0" w:rsidRPr="00AA77BA">
        <w:rPr>
          <w:rFonts w:ascii="GHEA Grapalat" w:hAnsi="GHEA Grapalat" w:cs="Arial"/>
          <w:b/>
          <w:bCs/>
          <w:i/>
          <w:sz w:val="26"/>
          <w:szCs w:val="26"/>
          <w:u w:val="single"/>
          <w:lang w:val="hy-AM"/>
        </w:rPr>
        <w:t>,</w:t>
      </w:r>
      <w:r w:rsidRPr="00AA77BA">
        <w:rPr>
          <w:rFonts w:ascii="GHEA Grapalat" w:hAnsi="GHEA Grapalat" w:cs="Arial"/>
          <w:b/>
          <w:bCs/>
          <w:i/>
          <w:sz w:val="26"/>
          <w:szCs w:val="26"/>
          <w:u w:val="single"/>
          <w:lang w:val="hy-AM"/>
        </w:rPr>
        <w:t>400</w:t>
      </w:r>
      <w:r w:rsidR="00DA69F0" w:rsidRPr="00AA77BA">
        <w:rPr>
          <w:rFonts w:ascii="GHEA Grapalat" w:hAnsi="GHEA Grapalat" w:cs="Arial"/>
          <w:b/>
          <w:bCs/>
          <w:i/>
          <w:sz w:val="26"/>
          <w:szCs w:val="26"/>
          <w:u w:val="single"/>
          <w:lang w:val="hy-AM"/>
        </w:rPr>
        <w:t>.0 հազ. դրամ</w:t>
      </w:r>
      <w:r w:rsidR="00646A7E" w:rsidRPr="00AA77BA">
        <w:rPr>
          <w:rFonts w:ascii="GHEA Grapalat" w:hAnsi="GHEA Grapalat" w:cs="Arial"/>
          <w:b/>
          <w:bCs/>
          <w:i/>
          <w:sz w:val="26"/>
          <w:szCs w:val="26"/>
          <w:u w:val="single"/>
          <w:lang w:val="hy-AM"/>
        </w:rPr>
        <w:t>ի</w:t>
      </w:r>
      <w:r w:rsidR="00646A7E" w:rsidRPr="00FC7B70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չափով</w:t>
      </w:r>
      <w:r w:rsidR="009B753F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՝ ապահովելով </w:t>
      </w:r>
      <w:r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այլ </w:t>
      </w:r>
      <w:r w:rsidR="009B753F">
        <w:rPr>
          <w:rFonts w:ascii="GHEA Grapalat" w:hAnsi="GHEA Grapalat" w:cs="Arial"/>
          <w:bCs/>
          <w:iCs/>
          <w:sz w:val="24"/>
          <w:szCs w:val="24"/>
          <w:lang w:val="hy-AM"/>
        </w:rPr>
        <w:t>ծրագր</w:t>
      </w:r>
      <w:r>
        <w:rPr>
          <w:rFonts w:ascii="GHEA Grapalat" w:hAnsi="GHEA Grapalat" w:cs="Arial"/>
          <w:bCs/>
          <w:iCs/>
          <w:sz w:val="24"/>
          <w:szCs w:val="24"/>
          <w:lang w:val="hy-AM"/>
        </w:rPr>
        <w:t>եր</w:t>
      </w:r>
      <w:r w:rsidR="009B753F">
        <w:rPr>
          <w:rFonts w:ascii="GHEA Grapalat" w:hAnsi="GHEA Grapalat" w:cs="Arial"/>
          <w:bCs/>
          <w:iCs/>
          <w:sz w:val="24"/>
          <w:szCs w:val="24"/>
          <w:lang w:val="hy-AM"/>
        </w:rPr>
        <w:t>ի բնականոն ընթացքը։</w:t>
      </w:r>
    </w:p>
    <w:p w14:paraId="2B891561" w14:textId="327E7704" w:rsidR="00155FCF" w:rsidRDefault="00BF797C" w:rsidP="000C7747">
      <w:pPr>
        <w:spacing w:after="0" w:line="360" w:lineRule="auto"/>
        <w:jc w:val="both"/>
        <w:rPr>
          <w:rFonts w:ascii="GHEA Grapalat" w:hAnsi="GHEA Grapalat" w:cs="Arial"/>
          <w:bCs/>
          <w:iCs/>
          <w:sz w:val="24"/>
          <w:szCs w:val="24"/>
          <w:lang w:val="hy-AM"/>
        </w:rPr>
      </w:pPr>
      <w:r>
        <w:rPr>
          <w:rFonts w:ascii="GHEA Grapalat" w:hAnsi="GHEA Grapalat" w:cs="Arial"/>
          <w:bCs/>
          <w:iCs/>
          <w:sz w:val="24"/>
          <w:szCs w:val="24"/>
          <w:lang w:val="hy-AM"/>
        </w:rPr>
        <w:tab/>
      </w:r>
    </w:p>
    <w:p w14:paraId="374E0E0A" w14:textId="6881CA01" w:rsidR="00933ED3" w:rsidRPr="008C1208" w:rsidRDefault="00933ED3" w:rsidP="008C1208">
      <w:pPr>
        <w:pStyle w:val="ListParagraph"/>
        <w:numPr>
          <w:ilvl w:val="1"/>
          <w:numId w:val="7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8C1208">
        <w:rPr>
          <w:rFonts w:ascii="GHEA Grapalat" w:hAnsi="GHEA Grapalat"/>
          <w:b/>
          <w:bCs/>
          <w:sz w:val="24"/>
          <w:szCs w:val="24"/>
          <w:lang w:val="hy-AM"/>
        </w:rPr>
        <w:t>«Սոցիալական ներդրումների և տեղական զարգացման ծրագիր» ծրագրի շրջանակներում նախատեսվում է՝</w:t>
      </w:r>
    </w:p>
    <w:p w14:paraId="68FCEA55" w14:textId="217BF584" w:rsidR="007A47AA" w:rsidRDefault="00933ED3" w:rsidP="00E5101C">
      <w:pPr>
        <w:tabs>
          <w:tab w:val="left" w:pos="709"/>
          <w:tab w:val="left" w:pos="993"/>
        </w:tabs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Arial"/>
          <w:bCs/>
          <w:iCs/>
          <w:sz w:val="24"/>
          <w:szCs w:val="24"/>
          <w:lang w:val="hy-AM"/>
        </w:rPr>
      </w:pPr>
      <w:r w:rsidRPr="00531814">
        <w:rPr>
          <w:rFonts w:ascii="GHEA Grapalat" w:hAnsi="GHEA Grapalat" w:cs="Arial"/>
          <w:b/>
          <w:i/>
          <w:iCs/>
          <w:sz w:val="24"/>
          <w:szCs w:val="24"/>
          <w:lang w:val="hy-AM"/>
        </w:rPr>
        <w:tab/>
      </w:r>
      <w:r>
        <w:rPr>
          <w:rFonts w:ascii="GHEA Grapalat" w:hAnsi="GHEA Grapalat" w:cs="Arial"/>
          <w:b/>
          <w:i/>
          <w:iCs/>
          <w:sz w:val="24"/>
          <w:szCs w:val="24"/>
          <w:u w:val="single"/>
          <w:lang w:val="hy-AM"/>
        </w:rPr>
        <w:t>1019</w:t>
      </w:r>
      <w:r w:rsidRPr="00531814">
        <w:rPr>
          <w:rFonts w:ascii="GHEA Grapalat" w:hAnsi="GHEA Grapalat" w:cs="Arial"/>
          <w:b/>
          <w:i/>
          <w:iCs/>
          <w:sz w:val="24"/>
          <w:szCs w:val="24"/>
          <w:u w:val="single"/>
          <w:lang w:val="hy-AM"/>
        </w:rPr>
        <w:t>-</w:t>
      </w:r>
      <w:r>
        <w:rPr>
          <w:rFonts w:ascii="GHEA Grapalat" w:hAnsi="GHEA Grapalat" w:cs="Arial"/>
          <w:b/>
          <w:i/>
          <w:iCs/>
          <w:sz w:val="24"/>
          <w:szCs w:val="24"/>
          <w:u w:val="single"/>
          <w:lang w:val="hy-AM"/>
        </w:rPr>
        <w:t>12004</w:t>
      </w:r>
      <w:r w:rsidRPr="00531814">
        <w:rPr>
          <w:rFonts w:ascii="GHEA Grapalat" w:hAnsi="GHEA Grapalat" w:cs="Arial"/>
          <w:b/>
          <w:i/>
          <w:iCs/>
          <w:sz w:val="24"/>
          <w:szCs w:val="24"/>
          <w:u w:val="single"/>
          <w:lang w:val="hy-AM"/>
        </w:rPr>
        <w:t xml:space="preserve"> </w:t>
      </w:r>
      <w:r w:rsidRPr="00531814">
        <w:rPr>
          <w:rFonts w:ascii="GHEA Grapalat" w:hAnsi="GHEA Grapalat" w:cs="Arial"/>
          <w:bCs/>
          <w:i/>
          <w:iCs/>
          <w:sz w:val="24"/>
          <w:szCs w:val="24"/>
          <w:u w:val="single"/>
          <w:lang w:val="hy-AM"/>
        </w:rPr>
        <w:t>«Համաշխարհային բանկի աջակցությամբ իրականացվող Սոցիալական ներդրումների և տեղական զարգացման ծրագրի լրացուցիչ ֆինանսավորման վարկի շրջանակներում ՀՀ համայնքային և միջհամայնքային ենթակառուցվածքների որակի, օգտագործման և հասանելիության բարելավում»</w:t>
      </w:r>
      <w:r w:rsidRPr="00531814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 </w:t>
      </w:r>
      <w:r w:rsidR="00E1469E">
        <w:rPr>
          <w:rFonts w:ascii="GHEA Grapalat" w:hAnsi="GHEA Grapalat" w:cs="Arial"/>
          <w:bCs/>
          <w:iCs/>
          <w:sz w:val="24"/>
          <w:szCs w:val="24"/>
          <w:lang w:val="hy-AM"/>
        </w:rPr>
        <w:lastRenderedPageBreak/>
        <w:t>միջոցառման</w:t>
      </w:r>
      <w:r w:rsidR="001275A8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ավարտը նախատեսված էր 31</w:t>
      </w:r>
      <w:r w:rsidR="001275A8" w:rsidRPr="001275A8">
        <w:rPr>
          <w:rFonts w:ascii="GHEA Grapalat" w:hAnsi="GHEA Grapalat" w:cs="Arial"/>
          <w:bCs/>
          <w:iCs/>
          <w:sz w:val="24"/>
          <w:szCs w:val="24"/>
          <w:lang w:val="hy-AM"/>
        </w:rPr>
        <w:t>.05.2025</w:t>
      </w:r>
      <w:r w:rsidR="001275A8">
        <w:rPr>
          <w:rFonts w:ascii="GHEA Grapalat" w:hAnsi="GHEA Grapalat" w:cs="Arial"/>
          <w:bCs/>
          <w:iCs/>
          <w:sz w:val="24"/>
          <w:szCs w:val="24"/>
          <w:lang w:val="hy-AM"/>
        </w:rPr>
        <w:t>թ</w:t>
      </w:r>
      <w:r w:rsidR="001275A8" w:rsidRPr="001275A8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. </w:t>
      </w:r>
      <w:r w:rsidR="001275A8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և մինչ այդ ժամկետը կատարվել են նախատեսված աշխատանքները և մատուցվել անհրաժեշտ ծառայությունները։ </w:t>
      </w:r>
    </w:p>
    <w:p w14:paraId="487D6B5A" w14:textId="2B868FD6" w:rsidR="00933ED3" w:rsidRDefault="007A47AA" w:rsidP="00E5101C">
      <w:pPr>
        <w:tabs>
          <w:tab w:val="left" w:pos="709"/>
          <w:tab w:val="left" w:pos="993"/>
        </w:tabs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Arial"/>
          <w:bCs/>
          <w:iCs/>
          <w:sz w:val="24"/>
          <w:szCs w:val="24"/>
          <w:lang w:val="hy-AM"/>
        </w:rPr>
      </w:pPr>
      <w:r>
        <w:rPr>
          <w:rFonts w:ascii="GHEA Grapalat" w:hAnsi="GHEA Grapalat" w:cs="Arial"/>
          <w:bCs/>
          <w:iCs/>
          <w:sz w:val="24"/>
          <w:szCs w:val="24"/>
          <w:lang w:val="hy-AM"/>
        </w:rPr>
        <w:tab/>
      </w:r>
      <w:r w:rsidR="00E5101C">
        <w:rPr>
          <w:rFonts w:ascii="GHEA Grapalat" w:hAnsi="GHEA Grapalat" w:cs="Arial"/>
          <w:bCs/>
          <w:iCs/>
          <w:sz w:val="24"/>
          <w:szCs w:val="24"/>
          <w:lang w:val="hy-AM"/>
        </w:rPr>
        <w:t>Հաշվի առնելով նաև փաստացի կատարված վճարումները՝ միջոցառման «5112 -</w:t>
      </w:r>
      <w:r w:rsidR="00E5101C" w:rsidRPr="002B5844">
        <w:rPr>
          <w:lang w:val="hy-AM"/>
        </w:rPr>
        <w:t xml:space="preserve"> </w:t>
      </w:r>
      <w:r w:rsidR="00E5101C" w:rsidRPr="002B5844">
        <w:rPr>
          <w:rFonts w:ascii="GHEA Grapalat" w:hAnsi="GHEA Grapalat" w:cs="Arial"/>
          <w:bCs/>
          <w:iCs/>
          <w:sz w:val="24"/>
          <w:szCs w:val="24"/>
          <w:lang w:val="hy-AM"/>
        </w:rPr>
        <w:t>Շենքերի և շինությունների շինարարություն</w:t>
      </w:r>
      <w:r w:rsidR="00E5101C">
        <w:rPr>
          <w:rFonts w:ascii="GHEA Grapalat" w:hAnsi="GHEA Grapalat" w:cs="Arial"/>
          <w:bCs/>
          <w:iCs/>
          <w:sz w:val="24"/>
          <w:szCs w:val="24"/>
          <w:lang w:val="hy-AM"/>
        </w:rPr>
        <w:t>» հոդվածով ՀՀ</w:t>
      </w:r>
      <w:r w:rsidR="00531320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2025 թվականի</w:t>
      </w:r>
      <w:r w:rsidR="00E5101C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պետական բյուջեով նախատեսված</w:t>
      </w:r>
      <w:r w:rsidR="00531320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</w:t>
      </w:r>
      <w:r w:rsidR="00531320" w:rsidRPr="003C4370">
        <w:rPr>
          <w:rFonts w:ascii="GHEA Grapalat" w:hAnsi="GHEA Grapalat" w:cs="Arial"/>
          <w:b/>
          <w:bCs/>
          <w:i/>
          <w:sz w:val="24"/>
          <w:szCs w:val="26"/>
          <w:u w:val="single"/>
          <w:lang w:val="hy-AM"/>
        </w:rPr>
        <w:t>21,248.0 հազ. դրամ</w:t>
      </w:r>
      <w:r w:rsidRPr="003C4370">
        <w:rPr>
          <w:rFonts w:ascii="GHEA Grapalat" w:hAnsi="GHEA Grapalat" w:cs="Arial"/>
          <w:bCs/>
          <w:sz w:val="24"/>
          <w:szCs w:val="26"/>
          <w:lang w:val="hy-AM"/>
        </w:rPr>
        <w:t xml:space="preserve"> </w:t>
      </w:r>
      <w:r w:rsidRPr="007A47AA">
        <w:rPr>
          <w:rFonts w:ascii="GHEA Grapalat" w:hAnsi="GHEA Grapalat" w:cs="Arial"/>
          <w:bCs/>
          <w:iCs/>
          <w:sz w:val="24"/>
          <w:szCs w:val="24"/>
          <w:lang w:val="hy-AM"/>
        </w:rPr>
        <w:t>բ</w:t>
      </w:r>
      <w:r>
        <w:rPr>
          <w:rFonts w:ascii="GHEA Grapalat" w:hAnsi="GHEA Grapalat" w:cs="Arial"/>
          <w:bCs/>
          <w:iCs/>
          <w:sz w:val="24"/>
          <w:szCs w:val="24"/>
          <w:lang w:val="hy-AM"/>
        </w:rPr>
        <w:t>յուջետային միջոցները հնարավոր է վերաբաշխել այլ միջոցառումների։</w:t>
      </w:r>
    </w:p>
    <w:p w14:paraId="6448D823" w14:textId="62B58271" w:rsidR="00AF6754" w:rsidRPr="00516E69" w:rsidRDefault="00AF6754" w:rsidP="00E5101C">
      <w:pPr>
        <w:tabs>
          <w:tab w:val="left" w:pos="709"/>
          <w:tab w:val="left" w:pos="993"/>
        </w:tabs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Arial"/>
          <w:bCs/>
          <w:iCs/>
          <w:sz w:val="24"/>
          <w:szCs w:val="24"/>
          <w:lang w:val="hy-AM"/>
        </w:rPr>
      </w:pPr>
      <w:r>
        <w:rPr>
          <w:rFonts w:ascii="GHEA Grapalat" w:hAnsi="GHEA Grapalat" w:cs="Arial"/>
          <w:bCs/>
          <w:iCs/>
          <w:sz w:val="24"/>
          <w:szCs w:val="24"/>
          <w:lang w:val="hy-AM"/>
        </w:rPr>
        <w:tab/>
        <w:t>Միաժամանակ</w:t>
      </w:r>
      <w:r w:rsidR="00516E69">
        <w:rPr>
          <w:rFonts w:ascii="GHEA Grapalat" w:hAnsi="GHEA Grapalat" w:cs="Arial"/>
          <w:bCs/>
          <w:iCs/>
          <w:sz w:val="24"/>
          <w:szCs w:val="24"/>
          <w:lang w:val="hy-AM"/>
        </w:rPr>
        <w:t>՝</w:t>
      </w:r>
      <w:r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«</w:t>
      </w:r>
      <w:r>
        <w:rPr>
          <w:rFonts w:ascii="GHEA Grapalat" w:hAnsi="GHEA Grapalat" w:cs="Arial"/>
          <w:bCs/>
          <w:sz w:val="24"/>
          <w:szCs w:val="24"/>
          <w:lang w:val="hy-AM"/>
        </w:rPr>
        <w:t xml:space="preserve">5129 - </w:t>
      </w:r>
      <w:r w:rsidRPr="00410F71">
        <w:rPr>
          <w:rFonts w:ascii="GHEA Grapalat" w:hAnsi="GHEA Grapalat" w:cs="Arial"/>
          <w:bCs/>
          <w:sz w:val="24"/>
          <w:szCs w:val="24"/>
          <w:lang w:val="hy-AM"/>
        </w:rPr>
        <w:t>Այլ մեքենաներ և սարքավորումներ»</w:t>
      </w:r>
      <w:r>
        <w:rPr>
          <w:rFonts w:ascii="GHEA Grapalat" w:hAnsi="GHEA Grapalat" w:cs="Arial"/>
          <w:bCs/>
          <w:sz w:val="24"/>
          <w:szCs w:val="24"/>
          <w:lang w:val="hy-AM"/>
        </w:rPr>
        <w:t xml:space="preserve"> հոդվածի շրջանակներում </w:t>
      </w:r>
      <w:r w:rsidR="00516E69">
        <w:rPr>
          <w:rFonts w:ascii="GHEA Grapalat" w:hAnsi="GHEA Grapalat" w:cs="Arial"/>
          <w:bCs/>
          <w:sz w:val="24"/>
          <w:szCs w:val="24"/>
          <w:lang w:val="hy-AM"/>
        </w:rPr>
        <w:t xml:space="preserve">կատարված բոլոր մատակարարումների </w:t>
      </w:r>
      <w:r w:rsidR="00B65DFA">
        <w:rPr>
          <w:rFonts w:ascii="GHEA Grapalat" w:hAnsi="GHEA Grapalat" w:cs="Arial"/>
          <w:bCs/>
          <w:sz w:val="24"/>
          <w:szCs w:val="24"/>
          <w:lang w:val="hy-AM"/>
        </w:rPr>
        <w:t xml:space="preserve">դիմաց </w:t>
      </w:r>
      <w:r w:rsidR="00516E69">
        <w:rPr>
          <w:rFonts w:ascii="GHEA Grapalat" w:hAnsi="GHEA Grapalat" w:cs="Arial"/>
          <w:bCs/>
          <w:sz w:val="24"/>
          <w:szCs w:val="24"/>
          <w:lang w:val="hy-AM"/>
        </w:rPr>
        <w:t xml:space="preserve">համապատասխան վճարումներն իրականացնելուց հետո </w:t>
      </w:r>
      <w:r w:rsidR="00516E69" w:rsidRPr="003C4370">
        <w:rPr>
          <w:rFonts w:ascii="GHEA Grapalat" w:hAnsi="GHEA Grapalat" w:cs="Arial"/>
          <w:b/>
          <w:bCs/>
          <w:i/>
          <w:sz w:val="24"/>
          <w:szCs w:val="26"/>
          <w:u w:val="single"/>
          <w:lang w:val="hy-AM"/>
        </w:rPr>
        <w:t>125,000.0 հազ. դրամ</w:t>
      </w:r>
      <w:r w:rsidR="00516E69" w:rsidRPr="003C4370">
        <w:rPr>
          <w:rFonts w:ascii="GHEA Grapalat" w:hAnsi="GHEA Grapalat" w:cs="Arial"/>
          <w:bCs/>
          <w:szCs w:val="24"/>
          <w:lang w:val="hy-AM"/>
        </w:rPr>
        <w:t xml:space="preserve"> </w:t>
      </w:r>
      <w:r w:rsidR="00516E69">
        <w:rPr>
          <w:rFonts w:ascii="GHEA Grapalat" w:hAnsi="GHEA Grapalat" w:cs="Arial"/>
          <w:bCs/>
          <w:sz w:val="24"/>
          <w:szCs w:val="24"/>
          <w:lang w:val="hy-AM"/>
        </w:rPr>
        <w:t>մնացորդային բյուջետային միջոցներ ևս հնարավոր է վերաբաշխել այլ միջոցառումների։</w:t>
      </w:r>
    </w:p>
    <w:p w14:paraId="03DAEBB8" w14:textId="685A1937" w:rsidR="00647B24" w:rsidRPr="00FC7B70" w:rsidRDefault="00516E69" w:rsidP="00933ED3">
      <w:pPr>
        <w:tabs>
          <w:tab w:val="left" w:pos="709"/>
          <w:tab w:val="left" w:pos="993"/>
        </w:tabs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ab/>
      </w:r>
      <w:r w:rsidR="00647B24">
        <w:rPr>
          <w:rFonts w:ascii="GHEA Grapalat" w:hAnsi="GHEA Grapalat" w:cs="Arial"/>
          <w:sz w:val="24"/>
          <w:szCs w:val="24"/>
          <w:lang w:val="hy-AM"/>
        </w:rPr>
        <w:t xml:space="preserve">Արդյունքում՝ միջոցառման </w:t>
      </w:r>
      <w:r w:rsidR="00523E0B">
        <w:rPr>
          <w:rFonts w:ascii="GHEA Grapalat" w:hAnsi="GHEA Grapalat" w:cs="Arial"/>
          <w:sz w:val="24"/>
          <w:szCs w:val="24"/>
          <w:lang w:val="hy-AM"/>
        </w:rPr>
        <w:t>մասով</w:t>
      </w:r>
      <w:r w:rsidR="00FC7B70">
        <w:rPr>
          <w:rFonts w:ascii="GHEA Grapalat" w:hAnsi="GHEA Grapalat" w:cs="Arial"/>
          <w:sz w:val="24"/>
          <w:szCs w:val="24"/>
          <w:lang w:val="hy-AM"/>
        </w:rPr>
        <w:t xml:space="preserve"> ՀՀ 202</w:t>
      </w:r>
      <w:r w:rsidR="00523E0B">
        <w:rPr>
          <w:rFonts w:ascii="GHEA Grapalat" w:hAnsi="GHEA Grapalat" w:cs="Arial"/>
          <w:sz w:val="24"/>
          <w:szCs w:val="24"/>
          <w:lang w:val="hy-AM"/>
        </w:rPr>
        <w:t>5</w:t>
      </w:r>
      <w:r w:rsidR="00FC7B70">
        <w:rPr>
          <w:rFonts w:ascii="GHEA Grapalat" w:hAnsi="GHEA Grapalat" w:cs="Arial"/>
          <w:sz w:val="24"/>
          <w:szCs w:val="24"/>
          <w:lang w:val="hy-AM"/>
        </w:rPr>
        <w:t xml:space="preserve"> թվականի պետական </w:t>
      </w:r>
      <w:r w:rsidR="00523E0B">
        <w:rPr>
          <w:rFonts w:ascii="GHEA Grapalat" w:hAnsi="GHEA Grapalat" w:cs="Arial"/>
          <w:sz w:val="24"/>
          <w:szCs w:val="24"/>
          <w:lang w:val="hy-AM"/>
        </w:rPr>
        <w:t>բյ</w:t>
      </w:r>
      <w:r w:rsidR="00FC7B70">
        <w:rPr>
          <w:rFonts w:ascii="GHEA Grapalat" w:hAnsi="GHEA Grapalat" w:cs="Arial"/>
          <w:sz w:val="24"/>
          <w:szCs w:val="24"/>
          <w:lang w:val="hy-AM"/>
        </w:rPr>
        <w:t>ուջեում նախատեսված միջոցների</w:t>
      </w:r>
      <w:r w:rsidR="00523E0B">
        <w:rPr>
          <w:rFonts w:ascii="GHEA Grapalat" w:hAnsi="GHEA Grapalat" w:cs="Arial"/>
          <w:sz w:val="24"/>
          <w:szCs w:val="24"/>
          <w:lang w:val="hy-AM"/>
        </w:rPr>
        <w:t xml:space="preserve">ց հնարավոր է </w:t>
      </w:r>
      <w:r w:rsidR="00075AA1">
        <w:rPr>
          <w:rFonts w:ascii="GHEA Grapalat" w:hAnsi="GHEA Grapalat" w:cs="Arial"/>
          <w:sz w:val="24"/>
          <w:szCs w:val="24"/>
          <w:lang w:val="hy-AM"/>
        </w:rPr>
        <w:t xml:space="preserve">այլ միջոցառումների </w:t>
      </w:r>
      <w:r w:rsidR="00523E0B">
        <w:rPr>
          <w:rFonts w:ascii="GHEA Grapalat" w:hAnsi="GHEA Grapalat" w:cs="Arial"/>
          <w:sz w:val="24"/>
          <w:szCs w:val="24"/>
          <w:lang w:val="hy-AM"/>
        </w:rPr>
        <w:t>վերաբաշխել ընդամենը</w:t>
      </w:r>
      <w:r w:rsidR="00FC7B70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523E0B" w:rsidRPr="00941FEF">
        <w:rPr>
          <w:rFonts w:ascii="GHEA Grapalat" w:hAnsi="GHEA Grapalat" w:cs="Arial"/>
          <w:b/>
          <w:i/>
          <w:sz w:val="26"/>
          <w:szCs w:val="26"/>
          <w:u w:val="single"/>
          <w:lang w:val="hy-AM"/>
        </w:rPr>
        <w:t>146</w:t>
      </w:r>
      <w:r w:rsidR="00FC7B70" w:rsidRPr="00941FEF">
        <w:rPr>
          <w:rFonts w:ascii="GHEA Grapalat" w:hAnsi="GHEA Grapalat" w:cs="Arial"/>
          <w:b/>
          <w:i/>
          <w:sz w:val="26"/>
          <w:szCs w:val="26"/>
          <w:u w:val="single"/>
          <w:lang w:val="hy-AM"/>
        </w:rPr>
        <w:t>,</w:t>
      </w:r>
      <w:r w:rsidR="00523E0B" w:rsidRPr="00941FEF">
        <w:rPr>
          <w:rFonts w:ascii="GHEA Grapalat" w:hAnsi="GHEA Grapalat" w:cs="Arial"/>
          <w:b/>
          <w:i/>
          <w:sz w:val="26"/>
          <w:szCs w:val="26"/>
          <w:u w:val="single"/>
          <w:lang w:val="hy-AM"/>
        </w:rPr>
        <w:t>448</w:t>
      </w:r>
      <w:r w:rsidR="00FC7B70" w:rsidRPr="00941FEF">
        <w:rPr>
          <w:rFonts w:ascii="GHEA Grapalat" w:hAnsi="GHEA Grapalat" w:cs="Arial"/>
          <w:b/>
          <w:i/>
          <w:sz w:val="26"/>
          <w:szCs w:val="26"/>
          <w:u w:val="single"/>
          <w:lang w:val="hy-AM"/>
        </w:rPr>
        <w:t>.0 հազ. դրամ</w:t>
      </w:r>
      <w:r w:rsidR="00075AA1" w:rsidRPr="00941FEF">
        <w:rPr>
          <w:rFonts w:ascii="GHEA Grapalat" w:hAnsi="GHEA Grapalat" w:cs="Arial"/>
          <w:b/>
          <w:i/>
          <w:sz w:val="26"/>
          <w:szCs w:val="26"/>
          <w:u w:val="single"/>
          <w:lang w:val="hy-AM"/>
        </w:rPr>
        <w:t xml:space="preserve"> բյուջետային միջոցներ</w:t>
      </w:r>
      <w:r w:rsidR="00FC7B70">
        <w:rPr>
          <w:rFonts w:ascii="GHEA Grapalat" w:hAnsi="GHEA Grapalat" w:cs="Arial"/>
          <w:sz w:val="24"/>
          <w:szCs w:val="24"/>
          <w:lang w:val="hy-AM"/>
        </w:rPr>
        <w:t xml:space="preserve">։ </w:t>
      </w:r>
    </w:p>
    <w:p w14:paraId="6CD11800" w14:textId="77777777" w:rsidR="00F60979" w:rsidRDefault="00566D90" w:rsidP="00566D90">
      <w:pPr>
        <w:tabs>
          <w:tab w:val="left" w:pos="709"/>
          <w:tab w:val="left" w:pos="993"/>
        </w:tabs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Arial"/>
          <w:b/>
          <w:i/>
          <w:iCs/>
          <w:sz w:val="24"/>
          <w:szCs w:val="24"/>
          <w:lang w:val="hy-AM"/>
        </w:rPr>
      </w:pPr>
      <w:r w:rsidRPr="00566D90">
        <w:rPr>
          <w:rFonts w:ascii="GHEA Grapalat" w:hAnsi="GHEA Grapalat" w:cs="Arial"/>
          <w:b/>
          <w:i/>
          <w:iCs/>
          <w:sz w:val="24"/>
          <w:szCs w:val="24"/>
          <w:lang w:val="hy-AM"/>
        </w:rPr>
        <w:tab/>
      </w:r>
    </w:p>
    <w:p w14:paraId="0D62FD4B" w14:textId="6D066CBA" w:rsidR="00566D90" w:rsidRPr="000A0301" w:rsidRDefault="00F60979" w:rsidP="00566D90">
      <w:pPr>
        <w:tabs>
          <w:tab w:val="left" w:pos="709"/>
          <w:tab w:val="left" w:pos="993"/>
        </w:tabs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Arial"/>
          <w:bCs/>
          <w:iCs/>
          <w:sz w:val="24"/>
          <w:szCs w:val="24"/>
          <w:lang w:val="hy-AM"/>
        </w:rPr>
      </w:pPr>
      <w:r w:rsidRPr="00F60979">
        <w:rPr>
          <w:rFonts w:ascii="GHEA Grapalat" w:hAnsi="GHEA Grapalat" w:cs="Arial"/>
          <w:b/>
          <w:i/>
          <w:iCs/>
          <w:sz w:val="24"/>
          <w:szCs w:val="24"/>
          <w:lang w:val="hy-AM"/>
        </w:rPr>
        <w:tab/>
      </w:r>
      <w:r>
        <w:rPr>
          <w:rFonts w:ascii="GHEA Grapalat" w:hAnsi="GHEA Grapalat" w:cs="Arial"/>
          <w:b/>
          <w:i/>
          <w:iCs/>
          <w:sz w:val="24"/>
          <w:szCs w:val="24"/>
          <w:lang w:val="hy-AM"/>
        </w:rPr>
        <w:tab/>
      </w:r>
      <w:r w:rsidRPr="00F60979">
        <w:rPr>
          <w:rFonts w:ascii="GHEA Grapalat" w:hAnsi="GHEA Grapalat" w:cs="Arial"/>
          <w:b/>
          <w:i/>
          <w:iCs/>
          <w:sz w:val="24"/>
          <w:szCs w:val="24"/>
          <w:u w:val="single"/>
          <w:lang w:val="hy-AM"/>
        </w:rPr>
        <w:t>1019-12004</w:t>
      </w:r>
      <w:r w:rsidRPr="00F60979">
        <w:rPr>
          <w:rFonts w:ascii="GHEA Grapalat" w:hAnsi="GHEA Grapalat" w:cs="Arial"/>
          <w:bCs/>
          <w:i/>
          <w:iCs/>
          <w:sz w:val="24"/>
          <w:szCs w:val="24"/>
          <w:u w:val="single"/>
          <w:lang w:val="hy-AM"/>
        </w:rPr>
        <w:t xml:space="preserve"> «ԱՄՆ ՄԶԳ աջակցությամբ իրականացվող Տեղական</w:t>
      </w:r>
      <w:r w:rsidR="001A0F95">
        <w:rPr>
          <w:rFonts w:ascii="GHEA Grapalat" w:hAnsi="GHEA Grapalat" w:cs="Arial"/>
          <w:bCs/>
          <w:i/>
          <w:iCs/>
          <w:sz w:val="24"/>
          <w:szCs w:val="24"/>
          <w:u w:val="single"/>
          <w:lang w:val="hy-AM"/>
        </w:rPr>
        <w:t xml:space="preserve"> </w:t>
      </w:r>
      <w:r w:rsidRPr="00F60979">
        <w:rPr>
          <w:rFonts w:ascii="GHEA Grapalat" w:hAnsi="GHEA Grapalat" w:cs="Arial"/>
          <w:bCs/>
          <w:i/>
          <w:iCs/>
          <w:sz w:val="24"/>
          <w:szCs w:val="24"/>
          <w:u w:val="single"/>
          <w:lang w:val="hy-AM"/>
        </w:rPr>
        <w:t>ինքնակառավարման և ապակենտրոնացման բարեփոխումների դրամաշնորհային ծրագրի կառավարում»</w:t>
      </w:r>
      <w:r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և </w:t>
      </w:r>
      <w:r w:rsidR="00566D90">
        <w:rPr>
          <w:rFonts w:ascii="GHEA Grapalat" w:hAnsi="GHEA Grapalat" w:cs="Arial"/>
          <w:b/>
          <w:i/>
          <w:iCs/>
          <w:sz w:val="24"/>
          <w:szCs w:val="24"/>
          <w:u w:val="single"/>
          <w:lang w:val="hy-AM"/>
        </w:rPr>
        <w:t>1019</w:t>
      </w:r>
      <w:r w:rsidR="00566D90" w:rsidRPr="00531814">
        <w:rPr>
          <w:rFonts w:ascii="GHEA Grapalat" w:hAnsi="GHEA Grapalat" w:cs="Arial"/>
          <w:b/>
          <w:i/>
          <w:iCs/>
          <w:sz w:val="24"/>
          <w:szCs w:val="24"/>
          <w:u w:val="single"/>
          <w:lang w:val="hy-AM"/>
        </w:rPr>
        <w:t>-</w:t>
      </w:r>
      <w:r w:rsidR="00566D90">
        <w:rPr>
          <w:rFonts w:ascii="GHEA Grapalat" w:hAnsi="GHEA Grapalat" w:cs="Arial"/>
          <w:b/>
          <w:i/>
          <w:iCs/>
          <w:sz w:val="24"/>
          <w:szCs w:val="24"/>
          <w:u w:val="single"/>
          <w:lang w:val="hy-AM"/>
        </w:rPr>
        <w:t xml:space="preserve">12005 </w:t>
      </w:r>
      <w:r w:rsidR="00566D90" w:rsidRPr="00531814">
        <w:rPr>
          <w:rFonts w:ascii="GHEA Grapalat" w:hAnsi="GHEA Grapalat" w:cs="Arial"/>
          <w:bCs/>
          <w:i/>
          <w:iCs/>
          <w:sz w:val="24"/>
          <w:szCs w:val="24"/>
          <w:u w:val="single"/>
          <w:lang w:val="hy-AM"/>
        </w:rPr>
        <w:t>«</w:t>
      </w:r>
      <w:r w:rsidR="00566D90" w:rsidRPr="00566D90">
        <w:rPr>
          <w:rFonts w:ascii="GHEA Grapalat" w:hAnsi="GHEA Grapalat" w:cs="Arial"/>
          <w:bCs/>
          <w:i/>
          <w:iCs/>
          <w:sz w:val="24"/>
          <w:szCs w:val="24"/>
          <w:u w:val="single"/>
          <w:lang w:val="hy-AM"/>
        </w:rPr>
        <w:t>ԱՄՆ ՄԶԳ աջակցությամբ իրականացվող Տեղական</w:t>
      </w:r>
      <w:r w:rsidR="00793A70">
        <w:rPr>
          <w:rFonts w:ascii="GHEA Grapalat" w:hAnsi="GHEA Grapalat" w:cs="Arial"/>
          <w:bCs/>
          <w:i/>
          <w:iCs/>
          <w:sz w:val="24"/>
          <w:szCs w:val="24"/>
          <w:u w:val="single"/>
          <w:lang w:val="hy-AM"/>
        </w:rPr>
        <w:t xml:space="preserve"> </w:t>
      </w:r>
      <w:r w:rsidR="00566D90" w:rsidRPr="00566D90">
        <w:rPr>
          <w:rFonts w:ascii="GHEA Grapalat" w:hAnsi="GHEA Grapalat" w:cs="Arial"/>
          <w:bCs/>
          <w:i/>
          <w:iCs/>
          <w:sz w:val="24"/>
          <w:szCs w:val="24"/>
          <w:u w:val="single"/>
          <w:lang w:val="hy-AM"/>
        </w:rPr>
        <w:t>ինքնակառավարման և ապակենտրոնացման բարեփոխումների դրամաշնորհային ծրագրի շրջանակներում Տեղական կառավարման համակարգերի հզորացում,ապակենտրոնացման գործընթացներին աջակցություն, պիլոտային ծրագրերի իրականացում»</w:t>
      </w:r>
      <w:r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միջոցառումների շրջանակներում </w:t>
      </w:r>
      <w:r w:rsidR="00793A70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ՀՀ 2025 թվականի պետական բյուջեում նախատեսված համապատասխանաբար՝ </w:t>
      </w:r>
      <w:r w:rsidR="000A0301" w:rsidRPr="000A0301">
        <w:rPr>
          <w:rFonts w:ascii="GHEA Grapalat" w:hAnsi="GHEA Grapalat" w:cs="Arial"/>
          <w:b/>
          <w:bCs/>
          <w:i/>
          <w:sz w:val="24"/>
          <w:szCs w:val="26"/>
          <w:u w:val="single"/>
          <w:lang w:val="hy-AM"/>
        </w:rPr>
        <w:t xml:space="preserve">172,183.1 հազ. </w:t>
      </w:r>
      <w:r w:rsidR="000A0301" w:rsidRPr="008902DB">
        <w:rPr>
          <w:rFonts w:ascii="GHEA Grapalat" w:hAnsi="GHEA Grapalat" w:cs="Arial"/>
          <w:b/>
          <w:bCs/>
          <w:i/>
          <w:sz w:val="24"/>
          <w:szCs w:val="26"/>
          <w:u w:val="single"/>
          <w:lang w:val="hy-AM"/>
        </w:rPr>
        <w:t>դրամ</w:t>
      </w:r>
      <w:r w:rsidR="000A0301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և </w:t>
      </w:r>
      <w:r w:rsidR="000A0301" w:rsidRPr="000A0301">
        <w:rPr>
          <w:rFonts w:ascii="GHEA Grapalat" w:hAnsi="GHEA Grapalat" w:cs="Arial"/>
          <w:b/>
          <w:bCs/>
          <w:i/>
          <w:sz w:val="24"/>
          <w:szCs w:val="26"/>
          <w:u w:val="single"/>
          <w:lang w:val="hy-AM"/>
        </w:rPr>
        <w:t>227,487.7 հազ. դրամ</w:t>
      </w:r>
      <w:r w:rsidR="000A0301">
        <w:rPr>
          <w:rFonts w:ascii="GHEA Grapalat" w:hAnsi="GHEA Grapalat" w:cs="Arial"/>
          <w:bCs/>
          <w:sz w:val="24"/>
          <w:szCs w:val="26"/>
          <w:lang w:val="hy-AM"/>
        </w:rPr>
        <w:t xml:space="preserve"> բյուջետային մնացորդային միջոցները</w:t>
      </w:r>
      <w:r w:rsidR="001A0F95">
        <w:rPr>
          <w:rFonts w:ascii="GHEA Grapalat" w:hAnsi="GHEA Grapalat" w:cs="Arial"/>
          <w:bCs/>
          <w:sz w:val="24"/>
          <w:szCs w:val="26"/>
          <w:lang w:val="hy-AM"/>
        </w:rPr>
        <w:t xml:space="preserve"> ենթակա են վերադարձման ՀՀ պետական բյուջե, քանի որ վերոնշյալ ծրագիրը ԱՄՆ կառավարության կողմից նախ կասեցվել, ապա փակվել է։ </w:t>
      </w:r>
    </w:p>
    <w:p w14:paraId="6A75888B" w14:textId="77777777" w:rsidR="00077E11" w:rsidRDefault="00077E11" w:rsidP="00566D90">
      <w:pPr>
        <w:tabs>
          <w:tab w:val="left" w:pos="709"/>
          <w:tab w:val="left" w:pos="993"/>
        </w:tabs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Arial"/>
          <w:bCs/>
          <w:iCs/>
          <w:sz w:val="24"/>
          <w:szCs w:val="24"/>
          <w:lang w:val="hy-AM"/>
        </w:rPr>
      </w:pPr>
    </w:p>
    <w:p w14:paraId="61ED6A1A" w14:textId="605E716A" w:rsidR="00AB7BBA" w:rsidRDefault="000E52C3" w:rsidP="008C1208">
      <w:pPr>
        <w:pStyle w:val="ListParagraph"/>
        <w:numPr>
          <w:ilvl w:val="1"/>
          <w:numId w:val="7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895CBE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AB7BBA" w:rsidRPr="00895CBE">
        <w:rPr>
          <w:rFonts w:ascii="GHEA Grapalat" w:hAnsi="GHEA Grapalat"/>
          <w:b/>
          <w:bCs/>
          <w:sz w:val="24"/>
          <w:szCs w:val="24"/>
          <w:lang w:val="hy-AM"/>
        </w:rPr>
        <w:t>«1072 Ջրամատակարարման և ջրահեռացման բարելավում» ծրագրի շրջանակներում նախատեսվում է՝</w:t>
      </w:r>
    </w:p>
    <w:p w14:paraId="6AA563E1" w14:textId="4D892569" w:rsidR="00AF3B10" w:rsidRDefault="00354445" w:rsidP="00354445">
      <w:pPr>
        <w:spacing w:after="0" w:line="360" w:lineRule="auto"/>
        <w:ind w:firstLine="720"/>
        <w:jc w:val="both"/>
        <w:rPr>
          <w:rFonts w:ascii="GHEA Grapalat" w:hAnsi="GHEA Grapalat" w:cs="Arial"/>
          <w:bCs/>
          <w:sz w:val="24"/>
          <w:szCs w:val="26"/>
          <w:lang w:val="hy-AM"/>
        </w:rPr>
      </w:pPr>
      <w:r w:rsidRPr="002F3E74">
        <w:rPr>
          <w:rFonts w:ascii="GHEA Grapalat" w:hAnsi="GHEA Grapalat" w:cs="Arial"/>
          <w:b/>
          <w:i/>
          <w:iCs/>
          <w:sz w:val="24"/>
          <w:szCs w:val="24"/>
          <w:u w:val="single"/>
          <w:lang w:val="hy-AM"/>
        </w:rPr>
        <w:t>1072-</w:t>
      </w:r>
      <w:r>
        <w:rPr>
          <w:rFonts w:ascii="GHEA Grapalat" w:hAnsi="GHEA Grapalat" w:cs="Arial"/>
          <w:b/>
          <w:i/>
          <w:iCs/>
          <w:sz w:val="24"/>
          <w:szCs w:val="24"/>
          <w:u w:val="single"/>
          <w:lang w:val="hy-AM"/>
        </w:rPr>
        <w:t>12</w:t>
      </w:r>
      <w:r w:rsidRPr="009170A2">
        <w:rPr>
          <w:rFonts w:ascii="GHEA Grapalat" w:hAnsi="GHEA Grapalat" w:cs="Arial"/>
          <w:b/>
          <w:i/>
          <w:iCs/>
          <w:sz w:val="24"/>
          <w:szCs w:val="24"/>
          <w:u w:val="single"/>
          <w:lang w:val="hy-AM"/>
        </w:rPr>
        <w:t>001</w:t>
      </w:r>
      <w:r w:rsidRPr="00AA4549">
        <w:rPr>
          <w:rFonts w:ascii="GHEA Grapalat" w:hAnsi="GHEA Grapalat" w:cs="Arial"/>
          <w:b/>
          <w:i/>
          <w:iCs/>
          <w:sz w:val="24"/>
          <w:szCs w:val="24"/>
          <w:u w:val="single"/>
          <w:lang w:val="hy-AM"/>
        </w:rPr>
        <w:t xml:space="preserve"> </w:t>
      </w:r>
      <w:r w:rsidRPr="004F2D47">
        <w:rPr>
          <w:rFonts w:ascii="GHEA Grapalat" w:hAnsi="GHEA Grapalat" w:cs="Arial"/>
          <w:bCs/>
          <w:i/>
          <w:iCs/>
          <w:sz w:val="24"/>
          <w:szCs w:val="24"/>
          <w:u w:val="single"/>
          <w:lang w:val="hy-AM"/>
        </w:rPr>
        <w:t>«</w:t>
      </w:r>
      <w:r w:rsidRPr="00354445">
        <w:rPr>
          <w:rFonts w:ascii="GHEA Grapalat" w:hAnsi="GHEA Grapalat" w:cs="Arial"/>
          <w:bCs/>
          <w:i/>
          <w:iCs/>
          <w:sz w:val="24"/>
          <w:szCs w:val="24"/>
          <w:u w:val="single"/>
          <w:lang w:val="hy-AM"/>
        </w:rPr>
        <w:t>Գերմանիայի զարգացման և Եվրոպական միության հարևանության ներդրումային բանկի աջակցությամբ իրականացվող ջրամատակարարման և ջրահեռացման ենթակառուցվածքների դրամաշնորհային ծրագիր` երրորդ փուլ»</w:t>
      </w:r>
      <w:r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Cs/>
          <w:iCs/>
          <w:sz w:val="24"/>
          <w:szCs w:val="24"/>
          <w:lang w:val="hy-AM"/>
        </w:rPr>
        <w:lastRenderedPageBreak/>
        <w:t>միջոցառման</w:t>
      </w:r>
      <w:r w:rsidR="00AC0AFB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մասով </w:t>
      </w:r>
      <w:r w:rsidR="00AF3B10" w:rsidRPr="00AF3B10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2025 </w:t>
      </w:r>
      <w:r w:rsidR="00AF3B10">
        <w:rPr>
          <w:rFonts w:ascii="GHEA Grapalat" w:hAnsi="GHEA Grapalat" w:cs="Arial"/>
          <w:bCs/>
          <w:iCs/>
          <w:sz w:val="24"/>
          <w:szCs w:val="24"/>
          <w:lang w:val="hy-AM"/>
        </w:rPr>
        <w:t>թվականին</w:t>
      </w:r>
      <w:r w:rsidR="00CB73E6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</w:t>
      </w:r>
      <w:r w:rsidR="00AF3B10">
        <w:rPr>
          <w:rFonts w:ascii="GHEA Grapalat" w:hAnsi="GHEA Grapalat" w:cs="Arial"/>
          <w:bCs/>
          <w:iCs/>
          <w:sz w:val="24"/>
          <w:szCs w:val="24"/>
          <w:lang w:val="hy-AM"/>
        </w:rPr>
        <w:t>երկու շինարարական պայմանագրերի շրջանակներում</w:t>
      </w:r>
      <w:r w:rsidR="00CB73E6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մեկնարկած լայնածավալ</w:t>
      </w:r>
      <w:r w:rsidR="008902DB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ջրամատակարարման համակարգերի կառուցման</w:t>
      </w:r>
      <w:r w:rsidR="00CB73E6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շինարարական աշխատանքները ակտիվ ընթացքի </w:t>
      </w:r>
      <w:r w:rsidR="00BB353D">
        <w:rPr>
          <w:rFonts w:ascii="GHEA Grapalat" w:hAnsi="GHEA Grapalat" w:cs="Arial"/>
          <w:bCs/>
          <w:iCs/>
          <w:sz w:val="24"/>
          <w:szCs w:val="24"/>
          <w:lang w:val="hy-AM"/>
        </w:rPr>
        <w:t>մեջ</w:t>
      </w:r>
      <w:r w:rsidR="008902DB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են</w:t>
      </w:r>
      <w:r w:rsidR="00BB353D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և երրորդ եռամսյակի ընթացքում կատարվելիք աշխատանքները նախատեսածից ավել ծավալներ են արձանագրելու։</w:t>
      </w:r>
      <w:r w:rsidR="008902DB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Մ</w:t>
      </w:r>
      <w:r w:rsidR="00BB353D">
        <w:rPr>
          <w:rFonts w:ascii="GHEA Grapalat" w:hAnsi="GHEA Grapalat" w:cs="Arial"/>
          <w:bCs/>
          <w:iCs/>
          <w:sz w:val="24"/>
          <w:szCs w:val="24"/>
          <w:lang w:val="hy-AM"/>
        </w:rPr>
        <w:t>իջոցառման</w:t>
      </w:r>
      <w:r w:rsidR="008902DB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երրորդ շինարարական</w:t>
      </w:r>
      <w:r w:rsidR="00BB353D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պայման</w:t>
      </w:r>
      <w:r w:rsidR="008902DB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ագրի շրջանակներում նախատեսված աշխատանքները դեռևս չեն մեկնարկել և այս կապակցությամբ նախատեսված բյուջետային միջոցները երրորդ եռամսյակում կօգտագործվեն վերոնշյալ գործող երկու պայմանագրերի ֆինանսավորման ապահովման համար։ Սակայն 2025 թվականի </w:t>
      </w:r>
      <w:r w:rsidR="008902DB" w:rsidRPr="00D1363B">
        <w:rPr>
          <w:rFonts w:ascii="GHEA Grapalat" w:hAnsi="GHEA Grapalat" w:cs="Arial"/>
          <w:bCs/>
          <w:i/>
          <w:iCs/>
          <w:sz w:val="24"/>
          <w:szCs w:val="24"/>
          <w:u w:val="single"/>
          <w:lang w:val="hy-AM"/>
        </w:rPr>
        <w:t>երրորդ եռամսյակում</w:t>
      </w:r>
      <w:r w:rsidR="008902DB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անհրաժեշտ բոլոր վճարումերի իրականացման համար կպահանջվի ևս </w:t>
      </w:r>
      <w:r w:rsidR="008902DB" w:rsidRPr="007A0F39">
        <w:rPr>
          <w:rFonts w:ascii="GHEA Grapalat" w:hAnsi="GHEA Grapalat" w:cs="Arial"/>
          <w:b/>
          <w:bCs/>
          <w:i/>
          <w:sz w:val="24"/>
          <w:szCs w:val="26"/>
          <w:u w:val="single"/>
          <w:lang w:val="hy-AM"/>
        </w:rPr>
        <w:t>90,000.0 հազ. դրամ</w:t>
      </w:r>
      <w:r w:rsidR="009F0BAD">
        <w:rPr>
          <w:rFonts w:ascii="GHEA Grapalat" w:hAnsi="GHEA Grapalat" w:cs="Arial"/>
          <w:bCs/>
          <w:sz w:val="24"/>
          <w:szCs w:val="26"/>
          <w:lang w:val="hy-AM"/>
        </w:rPr>
        <w:t xml:space="preserve"> ՀՀ կառավարության համաֆինանսավորման միջոց՝ </w:t>
      </w:r>
      <w:r w:rsidR="00AC0AFB" w:rsidRPr="00AC0AFB">
        <w:rPr>
          <w:rFonts w:ascii="GHEA Grapalat" w:hAnsi="GHEA Grapalat" w:cs="Arial"/>
          <w:b/>
          <w:bCs/>
          <w:i/>
          <w:sz w:val="24"/>
          <w:szCs w:val="26"/>
          <w:u w:val="single"/>
          <w:lang w:val="hy-AM"/>
        </w:rPr>
        <w:t xml:space="preserve">առանց </w:t>
      </w:r>
      <w:r w:rsidR="009F0BAD" w:rsidRPr="00AC0AFB">
        <w:rPr>
          <w:rFonts w:ascii="GHEA Grapalat" w:hAnsi="GHEA Grapalat" w:cs="Arial"/>
          <w:b/>
          <w:bCs/>
          <w:i/>
          <w:sz w:val="24"/>
          <w:szCs w:val="26"/>
          <w:u w:val="single"/>
          <w:lang w:val="hy-AM"/>
        </w:rPr>
        <w:t>միջոցառման համար տարեկան կտրվածքով նախատեսված ֆինանսական և արդյունքային ցուցանիշներ</w:t>
      </w:r>
      <w:r w:rsidR="00AC0AFB">
        <w:rPr>
          <w:rFonts w:ascii="GHEA Grapalat" w:hAnsi="GHEA Grapalat" w:cs="Arial"/>
          <w:b/>
          <w:bCs/>
          <w:i/>
          <w:sz w:val="24"/>
          <w:szCs w:val="26"/>
          <w:u w:val="single"/>
          <w:lang w:val="hy-AM"/>
        </w:rPr>
        <w:t>ի</w:t>
      </w:r>
      <w:r w:rsidR="009F0BAD" w:rsidRPr="00AC0AFB">
        <w:rPr>
          <w:rFonts w:ascii="GHEA Grapalat" w:hAnsi="GHEA Grapalat" w:cs="Arial"/>
          <w:b/>
          <w:bCs/>
          <w:i/>
          <w:sz w:val="24"/>
          <w:szCs w:val="26"/>
          <w:u w:val="single"/>
          <w:lang w:val="hy-AM"/>
        </w:rPr>
        <w:t xml:space="preserve"> </w:t>
      </w:r>
      <w:r w:rsidR="00AC0AFB" w:rsidRPr="00AC0AFB">
        <w:rPr>
          <w:rFonts w:ascii="GHEA Grapalat" w:hAnsi="GHEA Grapalat" w:cs="Arial"/>
          <w:b/>
          <w:bCs/>
          <w:i/>
          <w:sz w:val="24"/>
          <w:szCs w:val="26"/>
          <w:u w:val="single"/>
          <w:lang w:val="hy-AM"/>
        </w:rPr>
        <w:t>փոփոխության</w:t>
      </w:r>
      <w:r w:rsidR="009F0BAD">
        <w:rPr>
          <w:rFonts w:ascii="GHEA Grapalat" w:hAnsi="GHEA Grapalat" w:cs="Arial"/>
          <w:bCs/>
          <w:sz w:val="24"/>
          <w:szCs w:val="26"/>
          <w:lang w:val="hy-AM"/>
        </w:rPr>
        <w:t>։</w:t>
      </w:r>
    </w:p>
    <w:p w14:paraId="216D0796" w14:textId="16204211" w:rsidR="004771AD" w:rsidRPr="00C069FB" w:rsidRDefault="004771AD" w:rsidP="004655C9">
      <w:pPr>
        <w:spacing w:after="0" w:line="360" w:lineRule="auto"/>
        <w:ind w:firstLine="720"/>
        <w:jc w:val="both"/>
        <w:rPr>
          <w:rFonts w:ascii="GHEA Grapalat" w:hAnsi="GHEA Grapalat" w:cs="Arial"/>
          <w:bCs/>
          <w:sz w:val="24"/>
          <w:szCs w:val="26"/>
          <w:lang w:val="hy-AM"/>
        </w:rPr>
      </w:pPr>
      <w:r>
        <w:rPr>
          <w:rFonts w:ascii="GHEA Grapalat" w:hAnsi="GHEA Grapalat" w:cs="Arial"/>
          <w:bCs/>
          <w:sz w:val="24"/>
          <w:szCs w:val="26"/>
          <w:lang w:val="hy-AM"/>
        </w:rPr>
        <w:t xml:space="preserve">Միևնույն ժամանակ, սույն միջոցառման շրջանակներում </w:t>
      </w:r>
      <w:r w:rsidR="004655C9">
        <w:rPr>
          <w:rFonts w:ascii="GHEA Grapalat" w:hAnsi="GHEA Grapalat" w:cs="Arial"/>
          <w:bCs/>
          <w:sz w:val="24"/>
          <w:szCs w:val="26"/>
          <w:lang w:val="hy-AM"/>
        </w:rPr>
        <w:t xml:space="preserve">մասհանված և 2025 թվականին մասհանվելիք դրամաշնորհային գումարներից գանձվող բանկային միջնորդավճարները </w:t>
      </w:r>
      <w:r w:rsidR="004655C9" w:rsidRPr="004655C9">
        <w:rPr>
          <w:rFonts w:ascii="GHEA Grapalat" w:hAnsi="GHEA Grapalat" w:cs="Arial"/>
          <w:bCs/>
          <w:sz w:val="24"/>
          <w:szCs w:val="26"/>
          <w:lang w:val="hy-AM"/>
        </w:rPr>
        <w:t>ԳԳՕ համակարգում գրանցելու և դրամաշնորհային միջոցառման գծով ամբողջական թիվն արտացոլելու համար</w:t>
      </w:r>
      <w:r w:rsidR="004655C9">
        <w:rPr>
          <w:rFonts w:ascii="GHEA Grapalat" w:hAnsi="GHEA Grapalat" w:cs="Arial"/>
          <w:bCs/>
          <w:sz w:val="24"/>
          <w:szCs w:val="26"/>
          <w:lang w:val="hy-AM"/>
        </w:rPr>
        <w:t xml:space="preserve"> անհրաժեշտ է ՀՀ 2025 թվականի պետական բյուջեում «4211 - </w:t>
      </w:r>
      <w:r w:rsidR="004655C9" w:rsidRPr="004655C9">
        <w:rPr>
          <w:rFonts w:ascii="GHEA Grapalat" w:hAnsi="GHEA Grapalat" w:cs="Arial"/>
          <w:bCs/>
          <w:sz w:val="24"/>
          <w:szCs w:val="26"/>
          <w:lang w:val="hy-AM"/>
        </w:rPr>
        <w:t>Գործառնական և բանկային ծառայությունների ծախսեր</w:t>
      </w:r>
      <w:r w:rsidR="004655C9">
        <w:rPr>
          <w:rFonts w:ascii="GHEA Grapalat" w:hAnsi="GHEA Grapalat" w:cs="Arial"/>
          <w:bCs/>
          <w:sz w:val="24"/>
          <w:szCs w:val="26"/>
          <w:lang w:val="hy-AM"/>
        </w:rPr>
        <w:t xml:space="preserve">» հոդվածում ավելացնել </w:t>
      </w:r>
      <w:r w:rsidR="004655C9" w:rsidRPr="00C069FB">
        <w:rPr>
          <w:rFonts w:ascii="GHEA Grapalat" w:hAnsi="GHEA Grapalat" w:cs="Arial"/>
          <w:b/>
          <w:bCs/>
          <w:sz w:val="24"/>
          <w:szCs w:val="26"/>
          <w:u w:val="single"/>
          <w:lang w:val="hy-AM"/>
        </w:rPr>
        <w:t xml:space="preserve">150.0 հազ. </w:t>
      </w:r>
      <w:r w:rsidR="00C069FB" w:rsidRPr="00C069FB">
        <w:rPr>
          <w:rFonts w:ascii="GHEA Grapalat" w:hAnsi="GHEA Grapalat" w:cs="Arial"/>
          <w:b/>
          <w:bCs/>
          <w:sz w:val="24"/>
          <w:szCs w:val="26"/>
          <w:u w:val="single"/>
          <w:lang w:val="hy-AM"/>
        </w:rPr>
        <w:t>դրամ</w:t>
      </w:r>
      <w:r w:rsidR="00C069FB" w:rsidRPr="005857DC">
        <w:rPr>
          <w:rFonts w:ascii="GHEA Grapalat" w:hAnsi="GHEA Grapalat" w:cs="Arial"/>
          <w:bCs/>
          <w:sz w:val="24"/>
          <w:szCs w:val="26"/>
          <w:lang w:val="hy-AM"/>
        </w:rPr>
        <w:t xml:space="preserve"> </w:t>
      </w:r>
      <w:r w:rsidR="00C069FB">
        <w:rPr>
          <w:rFonts w:ascii="GHEA Grapalat" w:hAnsi="GHEA Grapalat" w:cs="Arial"/>
          <w:bCs/>
          <w:sz w:val="24"/>
          <w:szCs w:val="26"/>
          <w:lang w:val="hy-AM"/>
        </w:rPr>
        <w:t>բյուջետային միջոցներ։</w:t>
      </w:r>
    </w:p>
    <w:p w14:paraId="00ADFEF0" w14:textId="77777777" w:rsidR="000174C7" w:rsidRDefault="001A6B07" w:rsidP="000C7EC1">
      <w:pPr>
        <w:spacing w:after="0" w:line="360" w:lineRule="auto"/>
        <w:ind w:firstLine="720"/>
        <w:jc w:val="both"/>
        <w:rPr>
          <w:rFonts w:ascii="GHEA Grapalat" w:hAnsi="GHEA Grapalat" w:cs="Arial"/>
          <w:bCs/>
          <w:iCs/>
          <w:sz w:val="24"/>
          <w:szCs w:val="24"/>
          <w:lang w:val="hy-AM"/>
        </w:rPr>
      </w:pPr>
      <w:r w:rsidRPr="002F3E74">
        <w:rPr>
          <w:rFonts w:ascii="GHEA Grapalat" w:hAnsi="GHEA Grapalat" w:cs="Arial"/>
          <w:b/>
          <w:i/>
          <w:iCs/>
          <w:sz w:val="24"/>
          <w:szCs w:val="24"/>
          <w:u w:val="single"/>
          <w:lang w:val="hy-AM"/>
        </w:rPr>
        <w:t>1072-</w:t>
      </w:r>
      <w:r w:rsidRPr="009170A2">
        <w:rPr>
          <w:rFonts w:ascii="GHEA Grapalat" w:hAnsi="GHEA Grapalat" w:cs="Arial"/>
          <w:b/>
          <w:i/>
          <w:iCs/>
          <w:sz w:val="24"/>
          <w:szCs w:val="24"/>
          <w:u w:val="single"/>
          <w:lang w:val="hy-AM"/>
        </w:rPr>
        <w:t>31001</w:t>
      </w:r>
      <w:r w:rsidRPr="00AA4549">
        <w:rPr>
          <w:rFonts w:ascii="GHEA Grapalat" w:hAnsi="GHEA Grapalat" w:cs="Arial"/>
          <w:b/>
          <w:i/>
          <w:iCs/>
          <w:sz w:val="24"/>
          <w:szCs w:val="24"/>
          <w:u w:val="single"/>
          <w:lang w:val="hy-AM"/>
        </w:rPr>
        <w:t xml:space="preserve"> </w:t>
      </w:r>
      <w:r w:rsidRPr="004F2D47">
        <w:rPr>
          <w:rFonts w:ascii="GHEA Grapalat" w:hAnsi="GHEA Grapalat" w:cs="Arial"/>
          <w:bCs/>
          <w:i/>
          <w:iCs/>
          <w:sz w:val="24"/>
          <w:szCs w:val="24"/>
          <w:u w:val="single"/>
          <w:lang w:val="hy-AM"/>
        </w:rPr>
        <w:t>«</w:t>
      </w:r>
      <w:r w:rsidRPr="009170A2">
        <w:rPr>
          <w:rFonts w:ascii="GHEA Grapalat" w:hAnsi="GHEA Grapalat" w:cs="Arial"/>
          <w:bCs/>
          <w:i/>
          <w:iCs/>
          <w:sz w:val="24"/>
          <w:szCs w:val="24"/>
          <w:u w:val="single"/>
          <w:lang w:val="hy-AM"/>
        </w:rPr>
        <w:t>Գերմանիայի զարգացման վարկերի բանկի աջակցությամբ իրականացվող ջրամատակարարման և ջրահեռացման ենթակառուցվածքների վերականգնման ծրագրի երրորդ փուլի շրջանակներում ջրամատակարարման և ջրահեռացման ենթակառուցվածքների հիմնանորոգում</w:t>
      </w:r>
      <w:r w:rsidRPr="00F2743F">
        <w:rPr>
          <w:rFonts w:ascii="GHEA Grapalat" w:hAnsi="GHEA Grapalat" w:cs="Arial"/>
          <w:bCs/>
          <w:i/>
          <w:iCs/>
          <w:sz w:val="24"/>
          <w:szCs w:val="24"/>
          <w:u w:val="single"/>
          <w:lang w:val="hy-AM"/>
        </w:rPr>
        <w:t>»</w:t>
      </w:r>
      <w:r w:rsidR="00571593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, </w:t>
      </w:r>
    </w:p>
    <w:p w14:paraId="32EDAA0C" w14:textId="0E3AEC23" w:rsidR="000174C7" w:rsidRPr="003B3146" w:rsidRDefault="001A6B07" w:rsidP="000C7EC1">
      <w:pPr>
        <w:spacing w:after="0" w:line="360" w:lineRule="auto"/>
        <w:ind w:firstLine="720"/>
        <w:jc w:val="both"/>
        <w:rPr>
          <w:rFonts w:ascii="GHEA Grapalat" w:hAnsi="GHEA Grapalat" w:cs="Arial"/>
          <w:bCs/>
          <w:iCs/>
          <w:sz w:val="24"/>
          <w:szCs w:val="24"/>
          <w:lang w:val="hy-AM"/>
        </w:rPr>
      </w:pPr>
      <w:r w:rsidRPr="008104D6">
        <w:rPr>
          <w:rFonts w:ascii="GHEA Grapalat" w:hAnsi="GHEA Grapalat" w:cs="Arial"/>
          <w:b/>
          <w:bCs/>
          <w:i/>
          <w:iCs/>
          <w:sz w:val="24"/>
          <w:szCs w:val="24"/>
          <w:u w:val="single"/>
          <w:lang w:val="hy-AM"/>
        </w:rPr>
        <w:t>31002</w:t>
      </w:r>
      <w:r w:rsidRPr="008104D6">
        <w:rPr>
          <w:rFonts w:ascii="GHEA Grapalat" w:hAnsi="GHEA Grapalat" w:cs="Arial"/>
          <w:bCs/>
          <w:i/>
          <w:iCs/>
          <w:sz w:val="24"/>
          <w:szCs w:val="24"/>
          <w:u w:val="single"/>
          <w:lang w:val="hy-AM"/>
        </w:rPr>
        <w:t xml:space="preserve"> </w:t>
      </w:r>
      <w:r>
        <w:rPr>
          <w:rFonts w:ascii="GHEA Grapalat" w:hAnsi="GHEA Grapalat" w:cs="Arial"/>
          <w:bCs/>
          <w:iCs/>
          <w:sz w:val="24"/>
          <w:szCs w:val="24"/>
          <w:lang w:val="hy-AM"/>
        </w:rPr>
        <w:t>«</w:t>
      </w:r>
      <w:r w:rsidRPr="008104D6">
        <w:rPr>
          <w:rFonts w:ascii="GHEA Grapalat" w:hAnsi="GHEA Grapalat" w:cs="Arial"/>
          <w:bCs/>
          <w:i/>
          <w:iCs/>
          <w:sz w:val="24"/>
          <w:szCs w:val="24"/>
          <w:u w:val="single"/>
          <w:lang w:val="hy-AM"/>
        </w:rPr>
        <w:t>Եվրոպական ներդրումային բանկի աջակցությամբ իրականացվող ջրամատակարարման և ջրահեռացման ենթակառուցվածքների վերականգնման ծրագրի երրորդ փուլի շրջանակներում ջրամատակարարման և ջրահեռացման ենթակառուցվածքների հիմնանորոգում»</w:t>
      </w:r>
      <w:r w:rsidRPr="008104D6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</w:t>
      </w:r>
      <w:r w:rsidR="003B3146" w:rsidRPr="003B3146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</w:t>
      </w:r>
      <w:r w:rsidR="003B3146">
        <w:rPr>
          <w:rFonts w:ascii="GHEA Grapalat" w:hAnsi="GHEA Grapalat" w:cs="Arial"/>
          <w:bCs/>
          <w:iCs/>
          <w:sz w:val="24"/>
          <w:szCs w:val="24"/>
          <w:lang w:val="hy-AM"/>
        </w:rPr>
        <w:t>և</w:t>
      </w:r>
    </w:p>
    <w:p w14:paraId="37573C45" w14:textId="22C80293" w:rsidR="007F6AF2" w:rsidRDefault="001A6B07" w:rsidP="000C7EC1">
      <w:pPr>
        <w:spacing w:after="0" w:line="360" w:lineRule="auto"/>
        <w:ind w:firstLine="720"/>
        <w:jc w:val="both"/>
        <w:rPr>
          <w:rFonts w:ascii="GHEA Grapalat" w:hAnsi="GHEA Grapalat" w:cs="Arial"/>
          <w:bCs/>
          <w:iCs/>
          <w:sz w:val="24"/>
          <w:szCs w:val="24"/>
          <w:lang w:val="hy-AM"/>
        </w:rPr>
      </w:pPr>
      <w:r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միջոցառումների շրջանակներում </w:t>
      </w:r>
      <w:r w:rsidRPr="00DD5C4D">
        <w:rPr>
          <w:rFonts w:ascii="GHEA Grapalat" w:hAnsi="GHEA Grapalat" w:cs="Arial"/>
          <w:bCs/>
          <w:i/>
          <w:iCs/>
          <w:sz w:val="24"/>
          <w:szCs w:val="24"/>
          <w:u w:val="single"/>
          <w:lang w:val="hy-AM"/>
        </w:rPr>
        <w:t>համատեղ ֆինանսավորվում է</w:t>
      </w:r>
      <w:r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</w:t>
      </w:r>
      <w:r w:rsidRPr="00BE032E">
        <w:rPr>
          <w:rFonts w:ascii="GHEA Grapalat" w:hAnsi="GHEA Grapalat" w:cs="Arial"/>
          <w:b/>
          <w:bCs/>
          <w:iCs/>
          <w:sz w:val="24"/>
          <w:szCs w:val="24"/>
          <w:lang w:val="hy-AM"/>
        </w:rPr>
        <w:t xml:space="preserve">«Համայնքային ենթակառուցվածքների II ծրագիր, փուլ 3 - Հայաստանի ջրամատակարարման և ջրահեռացման ենթակառուցվածք» </w:t>
      </w:r>
      <w:r>
        <w:rPr>
          <w:rFonts w:ascii="GHEA Grapalat" w:hAnsi="GHEA Grapalat" w:cs="Arial"/>
          <w:bCs/>
          <w:iCs/>
          <w:sz w:val="24"/>
          <w:szCs w:val="24"/>
          <w:lang w:val="hy-AM"/>
        </w:rPr>
        <w:t>ծրագիրը</w:t>
      </w:r>
      <w:r w:rsidR="007F6AF2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, որի շրջանակներում նախատեսվում է նաև </w:t>
      </w:r>
      <w:r w:rsidR="007F6AF2">
        <w:rPr>
          <w:rFonts w:ascii="GHEA Grapalat" w:hAnsi="GHEA Grapalat" w:cs="Times New Roman"/>
          <w:sz w:val="24"/>
          <w:lang w:val="hy-AM"/>
        </w:rPr>
        <w:t>ծ</w:t>
      </w:r>
      <w:r w:rsidR="007F6AF2" w:rsidRPr="00E043BB">
        <w:rPr>
          <w:rFonts w:ascii="GHEA Grapalat" w:hAnsi="GHEA Grapalat" w:cs="Times New Roman"/>
          <w:sz w:val="24"/>
          <w:lang w:val="hy-AM"/>
        </w:rPr>
        <w:t>րագրի աշխարհագրությունն ընդգրկող մարզերի 1</w:t>
      </w:r>
      <w:r w:rsidR="007F6AF2">
        <w:rPr>
          <w:rFonts w:ascii="GHEA Grapalat" w:hAnsi="GHEA Grapalat" w:cs="Times New Roman"/>
          <w:sz w:val="24"/>
          <w:lang w:val="hy-AM"/>
        </w:rPr>
        <w:t>1</w:t>
      </w:r>
      <w:r w:rsidR="007F6AF2" w:rsidRPr="00E043BB">
        <w:rPr>
          <w:rFonts w:ascii="GHEA Grapalat" w:hAnsi="GHEA Grapalat" w:cs="Times New Roman"/>
          <w:sz w:val="24"/>
          <w:lang w:val="hy-AM"/>
        </w:rPr>
        <w:t xml:space="preserve"> համայքներում </w:t>
      </w:r>
      <w:r w:rsidR="007F6AF2">
        <w:rPr>
          <w:rFonts w:ascii="GHEA Grapalat" w:hAnsi="GHEA Grapalat" w:cs="Times New Roman"/>
          <w:sz w:val="24"/>
          <w:lang w:val="hy-AM"/>
        </w:rPr>
        <w:t xml:space="preserve">ջրամատակարարման և ջրահեռաման համակարգերի վերականգնման շինարարական </w:t>
      </w:r>
      <w:r w:rsidR="007F6AF2">
        <w:rPr>
          <w:rFonts w:ascii="GHEA Grapalat" w:hAnsi="GHEA Grapalat" w:cs="Times New Roman"/>
          <w:sz w:val="24"/>
          <w:lang w:val="hy-AM"/>
        </w:rPr>
        <w:lastRenderedPageBreak/>
        <w:t xml:space="preserve">աշխատանքների իրականացում։ ՀՀ 2025 թվականի պետական բյուջեով </w:t>
      </w:r>
      <w:r w:rsidR="000F17C1">
        <w:rPr>
          <w:rFonts w:ascii="GHEA Grapalat" w:hAnsi="GHEA Grapalat" w:cs="Times New Roman"/>
          <w:sz w:val="24"/>
          <w:lang w:val="hy-AM"/>
        </w:rPr>
        <w:t xml:space="preserve">առկա </w:t>
      </w:r>
      <w:r w:rsidR="007F6AF2">
        <w:rPr>
          <w:rFonts w:ascii="GHEA Grapalat" w:hAnsi="GHEA Grapalat" w:cs="Times New Roman"/>
          <w:sz w:val="24"/>
          <w:lang w:val="hy-AM"/>
        </w:rPr>
        <w:t xml:space="preserve">միջոցներով </w:t>
      </w:r>
      <w:r w:rsidR="000F17C1">
        <w:rPr>
          <w:rFonts w:ascii="GHEA Grapalat" w:hAnsi="GHEA Grapalat" w:cs="Times New Roman"/>
          <w:sz w:val="24"/>
          <w:lang w:val="hy-AM"/>
        </w:rPr>
        <w:t xml:space="preserve">նախատեսվում էր կնքվելիք պայմանագրերի շրջանակներում անհրաժեշտ </w:t>
      </w:r>
      <w:r w:rsidR="007F6AF2">
        <w:rPr>
          <w:rFonts w:ascii="GHEA Grapalat" w:hAnsi="GHEA Grapalat" w:cs="Times New Roman"/>
          <w:sz w:val="24"/>
          <w:lang w:val="hy-AM"/>
        </w:rPr>
        <w:t>կանխավճա</w:t>
      </w:r>
      <w:r w:rsidR="000F17C1">
        <w:rPr>
          <w:rFonts w:ascii="GHEA Grapalat" w:hAnsi="GHEA Grapalat" w:cs="Times New Roman"/>
          <w:sz w:val="24"/>
          <w:lang w:val="hy-AM"/>
        </w:rPr>
        <w:t xml:space="preserve">րների և </w:t>
      </w:r>
      <w:r w:rsidR="007F6AF2">
        <w:rPr>
          <w:rFonts w:ascii="GHEA Grapalat" w:hAnsi="GHEA Grapalat" w:cs="Arial"/>
          <w:bCs/>
          <w:iCs/>
          <w:sz w:val="24"/>
          <w:szCs w:val="24"/>
          <w:lang w:val="hy-AM"/>
        </w:rPr>
        <w:t>2025 թվականի</w:t>
      </w:r>
      <w:r w:rsidR="000F17C1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տարեվերջին կատարվելիք աշխատանքների դիմաց վճարումները, որոնք սակայն չեն իրականացվի համաձայնեցումների ուշացման պատճառով նախագծահետազոտական խորհրդատվական պայմանագրի</w:t>
      </w:r>
      <w:r w:rsidR="007F6AF2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</w:t>
      </w:r>
      <w:r w:rsidR="000F17C1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նախատեսվածից ուշ կնքման և ծառայությունների ուշ մեկնարկման հետևանքով։ </w:t>
      </w:r>
    </w:p>
    <w:p w14:paraId="6E178390" w14:textId="34D1F434" w:rsidR="000F17C1" w:rsidRDefault="000F17C1" w:rsidP="000F17C1">
      <w:pPr>
        <w:spacing w:after="0" w:line="360" w:lineRule="auto"/>
        <w:jc w:val="both"/>
        <w:rPr>
          <w:rFonts w:ascii="GHEA Grapalat" w:hAnsi="GHEA Grapalat" w:cs="Arial"/>
          <w:bCs/>
          <w:iCs/>
          <w:sz w:val="24"/>
          <w:szCs w:val="24"/>
          <w:lang w:val="hy-AM"/>
        </w:rPr>
      </w:pPr>
      <w:r>
        <w:rPr>
          <w:rFonts w:ascii="GHEA Grapalat" w:hAnsi="GHEA Grapalat" w:cs="Arial"/>
          <w:bCs/>
          <w:iCs/>
          <w:sz w:val="24"/>
          <w:szCs w:val="24"/>
          <w:lang w:val="hy-AM"/>
        </w:rPr>
        <w:tab/>
        <w:t>Արդյունքում՝ 2025 թվականին բյուջետային միջոցներ անհրաժեշտ են</w:t>
      </w:r>
      <w:r w:rsidR="00B65DFA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միայն</w:t>
      </w:r>
      <w:r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ծրագրի գործող պայմանագրերով իրականացվող աշխատանքների ֆինանսավորման համար և ՀՀ պետական բյուջեով նախատեսված միջոցների մի մասը ենթակա է վերաբաշխման այլ միջոցառումների, մասնավորապես՝</w:t>
      </w:r>
    </w:p>
    <w:p w14:paraId="5D8264B3" w14:textId="6FD82C90" w:rsidR="00CD6F16" w:rsidRPr="00CD6F16" w:rsidRDefault="000F17C1" w:rsidP="00CD6F16">
      <w:pPr>
        <w:spacing w:after="0" w:line="360" w:lineRule="auto"/>
        <w:ind w:firstLine="720"/>
        <w:jc w:val="both"/>
        <w:rPr>
          <w:rFonts w:ascii="GHEA Grapalat" w:hAnsi="GHEA Grapalat" w:cs="Arial"/>
          <w:bCs/>
          <w:iCs/>
          <w:sz w:val="24"/>
          <w:szCs w:val="24"/>
          <w:lang w:val="hy-AM"/>
        </w:rPr>
      </w:pPr>
      <w:r w:rsidRPr="00CD6F16">
        <w:rPr>
          <w:rFonts w:ascii="GHEA Grapalat" w:hAnsi="GHEA Grapalat" w:cs="Arial"/>
          <w:b/>
          <w:bCs/>
          <w:i/>
          <w:iCs/>
          <w:sz w:val="24"/>
          <w:szCs w:val="24"/>
          <w:u w:val="single"/>
          <w:lang w:val="hy-AM"/>
        </w:rPr>
        <w:t>31002</w:t>
      </w:r>
      <w:r w:rsidRPr="00CD6F16">
        <w:rPr>
          <w:rFonts w:ascii="GHEA Grapalat" w:hAnsi="GHEA Grapalat" w:cs="Arial"/>
          <w:bCs/>
          <w:i/>
          <w:iCs/>
          <w:sz w:val="24"/>
          <w:szCs w:val="24"/>
          <w:u w:val="single"/>
          <w:lang w:val="hy-AM"/>
        </w:rPr>
        <w:t xml:space="preserve"> </w:t>
      </w:r>
      <w:r w:rsidRPr="00CD6F16">
        <w:rPr>
          <w:rFonts w:ascii="GHEA Grapalat" w:hAnsi="GHEA Grapalat" w:cs="Arial"/>
          <w:bCs/>
          <w:iCs/>
          <w:sz w:val="24"/>
          <w:szCs w:val="24"/>
          <w:lang w:val="hy-AM"/>
        </w:rPr>
        <w:t>«</w:t>
      </w:r>
      <w:r w:rsidRPr="00CD6F16">
        <w:rPr>
          <w:rFonts w:ascii="GHEA Grapalat" w:hAnsi="GHEA Grapalat" w:cs="Arial"/>
          <w:bCs/>
          <w:i/>
          <w:iCs/>
          <w:sz w:val="24"/>
          <w:szCs w:val="24"/>
          <w:u w:val="single"/>
          <w:lang w:val="hy-AM"/>
        </w:rPr>
        <w:t>Եվրոպական ներդրումային բանկի աջակցությամբ իրականացվող ջրամատակարարման և ջրահեռացման ենթակառուցվածքների վերականգնման ծրագրի երրորդ փուլի շրջանակներում ջրամատակարարման և ջրահեռացման ենթակառուցվածքների հիմնանորոգում»</w:t>
      </w:r>
      <w:r w:rsidR="00676D6F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</w:t>
      </w:r>
      <w:r w:rsidRPr="00CD6F16">
        <w:rPr>
          <w:rFonts w:ascii="GHEA Grapalat" w:hAnsi="GHEA Grapalat" w:cs="Arial"/>
          <w:bCs/>
          <w:iCs/>
          <w:sz w:val="24"/>
          <w:szCs w:val="24"/>
          <w:lang w:val="hy-AM"/>
        </w:rPr>
        <w:t>միջոցառմա</w:t>
      </w:r>
      <w:r w:rsidR="006901DE" w:rsidRPr="00CD6F16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ն համար նախատեսված բյուջետային միջոցներից առաջարկվում է վերաբաշխել </w:t>
      </w:r>
      <w:r w:rsidR="00D1363B">
        <w:rPr>
          <w:rFonts w:ascii="GHEA Grapalat" w:hAnsi="GHEA Grapalat" w:cs="Arial"/>
          <w:b/>
          <w:bCs/>
          <w:i/>
          <w:sz w:val="24"/>
          <w:szCs w:val="26"/>
          <w:u w:val="single"/>
          <w:lang w:val="hy-AM"/>
        </w:rPr>
        <w:t>1,03</w:t>
      </w:r>
      <w:r w:rsidR="007248FD" w:rsidRPr="007248FD">
        <w:rPr>
          <w:rFonts w:ascii="GHEA Grapalat" w:hAnsi="GHEA Grapalat" w:cs="Arial"/>
          <w:b/>
          <w:bCs/>
          <w:i/>
          <w:sz w:val="24"/>
          <w:szCs w:val="26"/>
          <w:u w:val="single"/>
          <w:lang w:val="hy-AM"/>
        </w:rPr>
        <w:t>5</w:t>
      </w:r>
      <w:r w:rsidR="006901DE" w:rsidRPr="00CD6F16">
        <w:rPr>
          <w:rFonts w:ascii="GHEA Grapalat" w:hAnsi="GHEA Grapalat" w:cs="Arial"/>
          <w:b/>
          <w:bCs/>
          <w:i/>
          <w:sz w:val="24"/>
          <w:szCs w:val="26"/>
          <w:u w:val="single"/>
          <w:lang w:val="hy-AM"/>
        </w:rPr>
        <w:t>,</w:t>
      </w:r>
      <w:r w:rsidR="00D1363B">
        <w:rPr>
          <w:rFonts w:ascii="GHEA Grapalat" w:hAnsi="GHEA Grapalat" w:cs="Arial"/>
          <w:b/>
          <w:bCs/>
          <w:i/>
          <w:sz w:val="24"/>
          <w:szCs w:val="26"/>
          <w:u w:val="single"/>
          <w:lang w:val="hy-AM"/>
        </w:rPr>
        <w:t>774</w:t>
      </w:r>
      <w:r w:rsidR="007248FD">
        <w:rPr>
          <w:rFonts w:ascii="GHEA Grapalat" w:hAnsi="GHEA Grapalat" w:cs="Arial"/>
          <w:b/>
          <w:bCs/>
          <w:i/>
          <w:sz w:val="24"/>
          <w:szCs w:val="26"/>
          <w:u w:val="single"/>
          <w:lang w:val="hy-AM"/>
        </w:rPr>
        <w:t>.</w:t>
      </w:r>
      <w:r w:rsidR="00D1363B">
        <w:rPr>
          <w:rFonts w:ascii="GHEA Grapalat" w:hAnsi="GHEA Grapalat" w:cs="Arial"/>
          <w:b/>
          <w:bCs/>
          <w:i/>
          <w:sz w:val="24"/>
          <w:szCs w:val="26"/>
          <w:u w:val="single"/>
          <w:lang w:val="hy-AM"/>
        </w:rPr>
        <w:t>7</w:t>
      </w:r>
      <w:r w:rsidR="006901DE" w:rsidRPr="00CD6F16">
        <w:rPr>
          <w:rFonts w:ascii="GHEA Grapalat" w:hAnsi="GHEA Grapalat" w:cs="Arial"/>
          <w:b/>
          <w:bCs/>
          <w:i/>
          <w:sz w:val="24"/>
          <w:szCs w:val="26"/>
          <w:u w:val="single"/>
          <w:lang w:val="hy-AM"/>
        </w:rPr>
        <w:t xml:space="preserve"> հազ. դրամ՝</w:t>
      </w:r>
      <w:r w:rsidR="006901DE" w:rsidRPr="00CD6F16">
        <w:rPr>
          <w:rFonts w:ascii="GHEA Grapalat" w:hAnsi="GHEA Grapalat" w:cs="Arial"/>
          <w:bCs/>
          <w:sz w:val="24"/>
          <w:szCs w:val="26"/>
          <w:lang w:val="hy-AM"/>
        </w:rPr>
        <w:t xml:space="preserve"> հաշվի առնելով նաև այն հանգամանքը, որ ԵՆԲ վարկային միջոցների մասհանման ժամկետներն այժմ երկարաձգման փուլում են և </w:t>
      </w:r>
      <w:r w:rsidR="00CD6F16" w:rsidRPr="00CD6F16">
        <w:rPr>
          <w:rFonts w:ascii="GHEA Grapalat" w:hAnsi="GHEA Grapalat" w:cs="Arial"/>
          <w:bCs/>
          <w:sz w:val="24"/>
          <w:szCs w:val="26"/>
          <w:lang w:val="hy-AM"/>
        </w:rPr>
        <w:t>ԵՆԲ վարկային մասհանված միջոցների շրջանակներում</w:t>
      </w:r>
      <w:r w:rsidR="007D6076">
        <w:rPr>
          <w:rFonts w:ascii="GHEA Grapalat" w:hAnsi="GHEA Grapalat" w:cs="Arial"/>
          <w:bCs/>
          <w:sz w:val="24"/>
          <w:szCs w:val="26"/>
          <w:lang w:val="hy-AM"/>
        </w:rPr>
        <w:t xml:space="preserve"> միայն</w:t>
      </w:r>
      <w:r w:rsidR="007D6076" w:rsidRPr="00CD6F16">
        <w:rPr>
          <w:rFonts w:ascii="GHEA Grapalat" w:hAnsi="GHEA Grapalat" w:cs="Arial"/>
          <w:bCs/>
          <w:sz w:val="24"/>
          <w:szCs w:val="26"/>
          <w:lang w:val="hy-AM"/>
        </w:rPr>
        <w:t xml:space="preserve"> որոշ</w:t>
      </w:r>
      <w:r w:rsidR="007D6076">
        <w:rPr>
          <w:rFonts w:ascii="GHEA Grapalat" w:hAnsi="GHEA Grapalat" w:cs="Arial"/>
          <w:bCs/>
          <w:sz w:val="24"/>
          <w:szCs w:val="26"/>
          <w:lang w:val="hy-AM"/>
        </w:rPr>
        <w:t>ակի</w:t>
      </w:r>
      <w:r w:rsidR="007D6076" w:rsidRPr="00CD6F16">
        <w:rPr>
          <w:rFonts w:ascii="GHEA Grapalat" w:hAnsi="GHEA Grapalat" w:cs="Arial"/>
          <w:bCs/>
          <w:sz w:val="24"/>
          <w:szCs w:val="26"/>
          <w:lang w:val="hy-AM"/>
        </w:rPr>
        <w:t xml:space="preserve"> վճարումներ</w:t>
      </w:r>
      <w:r w:rsidR="007D6076">
        <w:rPr>
          <w:rFonts w:ascii="GHEA Grapalat" w:hAnsi="GHEA Grapalat" w:cs="Arial"/>
          <w:bCs/>
          <w:sz w:val="24"/>
          <w:szCs w:val="26"/>
          <w:lang w:val="hy-AM"/>
        </w:rPr>
        <w:t xml:space="preserve"> կարող </w:t>
      </w:r>
      <w:r w:rsidR="007D6076" w:rsidRPr="00CD6F16">
        <w:rPr>
          <w:rFonts w:ascii="GHEA Grapalat" w:hAnsi="GHEA Grapalat" w:cs="Arial"/>
          <w:bCs/>
          <w:sz w:val="24"/>
          <w:szCs w:val="26"/>
          <w:lang w:val="hy-AM"/>
        </w:rPr>
        <w:t>կատար</w:t>
      </w:r>
      <w:r w:rsidR="007D6076">
        <w:rPr>
          <w:rFonts w:ascii="GHEA Grapalat" w:hAnsi="GHEA Grapalat" w:cs="Arial"/>
          <w:bCs/>
          <w:sz w:val="24"/>
          <w:szCs w:val="26"/>
          <w:lang w:val="hy-AM"/>
        </w:rPr>
        <w:t>վ</w:t>
      </w:r>
      <w:r w:rsidR="007D6076" w:rsidRPr="00CD6F16">
        <w:rPr>
          <w:rFonts w:ascii="GHEA Grapalat" w:hAnsi="GHEA Grapalat" w:cs="Arial"/>
          <w:bCs/>
          <w:sz w:val="24"/>
          <w:szCs w:val="26"/>
          <w:lang w:val="hy-AM"/>
        </w:rPr>
        <w:t>ել</w:t>
      </w:r>
      <w:r w:rsidR="00CD6F16" w:rsidRPr="00CD6F16">
        <w:rPr>
          <w:rFonts w:ascii="GHEA Grapalat" w:hAnsi="GHEA Grapalat" w:cs="Arial"/>
          <w:bCs/>
          <w:sz w:val="24"/>
          <w:szCs w:val="26"/>
          <w:lang w:val="hy-AM"/>
        </w:rPr>
        <w:t xml:space="preserve">։ </w:t>
      </w:r>
    </w:p>
    <w:p w14:paraId="0DAAFF8F" w14:textId="0A605CFA" w:rsidR="00CD6F16" w:rsidRDefault="00CD6F16" w:rsidP="00CD6F16">
      <w:pPr>
        <w:spacing w:after="0" w:line="360" w:lineRule="auto"/>
        <w:ind w:firstLine="720"/>
        <w:jc w:val="both"/>
        <w:rPr>
          <w:rFonts w:ascii="GHEA Grapalat" w:hAnsi="GHEA Grapalat" w:cs="Arial"/>
          <w:bCs/>
          <w:iCs/>
          <w:sz w:val="24"/>
          <w:szCs w:val="24"/>
          <w:lang w:val="hy-AM"/>
        </w:rPr>
      </w:pPr>
      <w:r w:rsidRPr="00CD6F16">
        <w:rPr>
          <w:rFonts w:ascii="GHEA Grapalat" w:hAnsi="GHEA Grapalat" w:cs="Arial"/>
          <w:bCs/>
          <w:sz w:val="24"/>
          <w:szCs w:val="26"/>
          <w:lang w:val="hy-AM"/>
        </w:rPr>
        <w:t>Մի</w:t>
      </w:r>
      <w:r>
        <w:rPr>
          <w:rFonts w:ascii="GHEA Grapalat" w:hAnsi="GHEA Grapalat" w:cs="Arial"/>
          <w:bCs/>
          <w:sz w:val="24"/>
          <w:szCs w:val="26"/>
          <w:lang w:val="hy-AM"/>
        </w:rPr>
        <w:t xml:space="preserve">նչդեռ՝ </w:t>
      </w:r>
      <w:r w:rsidRPr="002F3E74">
        <w:rPr>
          <w:rFonts w:ascii="GHEA Grapalat" w:hAnsi="GHEA Grapalat" w:cs="Arial"/>
          <w:b/>
          <w:i/>
          <w:iCs/>
          <w:sz w:val="24"/>
          <w:szCs w:val="24"/>
          <w:u w:val="single"/>
          <w:lang w:val="hy-AM"/>
        </w:rPr>
        <w:t>1072-</w:t>
      </w:r>
      <w:r w:rsidRPr="009170A2">
        <w:rPr>
          <w:rFonts w:ascii="GHEA Grapalat" w:hAnsi="GHEA Grapalat" w:cs="Arial"/>
          <w:b/>
          <w:i/>
          <w:iCs/>
          <w:sz w:val="24"/>
          <w:szCs w:val="24"/>
          <w:u w:val="single"/>
          <w:lang w:val="hy-AM"/>
        </w:rPr>
        <w:t>31001</w:t>
      </w:r>
      <w:r w:rsidRPr="00AA4549">
        <w:rPr>
          <w:rFonts w:ascii="GHEA Grapalat" w:hAnsi="GHEA Grapalat" w:cs="Arial"/>
          <w:b/>
          <w:i/>
          <w:iCs/>
          <w:sz w:val="24"/>
          <w:szCs w:val="24"/>
          <w:u w:val="single"/>
          <w:lang w:val="hy-AM"/>
        </w:rPr>
        <w:t xml:space="preserve"> </w:t>
      </w:r>
      <w:r w:rsidRPr="004F2D47">
        <w:rPr>
          <w:rFonts w:ascii="GHEA Grapalat" w:hAnsi="GHEA Grapalat" w:cs="Arial"/>
          <w:bCs/>
          <w:i/>
          <w:iCs/>
          <w:sz w:val="24"/>
          <w:szCs w:val="24"/>
          <w:u w:val="single"/>
          <w:lang w:val="hy-AM"/>
        </w:rPr>
        <w:t>«</w:t>
      </w:r>
      <w:r w:rsidRPr="009170A2">
        <w:rPr>
          <w:rFonts w:ascii="GHEA Grapalat" w:hAnsi="GHEA Grapalat" w:cs="Arial"/>
          <w:bCs/>
          <w:i/>
          <w:iCs/>
          <w:sz w:val="24"/>
          <w:szCs w:val="24"/>
          <w:u w:val="single"/>
          <w:lang w:val="hy-AM"/>
        </w:rPr>
        <w:t>Գերմանիայի զարգացման վարկերի բանկի աջակցությամբ իրականացվող ջրամատակարարման և ջրահեռացման ենթակառուցվածքների վերականգնման ծրագրի երրորդ փուլի շրջանակներում ջրամատակարարման և ջրահեռացման ենթակառուցվածքների հիմնանորոգում</w:t>
      </w:r>
      <w:r w:rsidRPr="00F2743F">
        <w:rPr>
          <w:rFonts w:ascii="GHEA Grapalat" w:hAnsi="GHEA Grapalat" w:cs="Arial"/>
          <w:bCs/>
          <w:i/>
          <w:iCs/>
          <w:sz w:val="24"/>
          <w:szCs w:val="24"/>
          <w:u w:val="single"/>
          <w:lang w:val="hy-AM"/>
        </w:rPr>
        <w:t>»</w:t>
      </w:r>
      <w:r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 շրջանակերում առաջարկում ենք ավելացնել </w:t>
      </w:r>
      <w:r w:rsidR="00D1363B">
        <w:rPr>
          <w:rFonts w:ascii="GHEA Grapalat" w:hAnsi="GHEA Grapalat" w:cs="Arial"/>
          <w:b/>
          <w:bCs/>
          <w:i/>
          <w:sz w:val="24"/>
          <w:szCs w:val="26"/>
          <w:u w:val="single"/>
          <w:lang w:val="hy-AM"/>
        </w:rPr>
        <w:t>8</w:t>
      </w:r>
      <w:r w:rsidR="00D053F5" w:rsidRPr="00D053F5">
        <w:rPr>
          <w:rFonts w:ascii="GHEA Grapalat" w:hAnsi="GHEA Grapalat" w:cs="Arial"/>
          <w:b/>
          <w:bCs/>
          <w:i/>
          <w:sz w:val="24"/>
          <w:szCs w:val="26"/>
          <w:u w:val="single"/>
          <w:lang w:val="hy-AM"/>
        </w:rPr>
        <w:t>0</w:t>
      </w:r>
      <w:r w:rsidRPr="00CD6F16">
        <w:rPr>
          <w:rFonts w:ascii="GHEA Grapalat" w:hAnsi="GHEA Grapalat" w:cs="Arial"/>
          <w:b/>
          <w:bCs/>
          <w:i/>
          <w:sz w:val="24"/>
          <w:szCs w:val="26"/>
          <w:u w:val="single"/>
          <w:lang w:val="hy-AM"/>
        </w:rPr>
        <w:t>,000.0 հազ. դրամ</w:t>
      </w:r>
      <w:r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բյուջետային միջոցներ՝ Ծրագրի մասով անհրաժեշտ վճարումների լիարժեք իրականացման համար։</w:t>
      </w:r>
    </w:p>
    <w:p w14:paraId="2DDBA8A8" w14:textId="7AF14CE7" w:rsidR="007E0F62" w:rsidRDefault="007E0F62" w:rsidP="007E0F62">
      <w:pPr>
        <w:spacing w:after="0" w:line="360" w:lineRule="auto"/>
        <w:ind w:firstLine="720"/>
        <w:jc w:val="both"/>
        <w:rPr>
          <w:rFonts w:ascii="GHEA Grapalat" w:hAnsi="GHEA Grapalat" w:cs="Arial"/>
          <w:bCs/>
          <w:iCs/>
          <w:sz w:val="24"/>
          <w:szCs w:val="24"/>
          <w:lang w:val="hy-AM"/>
        </w:rPr>
      </w:pPr>
      <w:r>
        <w:rPr>
          <w:rFonts w:ascii="GHEA Grapalat" w:hAnsi="GHEA Grapalat" w:cs="Arial"/>
          <w:bCs/>
          <w:sz w:val="24"/>
          <w:szCs w:val="26"/>
          <w:lang w:val="hy-AM"/>
        </w:rPr>
        <w:t xml:space="preserve">Միևնույն ժամանակ, սույն միջոցառման շրջանակներում 2025 թվականին մասհանվելիք վարկային գումարներից գանձվող բանկային միջնորդավճարները </w:t>
      </w:r>
      <w:r w:rsidRPr="004655C9">
        <w:rPr>
          <w:rFonts w:ascii="GHEA Grapalat" w:hAnsi="GHEA Grapalat" w:cs="Arial"/>
          <w:bCs/>
          <w:sz w:val="24"/>
          <w:szCs w:val="26"/>
          <w:lang w:val="hy-AM"/>
        </w:rPr>
        <w:t xml:space="preserve">ԳԳՕ համակարգում գրանցելու և </w:t>
      </w:r>
      <w:r>
        <w:rPr>
          <w:rFonts w:ascii="GHEA Grapalat" w:hAnsi="GHEA Grapalat" w:cs="Arial"/>
          <w:bCs/>
          <w:sz w:val="24"/>
          <w:szCs w:val="26"/>
          <w:lang w:val="hy-AM"/>
        </w:rPr>
        <w:t>վարկային</w:t>
      </w:r>
      <w:r w:rsidRPr="004655C9">
        <w:rPr>
          <w:rFonts w:ascii="GHEA Grapalat" w:hAnsi="GHEA Grapalat" w:cs="Arial"/>
          <w:bCs/>
          <w:sz w:val="24"/>
          <w:szCs w:val="26"/>
          <w:lang w:val="hy-AM"/>
        </w:rPr>
        <w:t xml:space="preserve"> միջոցառման գծով ամբողջական թիվն արտացոլելու համար</w:t>
      </w:r>
      <w:r>
        <w:rPr>
          <w:rFonts w:ascii="GHEA Grapalat" w:hAnsi="GHEA Grapalat" w:cs="Arial"/>
          <w:bCs/>
          <w:sz w:val="24"/>
          <w:szCs w:val="26"/>
          <w:lang w:val="hy-AM"/>
        </w:rPr>
        <w:t xml:space="preserve"> անհրաժեշտ է ՀՀ 2025 թվականի պետական բյուջեում «4211 - </w:t>
      </w:r>
      <w:r w:rsidRPr="004655C9">
        <w:rPr>
          <w:rFonts w:ascii="GHEA Grapalat" w:hAnsi="GHEA Grapalat" w:cs="Arial"/>
          <w:bCs/>
          <w:sz w:val="24"/>
          <w:szCs w:val="26"/>
          <w:lang w:val="hy-AM"/>
        </w:rPr>
        <w:t>Գործառնական և բանկային ծառայությունների</w:t>
      </w:r>
      <w:r>
        <w:rPr>
          <w:rFonts w:ascii="GHEA Grapalat" w:hAnsi="GHEA Grapalat" w:cs="Arial"/>
          <w:bCs/>
          <w:sz w:val="24"/>
          <w:szCs w:val="26"/>
          <w:lang w:val="hy-AM"/>
        </w:rPr>
        <w:t xml:space="preserve"> հոդվածում ավելացնել </w:t>
      </w:r>
      <w:r>
        <w:rPr>
          <w:rFonts w:ascii="GHEA Grapalat" w:hAnsi="GHEA Grapalat" w:cs="Arial"/>
          <w:b/>
          <w:bCs/>
          <w:sz w:val="24"/>
          <w:szCs w:val="26"/>
          <w:u w:val="single"/>
          <w:lang w:val="hy-AM"/>
        </w:rPr>
        <w:t>10</w:t>
      </w:r>
      <w:r w:rsidRPr="00C069FB">
        <w:rPr>
          <w:rFonts w:ascii="GHEA Grapalat" w:hAnsi="GHEA Grapalat" w:cs="Arial"/>
          <w:b/>
          <w:bCs/>
          <w:sz w:val="24"/>
          <w:szCs w:val="26"/>
          <w:u w:val="single"/>
          <w:lang w:val="hy-AM"/>
        </w:rPr>
        <w:t>0.0 հազ. դրամ</w:t>
      </w:r>
      <w:r w:rsidRPr="007E0F62">
        <w:rPr>
          <w:rFonts w:ascii="GHEA Grapalat" w:hAnsi="GHEA Grapalat" w:cs="Arial"/>
          <w:b/>
          <w:bCs/>
          <w:sz w:val="24"/>
          <w:szCs w:val="26"/>
          <w:lang w:val="hy-AM"/>
        </w:rPr>
        <w:t xml:space="preserve"> </w:t>
      </w:r>
      <w:r>
        <w:rPr>
          <w:rFonts w:ascii="GHEA Grapalat" w:hAnsi="GHEA Grapalat" w:cs="Arial"/>
          <w:bCs/>
          <w:sz w:val="24"/>
          <w:szCs w:val="26"/>
          <w:lang w:val="hy-AM"/>
        </w:rPr>
        <w:t>բյուջետային միջոցներ։</w:t>
      </w:r>
    </w:p>
    <w:p w14:paraId="0456C8AD" w14:textId="06E9145C" w:rsidR="00676D6F" w:rsidRPr="00A511DE" w:rsidRDefault="00676D6F" w:rsidP="00676D6F">
      <w:pPr>
        <w:spacing w:after="0" w:line="360" w:lineRule="auto"/>
        <w:ind w:firstLine="720"/>
        <w:jc w:val="both"/>
        <w:rPr>
          <w:rFonts w:ascii="GHEA Grapalat" w:hAnsi="GHEA Grapalat" w:cs="Arial"/>
          <w:bCs/>
          <w:iCs/>
          <w:sz w:val="24"/>
          <w:szCs w:val="24"/>
          <w:lang w:val="hy-AM"/>
        </w:rPr>
      </w:pPr>
      <w:r>
        <w:rPr>
          <w:rFonts w:ascii="GHEA Grapalat" w:hAnsi="GHEA Grapalat" w:cs="Arial"/>
          <w:b/>
          <w:bCs/>
          <w:i/>
          <w:iCs/>
          <w:sz w:val="24"/>
          <w:szCs w:val="24"/>
          <w:u w:val="single"/>
          <w:lang w:val="hy-AM"/>
        </w:rPr>
        <w:lastRenderedPageBreak/>
        <w:t>31003</w:t>
      </w:r>
      <w:r w:rsidRPr="00CD6F16">
        <w:rPr>
          <w:rFonts w:ascii="GHEA Grapalat" w:hAnsi="GHEA Grapalat" w:cs="Arial"/>
          <w:bCs/>
          <w:i/>
          <w:iCs/>
          <w:sz w:val="24"/>
          <w:szCs w:val="24"/>
          <w:u w:val="single"/>
          <w:lang w:val="hy-AM"/>
        </w:rPr>
        <w:t xml:space="preserve"> </w:t>
      </w:r>
      <w:r w:rsidRPr="00CD6F16">
        <w:rPr>
          <w:rFonts w:ascii="GHEA Grapalat" w:hAnsi="GHEA Grapalat" w:cs="Arial"/>
          <w:bCs/>
          <w:iCs/>
          <w:sz w:val="24"/>
          <w:szCs w:val="24"/>
          <w:lang w:val="hy-AM"/>
        </w:rPr>
        <w:t>«</w:t>
      </w:r>
      <w:r w:rsidRPr="00676D6F">
        <w:rPr>
          <w:rFonts w:ascii="GHEA Grapalat" w:hAnsi="GHEA Grapalat" w:cs="Arial"/>
          <w:bCs/>
          <w:i/>
          <w:iCs/>
          <w:sz w:val="24"/>
          <w:szCs w:val="24"/>
          <w:u w:val="single"/>
          <w:lang w:val="hy-AM"/>
        </w:rPr>
        <w:t>Եվրոպակական ներդրումային բանկի աջակցությամբ իրականացվող Երևանի ջրամատակարարման բարելավման ծրագրի շրջանակներում ջրամատակարարման և ջրահեռացման ենթակառուցվածքների հիմնանորոգում»</w:t>
      </w:r>
      <w:r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</w:t>
      </w:r>
      <w:r w:rsidR="004D3611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միջոցառմամբ նախատեսված </w:t>
      </w:r>
      <w:r w:rsidR="00A511DE">
        <w:rPr>
          <w:rFonts w:ascii="GHEA Grapalat" w:hAnsi="GHEA Grapalat" w:cs="Arial"/>
          <w:bCs/>
          <w:iCs/>
          <w:sz w:val="24"/>
          <w:szCs w:val="24"/>
          <w:lang w:val="hy-AM"/>
        </w:rPr>
        <w:t>աշխատանքնե</w:t>
      </w:r>
      <w:r w:rsidR="004D3611">
        <w:rPr>
          <w:rFonts w:ascii="GHEA Grapalat" w:hAnsi="GHEA Grapalat" w:cs="Arial"/>
          <w:bCs/>
          <w:iCs/>
          <w:sz w:val="24"/>
          <w:szCs w:val="24"/>
          <w:lang w:val="hy-AM"/>
        </w:rPr>
        <w:t>րի ավարտը նախատեսված է 2025 թվականին։</w:t>
      </w:r>
      <w:r w:rsidR="00A511DE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Հաշվի առնելով 2024 թվականին կատարված աշխատանքների և համապատասխան վճարումների ծավալները, ինչպես նաև՝ փոխարժեքի նախատեսված և փաստացի ցուցանիշների տարբերությունները՝ միջոցմամբ նախատեսված </w:t>
      </w:r>
      <w:r w:rsidR="00C545B8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բոլոր </w:t>
      </w:r>
      <w:r w:rsidR="00A511DE">
        <w:rPr>
          <w:rFonts w:ascii="GHEA Grapalat" w:hAnsi="GHEA Grapalat" w:cs="Arial"/>
          <w:bCs/>
          <w:iCs/>
          <w:sz w:val="24"/>
          <w:szCs w:val="24"/>
          <w:lang w:val="hy-AM"/>
        </w:rPr>
        <w:t>վճարումների</w:t>
      </w:r>
      <w:r w:rsidR="00431F3D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</w:t>
      </w:r>
      <w:r w:rsidR="00A511DE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իրականացման համար անհրաժեշտ են </w:t>
      </w:r>
      <w:r w:rsidR="00A511DE" w:rsidRPr="00A511DE">
        <w:rPr>
          <w:rFonts w:ascii="GHEA Grapalat" w:hAnsi="GHEA Grapalat" w:cs="Arial"/>
          <w:b/>
          <w:bCs/>
          <w:i/>
          <w:sz w:val="24"/>
          <w:szCs w:val="26"/>
          <w:u w:val="single"/>
          <w:lang w:val="hy-AM"/>
        </w:rPr>
        <w:t>100,000.0 հազ. դրամ</w:t>
      </w:r>
      <w:r w:rsidR="00A511DE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</w:t>
      </w:r>
      <w:r w:rsidR="00431F3D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վարկային </w:t>
      </w:r>
      <w:r w:rsidR="00A511DE">
        <w:rPr>
          <w:rFonts w:ascii="GHEA Grapalat" w:hAnsi="GHEA Grapalat" w:cs="Arial"/>
          <w:bCs/>
          <w:iCs/>
          <w:sz w:val="24"/>
          <w:szCs w:val="24"/>
          <w:lang w:val="hy-AM"/>
        </w:rPr>
        <w:t>բյուջետային միջոցներ։ Այդ կապակցությամբ ՀՀ 2025 թվականի պետական բյուջեում առաջարկող վերաբաշխումների միջոցով անհրաժեշտ է ապահովել այս բյուջետային միջոցների առկայությունը՝ ծրագրի բարեհաջող ավարտը երաշխավորելու համար։</w:t>
      </w:r>
    </w:p>
    <w:p w14:paraId="3EA74A14" w14:textId="7A96C466" w:rsidR="00284DE5" w:rsidRDefault="000E52C3" w:rsidP="00284DE5">
      <w:pPr>
        <w:spacing w:after="0" w:line="360" w:lineRule="auto"/>
        <w:ind w:firstLine="720"/>
        <w:jc w:val="both"/>
        <w:rPr>
          <w:rFonts w:ascii="GHEA Grapalat" w:hAnsi="GHEA Grapalat" w:cs="Arial"/>
          <w:bCs/>
          <w:sz w:val="24"/>
          <w:szCs w:val="24"/>
          <w:lang w:val="hy-AM"/>
        </w:rPr>
      </w:pPr>
      <w:r w:rsidRPr="004D439F">
        <w:rPr>
          <w:rFonts w:ascii="GHEA Grapalat" w:hAnsi="GHEA Grapalat" w:cs="Arial"/>
          <w:b/>
          <w:i/>
          <w:iCs/>
          <w:sz w:val="24"/>
          <w:szCs w:val="24"/>
          <w:u w:val="single"/>
          <w:lang w:val="hy-AM"/>
        </w:rPr>
        <w:t>1072-1200</w:t>
      </w:r>
      <w:r w:rsidR="00D26534">
        <w:rPr>
          <w:rFonts w:ascii="GHEA Grapalat" w:hAnsi="GHEA Grapalat" w:cs="Arial"/>
          <w:b/>
          <w:i/>
          <w:iCs/>
          <w:sz w:val="24"/>
          <w:szCs w:val="24"/>
          <w:u w:val="single"/>
          <w:lang w:val="hy-AM"/>
        </w:rPr>
        <w:t>4</w:t>
      </w:r>
      <w:r w:rsidRPr="000E52C3">
        <w:rPr>
          <w:rFonts w:ascii="GHEA Grapalat" w:hAnsi="GHEA Grapalat" w:cs="Arial"/>
          <w:b/>
          <w:i/>
          <w:iCs/>
          <w:sz w:val="24"/>
          <w:szCs w:val="24"/>
          <w:lang w:val="hy-AM"/>
        </w:rPr>
        <w:t xml:space="preserve"> </w:t>
      </w:r>
      <w:r w:rsidRPr="004D439F">
        <w:rPr>
          <w:rFonts w:ascii="GHEA Grapalat" w:eastAsia="Times New Roman" w:hAnsi="GHEA Grapalat" w:cs="Calibri"/>
          <w:b/>
          <w:i/>
          <w:sz w:val="24"/>
          <w:szCs w:val="24"/>
          <w:lang w:val="hy-AM"/>
        </w:rPr>
        <w:t>«</w:t>
      </w:r>
      <w:bookmarkStart w:id="0" w:name="_Hlk169166358"/>
      <w:r w:rsidRPr="004D439F">
        <w:rPr>
          <w:rFonts w:ascii="GHEA Grapalat" w:eastAsia="Times New Roman" w:hAnsi="GHEA Grapalat" w:cs="Calibri"/>
          <w:b/>
          <w:i/>
          <w:sz w:val="24"/>
          <w:szCs w:val="24"/>
          <w:lang w:val="hy-AM"/>
        </w:rPr>
        <w:t>Մաքրման կայանների պահպանություն</w:t>
      </w:r>
      <w:bookmarkEnd w:id="0"/>
      <w:r w:rsidRPr="004D439F">
        <w:rPr>
          <w:rFonts w:ascii="GHEA Grapalat" w:eastAsia="Times New Roman" w:hAnsi="GHEA Grapalat" w:cs="Calibri"/>
          <w:b/>
          <w:i/>
          <w:sz w:val="24"/>
          <w:szCs w:val="24"/>
          <w:lang w:val="hy-AM"/>
        </w:rPr>
        <w:t>»</w:t>
      </w:r>
      <w:r>
        <w:rPr>
          <w:rFonts w:ascii="GHEA Grapalat" w:eastAsia="Times New Roman" w:hAnsi="GHEA Grapalat" w:cs="Calibri"/>
          <w:b/>
          <w:i/>
          <w:sz w:val="24"/>
          <w:szCs w:val="24"/>
          <w:lang w:val="hy-AM"/>
        </w:rPr>
        <w:t xml:space="preserve"> </w:t>
      </w:r>
      <w:r w:rsidRPr="004D439F">
        <w:rPr>
          <w:rFonts w:ascii="GHEA Grapalat" w:hAnsi="GHEA Grapalat" w:cs="Arial"/>
          <w:bCs/>
          <w:sz w:val="24"/>
          <w:szCs w:val="24"/>
          <w:lang w:val="hy-AM"/>
        </w:rPr>
        <w:t>միջոցառման</w:t>
      </w:r>
      <w:r w:rsidRPr="004C0119">
        <w:rPr>
          <w:rFonts w:ascii="GHEA Grapalat" w:hAnsi="GHEA Grapalat" w:cs="Arial"/>
          <w:bCs/>
          <w:sz w:val="24"/>
          <w:szCs w:val="24"/>
          <w:lang w:val="hy-AM"/>
        </w:rPr>
        <w:t xml:space="preserve"> շրջանակներում</w:t>
      </w:r>
      <w:r>
        <w:rPr>
          <w:rFonts w:ascii="GHEA Grapalat" w:hAnsi="GHEA Grapalat" w:cs="Arial"/>
          <w:bCs/>
          <w:sz w:val="24"/>
          <w:szCs w:val="24"/>
          <w:lang w:val="hy-AM"/>
        </w:rPr>
        <w:t xml:space="preserve"> նախատեսվում է </w:t>
      </w:r>
      <w:r w:rsidRPr="00A72966">
        <w:rPr>
          <w:rFonts w:ascii="GHEA Grapalat" w:hAnsi="GHEA Grapalat" w:cs="Arial"/>
          <w:bCs/>
          <w:sz w:val="24"/>
          <w:szCs w:val="24"/>
          <w:lang w:val="hy-AM"/>
        </w:rPr>
        <w:t>«</w:t>
      </w:r>
      <w:r>
        <w:rPr>
          <w:rFonts w:ascii="GHEA Grapalat" w:hAnsi="GHEA Grapalat" w:cs="Arial"/>
          <w:bCs/>
          <w:sz w:val="24"/>
          <w:szCs w:val="24"/>
          <w:lang w:val="hy-AM"/>
        </w:rPr>
        <w:t>Աէ</w:t>
      </w:r>
      <w:r w:rsidRPr="00A72966">
        <w:rPr>
          <w:rFonts w:ascii="GHEA Grapalat" w:hAnsi="GHEA Grapalat" w:cs="Arial"/>
          <w:bCs/>
          <w:sz w:val="24"/>
          <w:szCs w:val="24"/>
          <w:lang w:val="hy-AM"/>
        </w:rPr>
        <w:t>րացիա» կեղտաջրերի մաքրման կայանի տարածքի (3.5 հեկտար) պահնորդական պահպանման</w:t>
      </w:r>
      <w:r>
        <w:rPr>
          <w:rFonts w:ascii="GHEA Grapalat" w:hAnsi="GHEA Grapalat" w:cs="Arial"/>
          <w:bCs/>
          <w:sz w:val="24"/>
          <w:szCs w:val="24"/>
          <w:lang w:val="hy-AM"/>
        </w:rPr>
        <w:t xml:space="preserve"> ծառայությունների իրականացում։ </w:t>
      </w:r>
      <w:r w:rsidRPr="0007730E">
        <w:rPr>
          <w:rFonts w:ascii="GHEA Grapalat" w:hAnsi="GHEA Grapalat" w:cs="Arial"/>
          <w:bCs/>
          <w:sz w:val="24"/>
          <w:szCs w:val="24"/>
          <w:lang w:val="hy-AM"/>
        </w:rPr>
        <w:t>ՀՀ փոխվարչապետի հանձնարարությամբ</w:t>
      </w:r>
      <w:r>
        <w:rPr>
          <w:rFonts w:ascii="GHEA Grapalat" w:hAnsi="GHEA Grapalat" w:cs="Arial"/>
          <w:bCs/>
          <w:sz w:val="24"/>
          <w:szCs w:val="24"/>
          <w:lang w:val="hy-AM"/>
        </w:rPr>
        <w:t xml:space="preserve"> </w:t>
      </w:r>
      <w:r w:rsidRPr="0007730E">
        <w:rPr>
          <w:rFonts w:ascii="GHEA Grapalat" w:hAnsi="GHEA Grapalat" w:cs="Arial"/>
          <w:bCs/>
          <w:sz w:val="24"/>
          <w:szCs w:val="24"/>
          <w:lang w:val="hy-AM"/>
        </w:rPr>
        <w:t>(</w:t>
      </w:r>
      <w:r>
        <w:rPr>
          <w:rFonts w:ascii="GHEA Grapalat" w:hAnsi="GHEA Grapalat"/>
          <w:lang w:val="hy-AM"/>
        </w:rPr>
        <w:t>27</w:t>
      </w:r>
      <w:r w:rsidRPr="00B77916">
        <w:rPr>
          <w:rFonts w:ascii="GHEA Grapalat" w:hAnsi="GHEA Grapalat"/>
          <w:lang w:val="hy-AM"/>
        </w:rPr>
        <w:t>.10.2023</w:t>
      </w:r>
      <w:r>
        <w:rPr>
          <w:rFonts w:ascii="GHEA Grapalat" w:hAnsi="GHEA Grapalat"/>
          <w:lang w:val="hy-AM"/>
        </w:rPr>
        <w:t>թ</w:t>
      </w:r>
      <w:r w:rsidRPr="00B77916">
        <w:rPr>
          <w:rFonts w:ascii="GHEA Grapalat" w:hAnsi="GHEA Grapalat"/>
          <w:lang w:val="hy-AM"/>
        </w:rPr>
        <w:t>.</w:t>
      </w:r>
      <w:r>
        <w:rPr>
          <w:rFonts w:ascii="GHEA Grapalat" w:hAnsi="GHEA Grapalat"/>
          <w:lang w:val="hy-AM"/>
        </w:rPr>
        <w:t xml:space="preserve"> </w:t>
      </w:r>
      <w:r w:rsidRPr="00285429">
        <w:rPr>
          <w:rFonts w:ascii="GHEA Grapalat" w:hAnsi="GHEA Grapalat" w:cs="Times New Roman"/>
          <w:sz w:val="24"/>
          <w:szCs w:val="24"/>
          <w:lang w:val="hy-AM"/>
        </w:rPr>
        <w:t xml:space="preserve">№ </w:t>
      </w:r>
      <w:r>
        <w:rPr>
          <w:rFonts w:ascii="GHEA Grapalat" w:hAnsi="GHEA Grapalat"/>
          <w:lang w:val="hy-AM"/>
        </w:rPr>
        <w:t>03.1//37262-2023</w:t>
      </w:r>
      <w:r w:rsidRPr="0007730E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գրություն</w:t>
      </w:r>
      <w:r w:rsidRPr="0007730E">
        <w:rPr>
          <w:rFonts w:ascii="GHEA Grapalat" w:hAnsi="GHEA Grapalat" w:cs="Arial"/>
          <w:bCs/>
          <w:sz w:val="24"/>
          <w:szCs w:val="24"/>
          <w:lang w:val="hy-AM"/>
        </w:rPr>
        <w:t>) ՀՏԶՀ-ի կողմից իրականացվել է «Աէրացիա» կեղտաջրերի մաքրման կայանի տարածքի (3.5 հեկտար) պահնորդական պահպանման կազմակերպության ընտրության գնման գործընթացը</w:t>
      </w:r>
      <w:r w:rsidR="00C93D37">
        <w:rPr>
          <w:rFonts w:ascii="GHEA Grapalat" w:hAnsi="GHEA Grapalat" w:cs="Arial"/>
          <w:bCs/>
          <w:sz w:val="24"/>
          <w:szCs w:val="24"/>
          <w:lang w:val="hy-AM"/>
        </w:rPr>
        <w:t>։ 2025 թվականին իրականացվել է ծառայությունների մատուցումը, որի հետագա շարունակման համար</w:t>
      </w:r>
      <w:r w:rsidR="00284DE5">
        <w:rPr>
          <w:rFonts w:ascii="GHEA Grapalat" w:hAnsi="GHEA Grapalat" w:cs="Arial"/>
          <w:bCs/>
          <w:sz w:val="24"/>
          <w:szCs w:val="24"/>
          <w:lang w:val="hy-AM"/>
        </w:rPr>
        <w:t xml:space="preserve"> </w:t>
      </w:r>
      <w:r w:rsidR="00C93D37">
        <w:rPr>
          <w:rFonts w:ascii="GHEA Grapalat" w:hAnsi="GHEA Grapalat" w:cs="Arial"/>
          <w:bCs/>
          <w:sz w:val="24"/>
          <w:szCs w:val="24"/>
          <w:lang w:val="hy-AM"/>
        </w:rPr>
        <w:t xml:space="preserve">անհրաժեշտ է </w:t>
      </w:r>
      <w:r w:rsidR="00C93D37" w:rsidRPr="00A949C0">
        <w:rPr>
          <w:rFonts w:ascii="GHEA Grapalat" w:hAnsi="GHEA Grapalat" w:cs="Arial"/>
          <w:b/>
          <w:bCs/>
          <w:i/>
          <w:sz w:val="24"/>
          <w:szCs w:val="24"/>
          <w:u w:val="single"/>
          <w:lang w:val="hy-AM"/>
        </w:rPr>
        <w:t>7</w:t>
      </w:r>
      <w:r w:rsidR="00284DE5" w:rsidRPr="00A949C0">
        <w:rPr>
          <w:rFonts w:ascii="GHEA Grapalat" w:hAnsi="GHEA Grapalat" w:cs="Arial"/>
          <w:b/>
          <w:bCs/>
          <w:i/>
          <w:sz w:val="24"/>
          <w:szCs w:val="24"/>
          <w:u w:val="single"/>
          <w:lang w:val="hy-AM"/>
        </w:rPr>
        <w:t>,</w:t>
      </w:r>
      <w:r w:rsidR="00C93D37" w:rsidRPr="00A949C0">
        <w:rPr>
          <w:rFonts w:ascii="GHEA Grapalat" w:hAnsi="GHEA Grapalat" w:cs="Arial"/>
          <w:b/>
          <w:bCs/>
          <w:i/>
          <w:sz w:val="24"/>
          <w:szCs w:val="24"/>
          <w:u w:val="single"/>
          <w:lang w:val="hy-AM"/>
        </w:rPr>
        <w:t>200</w:t>
      </w:r>
      <w:r w:rsidR="00284DE5" w:rsidRPr="00A949C0">
        <w:rPr>
          <w:rFonts w:ascii="GHEA Grapalat" w:hAnsi="GHEA Grapalat" w:cs="Arial"/>
          <w:b/>
          <w:bCs/>
          <w:i/>
          <w:sz w:val="24"/>
          <w:szCs w:val="24"/>
          <w:u w:val="single"/>
          <w:lang w:val="hy-AM"/>
        </w:rPr>
        <w:t xml:space="preserve">.0 </w:t>
      </w:r>
      <w:r w:rsidR="00EB06C2" w:rsidRPr="00A949C0">
        <w:rPr>
          <w:rFonts w:ascii="GHEA Grapalat" w:hAnsi="GHEA Grapalat" w:cs="Arial"/>
          <w:b/>
          <w:bCs/>
          <w:i/>
          <w:sz w:val="24"/>
          <w:szCs w:val="24"/>
          <w:u w:val="single"/>
          <w:lang w:val="hy-AM"/>
        </w:rPr>
        <w:t>հազ. դրամ</w:t>
      </w:r>
      <w:r w:rsidR="00284DE5">
        <w:rPr>
          <w:rFonts w:ascii="GHEA Grapalat" w:hAnsi="GHEA Grapalat" w:cs="Arial"/>
          <w:bCs/>
          <w:sz w:val="24"/>
          <w:szCs w:val="24"/>
          <w:lang w:val="hy-AM"/>
        </w:rPr>
        <w:t xml:space="preserve">։ Ֆինանսավորման ապահովման դեպքում </w:t>
      </w:r>
      <w:r w:rsidR="000423B4">
        <w:rPr>
          <w:rFonts w:ascii="GHEA Grapalat" w:hAnsi="GHEA Grapalat" w:cs="Arial"/>
          <w:bCs/>
          <w:sz w:val="24"/>
          <w:szCs w:val="24"/>
          <w:lang w:val="hy-AM"/>
        </w:rPr>
        <w:t>պարեկային ծառայությունների</w:t>
      </w:r>
      <w:r w:rsidR="00284DE5" w:rsidRPr="0007730E">
        <w:rPr>
          <w:rFonts w:ascii="GHEA Grapalat" w:hAnsi="GHEA Grapalat" w:cs="Arial"/>
          <w:bCs/>
          <w:sz w:val="24"/>
          <w:szCs w:val="24"/>
          <w:lang w:val="hy-AM"/>
        </w:rPr>
        <w:t xml:space="preserve"> ձեռքբերման</w:t>
      </w:r>
      <w:r w:rsidR="00284DE5">
        <w:rPr>
          <w:rFonts w:ascii="GHEA Grapalat" w:hAnsi="GHEA Grapalat" w:cs="Arial"/>
          <w:bCs/>
          <w:sz w:val="24"/>
          <w:szCs w:val="24"/>
          <w:lang w:val="hy-AM"/>
        </w:rPr>
        <w:t xml:space="preserve"> նոր</w:t>
      </w:r>
      <w:r w:rsidR="00284DE5" w:rsidRPr="0007730E">
        <w:rPr>
          <w:rFonts w:ascii="GHEA Grapalat" w:hAnsi="GHEA Grapalat" w:cs="Arial"/>
          <w:bCs/>
          <w:sz w:val="24"/>
          <w:szCs w:val="24"/>
          <w:lang w:val="hy-AM"/>
        </w:rPr>
        <w:t xml:space="preserve"> գործընթացը</w:t>
      </w:r>
      <w:r w:rsidR="00284DE5">
        <w:rPr>
          <w:rFonts w:ascii="GHEA Grapalat" w:hAnsi="GHEA Grapalat" w:cs="Arial"/>
          <w:bCs/>
          <w:sz w:val="24"/>
          <w:szCs w:val="24"/>
          <w:lang w:val="hy-AM"/>
        </w:rPr>
        <w:t xml:space="preserve"> կմեկնարկի և բարեհաջող կավարտվի։</w:t>
      </w:r>
    </w:p>
    <w:p w14:paraId="65E9463D" w14:textId="77777777" w:rsidR="001362EE" w:rsidRDefault="001362EE" w:rsidP="00284DE5">
      <w:pPr>
        <w:spacing w:after="0" w:line="360" w:lineRule="auto"/>
        <w:ind w:firstLine="720"/>
        <w:jc w:val="both"/>
        <w:rPr>
          <w:rFonts w:ascii="GHEA Grapalat" w:hAnsi="GHEA Grapalat" w:cs="Arial"/>
          <w:bCs/>
          <w:sz w:val="24"/>
          <w:szCs w:val="24"/>
          <w:lang w:val="hy-AM"/>
        </w:rPr>
      </w:pPr>
    </w:p>
    <w:p w14:paraId="7C3C2475" w14:textId="77777777" w:rsidR="00AF2EE7" w:rsidRDefault="00AF2EE7" w:rsidP="00AF2EE7">
      <w:pPr>
        <w:pStyle w:val="ListParagraph"/>
        <w:numPr>
          <w:ilvl w:val="1"/>
          <w:numId w:val="7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«1189</w:t>
      </w:r>
      <w:r w:rsidRPr="00895CBE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C55194">
        <w:rPr>
          <w:rFonts w:ascii="GHEA Grapalat" w:hAnsi="GHEA Grapalat"/>
          <w:b/>
          <w:bCs/>
          <w:sz w:val="24"/>
          <w:szCs w:val="24"/>
          <w:lang w:val="hy-AM"/>
        </w:rPr>
        <w:t>Դպրոցների սեյսմիկ անվտանգության մակարդակի բարձրացման ծրագիր</w:t>
      </w:r>
      <w:r w:rsidRPr="00895CBE">
        <w:rPr>
          <w:rFonts w:ascii="GHEA Grapalat" w:hAnsi="GHEA Grapalat"/>
          <w:b/>
          <w:bCs/>
          <w:sz w:val="24"/>
          <w:szCs w:val="24"/>
          <w:lang w:val="hy-AM"/>
        </w:rPr>
        <w:t>» ծրագրի շրջանակներում նախատեսվում է՝</w:t>
      </w:r>
    </w:p>
    <w:p w14:paraId="2A4F92D1" w14:textId="77777777" w:rsidR="00AF2EE7" w:rsidRDefault="00AF2EE7" w:rsidP="00AF2EE7">
      <w:pPr>
        <w:pStyle w:val="ListParagraph"/>
        <w:tabs>
          <w:tab w:val="left" w:pos="709"/>
          <w:tab w:val="left" w:pos="993"/>
        </w:tabs>
        <w:autoSpaceDE w:val="0"/>
        <w:autoSpaceDN w:val="0"/>
        <w:adjustRightInd w:val="0"/>
        <w:spacing w:after="0" w:line="360" w:lineRule="auto"/>
        <w:ind w:left="144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78E3F41D" w14:textId="7975D420" w:rsidR="006329D8" w:rsidRDefault="00AF2EE7" w:rsidP="00AF2EE7">
      <w:pPr>
        <w:tabs>
          <w:tab w:val="left" w:pos="709"/>
          <w:tab w:val="left" w:pos="993"/>
        </w:tabs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Arial"/>
          <w:bCs/>
          <w:iCs/>
          <w:sz w:val="24"/>
          <w:szCs w:val="24"/>
          <w:lang w:val="hy-AM"/>
        </w:rPr>
      </w:pPr>
      <w:r w:rsidRPr="00380B11">
        <w:rPr>
          <w:rFonts w:ascii="GHEA Grapalat" w:hAnsi="GHEA Grapalat" w:cs="Arial"/>
          <w:b/>
          <w:i/>
          <w:iCs/>
          <w:sz w:val="24"/>
          <w:szCs w:val="24"/>
          <w:lang w:val="hy-AM"/>
        </w:rPr>
        <w:tab/>
      </w:r>
      <w:r>
        <w:rPr>
          <w:rFonts w:ascii="GHEA Grapalat" w:hAnsi="GHEA Grapalat" w:cs="Arial"/>
          <w:b/>
          <w:i/>
          <w:iCs/>
          <w:sz w:val="24"/>
          <w:szCs w:val="24"/>
          <w:u w:val="single"/>
          <w:lang w:val="hy-AM"/>
        </w:rPr>
        <w:t>1189</w:t>
      </w:r>
      <w:r w:rsidRPr="002F3E74">
        <w:rPr>
          <w:rFonts w:ascii="GHEA Grapalat" w:hAnsi="GHEA Grapalat" w:cs="Arial"/>
          <w:b/>
          <w:i/>
          <w:iCs/>
          <w:sz w:val="24"/>
          <w:szCs w:val="24"/>
          <w:u w:val="single"/>
          <w:lang w:val="hy-AM"/>
        </w:rPr>
        <w:t>-</w:t>
      </w:r>
      <w:r>
        <w:rPr>
          <w:rFonts w:ascii="GHEA Grapalat" w:hAnsi="GHEA Grapalat" w:cs="Arial"/>
          <w:b/>
          <w:i/>
          <w:iCs/>
          <w:sz w:val="24"/>
          <w:szCs w:val="24"/>
          <w:u w:val="single"/>
          <w:lang w:val="hy-AM"/>
        </w:rPr>
        <w:t>12001</w:t>
      </w:r>
      <w:r w:rsidRPr="00AA4549">
        <w:rPr>
          <w:rFonts w:ascii="GHEA Grapalat" w:hAnsi="GHEA Grapalat" w:cs="Arial"/>
          <w:b/>
          <w:i/>
          <w:iCs/>
          <w:sz w:val="24"/>
          <w:szCs w:val="24"/>
          <w:u w:val="single"/>
          <w:lang w:val="hy-AM"/>
        </w:rPr>
        <w:t xml:space="preserve"> </w:t>
      </w:r>
      <w:r w:rsidRPr="004F2D47">
        <w:rPr>
          <w:rFonts w:ascii="GHEA Grapalat" w:hAnsi="GHEA Grapalat" w:cs="Arial"/>
          <w:bCs/>
          <w:i/>
          <w:iCs/>
          <w:sz w:val="24"/>
          <w:szCs w:val="24"/>
          <w:u w:val="single"/>
          <w:lang w:val="hy-AM"/>
        </w:rPr>
        <w:t>«</w:t>
      </w:r>
      <w:r w:rsidRPr="00380B11">
        <w:rPr>
          <w:rFonts w:ascii="GHEA Grapalat" w:hAnsi="GHEA Grapalat" w:cs="Arial"/>
          <w:bCs/>
          <w:i/>
          <w:iCs/>
          <w:sz w:val="24"/>
          <w:szCs w:val="24"/>
          <w:u w:val="single"/>
          <w:lang w:val="hy-AM"/>
        </w:rPr>
        <w:t>Ասիական զարգացման բանկի աջակցությամբ իրականացվող դպրոցների սեյսմիկ պաշտպանության ծրագրի շրջանակներում ՀՀ դպրոցների սեյսմիկ անվտանգության բարելավմանն ուղղված միջոցառումներ»</w:t>
      </w:r>
      <w:r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 և </w:t>
      </w:r>
      <w:r>
        <w:rPr>
          <w:rFonts w:ascii="GHEA Grapalat" w:hAnsi="GHEA Grapalat" w:cs="Arial"/>
          <w:b/>
          <w:i/>
          <w:iCs/>
          <w:sz w:val="24"/>
          <w:szCs w:val="24"/>
          <w:u w:val="single"/>
          <w:lang w:val="hy-AM"/>
        </w:rPr>
        <w:t>1189</w:t>
      </w:r>
      <w:r w:rsidRPr="002F3E74">
        <w:rPr>
          <w:rFonts w:ascii="GHEA Grapalat" w:hAnsi="GHEA Grapalat" w:cs="Arial"/>
          <w:b/>
          <w:i/>
          <w:iCs/>
          <w:sz w:val="24"/>
          <w:szCs w:val="24"/>
          <w:u w:val="single"/>
          <w:lang w:val="hy-AM"/>
        </w:rPr>
        <w:t>-</w:t>
      </w:r>
      <w:r>
        <w:rPr>
          <w:rFonts w:ascii="GHEA Grapalat" w:hAnsi="GHEA Grapalat" w:cs="Arial"/>
          <w:b/>
          <w:i/>
          <w:iCs/>
          <w:sz w:val="24"/>
          <w:szCs w:val="24"/>
          <w:u w:val="single"/>
          <w:lang w:val="hy-AM"/>
        </w:rPr>
        <w:t>12003</w:t>
      </w:r>
      <w:r w:rsidRPr="00AA4549">
        <w:rPr>
          <w:rFonts w:ascii="GHEA Grapalat" w:hAnsi="GHEA Grapalat" w:cs="Arial"/>
          <w:b/>
          <w:i/>
          <w:iCs/>
          <w:sz w:val="24"/>
          <w:szCs w:val="24"/>
          <w:u w:val="single"/>
          <w:lang w:val="hy-AM"/>
        </w:rPr>
        <w:t xml:space="preserve"> </w:t>
      </w:r>
      <w:r w:rsidRPr="004F2D47">
        <w:rPr>
          <w:rFonts w:ascii="GHEA Grapalat" w:hAnsi="GHEA Grapalat" w:cs="Arial"/>
          <w:bCs/>
          <w:i/>
          <w:iCs/>
          <w:sz w:val="24"/>
          <w:szCs w:val="24"/>
          <w:u w:val="single"/>
          <w:lang w:val="hy-AM"/>
        </w:rPr>
        <w:t>«</w:t>
      </w:r>
      <w:r w:rsidRPr="008720F9">
        <w:rPr>
          <w:rFonts w:ascii="GHEA Grapalat" w:hAnsi="GHEA Grapalat" w:cs="Arial"/>
          <w:bCs/>
          <w:i/>
          <w:iCs/>
          <w:sz w:val="24"/>
          <w:szCs w:val="24"/>
          <w:u w:val="single"/>
          <w:lang w:val="hy-AM"/>
        </w:rPr>
        <w:t>Ասիական զարգացման բանկի աջակցությամբ իրականացվող դպրոցների սեյսմիկ պաշտպանության ծրագրի լրացուցիչ ֆինանսավորման շրջանակներում ՀՀ դպրոցների սեյսմիկ անվտանգության բարելավմանն ուղղված միջոցառումներ</w:t>
      </w:r>
      <w:r w:rsidRPr="00241F79">
        <w:rPr>
          <w:rFonts w:ascii="GHEA Grapalat" w:hAnsi="GHEA Grapalat" w:cs="Arial"/>
          <w:bCs/>
          <w:i/>
          <w:iCs/>
          <w:sz w:val="24"/>
          <w:szCs w:val="24"/>
          <w:u w:val="single"/>
          <w:lang w:val="hy-AM"/>
        </w:rPr>
        <w:t>»</w:t>
      </w:r>
      <w:r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 միջոցառումների </w:t>
      </w:r>
      <w:r>
        <w:rPr>
          <w:rFonts w:ascii="GHEA Grapalat" w:hAnsi="GHEA Grapalat" w:cs="Arial"/>
          <w:bCs/>
          <w:iCs/>
          <w:sz w:val="24"/>
          <w:szCs w:val="24"/>
          <w:lang w:val="hy-AM"/>
        </w:rPr>
        <w:lastRenderedPageBreak/>
        <w:t xml:space="preserve">շրջանակներում 2025 թվականին </w:t>
      </w:r>
      <w:r w:rsidR="007047BF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շարունակվում են դպրոցների շինարարական աշխատանքները և լրացուցիչ ֆինանսավորման անհրաժեշտություն է առաջանում, մասնավորապես՝ </w:t>
      </w:r>
      <w:r w:rsidR="007047BF">
        <w:rPr>
          <w:rFonts w:ascii="GHEA Grapalat" w:hAnsi="GHEA Grapalat" w:cs="Arial"/>
          <w:b/>
          <w:i/>
          <w:iCs/>
          <w:sz w:val="24"/>
          <w:szCs w:val="24"/>
          <w:u w:val="single"/>
          <w:lang w:val="hy-AM"/>
        </w:rPr>
        <w:t>1189</w:t>
      </w:r>
      <w:r w:rsidR="007047BF" w:rsidRPr="002F3E74">
        <w:rPr>
          <w:rFonts w:ascii="GHEA Grapalat" w:hAnsi="GHEA Grapalat" w:cs="Arial"/>
          <w:b/>
          <w:i/>
          <w:iCs/>
          <w:sz w:val="24"/>
          <w:szCs w:val="24"/>
          <w:u w:val="single"/>
          <w:lang w:val="hy-AM"/>
        </w:rPr>
        <w:t>-</w:t>
      </w:r>
      <w:r w:rsidR="007047BF">
        <w:rPr>
          <w:rFonts w:ascii="GHEA Grapalat" w:hAnsi="GHEA Grapalat" w:cs="Arial"/>
          <w:b/>
          <w:i/>
          <w:iCs/>
          <w:sz w:val="24"/>
          <w:szCs w:val="24"/>
          <w:u w:val="single"/>
          <w:lang w:val="hy-AM"/>
        </w:rPr>
        <w:t>12001</w:t>
      </w:r>
      <w:r w:rsidR="007047BF" w:rsidRPr="00AA4549">
        <w:rPr>
          <w:rFonts w:ascii="GHEA Grapalat" w:hAnsi="GHEA Grapalat" w:cs="Arial"/>
          <w:b/>
          <w:i/>
          <w:iCs/>
          <w:sz w:val="24"/>
          <w:szCs w:val="24"/>
          <w:u w:val="single"/>
          <w:lang w:val="hy-AM"/>
        </w:rPr>
        <w:t xml:space="preserve"> </w:t>
      </w:r>
      <w:r w:rsidR="007047BF" w:rsidRPr="004F2D47">
        <w:rPr>
          <w:rFonts w:ascii="GHEA Grapalat" w:hAnsi="GHEA Grapalat" w:cs="Arial"/>
          <w:bCs/>
          <w:i/>
          <w:iCs/>
          <w:sz w:val="24"/>
          <w:szCs w:val="24"/>
          <w:u w:val="single"/>
          <w:lang w:val="hy-AM"/>
        </w:rPr>
        <w:t>«</w:t>
      </w:r>
      <w:r w:rsidR="007047BF" w:rsidRPr="00380B11">
        <w:rPr>
          <w:rFonts w:ascii="GHEA Grapalat" w:hAnsi="GHEA Grapalat" w:cs="Arial"/>
          <w:bCs/>
          <w:i/>
          <w:iCs/>
          <w:sz w:val="24"/>
          <w:szCs w:val="24"/>
          <w:u w:val="single"/>
          <w:lang w:val="hy-AM"/>
        </w:rPr>
        <w:t>Ասիական զարգացման բանկի աջակցությամբ իրականացվող դպրոցների սեյսմիկ պաշտպանության ծրագրի շրջանակներում ՀՀ դպրոցների սեյսմիկ անվտանգության բարելավմանն ուղղված միջոցառումներ»</w:t>
      </w:r>
      <w:r w:rsidR="007047BF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 միջոցառման շրջանակներում անհրաժեշտ է ևս ընդամենը </w:t>
      </w:r>
      <w:r w:rsidR="007047BF" w:rsidRPr="007047BF">
        <w:rPr>
          <w:rFonts w:ascii="GHEA Grapalat" w:hAnsi="GHEA Grapalat" w:cs="Arial"/>
          <w:b/>
          <w:bCs/>
          <w:iCs/>
          <w:sz w:val="24"/>
          <w:szCs w:val="24"/>
          <w:u w:val="single"/>
          <w:lang w:val="hy-AM"/>
        </w:rPr>
        <w:t>500,000.0 հազ. դրամ</w:t>
      </w:r>
      <w:r w:rsidR="007047BF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բյուջետային միջո</w:t>
      </w:r>
      <w:r w:rsidR="006329D8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ցներ՝ առանց որևէ </w:t>
      </w:r>
      <w:r w:rsidR="006329D8" w:rsidRPr="007047BF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արդյունքային </w:t>
      </w:r>
      <w:r w:rsidR="006329D8">
        <w:rPr>
          <w:rFonts w:ascii="GHEA Grapalat" w:hAnsi="GHEA Grapalat" w:cs="Arial"/>
          <w:bCs/>
          <w:iCs/>
          <w:sz w:val="24"/>
          <w:szCs w:val="24"/>
          <w:lang w:val="hy-AM"/>
        </w:rPr>
        <w:t>ցուցանիշի փոփոխության։</w:t>
      </w:r>
    </w:p>
    <w:p w14:paraId="415B8EA3" w14:textId="192D87E8" w:rsidR="00B50E45" w:rsidRDefault="006329D8" w:rsidP="00AF2EE7">
      <w:pPr>
        <w:tabs>
          <w:tab w:val="left" w:pos="709"/>
          <w:tab w:val="left" w:pos="993"/>
        </w:tabs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Arial"/>
          <w:bCs/>
          <w:iCs/>
          <w:sz w:val="24"/>
          <w:szCs w:val="24"/>
          <w:lang w:val="hy-AM"/>
        </w:rPr>
      </w:pPr>
      <w:r>
        <w:rPr>
          <w:rFonts w:ascii="GHEA Grapalat" w:hAnsi="GHEA Grapalat" w:cs="Arial"/>
          <w:bCs/>
          <w:iCs/>
          <w:sz w:val="24"/>
          <w:szCs w:val="24"/>
          <w:lang w:val="hy-AM"/>
        </w:rPr>
        <w:tab/>
      </w:r>
      <w:r w:rsidR="00AF2EE7">
        <w:rPr>
          <w:rFonts w:ascii="GHEA Grapalat" w:hAnsi="GHEA Grapalat" w:cs="Arial"/>
          <w:b/>
          <w:i/>
          <w:iCs/>
          <w:sz w:val="24"/>
          <w:szCs w:val="24"/>
          <w:u w:val="single"/>
          <w:lang w:val="hy-AM"/>
        </w:rPr>
        <w:t>1189</w:t>
      </w:r>
      <w:r w:rsidR="00AF2EE7" w:rsidRPr="002F3E74">
        <w:rPr>
          <w:rFonts w:ascii="GHEA Grapalat" w:hAnsi="GHEA Grapalat" w:cs="Arial"/>
          <w:b/>
          <w:i/>
          <w:iCs/>
          <w:sz w:val="24"/>
          <w:szCs w:val="24"/>
          <w:u w:val="single"/>
          <w:lang w:val="hy-AM"/>
        </w:rPr>
        <w:t>-</w:t>
      </w:r>
      <w:r w:rsidR="00AF2EE7">
        <w:rPr>
          <w:rFonts w:ascii="GHEA Grapalat" w:hAnsi="GHEA Grapalat" w:cs="Arial"/>
          <w:b/>
          <w:i/>
          <w:iCs/>
          <w:sz w:val="24"/>
          <w:szCs w:val="24"/>
          <w:u w:val="single"/>
          <w:lang w:val="hy-AM"/>
        </w:rPr>
        <w:t>12003</w:t>
      </w:r>
      <w:r w:rsidR="00AF2EE7" w:rsidRPr="00AA4549">
        <w:rPr>
          <w:rFonts w:ascii="GHEA Grapalat" w:hAnsi="GHEA Grapalat" w:cs="Arial"/>
          <w:b/>
          <w:i/>
          <w:iCs/>
          <w:sz w:val="24"/>
          <w:szCs w:val="24"/>
          <w:u w:val="single"/>
          <w:lang w:val="hy-AM"/>
        </w:rPr>
        <w:t xml:space="preserve"> </w:t>
      </w:r>
      <w:r w:rsidR="00AF2EE7" w:rsidRPr="004F2D47">
        <w:rPr>
          <w:rFonts w:ascii="GHEA Grapalat" w:hAnsi="GHEA Grapalat" w:cs="Arial"/>
          <w:bCs/>
          <w:i/>
          <w:iCs/>
          <w:sz w:val="24"/>
          <w:szCs w:val="24"/>
          <w:u w:val="single"/>
          <w:lang w:val="hy-AM"/>
        </w:rPr>
        <w:t>«</w:t>
      </w:r>
      <w:r w:rsidR="00AF2EE7" w:rsidRPr="008720F9">
        <w:rPr>
          <w:rFonts w:ascii="GHEA Grapalat" w:hAnsi="GHEA Grapalat" w:cs="Arial"/>
          <w:bCs/>
          <w:i/>
          <w:iCs/>
          <w:sz w:val="24"/>
          <w:szCs w:val="24"/>
          <w:u w:val="single"/>
          <w:lang w:val="hy-AM"/>
        </w:rPr>
        <w:t>Ասիական զարգացման բանկի աջակցությամբ իրականացվող դպրոցների սեյսմիկ պաշտպանության ծրագրի լրացուցիչ ֆինանսավորման շրջանակներում ՀՀ դպրոցների սեյսմիկ անվտանգության բարելավմանն ուղղված միջոցառումներ</w:t>
      </w:r>
      <w:r w:rsidR="00AF2EE7" w:rsidRPr="00241F79">
        <w:rPr>
          <w:rFonts w:ascii="GHEA Grapalat" w:hAnsi="GHEA Grapalat" w:cs="Arial"/>
          <w:bCs/>
          <w:i/>
          <w:iCs/>
          <w:sz w:val="24"/>
          <w:szCs w:val="24"/>
          <w:u w:val="single"/>
          <w:lang w:val="hy-AM"/>
        </w:rPr>
        <w:t>»</w:t>
      </w:r>
      <w:r w:rsidR="00AF2EE7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 միջոցառման համար</w:t>
      </w:r>
      <w:r>
        <w:rPr>
          <w:rFonts w:ascii="GHEA Grapalat" w:hAnsi="GHEA Grapalat" w:cs="Arial"/>
          <w:bCs/>
          <w:iCs/>
          <w:sz w:val="24"/>
          <w:szCs w:val="24"/>
          <w:lang w:val="hy-AM"/>
        </w:rPr>
        <w:t>,</w:t>
      </w:r>
      <w:r w:rsidR="00AF2EE7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հաշվի առնելով նաև 202</w:t>
      </w:r>
      <w:r w:rsidR="00C25B6A" w:rsidRPr="00C25B6A">
        <w:rPr>
          <w:rFonts w:ascii="GHEA Grapalat" w:hAnsi="GHEA Grapalat" w:cs="Arial"/>
          <w:bCs/>
          <w:iCs/>
          <w:sz w:val="24"/>
          <w:szCs w:val="24"/>
          <w:lang w:val="hy-AM"/>
        </w:rPr>
        <w:t>5</w:t>
      </w:r>
      <w:r w:rsidR="00AF2EE7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թվականի համար բյուջետային ֆինանսավորման հայտով ներկայացված և ՀՀ պետական բյուջեով հաստատված ցուցանիշների բացասական </w:t>
      </w:r>
      <w:r>
        <w:rPr>
          <w:rFonts w:ascii="GHEA Grapalat" w:hAnsi="GHEA Grapalat" w:cs="Arial"/>
          <w:bCs/>
          <w:iCs/>
          <w:sz w:val="24"/>
          <w:szCs w:val="24"/>
          <w:lang w:val="hy-AM"/>
        </w:rPr>
        <w:t>տարբերությունը,</w:t>
      </w:r>
      <w:r w:rsidR="00AF2EE7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անհրաժեշտ է 202</w:t>
      </w:r>
      <w:r w:rsidR="000D4A26" w:rsidRPr="000D4A26">
        <w:rPr>
          <w:rFonts w:ascii="GHEA Grapalat" w:hAnsi="GHEA Grapalat" w:cs="Arial"/>
          <w:bCs/>
          <w:iCs/>
          <w:sz w:val="24"/>
          <w:szCs w:val="24"/>
          <w:lang w:val="hy-AM"/>
        </w:rPr>
        <w:t>5</w:t>
      </w:r>
      <w:r w:rsidR="00AF2EE7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թվականի ՀՀ պետական բյուջեում միջծրագրային վերաբաշխումների միջոցով սույն միջոցառման համար</w:t>
      </w:r>
      <w:r w:rsidR="0041029E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տարեկան</w:t>
      </w:r>
      <w:r w:rsidR="00AF2EE7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ապահովել </w:t>
      </w:r>
      <w:r w:rsidR="00C25B6A" w:rsidRPr="00C25B6A">
        <w:rPr>
          <w:rFonts w:ascii="GHEA Grapalat" w:hAnsi="GHEA Grapalat" w:cs="Arial"/>
          <w:b/>
          <w:bCs/>
          <w:iCs/>
          <w:sz w:val="24"/>
          <w:szCs w:val="24"/>
          <w:u w:val="single"/>
          <w:lang w:val="hy-AM"/>
        </w:rPr>
        <w:t>2</w:t>
      </w:r>
      <w:r w:rsidR="00AF2EE7" w:rsidRPr="00813DF0">
        <w:rPr>
          <w:rFonts w:ascii="GHEA Grapalat" w:hAnsi="GHEA Grapalat" w:cs="Arial"/>
          <w:b/>
          <w:bCs/>
          <w:iCs/>
          <w:sz w:val="24"/>
          <w:szCs w:val="24"/>
          <w:u w:val="single"/>
          <w:lang w:val="hy-AM"/>
        </w:rPr>
        <w:t>,</w:t>
      </w:r>
      <w:r w:rsidR="00900E2A" w:rsidRPr="00900E2A">
        <w:rPr>
          <w:rFonts w:ascii="GHEA Grapalat" w:hAnsi="GHEA Grapalat" w:cs="Arial"/>
          <w:b/>
          <w:bCs/>
          <w:iCs/>
          <w:sz w:val="24"/>
          <w:szCs w:val="24"/>
          <w:u w:val="single"/>
          <w:lang w:val="hy-AM"/>
        </w:rPr>
        <w:t>706</w:t>
      </w:r>
      <w:r w:rsidR="00AF2EE7" w:rsidRPr="00813DF0">
        <w:rPr>
          <w:rFonts w:ascii="GHEA Grapalat" w:hAnsi="GHEA Grapalat" w:cs="Arial"/>
          <w:b/>
          <w:bCs/>
          <w:iCs/>
          <w:sz w:val="24"/>
          <w:szCs w:val="24"/>
          <w:u w:val="single"/>
          <w:lang w:val="hy-AM"/>
        </w:rPr>
        <w:t>,</w:t>
      </w:r>
      <w:r w:rsidR="00900E2A" w:rsidRPr="00900E2A">
        <w:rPr>
          <w:rFonts w:ascii="GHEA Grapalat" w:hAnsi="GHEA Grapalat" w:cs="Arial"/>
          <w:b/>
          <w:bCs/>
          <w:iCs/>
          <w:sz w:val="24"/>
          <w:szCs w:val="24"/>
          <w:u w:val="single"/>
          <w:lang w:val="hy-AM"/>
        </w:rPr>
        <w:t>252</w:t>
      </w:r>
      <w:r w:rsidR="00AF2EE7" w:rsidRPr="00813DF0">
        <w:rPr>
          <w:rFonts w:ascii="GHEA Grapalat" w:hAnsi="GHEA Grapalat" w:cs="Arial"/>
          <w:b/>
          <w:bCs/>
          <w:iCs/>
          <w:sz w:val="24"/>
          <w:szCs w:val="24"/>
          <w:u w:val="single"/>
          <w:lang w:val="hy-AM"/>
        </w:rPr>
        <w:t>.</w:t>
      </w:r>
      <w:r w:rsidR="00900E2A" w:rsidRPr="00900E2A">
        <w:rPr>
          <w:rFonts w:ascii="GHEA Grapalat" w:hAnsi="GHEA Grapalat" w:cs="Arial"/>
          <w:b/>
          <w:bCs/>
          <w:iCs/>
          <w:sz w:val="24"/>
          <w:szCs w:val="24"/>
          <w:u w:val="single"/>
          <w:lang w:val="hy-AM"/>
        </w:rPr>
        <w:t>6</w:t>
      </w:r>
      <w:r w:rsidR="00AF2EE7" w:rsidRPr="00813DF0">
        <w:rPr>
          <w:rFonts w:ascii="GHEA Grapalat" w:hAnsi="GHEA Grapalat" w:cs="Arial"/>
          <w:b/>
          <w:bCs/>
          <w:iCs/>
          <w:sz w:val="24"/>
          <w:szCs w:val="24"/>
          <w:u w:val="single"/>
          <w:lang w:val="hy-AM"/>
        </w:rPr>
        <w:t xml:space="preserve"> հազ. դրամ հավելյալ բյուջետային միջոցներ</w:t>
      </w:r>
      <w:r w:rsidR="00AF2EE7" w:rsidRPr="00813DF0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՝ ծրագրի իրականացման բարձր տեմպն ու սահուն ընթացքը ապահովելու համար։ </w:t>
      </w:r>
    </w:p>
    <w:p w14:paraId="79EC52DE" w14:textId="71B8746B" w:rsidR="00B50E45" w:rsidRDefault="00B50E45" w:rsidP="00AF2EE7">
      <w:pPr>
        <w:tabs>
          <w:tab w:val="left" w:pos="709"/>
          <w:tab w:val="left" w:pos="993"/>
        </w:tabs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Arial"/>
          <w:bCs/>
          <w:iCs/>
          <w:sz w:val="24"/>
          <w:szCs w:val="24"/>
          <w:lang w:val="hy-AM"/>
        </w:rPr>
        <w:tab/>
        <w:t xml:space="preserve">Ընդ որում՝ </w:t>
      </w:r>
      <w:r w:rsidRPr="007570D1">
        <w:rPr>
          <w:rFonts w:ascii="GHEA Grapalat" w:hAnsi="GHEA Grapalat" w:cs="Sylfaen"/>
          <w:sz w:val="24"/>
          <w:szCs w:val="24"/>
          <w:lang w:val="af-ZA"/>
        </w:rPr>
        <w:t xml:space="preserve">մինչև Ասիական զարգացման բանկի աջակցությամբ իրականացվող «Սեյսմիկ անվտանգության բարելավման ծրագիր (լրացուցիչ ֆինանսավորում)» վարկային ծրագրով Ասիական զարգացման բանկից վարկային միջոցների ստացումը` այդ ծրագրով իրականացված և նախատեսված աշխատանքների գծով Հայաստանի Հանրապետության պետական բյուջեից հատկացվող՝ </w:t>
      </w:r>
      <w:r w:rsidRPr="00FF36A2">
        <w:rPr>
          <w:rFonts w:ascii="GHEA Grapalat" w:hAnsi="GHEA Grapalat" w:cs="Sylfaen"/>
          <w:sz w:val="24"/>
          <w:szCs w:val="24"/>
          <w:lang w:val="af-ZA"/>
        </w:rPr>
        <w:t>ինն ամսում 1,000,000.0 հազար դրամի չափով, իսկ տարում՝  532,295.7 հազար</w:t>
      </w:r>
      <w:r w:rsidRPr="007570D1">
        <w:rPr>
          <w:rFonts w:ascii="GHEA Grapalat" w:hAnsi="GHEA Grapalat" w:cs="Sylfaen"/>
          <w:sz w:val="24"/>
          <w:szCs w:val="24"/>
          <w:lang w:val="af-ZA"/>
        </w:rPr>
        <w:t xml:space="preserve"> դրամի չափով ծախսերը </w:t>
      </w:r>
      <w:r>
        <w:rPr>
          <w:rFonts w:ascii="GHEA Grapalat" w:hAnsi="GHEA Grapalat" w:cs="Sylfaen"/>
          <w:sz w:val="24"/>
          <w:szCs w:val="24"/>
          <w:lang w:val="hy-AM"/>
        </w:rPr>
        <w:t>կձևակերպվեն</w:t>
      </w:r>
      <w:r w:rsidRPr="007570D1">
        <w:rPr>
          <w:rFonts w:ascii="GHEA Grapalat" w:hAnsi="GHEA Grapalat" w:cs="Sylfaen"/>
          <w:sz w:val="24"/>
          <w:szCs w:val="24"/>
          <w:lang w:val="af-ZA"/>
        </w:rPr>
        <w:t xml:space="preserve"> Հայաստանի Հանրապետության 202</w:t>
      </w:r>
      <w:r>
        <w:rPr>
          <w:rFonts w:ascii="GHEA Grapalat" w:hAnsi="GHEA Grapalat" w:cs="Sylfaen"/>
          <w:sz w:val="24"/>
          <w:szCs w:val="24"/>
          <w:lang w:val="af-ZA"/>
        </w:rPr>
        <w:t>5</w:t>
      </w:r>
      <w:r w:rsidRPr="007570D1">
        <w:rPr>
          <w:rFonts w:ascii="GHEA Grapalat" w:hAnsi="GHEA Grapalat" w:cs="Sylfaen"/>
          <w:sz w:val="24"/>
          <w:szCs w:val="24"/>
          <w:lang w:val="af-ZA"/>
        </w:rPr>
        <w:t xml:space="preserve"> թվականի պետական բյուջեի «1189</w:t>
      </w:r>
      <w:r w:rsidRPr="007570D1">
        <w:rPr>
          <w:rFonts w:ascii="Microsoft JhengHei" w:eastAsia="Microsoft JhengHei" w:hAnsi="Microsoft JhengHei" w:cs="Microsoft JhengHei" w:hint="eastAsia"/>
          <w:sz w:val="24"/>
          <w:szCs w:val="24"/>
          <w:lang w:val="af-ZA"/>
        </w:rPr>
        <w:t>․</w:t>
      </w:r>
      <w:r w:rsidRPr="007570D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570D1">
        <w:rPr>
          <w:rFonts w:ascii="GHEA Grapalat" w:hAnsi="GHEA Grapalat" w:cs="GHEA Grapalat"/>
          <w:sz w:val="24"/>
          <w:szCs w:val="24"/>
          <w:lang w:val="af-ZA"/>
        </w:rPr>
        <w:t>Դպրոցների</w:t>
      </w:r>
      <w:r w:rsidRPr="007570D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570D1">
        <w:rPr>
          <w:rFonts w:ascii="GHEA Grapalat" w:hAnsi="GHEA Grapalat" w:cs="GHEA Grapalat"/>
          <w:sz w:val="24"/>
          <w:szCs w:val="24"/>
          <w:lang w:val="af-ZA"/>
        </w:rPr>
        <w:t>սեյսմիկ</w:t>
      </w:r>
      <w:r w:rsidRPr="007570D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570D1">
        <w:rPr>
          <w:rFonts w:ascii="GHEA Grapalat" w:hAnsi="GHEA Grapalat" w:cs="GHEA Grapalat"/>
          <w:sz w:val="24"/>
          <w:szCs w:val="24"/>
          <w:lang w:val="af-ZA"/>
        </w:rPr>
        <w:t>անվտ</w:t>
      </w:r>
      <w:r w:rsidRPr="007570D1">
        <w:rPr>
          <w:rFonts w:ascii="GHEA Grapalat" w:hAnsi="GHEA Grapalat" w:cs="Sylfaen"/>
          <w:sz w:val="24"/>
          <w:szCs w:val="24"/>
          <w:lang w:val="af-ZA"/>
        </w:rPr>
        <w:t>անգության մակարդակի բարձրացման ծրագիր» ծրագրի «12003</w:t>
      </w:r>
      <w:r>
        <w:rPr>
          <w:rFonts w:ascii="Microsoft JhengHei" w:eastAsia="Microsoft JhengHei" w:hAnsi="Microsoft JhengHei" w:cs="Microsoft JhengHei" w:hint="eastAsia"/>
          <w:sz w:val="24"/>
          <w:szCs w:val="24"/>
          <w:lang w:val="af-ZA"/>
        </w:rPr>
        <w:t>.</w:t>
      </w:r>
      <w:r w:rsidRPr="007570D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570D1">
        <w:rPr>
          <w:rFonts w:ascii="GHEA Grapalat" w:hAnsi="GHEA Grapalat" w:cs="GHEA Grapalat"/>
          <w:sz w:val="24"/>
          <w:szCs w:val="24"/>
          <w:lang w:val="af-ZA"/>
        </w:rPr>
        <w:t>Ասիական</w:t>
      </w:r>
      <w:r w:rsidRPr="007570D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570D1">
        <w:rPr>
          <w:rFonts w:ascii="GHEA Grapalat" w:hAnsi="GHEA Grapalat" w:cs="GHEA Grapalat"/>
          <w:sz w:val="24"/>
          <w:szCs w:val="24"/>
          <w:lang w:val="af-ZA"/>
        </w:rPr>
        <w:t>զարգացման</w:t>
      </w:r>
      <w:r w:rsidRPr="007570D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570D1">
        <w:rPr>
          <w:rFonts w:ascii="GHEA Grapalat" w:hAnsi="GHEA Grapalat" w:cs="GHEA Grapalat"/>
          <w:sz w:val="24"/>
          <w:szCs w:val="24"/>
          <w:lang w:val="af-ZA"/>
        </w:rPr>
        <w:t>բանկի</w:t>
      </w:r>
      <w:r w:rsidRPr="007570D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570D1">
        <w:rPr>
          <w:rFonts w:ascii="GHEA Grapalat" w:hAnsi="GHEA Grapalat" w:cs="GHEA Grapalat"/>
          <w:sz w:val="24"/>
          <w:szCs w:val="24"/>
          <w:lang w:val="af-ZA"/>
        </w:rPr>
        <w:t>աջակցությամբ</w:t>
      </w:r>
      <w:r w:rsidRPr="007570D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570D1">
        <w:rPr>
          <w:rFonts w:ascii="GHEA Grapalat" w:hAnsi="GHEA Grapalat" w:cs="GHEA Grapalat"/>
          <w:sz w:val="24"/>
          <w:szCs w:val="24"/>
          <w:lang w:val="af-ZA"/>
        </w:rPr>
        <w:t>իրականացվող</w:t>
      </w:r>
      <w:r w:rsidRPr="007570D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570D1">
        <w:rPr>
          <w:rFonts w:ascii="GHEA Grapalat" w:hAnsi="GHEA Grapalat" w:cs="GHEA Grapalat"/>
          <w:sz w:val="24"/>
          <w:szCs w:val="24"/>
          <w:lang w:val="af-ZA"/>
        </w:rPr>
        <w:t>դպրոցների</w:t>
      </w:r>
      <w:r w:rsidRPr="007570D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570D1">
        <w:rPr>
          <w:rFonts w:ascii="GHEA Grapalat" w:hAnsi="GHEA Grapalat" w:cs="GHEA Grapalat"/>
          <w:sz w:val="24"/>
          <w:szCs w:val="24"/>
          <w:lang w:val="af-ZA"/>
        </w:rPr>
        <w:t>սեյսմիկ</w:t>
      </w:r>
      <w:r w:rsidRPr="007570D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570D1">
        <w:rPr>
          <w:rFonts w:ascii="GHEA Grapalat" w:hAnsi="GHEA Grapalat" w:cs="GHEA Grapalat"/>
          <w:sz w:val="24"/>
          <w:szCs w:val="24"/>
          <w:lang w:val="af-ZA"/>
        </w:rPr>
        <w:t>պաշտպանության</w:t>
      </w:r>
      <w:r w:rsidRPr="007570D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570D1">
        <w:rPr>
          <w:rFonts w:ascii="GHEA Grapalat" w:hAnsi="GHEA Grapalat" w:cs="GHEA Grapalat"/>
          <w:sz w:val="24"/>
          <w:szCs w:val="24"/>
          <w:lang w:val="af-ZA"/>
        </w:rPr>
        <w:t>ծրագրի</w:t>
      </w:r>
      <w:r w:rsidRPr="007570D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570D1">
        <w:rPr>
          <w:rFonts w:ascii="GHEA Grapalat" w:hAnsi="GHEA Grapalat" w:cs="GHEA Grapalat"/>
          <w:sz w:val="24"/>
          <w:szCs w:val="24"/>
          <w:lang w:val="af-ZA"/>
        </w:rPr>
        <w:t>լրացուցիչ</w:t>
      </w:r>
      <w:r w:rsidRPr="007570D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570D1">
        <w:rPr>
          <w:rFonts w:ascii="GHEA Grapalat" w:hAnsi="GHEA Grapalat" w:cs="GHEA Grapalat"/>
          <w:sz w:val="24"/>
          <w:szCs w:val="24"/>
          <w:lang w:val="af-ZA"/>
        </w:rPr>
        <w:t>ֆինանսավորման</w:t>
      </w:r>
      <w:r w:rsidRPr="007570D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570D1">
        <w:rPr>
          <w:rFonts w:ascii="GHEA Grapalat" w:hAnsi="GHEA Grapalat" w:cs="GHEA Grapalat"/>
          <w:sz w:val="24"/>
          <w:szCs w:val="24"/>
          <w:lang w:val="af-ZA"/>
        </w:rPr>
        <w:t>շրջանակներում</w:t>
      </w:r>
      <w:r w:rsidRPr="007570D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570D1">
        <w:rPr>
          <w:rFonts w:ascii="GHEA Grapalat" w:hAnsi="GHEA Grapalat" w:cs="GHEA Grapalat"/>
          <w:sz w:val="24"/>
          <w:szCs w:val="24"/>
          <w:lang w:val="af-ZA"/>
        </w:rPr>
        <w:t>ՀՀ</w:t>
      </w:r>
      <w:r w:rsidRPr="007570D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570D1">
        <w:rPr>
          <w:rFonts w:ascii="GHEA Grapalat" w:hAnsi="GHEA Grapalat" w:cs="GHEA Grapalat"/>
          <w:sz w:val="24"/>
          <w:szCs w:val="24"/>
          <w:lang w:val="af-ZA"/>
        </w:rPr>
        <w:t>դպրոցների</w:t>
      </w:r>
      <w:r w:rsidRPr="007570D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570D1">
        <w:rPr>
          <w:rFonts w:ascii="GHEA Grapalat" w:hAnsi="GHEA Grapalat" w:cs="GHEA Grapalat"/>
          <w:sz w:val="24"/>
          <w:szCs w:val="24"/>
          <w:lang w:val="af-ZA"/>
        </w:rPr>
        <w:t>սեյսմիկ</w:t>
      </w:r>
      <w:r w:rsidRPr="007570D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570D1">
        <w:rPr>
          <w:rFonts w:ascii="GHEA Grapalat" w:hAnsi="GHEA Grapalat" w:cs="GHEA Grapalat"/>
          <w:sz w:val="24"/>
          <w:szCs w:val="24"/>
          <w:lang w:val="af-ZA"/>
        </w:rPr>
        <w:t>անվտանգության</w:t>
      </w:r>
      <w:r w:rsidRPr="007570D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570D1">
        <w:rPr>
          <w:rFonts w:ascii="GHEA Grapalat" w:hAnsi="GHEA Grapalat" w:cs="GHEA Grapalat"/>
          <w:sz w:val="24"/>
          <w:szCs w:val="24"/>
          <w:lang w:val="af-ZA"/>
        </w:rPr>
        <w:t>բարելավմանն</w:t>
      </w:r>
      <w:r w:rsidRPr="007570D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570D1">
        <w:rPr>
          <w:rFonts w:ascii="GHEA Grapalat" w:hAnsi="GHEA Grapalat" w:cs="GHEA Grapalat"/>
          <w:sz w:val="24"/>
          <w:szCs w:val="24"/>
          <w:lang w:val="af-ZA"/>
        </w:rPr>
        <w:t>ուղղված</w:t>
      </w:r>
      <w:r w:rsidRPr="007570D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570D1">
        <w:rPr>
          <w:rFonts w:ascii="GHEA Grapalat" w:hAnsi="GHEA Grapalat" w:cs="GHEA Grapalat"/>
          <w:sz w:val="24"/>
          <w:szCs w:val="24"/>
          <w:lang w:val="af-ZA"/>
        </w:rPr>
        <w:t>միջոցառումներ»</w:t>
      </w:r>
      <w:r w:rsidRPr="007570D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570D1">
        <w:rPr>
          <w:rFonts w:ascii="GHEA Grapalat" w:hAnsi="GHEA Grapalat" w:cs="GHEA Grapalat"/>
          <w:sz w:val="24"/>
          <w:szCs w:val="24"/>
          <w:lang w:val="af-ZA"/>
        </w:rPr>
        <w:t>միջոցառման</w:t>
      </w:r>
      <w:r w:rsidRPr="007570D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570D1">
        <w:rPr>
          <w:rFonts w:ascii="GHEA Grapalat" w:hAnsi="GHEA Grapalat" w:cs="GHEA Grapalat"/>
          <w:sz w:val="24"/>
          <w:szCs w:val="24"/>
          <w:lang w:val="af-ZA"/>
        </w:rPr>
        <w:t>համաֆինանսավորման</w:t>
      </w:r>
      <w:r w:rsidRPr="007570D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570D1">
        <w:rPr>
          <w:rFonts w:ascii="GHEA Grapalat" w:hAnsi="GHEA Grapalat" w:cs="GHEA Grapalat"/>
          <w:sz w:val="24"/>
          <w:szCs w:val="24"/>
          <w:lang w:val="af-ZA"/>
        </w:rPr>
        <w:t>միջոցների</w:t>
      </w:r>
      <w:r w:rsidRPr="007570D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570D1">
        <w:rPr>
          <w:rFonts w:ascii="GHEA Grapalat" w:hAnsi="GHEA Grapalat" w:cs="GHEA Grapalat"/>
          <w:sz w:val="24"/>
          <w:szCs w:val="24"/>
          <w:lang w:val="af-ZA"/>
        </w:rPr>
        <w:t>հաշվին</w:t>
      </w:r>
      <w:r w:rsidRPr="007570D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570D1">
        <w:rPr>
          <w:rFonts w:ascii="GHEA Grapalat" w:hAnsi="GHEA Grapalat" w:cs="GHEA Grapalat"/>
          <w:sz w:val="24"/>
          <w:szCs w:val="24"/>
          <w:lang w:val="af-ZA"/>
        </w:rPr>
        <w:t>և</w:t>
      </w:r>
      <w:r w:rsidRPr="007570D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</w:t>
      </w:r>
      <w:r w:rsidRPr="007570D1">
        <w:rPr>
          <w:rFonts w:ascii="GHEA Grapalat" w:hAnsi="GHEA Grapalat" w:cs="GHEA Grapalat"/>
          <w:sz w:val="24"/>
          <w:szCs w:val="24"/>
          <w:lang w:val="af-ZA"/>
        </w:rPr>
        <w:t>ֆինանսավորվ</w:t>
      </w:r>
      <w:r>
        <w:rPr>
          <w:rFonts w:ascii="GHEA Grapalat" w:hAnsi="GHEA Grapalat" w:cs="GHEA Grapalat"/>
          <w:sz w:val="24"/>
          <w:szCs w:val="24"/>
          <w:lang w:val="hy-AM"/>
        </w:rPr>
        <w:t>են</w:t>
      </w:r>
      <w:r w:rsidRPr="007570D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570D1">
        <w:rPr>
          <w:rFonts w:ascii="GHEA Grapalat" w:hAnsi="GHEA Grapalat" w:cs="GHEA Grapalat"/>
          <w:sz w:val="24"/>
          <w:szCs w:val="24"/>
          <w:lang w:val="af-ZA"/>
        </w:rPr>
        <w:t>Հայաստանի</w:t>
      </w:r>
      <w:r w:rsidRPr="007570D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570D1">
        <w:rPr>
          <w:rFonts w:ascii="GHEA Grapalat" w:hAnsi="GHEA Grapalat" w:cs="GHEA Grapalat"/>
          <w:sz w:val="24"/>
          <w:szCs w:val="24"/>
          <w:lang w:val="af-ZA"/>
        </w:rPr>
        <w:t>Հանրապետության</w:t>
      </w:r>
      <w:r w:rsidRPr="007570D1">
        <w:rPr>
          <w:rFonts w:ascii="GHEA Grapalat" w:hAnsi="GHEA Grapalat" w:cs="Sylfaen"/>
          <w:sz w:val="24"/>
          <w:szCs w:val="24"/>
          <w:lang w:val="af-ZA"/>
        </w:rPr>
        <w:t xml:space="preserve"> 202</w:t>
      </w:r>
      <w:r>
        <w:rPr>
          <w:rFonts w:ascii="GHEA Grapalat" w:hAnsi="GHEA Grapalat" w:cs="Sylfaen"/>
          <w:sz w:val="24"/>
          <w:szCs w:val="24"/>
          <w:lang w:val="af-ZA"/>
        </w:rPr>
        <w:t>5</w:t>
      </w:r>
      <w:r w:rsidRPr="007570D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570D1">
        <w:rPr>
          <w:rFonts w:ascii="GHEA Grapalat" w:hAnsi="GHEA Grapalat" w:cs="GHEA Grapalat"/>
          <w:sz w:val="24"/>
          <w:szCs w:val="24"/>
          <w:lang w:val="af-ZA"/>
        </w:rPr>
        <w:t>թվականի</w:t>
      </w:r>
      <w:r w:rsidRPr="007570D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570D1">
        <w:rPr>
          <w:rFonts w:ascii="GHEA Grapalat" w:hAnsi="GHEA Grapalat" w:cs="GHEA Grapalat"/>
          <w:sz w:val="24"/>
          <w:szCs w:val="24"/>
          <w:lang w:val="af-ZA"/>
        </w:rPr>
        <w:t>պետական</w:t>
      </w:r>
      <w:r w:rsidRPr="007570D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570D1">
        <w:rPr>
          <w:rFonts w:ascii="GHEA Grapalat" w:hAnsi="GHEA Grapalat" w:cs="GHEA Grapalat"/>
          <w:sz w:val="24"/>
          <w:szCs w:val="24"/>
          <w:lang w:val="af-ZA"/>
        </w:rPr>
        <w:t>բյուջեի</w:t>
      </w:r>
      <w:r w:rsidRPr="007570D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570D1">
        <w:rPr>
          <w:rFonts w:ascii="GHEA Grapalat" w:hAnsi="GHEA Grapalat" w:cs="GHEA Grapalat"/>
          <w:sz w:val="24"/>
          <w:szCs w:val="24"/>
          <w:lang w:val="af-ZA"/>
        </w:rPr>
        <w:t>«</w:t>
      </w:r>
      <w:r w:rsidRPr="007570D1">
        <w:rPr>
          <w:rFonts w:ascii="GHEA Grapalat" w:hAnsi="GHEA Grapalat" w:cs="Sylfaen"/>
          <w:sz w:val="24"/>
          <w:szCs w:val="24"/>
          <w:lang w:val="af-ZA"/>
        </w:rPr>
        <w:t>1</w:t>
      </w:r>
      <w:r>
        <w:rPr>
          <w:rFonts w:ascii="GHEA Grapalat" w:hAnsi="GHEA Grapalat" w:cs="Sylfaen"/>
          <w:sz w:val="24"/>
          <w:szCs w:val="24"/>
          <w:lang w:val="af-ZA"/>
        </w:rPr>
        <w:t>00</w:t>
      </w:r>
      <w:r w:rsidRPr="007570D1">
        <w:rPr>
          <w:rFonts w:ascii="GHEA Grapalat" w:hAnsi="GHEA Grapalat" w:cs="Sylfaen"/>
          <w:sz w:val="24"/>
          <w:szCs w:val="24"/>
          <w:lang w:val="af-ZA"/>
        </w:rPr>
        <w:t xml:space="preserve">6. </w:t>
      </w:r>
      <w:r w:rsidRPr="00D368C0">
        <w:rPr>
          <w:rFonts w:ascii="GHEA Grapalat" w:hAnsi="GHEA Grapalat" w:cs="GHEA Grapalat"/>
          <w:sz w:val="24"/>
          <w:szCs w:val="24"/>
          <w:lang w:val="af-ZA"/>
        </w:rPr>
        <w:t xml:space="preserve">Պետական պարտքի </w:t>
      </w:r>
      <w:r w:rsidRPr="00D368C0">
        <w:rPr>
          <w:rFonts w:ascii="GHEA Grapalat" w:hAnsi="GHEA Grapalat" w:cs="GHEA Grapalat"/>
          <w:sz w:val="24"/>
          <w:szCs w:val="24"/>
          <w:lang w:val="af-ZA"/>
        </w:rPr>
        <w:lastRenderedPageBreak/>
        <w:t>կառավարում</w:t>
      </w:r>
      <w:r w:rsidRPr="007570D1">
        <w:rPr>
          <w:rFonts w:ascii="GHEA Grapalat" w:hAnsi="GHEA Grapalat" w:cs="GHEA Grapalat"/>
          <w:sz w:val="24"/>
          <w:szCs w:val="24"/>
          <w:lang w:val="af-ZA"/>
        </w:rPr>
        <w:t>»</w:t>
      </w:r>
      <w:r w:rsidRPr="007570D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570D1">
        <w:rPr>
          <w:rFonts w:ascii="GHEA Grapalat" w:hAnsi="GHEA Grapalat" w:cs="GHEA Grapalat"/>
          <w:sz w:val="24"/>
          <w:szCs w:val="24"/>
          <w:lang w:val="af-ZA"/>
        </w:rPr>
        <w:t>ծրագրի</w:t>
      </w:r>
      <w:r w:rsidRPr="007570D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570D1">
        <w:rPr>
          <w:rFonts w:ascii="GHEA Grapalat" w:hAnsi="GHEA Grapalat" w:cs="GHEA Grapalat"/>
          <w:sz w:val="24"/>
          <w:szCs w:val="24"/>
          <w:lang w:val="af-ZA"/>
        </w:rPr>
        <w:t>«</w:t>
      </w:r>
      <w:r>
        <w:rPr>
          <w:rFonts w:ascii="GHEA Grapalat" w:hAnsi="GHEA Grapalat" w:cs="Sylfaen"/>
          <w:sz w:val="24"/>
          <w:szCs w:val="24"/>
          <w:lang w:val="af-ZA"/>
        </w:rPr>
        <w:t>13001</w:t>
      </w:r>
      <w:r w:rsidRPr="007570D1">
        <w:rPr>
          <w:rFonts w:ascii="GHEA Grapalat" w:hAnsi="GHEA Grapalat" w:cs="Sylfaen"/>
          <w:sz w:val="24"/>
          <w:szCs w:val="24"/>
          <w:lang w:val="af-ZA"/>
        </w:rPr>
        <w:t xml:space="preserve">. </w:t>
      </w:r>
      <w:r w:rsidRPr="00D368C0">
        <w:rPr>
          <w:rFonts w:ascii="GHEA Grapalat" w:hAnsi="GHEA Grapalat" w:cs="GHEA Grapalat"/>
          <w:sz w:val="24"/>
          <w:szCs w:val="24"/>
          <w:lang w:val="af-ZA"/>
        </w:rPr>
        <w:t>Կառավարության պարտքի սպասարկում</w:t>
      </w:r>
      <w:r w:rsidRPr="007570D1">
        <w:rPr>
          <w:rFonts w:ascii="GHEA Grapalat" w:hAnsi="GHEA Grapalat" w:cs="Sylfaen"/>
          <w:sz w:val="24"/>
          <w:szCs w:val="24"/>
          <w:lang w:val="af-ZA"/>
        </w:rPr>
        <w:t>» միջոցառ</w:t>
      </w:r>
      <w:r>
        <w:rPr>
          <w:rFonts w:ascii="GHEA Grapalat" w:hAnsi="GHEA Grapalat" w:cs="Sylfaen"/>
          <w:sz w:val="24"/>
          <w:szCs w:val="24"/>
          <w:lang w:val="af-ZA"/>
        </w:rPr>
        <w:t>ման</w:t>
      </w:r>
      <w:r w:rsidRPr="007570D1">
        <w:rPr>
          <w:rFonts w:ascii="GHEA Grapalat" w:hAnsi="GHEA Grapalat" w:cs="Sylfaen"/>
          <w:sz w:val="24"/>
          <w:szCs w:val="24"/>
          <w:lang w:val="af-ZA"/>
        </w:rPr>
        <w:t xml:space="preserve"> միջոցների հաշվին</w:t>
      </w:r>
      <w:r>
        <w:rPr>
          <w:rFonts w:ascii="GHEA Grapalat" w:hAnsi="GHEA Grapalat" w:cs="Sylfaen"/>
          <w:sz w:val="24"/>
          <w:szCs w:val="24"/>
          <w:lang w:val="hy-AM"/>
        </w:rPr>
        <w:t>՝ մինչև</w:t>
      </w:r>
      <w:r w:rsidR="0041029E">
        <w:rPr>
          <w:rFonts w:ascii="GHEA Grapalat" w:hAnsi="GHEA Grapalat" w:cs="Sylfaen"/>
          <w:sz w:val="24"/>
          <w:szCs w:val="24"/>
          <w:lang w:val="hy-AM"/>
        </w:rPr>
        <w:t xml:space="preserve"> 2025 թվականի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տարեվերջ վերաբաշխված գումարները վերադարձնելու և համապատասխան ձևակերպումներն ապահովելու պայմանով։</w:t>
      </w:r>
    </w:p>
    <w:p w14:paraId="49C02E92" w14:textId="0126F116" w:rsidR="00AF2EE7" w:rsidRPr="00D00D96" w:rsidRDefault="00B50E45" w:rsidP="00AF2EE7">
      <w:pPr>
        <w:tabs>
          <w:tab w:val="left" w:pos="709"/>
          <w:tab w:val="left" w:pos="993"/>
        </w:tabs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Arial"/>
          <w:bCs/>
          <w:iCs/>
          <w:sz w:val="24"/>
          <w:szCs w:val="24"/>
          <w:lang w:val="hy-AM"/>
        </w:rPr>
      </w:pPr>
      <w:r>
        <w:rPr>
          <w:rFonts w:ascii="GHEA Grapalat" w:hAnsi="GHEA Grapalat" w:cs="Arial"/>
          <w:bCs/>
          <w:iCs/>
          <w:sz w:val="24"/>
          <w:szCs w:val="24"/>
          <w:lang w:val="hy-AM"/>
        </w:rPr>
        <w:tab/>
      </w:r>
      <w:r w:rsidR="00AF2EE7" w:rsidRPr="00813DF0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Հարկ է </w:t>
      </w:r>
      <w:r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նաև </w:t>
      </w:r>
      <w:r w:rsidR="00AF2EE7" w:rsidRPr="00813DF0">
        <w:rPr>
          <w:rFonts w:ascii="GHEA Grapalat" w:hAnsi="GHEA Grapalat" w:cs="Arial"/>
          <w:bCs/>
          <w:iCs/>
          <w:sz w:val="24"/>
          <w:szCs w:val="24"/>
          <w:lang w:val="hy-AM"/>
        </w:rPr>
        <w:t>նշել, որ 202</w:t>
      </w:r>
      <w:r w:rsidR="00C25B6A" w:rsidRPr="00C25B6A">
        <w:rPr>
          <w:rFonts w:ascii="GHEA Grapalat" w:hAnsi="GHEA Grapalat" w:cs="Arial"/>
          <w:bCs/>
          <w:iCs/>
          <w:sz w:val="24"/>
          <w:szCs w:val="24"/>
          <w:lang w:val="hy-AM"/>
        </w:rPr>
        <w:t>5</w:t>
      </w:r>
      <w:r w:rsidR="00AF2EE7" w:rsidRPr="00813DF0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թվականի</w:t>
      </w:r>
      <w:r w:rsidR="00AF2EE7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բյուջետային հայտով կրճատվել էին միայն ֆինանսական ցուցանիշները, ուստի որոշման նախագծով առաջարկվում է ավելացնել միայն ֆինանսական ցուցանիշները՝ </w:t>
      </w:r>
      <w:r w:rsidR="00AF2EE7" w:rsidRPr="007047BF">
        <w:rPr>
          <w:rFonts w:ascii="GHEA Grapalat" w:hAnsi="GHEA Grapalat" w:cs="Arial"/>
          <w:bCs/>
          <w:iCs/>
          <w:sz w:val="24"/>
          <w:szCs w:val="24"/>
          <w:lang w:val="hy-AM"/>
        </w:rPr>
        <w:t>արդյունքային ցուցանիշներն թողնելով անփոփոխ:</w:t>
      </w:r>
    </w:p>
    <w:p w14:paraId="22E56992" w14:textId="77777777" w:rsidR="002920E4" w:rsidRPr="00EA32A4" w:rsidRDefault="002920E4" w:rsidP="009B7FAC">
      <w:pPr>
        <w:spacing w:line="360" w:lineRule="auto"/>
        <w:jc w:val="center"/>
        <w:rPr>
          <w:rFonts w:ascii="GHEA Grapalat" w:hAnsi="GHEA Grapalat" w:cs="Sylfaen"/>
          <w:b/>
          <w:sz w:val="10"/>
          <w:szCs w:val="24"/>
          <w:u w:val="single"/>
          <w:lang w:val="hy-AM"/>
        </w:rPr>
      </w:pPr>
    </w:p>
    <w:p w14:paraId="640877BD" w14:textId="393AA740" w:rsidR="004C09B4" w:rsidRPr="008F067F" w:rsidRDefault="004C09B4" w:rsidP="008F067F">
      <w:pPr>
        <w:pStyle w:val="ListParagraph"/>
        <w:numPr>
          <w:ilvl w:val="0"/>
          <w:numId w:val="7"/>
        </w:numPr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8F067F">
        <w:rPr>
          <w:rFonts w:ascii="GHEA Grapalat" w:hAnsi="GHEA Grapalat" w:cs="Sylfaen"/>
          <w:b/>
          <w:sz w:val="24"/>
          <w:szCs w:val="24"/>
          <w:u w:val="single"/>
          <w:lang w:val="hy-AM"/>
        </w:rPr>
        <w:t>Նախագծի մշակման գործընթացում ներգրավված ինստիտուտները և անձինք</w:t>
      </w:r>
    </w:p>
    <w:p w14:paraId="33E66FE4" w14:textId="573A9B2F" w:rsidR="004C09B4" w:rsidRPr="00B94842" w:rsidRDefault="004C09B4" w:rsidP="009B7FAC">
      <w:pPr>
        <w:pStyle w:val="ListParagraph"/>
        <w:tabs>
          <w:tab w:val="left" w:pos="489"/>
        </w:tabs>
        <w:spacing w:line="360" w:lineRule="auto"/>
        <w:ind w:left="0" w:firstLine="567"/>
        <w:jc w:val="both"/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</w:pPr>
      <w:r w:rsidRPr="002479DB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t>Նախագիծը մշակվել է</w:t>
      </w:r>
      <w:r w:rsidRPr="00B94842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</w:t>
      </w:r>
      <w:r w:rsidR="00BB120E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t xml:space="preserve">ՀՀ տարածքային կառավարման և ենթակառուցվածքների նախարարության և </w:t>
      </w:r>
      <w:r w:rsidR="008305AF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t xml:space="preserve">Հայաստանի տարածքային զարգացման հիմնադրամի </w:t>
      </w:r>
      <w:r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t>կողմից։</w:t>
      </w:r>
    </w:p>
    <w:p w14:paraId="2A5F5CB0" w14:textId="77777777" w:rsidR="004C09B4" w:rsidRPr="002201E1" w:rsidRDefault="004C09B4" w:rsidP="009B7FAC">
      <w:pPr>
        <w:spacing w:line="360" w:lineRule="auto"/>
        <w:contextualSpacing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DD7987">
        <w:rPr>
          <w:rFonts w:ascii="GHEA Grapalat" w:eastAsia="Calibri" w:hAnsi="GHEA Grapalat" w:cs="Times New Roman"/>
          <w:b/>
          <w:sz w:val="24"/>
          <w:szCs w:val="24"/>
          <w:lang w:val="hy-AM"/>
        </w:rPr>
        <w:t>4</w:t>
      </w:r>
      <w:r w:rsidRPr="002201E1">
        <w:rPr>
          <w:rFonts w:ascii="GHEA Grapalat" w:eastAsia="Calibri" w:hAnsi="GHEA Grapalat" w:cs="Times New Roman"/>
          <w:b/>
          <w:sz w:val="24"/>
          <w:szCs w:val="24"/>
          <w:lang w:val="af-ZA"/>
        </w:rPr>
        <w:t>.</w:t>
      </w:r>
      <w:r w:rsidRPr="002201E1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14:paraId="2773A421" w14:textId="77777777" w:rsidR="004C09B4" w:rsidRDefault="004C09B4" w:rsidP="009B7FAC">
      <w:pPr>
        <w:spacing w:line="360" w:lineRule="auto"/>
        <w:ind w:firstLine="72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CE56B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Որոշման նախագծի ընդունումը Հայաստանի Հանրապետության պետական բյուջեի եկամուտների ու ծախսերի լրացուցիչ </w:t>
      </w:r>
      <w:r w:rsidRPr="00CE56B9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նվազեցում չի առաջացնում</w:t>
      </w:r>
      <w:r w:rsidRPr="00CE56B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:</w:t>
      </w:r>
    </w:p>
    <w:p w14:paraId="1A6C57D0" w14:textId="77777777" w:rsidR="004C09B4" w:rsidRPr="00DF4E58" w:rsidRDefault="004C09B4" w:rsidP="009B7FAC">
      <w:pPr>
        <w:spacing w:line="360" w:lineRule="auto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DD7987">
        <w:rPr>
          <w:rFonts w:ascii="GHEA Grapalat" w:eastAsia="Times New Roman" w:hAnsi="GHEA Grapalat" w:cs="Sylfaen"/>
          <w:b/>
          <w:sz w:val="24"/>
          <w:szCs w:val="24"/>
          <w:lang w:val="hy-AM"/>
        </w:rPr>
        <w:t>5</w:t>
      </w:r>
      <w:r w:rsidRPr="002201E1">
        <w:rPr>
          <w:rFonts w:ascii="GHEA Grapalat" w:eastAsia="Times New Roman" w:hAnsi="GHEA Grapalat" w:cs="Sylfaen"/>
          <w:b/>
          <w:sz w:val="24"/>
          <w:szCs w:val="24"/>
          <w:lang w:val="hy-AM"/>
        </w:rPr>
        <w:t>. Նախագծի ընդունման առնչությամբ ընդունվելիք այլ իրավական ակտերի կամ դրանց ընդունման անհրաժեշտության բացակայության մասին</w:t>
      </w:r>
    </w:p>
    <w:p w14:paraId="49718786" w14:textId="77777777" w:rsidR="004C09B4" w:rsidRPr="00DF4E58" w:rsidRDefault="004C09B4" w:rsidP="009B7FAC">
      <w:pPr>
        <w:shd w:val="clear" w:color="auto" w:fill="FFFFFF"/>
        <w:tabs>
          <w:tab w:val="center" w:pos="4844"/>
          <w:tab w:val="right" w:pos="9689"/>
        </w:tabs>
        <w:spacing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 w:rsidRPr="002201E1">
        <w:rPr>
          <w:rFonts w:ascii="GHEA Grapalat" w:eastAsia="Times New Roman" w:hAnsi="GHEA Grapalat" w:cs="Sylfaen"/>
          <w:sz w:val="24"/>
          <w:szCs w:val="24"/>
          <w:lang w:val="hy-AM" w:eastAsia="hy-AM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14:paraId="23690C07" w14:textId="5752DC00" w:rsidR="004C09B4" w:rsidRPr="00D72505" w:rsidRDefault="004C09B4" w:rsidP="009B7FAC">
      <w:pPr>
        <w:tabs>
          <w:tab w:val="left" w:pos="489"/>
        </w:tabs>
        <w:spacing w:line="360" w:lineRule="auto"/>
        <w:ind w:left="426"/>
        <w:jc w:val="both"/>
        <w:rPr>
          <w:rFonts w:ascii="GHEA Grapalat" w:hAnsi="GHEA Grapalat" w:cs="Sylfaen"/>
          <w:b/>
          <w:sz w:val="24"/>
          <w:szCs w:val="24"/>
          <w:u w:val="single"/>
          <w:lang w:val="hy-AM"/>
        </w:rPr>
      </w:pPr>
      <w:r>
        <w:rPr>
          <w:rFonts w:ascii="GHEA Grapalat" w:hAnsi="GHEA Grapalat" w:cs="Sylfaen"/>
          <w:b/>
          <w:sz w:val="24"/>
          <w:szCs w:val="24"/>
          <w:u w:val="single"/>
          <w:lang w:val="hy-AM"/>
        </w:rPr>
        <w:t>7.</w:t>
      </w:r>
      <w:r w:rsidR="008F067F" w:rsidRPr="006049E0">
        <w:rPr>
          <w:rFonts w:ascii="GHEA Grapalat" w:hAnsi="GHEA Grapalat" w:cs="Sylfaen"/>
          <w:b/>
          <w:sz w:val="24"/>
          <w:szCs w:val="24"/>
          <w:u w:val="single"/>
          <w:lang w:val="hy-AM"/>
        </w:rPr>
        <w:t xml:space="preserve"> </w:t>
      </w:r>
      <w:r w:rsidRPr="00D72505">
        <w:rPr>
          <w:rFonts w:ascii="GHEA Grapalat" w:hAnsi="GHEA Grapalat" w:cs="Sylfaen"/>
          <w:b/>
          <w:sz w:val="24"/>
          <w:szCs w:val="24"/>
          <w:u w:val="single"/>
          <w:lang w:val="hy-AM"/>
        </w:rPr>
        <w:t>Ակնկալվող արդյունք</w:t>
      </w:r>
    </w:p>
    <w:p w14:paraId="0FFF350C" w14:textId="564A1563" w:rsidR="004C09B4" w:rsidRDefault="004C09B4" w:rsidP="009B7FAC">
      <w:pPr>
        <w:spacing w:after="0" w:line="360" w:lineRule="auto"/>
        <w:ind w:firstLine="720"/>
        <w:jc w:val="both"/>
        <w:rPr>
          <w:rFonts w:ascii="GHEA Grapalat" w:hAnsi="GHEA Grapalat" w:cs="Arial"/>
          <w:bCs/>
          <w:sz w:val="24"/>
          <w:szCs w:val="24"/>
          <w:lang w:val="hy-AM"/>
        </w:rPr>
      </w:pPr>
      <w:r w:rsidRPr="00915E98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Նախագծի ընդունմամբ </w:t>
      </w:r>
      <w:r w:rsidR="000A1BE7" w:rsidRPr="00915E98">
        <w:rPr>
          <w:rFonts w:ascii="GHEA Grapalat" w:hAnsi="GHEA Grapalat" w:cs="Arial"/>
          <w:bCs/>
          <w:sz w:val="24"/>
          <w:szCs w:val="24"/>
          <w:lang w:val="hy-AM"/>
        </w:rPr>
        <w:t xml:space="preserve">կապահովվի </w:t>
      </w:r>
      <w:r w:rsidR="000D4A26" w:rsidRPr="000D4A26">
        <w:rPr>
          <w:rFonts w:ascii="GHEA Grapalat" w:hAnsi="GHEA Grapalat" w:cs="Sylfaen"/>
          <w:sz w:val="24"/>
          <w:szCs w:val="24"/>
          <w:lang w:val="hy-AM"/>
        </w:rPr>
        <w:t xml:space="preserve">Հայաստանի տարածքային զարգացման հիմնադրամի </w:t>
      </w:r>
      <w:r w:rsidR="000A1BE7" w:rsidRPr="00915E98">
        <w:rPr>
          <w:rFonts w:ascii="GHEA Grapalat" w:hAnsi="GHEA Grapalat" w:cs="Sylfaen"/>
          <w:sz w:val="24"/>
          <w:szCs w:val="24"/>
          <w:lang w:val="hy-AM"/>
        </w:rPr>
        <w:t xml:space="preserve">կողմից իրականացվող մի շարք ծրագրերով նախատեսված միջոցառումների բնականոն </w:t>
      </w:r>
      <w:r w:rsidR="002C710E" w:rsidRPr="00915E98">
        <w:rPr>
          <w:rFonts w:ascii="GHEA Grapalat" w:hAnsi="GHEA Grapalat" w:cs="Arial"/>
          <w:bCs/>
          <w:sz w:val="24"/>
          <w:szCs w:val="24"/>
          <w:lang w:val="hy-AM"/>
        </w:rPr>
        <w:t>ընթացքը։</w:t>
      </w:r>
    </w:p>
    <w:p w14:paraId="58BE4767" w14:textId="77777777" w:rsidR="000A1BE7" w:rsidRPr="002C710E" w:rsidRDefault="000A1BE7" w:rsidP="009B7FAC">
      <w:pPr>
        <w:spacing w:after="0" w:line="360" w:lineRule="auto"/>
        <w:ind w:firstLine="720"/>
        <w:jc w:val="both"/>
        <w:rPr>
          <w:rFonts w:ascii="GHEA Grapalat" w:hAnsi="GHEA Grapalat" w:cs="Arial"/>
          <w:bCs/>
          <w:iCs/>
          <w:sz w:val="24"/>
          <w:szCs w:val="24"/>
          <w:lang w:val="hy-AM"/>
        </w:rPr>
      </w:pPr>
    </w:p>
    <w:p w14:paraId="1D6A6549" w14:textId="77777777" w:rsidR="004C09B4" w:rsidRPr="00B66EDB" w:rsidRDefault="004C09B4" w:rsidP="009B7FAC">
      <w:pPr>
        <w:spacing w:after="0" w:line="360" w:lineRule="auto"/>
        <w:ind w:left="360"/>
        <w:jc w:val="both"/>
        <w:rPr>
          <w:rFonts w:ascii="GHEA Grapalat" w:eastAsia="GHEA Grapalat" w:hAnsi="GHEA Grapalat" w:cstheme="majorHAnsi"/>
          <w:b/>
          <w:sz w:val="24"/>
          <w:szCs w:val="24"/>
          <w:lang w:val="hy-AM"/>
        </w:rPr>
      </w:pPr>
      <w:r>
        <w:rPr>
          <w:rFonts w:ascii="GHEA Grapalat" w:eastAsia="GHEA Grapalat" w:hAnsi="GHEA Grapalat" w:cstheme="majorHAnsi"/>
          <w:b/>
          <w:sz w:val="24"/>
          <w:szCs w:val="24"/>
          <w:lang w:val="hy-AM"/>
        </w:rPr>
        <w:t>8</w:t>
      </w:r>
      <w:r w:rsidRPr="00CD7892">
        <w:rPr>
          <w:rFonts w:ascii="GHEA Grapalat" w:eastAsia="GHEA Grapalat" w:hAnsi="GHEA Grapalat" w:cstheme="majorHAnsi"/>
          <w:b/>
          <w:sz w:val="24"/>
          <w:szCs w:val="24"/>
          <w:lang w:val="hy-AM"/>
        </w:rPr>
        <w:t xml:space="preserve">.Կապը </w:t>
      </w:r>
      <w:r w:rsidRPr="00CD7892">
        <w:rPr>
          <w:rFonts w:ascii="GHEA Grapalat" w:eastAsia="GHEA Grapalat" w:hAnsi="GHEA Grapalat" w:cstheme="majorHAnsi"/>
          <w:b/>
          <w:sz w:val="24"/>
          <w:szCs w:val="24"/>
          <w:u w:val="single"/>
          <w:lang w:val="hy-AM"/>
        </w:rPr>
        <w:t>ռազմավարական փաստաթղթերի հետ</w:t>
      </w:r>
      <w:r w:rsidRPr="00CD7892">
        <w:rPr>
          <w:rFonts w:ascii="GHEA Grapalat" w:eastAsia="GHEA Grapalat" w:hAnsi="GHEA Grapalat" w:cstheme="majorHAnsi"/>
          <w:b/>
          <w:sz w:val="24"/>
          <w:szCs w:val="24"/>
          <w:lang w:val="hy-AM"/>
        </w:rPr>
        <w:t>.</w:t>
      </w:r>
    </w:p>
    <w:p w14:paraId="5D8AEFF5" w14:textId="77777777" w:rsidR="00381B98" w:rsidRPr="00C4763E" w:rsidRDefault="00381B98" w:rsidP="00381B98">
      <w:pPr>
        <w:spacing w:after="0" w:line="360" w:lineRule="auto"/>
        <w:ind w:firstLine="720"/>
        <w:jc w:val="both"/>
        <w:rPr>
          <w:rFonts w:ascii="GHEA Grapalat" w:hAnsi="GHEA Grapalat" w:cs="Arial"/>
          <w:bCs/>
          <w:sz w:val="24"/>
          <w:szCs w:val="24"/>
          <w:lang w:val="hy-AM"/>
        </w:rPr>
      </w:pPr>
      <w:r w:rsidRPr="00C4763E">
        <w:rPr>
          <w:rFonts w:ascii="GHEA Grapalat" w:hAnsi="GHEA Grapalat" w:hint="eastAsia"/>
          <w:sz w:val="24"/>
          <w:szCs w:val="24"/>
          <w:lang w:val="hy-AM"/>
        </w:rPr>
        <w:t>«</w:t>
      </w:r>
      <w:r w:rsidRPr="00C4763E">
        <w:rPr>
          <w:rFonts w:ascii="GHEA Grapalat" w:hAnsi="GHEA Grapalat"/>
          <w:sz w:val="24"/>
          <w:szCs w:val="24"/>
          <w:lang w:val="hy-AM"/>
        </w:rPr>
        <w:t>Նախագիծը բխում է ՀՀ կառավարության 18.11.2021թ. N 1902-Լ որոշմամբ հաստատված ՀՀ կառավարության 2021-2026 թվականների գործունեության միջոցառումների ծրագրի 8-րդ կետից՝ «</w:t>
      </w:r>
      <w:r w:rsidRPr="00C4763E">
        <w:rPr>
          <w:rFonts w:ascii="GHEA Grapalat" w:hAnsi="GHEA Grapalat"/>
          <w:i/>
          <w:iCs/>
          <w:sz w:val="24"/>
          <w:szCs w:val="24"/>
          <w:lang w:val="hy-AM"/>
        </w:rPr>
        <w:t>կառուցել, հիմնանորոգել և վերանորոգել առնվազն 300 հանրակրթական ուսումնական հաստատություններ...</w:t>
      </w:r>
      <w:r w:rsidRPr="00C4763E">
        <w:rPr>
          <w:rFonts w:ascii="GHEA Grapalat" w:hAnsi="GHEA Grapalat"/>
          <w:sz w:val="24"/>
          <w:szCs w:val="24"/>
          <w:lang w:val="hy-AM"/>
        </w:rPr>
        <w:t>»։</w:t>
      </w:r>
    </w:p>
    <w:p w14:paraId="2F3856CD" w14:textId="54262C75" w:rsidR="00C6493E" w:rsidRDefault="00C6493E" w:rsidP="009B7FAC">
      <w:pPr>
        <w:spacing w:after="0" w:line="360" w:lineRule="auto"/>
        <w:ind w:firstLine="720"/>
        <w:jc w:val="both"/>
        <w:rPr>
          <w:rFonts w:ascii="GHEA Grapalat" w:hAnsi="GHEA Grapalat" w:cs="Arial"/>
          <w:bCs/>
          <w:sz w:val="24"/>
          <w:szCs w:val="24"/>
          <w:lang w:val="hy-AM"/>
        </w:rPr>
      </w:pPr>
    </w:p>
    <w:sectPr w:rsidR="00C6493E" w:rsidSect="00AD4816">
      <w:pgSz w:w="11906" w:h="16838"/>
      <w:pgMar w:top="851" w:right="991" w:bottom="993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FE7E5C"/>
    <w:multiLevelType w:val="hybridMultilevel"/>
    <w:tmpl w:val="8A460A8A"/>
    <w:lvl w:ilvl="0" w:tplc="21BC7E02">
      <w:start w:val="2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0" w:hanging="360"/>
      </w:pPr>
    </w:lvl>
    <w:lvl w:ilvl="2" w:tplc="0409001B" w:tentative="1">
      <w:start w:val="1"/>
      <w:numFmt w:val="lowerRoman"/>
      <w:lvlText w:val="%3."/>
      <w:lvlJc w:val="right"/>
      <w:pPr>
        <w:ind w:left="2650" w:hanging="180"/>
      </w:pPr>
    </w:lvl>
    <w:lvl w:ilvl="3" w:tplc="0409000F" w:tentative="1">
      <w:start w:val="1"/>
      <w:numFmt w:val="decimal"/>
      <w:lvlText w:val="%4."/>
      <w:lvlJc w:val="left"/>
      <w:pPr>
        <w:ind w:left="3370" w:hanging="360"/>
      </w:pPr>
    </w:lvl>
    <w:lvl w:ilvl="4" w:tplc="04090019" w:tentative="1">
      <w:start w:val="1"/>
      <w:numFmt w:val="lowerLetter"/>
      <w:lvlText w:val="%5."/>
      <w:lvlJc w:val="left"/>
      <w:pPr>
        <w:ind w:left="4090" w:hanging="360"/>
      </w:pPr>
    </w:lvl>
    <w:lvl w:ilvl="5" w:tplc="0409001B" w:tentative="1">
      <w:start w:val="1"/>
      <w:numFmt w:val="lowerRoman"/>
      <w:lvlText w:val="%6."/>
      <w:lvlJc w:val="right"/>
      <w:pPr>
        <w:ind w:left="4810" w:hanging="180"/>
      </w:pPr>
    </w:lvl>
    <w:lvl w:ilvl="6" w:tplc="0409000F" w:tentative="1">
      <w:start w:val="1"/>
      <w:numFmt w:val="decimal"/>
      <w:lvlText w:val="%7."/>
      <w:lvlJc w:val="left"/>
      <w:pPr>
        <w:ind w:left="5530" w:hanging="360"/>
      </w:pPr>
    </w:lvl>
    <w:lvl w:ilvl="7" w:tplc="04090019" w:tentative="1">
      <w:start w:val="1"/>
      <w:numFmt w:val="lowerLetter"/>
      <w:lvlText w:val="%8."/>
      <w:lvlJc w:val="left"/>
      <w:pPr>
        <w:ind w:left="6250" w:hanging="360"/>
      </w:pPr>
    </w:lvl>
    <w:lvl w:ilvl="8" w:tplc="0409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1" w15:restartNumberingAfterBreak="0">
    <w:nsid w:val="09A811B8"/>
    <w:multiLevelType w:val="hybridMultilevel"/>
    <w:tmpl w:val="F5DC7C80"/>
    <w:lvl w:ilvl="0" w:tplc="B8D68300">
      <w:start w:val="1"/>
      <w:numFmt w:val="decimal"/>
      <w:lvlText w:val="%1."/>
      <w:lvlJc w:val="left"/>
      <w:pPr>
        <w:ind w:left="900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27952C8"/>
    <w:multiLevelType w:val="hybridMultilevel"/>
    <w:tmpl w:val="8B2EF060"/>
    <w:lvl w:ilvl="0" w:tplc="3774D3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A2C6259"/>
    <w:multiLevelType w:val="hybridMultilevel"/>
    <w:tmpl w:val="F6D02132"/>
    <w:lvl w:ilvl="0" w:tplc="0B24BA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BC94C1B"/>
    <w:multiLevelType w:val="hybridMultilevel"/>
    <w:tmpl w:val="6F384060"/>
    <w:lvl w:ilvl="0" w:tplc="F9942950">
      <w:start w:val="1"/>
      <w:numFmt w:val="decimal"/>
      <w:lvlText w:val="%1."/>
      <w:lvlJc w:val="left"/>
      <w:pPr>
        <w:ind w:left="1260" w:hanging="360"/>
      </w:pPr>
      <w:rPr>
        <w:rFonts w:cs="Sylfaen" w:hint="default"/>
        <w:b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5" w15:restartNumberingAfterBreak="0">
    <w:nsid w:val="452C7AB2"/>
    <w:multiLevelType w:val="hybridMultilevel"/>
    <w:tmpl w:val="65A62984"/>
    <w:lvl w:ilvl="0" w:tplc="3B0804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E40276C"/>
    <w:multiLevelType w:val="multilevel"/>
    <w:tmpl w:val="2234AFE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7" w15:restartNumberingAfterBreak="0">
    <w:nsid w:val="4F996C30"/>
    <w:multiLevelType w:val="hybridMultilevel"/>
    <w:tmpl w:val="2472B336"/>
    <w:lvl w:ilvl="0" w:tplc="E5045B76">
      <w:start w:val="1"/>
      <w:numFmt w:val="decimal"/>
      <w:lvlText w:val="%1."/>
      <w:lvlJc w:val="left"/>
      <w:pPr>
        <w:ind w:left="1230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875460A"/>
    <w:multiLevelType w:val="hybridMultilevel"/>
    <w:tmpl w:val="8488DB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A30228E"/>
    <w:multiLevelType w:val="hybridMultilevel"/>
    <w:tmpl w:val="5A5029E4"/>
    <w:lvl w:ilvl="0" w:tplc="B8F07B0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E950B28"/>
    <w:multiLevelType w:val="hybridMultilevel"/>
    <w:tmpl w:val="D4F43A40"/>
    <w:lvl w:ilvl="0" w:tplc="9A7E4FC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F6F122F"/>
    <w:multiLevelType w:val="multilevel"/>
    <w:tmpl w:val="B57AB4C2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num w:numId="1" w16cid:durableId="1636175341">
    <w:abstractNumId w:val="5"/>
  </w:num>
  <w:num w:numId="2" w16cid:durableId="693851430">
    <w:abstractNumId w:val="10"/>
  </w:num>
  <w:num w:numId="3" w16cid:durableId="706099274">
    <w:abstractNumId w:val="3"/>
  </w:num>
  <w:num w:numId="4" w16cid:durableId="449662975">
    <w:abstractNumId w:val="7"/>
  </w:num>
  <w:num w:numId="5" w16cid:durableId="766582484">
    <w:abstractNumId w:val="6"/>
  </w:num>
  <w:num w:numId="6" w16cid:durableId="739250857">
    <w:abstractNumId w:val="0"/>
  </w:num>
  <w:num w:numId="7" w16cid:durableId="2037776731">
    <w:abstractNumId w:val="11"/>
  </w:num>
  <w:num w:numId="8" w16cid:durableId="412823189">
    <w:abstractNumId w:val="1"/>
  </w:num>
  <w:num w:numId="9" w16cid:durableId="1227378794">
    <w:abstractNumId w:val="9"/>
  </w:num>
  <w:num w:numId="10" w16cid:durableId="439646579">
    <w:abstractNumId w:val="8"/>
  </w:num>
  <w:num w:numId="11" w16cid:durableId="1968974696">
    <w:abstractNumId w:val="4"/>
  </w:num>
  <w:num w:numId="12" w16cid:durableId="201440990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434B5"/>
    <w:rsid w:val="00002D95"/>
    <w:rsid w:val="00002EF2"/>
    <w:rsid w:val="00005209"/>
    <w:rsid w:val="00006285"/>
    <w:rsid w:val="00010061"/>
    <w:rsid w:val="000133B8"/>
    <w:rsid w:val="000144AA"/>
    <w:rsid w:val="000174C7"/>
    <w:rsid w:val="00022EA2"/>
    <w:rsid w:val="00024997"/>
    <w:rsid w:val="00027496"/>
    <w:rsid w:val="000304E4"/>
    <w:rsid w:val="000307D7"/>
    <w:rsid w:val="0003274F"/>
    <w:rsid w:val="00032B84"/>
    <w:rsid w:val="0003738E"/>
    <w:rsid w:val="00040A08"/>
    <w:rsid w:val="000411CC"/>
    <w:rsid w:val="000423B4"/>
    <w:rsid w:val="0005151E"/>
    <w:rsid w:val="00051DAA"/>
    <w:rsid w:val="00052089"/>
    <w:rsid w:val="00053531"/>
    <w:rsid w:val="000553AA"/>
    <w:rsid w:val="00056AD2"/>
    <w:rsid w:val="000579F5"/>
    <w:rsid w:val="000617FA"/>
    <w:rsid w:val="00066330"/>
    <w:rsid w:val="00071560"/>
    <w:rsid w:val="00073B0E"/>
    <w:rsid w:val="00073E7B"/>
    <w:rsid w:val="000750D2"/>
    <w:rsid w:val="00075AA1"/>
    <w:rsid w:val="00075E8C"/>
    <w:rsid w:val="0007730E"/>
    <w:rsid w:val="000777C7"/>
    <w:rsid w:val="000779B5"/>
    <w:rsid w:val="00077E11"/>
    <w:rsid w:val="000806DE"/>
    <w:rsid w:val="000867F9"/>
    <w:rsid w:val="00086B2F"/>
    <w:rsid w:val="00093725"/>
    <w:rsid w:val="000940F6"/>
    <w:rsid w:val="00096196"/>
    <w:rsid w:val="000A0301"/>
    <w:rsid w:val="000A1BE7"/>
    <w:rsid w:val="000A41CE"/>
    <w:rsid w:val="000A6378"/>
    <w:rsid w:val="000A7AD3"/>
    <w:rsid w:val="000B070B"/>
    <w:rsid w:val="000B24C1"/>
    <w:rsid w:val="000B2F42"/>
    <w:rsid w:val="000C4567"/>
    <w:rsid w:val="000C4820"/>
    <w:rsid w:val="000C7747"/>
    <w:rsid w:val="000C7EC1"/>
    <w:rsid w:val="000D0523"/>
    <w:rsid w:val="000D4A26"/>
    <w:rsid w:val="000D6037"/>
    <w:rsid w:val="000E52C3"/>
    <w:rsid w:val="000E5580"/>
    <w:rsid w:val="000F085E"/>
    <w:rsid w:val="000F17C1"/>
    <w:rsid w:val="000F335B"/>
    <w:rsid w:val="000F3C50"/>
    <w:rsid w:val="000F54E7"/>
    <w:rsid w:val="0010059B"/>
    <w:rsid w:val="00104A7A"/>
    <w:rsid w:val="001069DD"/>
    <w:rsid w:val="001108F5"/>
    <w:rsid w:val="00113382"/>
    <w:rsid w:val="00120C48"/>
    <w:rsid w:val="00121AA7"/>
    <w:rsid w:val="001228E8"/>
    <w:rsid w:val="00123348"/>
    <w:rsid w:val="00126913"/>
    <w:rsid w:val="001275A8"/>
    <w:rsid w:val="00127CC9"/>
    <w:rsid w:val="00131A87"/>
    <w:rsid w:val="001333D4"/>
    <w:rsid w:val="00135371"/>
    <w:rsid w:val="001355A7"/>
    <w:rsid w:val="001362EE"/>
    <w:rsid w:val="00137792"/>
    <w:rsid w:val="00140FFC"/>
    <w:rsid w:val="0014197E"/>
    <w:rsid w:val="00141BBC"/>
    <w:rsid w:val="001506A8"/>
    <w:rsid w:val="0015078A"/>
    <w:rsid w:val="00150F73"/>
    <w:rsid w:val="00153B48"/>
    <w:rsid w:val="00154C22"/>
    <w:rsid w:val="00155FCF"/>
    <w:rsid w:val="00170713"/>
    <w:rsid w:val="00172923"/>
    <w:rsid w:val="00173F2A"/>
    <w:rsid w:val="00176F0F"/>
    <w:rsid w:val="00181CA3"/>
    <w:rsid w:val="001908E5"/>
    <w:rsid w:val="00190FAD"/>
    <w:rsid w:val="00193E81"/>
    <w:rsid w:val="00194F17"/>
    <w:rsid w:val="00195D7A"/>
    <w:rsid w:val="001A0B60"/>
    <w:rsid w:val="001A0F95"/>
    <w:rsid w:val="001A1570"/>
    <w:rsid w:val="001A34E7"/>
    <w:rsid w:val="001A594D"/>
    <w:rsid w:val="001A6B07"/>
    <w:rsid w:val="001B29F8"/>
    <w:rsid w:val="001B2A90"/>
    <w:rsid w:val="001C10EC"/>
    <w:rsid w:val="001C2624"/>
    <w:rsid w:val="001C34C5"/>
    <w:rsid w:val="001D6F9F"/>
    <w:rsid w:val="001D764F"/>
    <w:rsid w:val="001E0E13"/>
    <w:rsid w:val="001E1419"/>
    <w:rsid w:val="001E7C7E"/>
    <w:rsid w:val="001F34F0"/>
    <w:rsid w:val="001F5EAE"/>
    <w:rsid w:val="001F615C"/>
    <w:rsid w:val="00201240"/>
    <w:rsid w:val="002029E6"/>
    <w:rsid w:val="00206E8F"/>
    <w:rsid w:val="00206F06"/>
    <w:rsid w:val="00210557"/>
    <w:rsid w:val="0021269A"/>
    <w:rsid w:val="00214FBB"/>
    <w:rsid w:val="002176A9"/>
    <w:rsid w:val="00217782"/>
    <w:rsid w:val="002201BB"/>
    <w:rsid w:val="00223F72"/>
    <w:rsid w:val="00224EE9"/>
    <w:rsid w:val="002270EF"/>
    <w:rsid w:val="0023015C"/>
    <w:rsid w:val="00233C6E"/>
    <w:rsid w:val="00240296"/>
    <w:rsid w:val="00241F79"/>
    <w:rsid w:val="002469AD"/>
    <w:rsid w:val="002479B3"/>
    <w:rsid w:val="002500CF"/>
    <w:rsid w:val="00254A2D"/>
    <w:rsid w:val="002554DE"/>
    <w:rsid w:val="00255C7B"/>
    <w:rsid w:val="0026001B"/>
    <w:rsid w:val="00260153"/>
    <w:rsid w:val="00264E0E"/>
    <w:rsid w:val="002673A1"/>
    <w:rsid w:val="0027235E"/>
    <w:rsid w:val="002830AE"/>
    <w:rsid w:val="00284D31"/>
    <w:rsid w:val="00284DE5"/>
    <w:rsid w:val="002920E4"/>
    <w:rsid w:val="00292568"/>
    <w:rsid w:val="002927BE"/>
    <w:rsid w:val="00294872"/>
    <w:rsid w:val="002A15DB"/>
    <w:rsid w:val="002A30FB"/>
    <w:rsid w:val="002B106C"/>
    <w:rsid w:val="002B17CB"/>
    <w:rsid w:val="002B4F9E"/>
    <w:rsid w:val="002C058B"/>
    <w:rsid w:val="002C058E"/>
    <w:rsid w:val="002C38E0"/>
    <w:rsid w:val="002C710E"/>
    <w:rsid w:val="002D4F09"/>
    <w:rsid w:val="002E26D4"/>
    <w:rsid w:val="002E52CE"/>
    <w:rsid w:val="002E6009"/>
    <w:rsid w:val="002F2774"/>
    <w:rsid w:val="002F297C"/>
    <w:rsid w:val="002F3B1C"/>
    <w:rsid w:val="002F3E74"/>
    <w:rsid w:val="002F57F0"/>
    <w:rsid w:val="002F63EC"/>
    <w:rsid w:val="002F797D"/>
    <w:rsid w:val="00304D98"/>
    <w:rsid w:val="00310361"/>
    <w:rsid w:val="003105EF"/>
    <w:rsid w:val="003153A7"/>
    <w:rsid w:val="0032383D"/>
    <w:rsid w:val="00324980"/>
    <w:rsid w:val="0032798F"/>
    <w:rsid w:val="00331088"/>
    <w:rsid w:val="0033301B"/>
    <w:rsid w:val="00336275"/>
    <w:rsid w:val="00340D19"/>
    <w:rsid w:val="003453DC"/>
    <w:rsid w:val="00347959"/>
    <w:rsid w:val="00347B38"/>
    <w:rsid w:val="003506C5"/>
    <w:rsid w:val="00350E63"/>
    <w:rsid w:val="0035387E"/>
    <w:rsid w:val="00354445"/>
    <w:rsid w:val="0035712A"/>
    <w:rsid w:val="003604CA"/>
    <w:rsid w:val="00361479"/>
    <w:rsid w:val="00362455"/>
    <w:rsid w:val="00364BD8"/>
    <w:rsid w:val="0036551E"/>
    <w:rsid w:val="003703E4"/>
    <w:rsid w:val="0037184F"/>
    <w:rsid w:val="00372970"/>
    <w:rsid w:val="00374ED9"/>
    <w:rsid w:val="003754B0"/>
    <w:rsid w:val="0037769C"/>
    <w:rsid w:val="00380B11"/>
    <w:rsid w:val="00381B98"/>
    <w:rsid w:val="00381C42"/>
    <w:rsid w:val="00384AD9"/>
    <w:rsid w:val="00384DB5"/>
    <w:rsid w:val="00390E87"/>
    <w:rsid w:val="00395E00"/>
    <w:rsid w:val="003A27AE"/>
    <w:rsid w:val="003A3B41"/>
    <w:rsid w:val="003A4E46"/>
    <w:rsid w:val="003B3146"/>
    <w:rsid w:val="003B4276"/>
    <w:rsid w:val="003B55B8"/>
    <w:rsid w:val="003B5EFD"/>
    <w:rsid w:val="003B6B07"/>
    <w:rsid w:val="003C2064"/>
    <w:rsid w:val="003C4370"/>
    <w:rsid w:val="003C4608"/>
    <w:rsid w:val="003D1873"/>
    <w:rsid w:val="003D307F"/>
    <w:rsid w:val="003D6FAD"/>
    <w:rsid w:val="003D756A"/>
    <w:rsid w:val="003D7C1C"/>
    <w:rsid w:val="003E7B41"/>
    <w:rsid w:val="003F4BFF"/>
    <w:rsid w:val="003F6834"/>
    <w:rsid w:val="004039E5"/>
    <w:rsid w:val="00403A9A"/>
    <w:rsid w:val="00403B30"/>
    <w:rsid w:val="0041029E"/>
    <w:rsid w:val="00410F71"/>
    <w:rsid w:val="00413EA2"/>
    <w:rsid w:val="004150EF"/>
    <w:rsid w:val="00416AEE"/>
    <w:rsid w:val="0042212F"/>
    <w:rsid w:val="00431F3D"/>
    <w:rsid w:val="004324DC"/>
    <w:rsid w:val="00434692"/>
    <w:rsid w:val="0043589F"/>
    <w:rsid w:val="00435A48"/>
    <w:rsid w:val="00440D6A"/>
    <w:rsid w:val="0044292A"/>
    <w:rsid w:val="004434B5"/>
    <w:rsid w:val="00443C32"/>
    <w:rsid w:val="00444926"/>
    <w:rsid w:val="00452BBF"/>
    <w:rsid w:val="00453CBB"/>
    <w:rsid w:val="00457F5F"/>
    <w:rsid w:val="0046033D"/>
    <w:rsid w:val="004618CA"/>
    <w:rsid w:val="0046236A"/>
    <w:rsid w:val="0046239B"/>
    <w:rsid w:val="004640E6"/>
    <w:rsid w:val="004655C9"/>
    <w:rsid w:val="00467EFE"/>
    <w:rsid w:val="00472CE3"/>
    <w:rsid w:val="00473A97"/>
    <w:rsid w:val="004771AD"/>
    <w:rsid w:val="00477B51"/>
    <w:rsid w:val="004802AD"/>
    <w:rsid w:val="004807FB"/>
    <w:rsid w:val="00481311"/>
    <w:rsid w:val="0048166A"/>
    <w:rsid w:val="004832AB"/>
    <w:rsid w:val="004863E5"/>
    <w:rsid w:val="0049064B"/>
    <w:rsid w:val="0049328B"/>
    <w:rsid w:val="0049639E"/>
    <w:rsid w:val="004A074D"/>
    <w:rsid w:val="004A24CB"/>
    <w:rsid w:val="004A424B"/>
    <w:rsid w:val="004B0AA2"/>
    <w:rsid w:val="004B4589"/>
    <w:rsid w:val="004B7645"/>
    <w:rsid w:val="004C0119"/>
    <w:rsid w:val="004C09B4"/>
    <w:rsid w:val="004C1B58"/>
    <w:rsid w:val="004C4243"/>
    <w:rsid w:val="004C5175"/>
    <w:rsid w:val="004C57DE"/>
    <w:rsid w:val="004C609E"/>
    <w:rsid w:val="004D0C66"/>
    <w:rsid w:val="004D13E9"/>
    <w:rsid w:val="004D2770"/>
    <w:rsid w:val="004D3611"/>
    <w:rsid w:val="004D3BE3"/>
    <w:rsid w:val="004D4F09"/>
    <w:rsid w:val="004E40E0"/>
    <w:rsid w:val="004E4757"/>
    <w:rsid w:val="004E76EA"/>
    <w:rsid w:val="004F076D"/>
    <w:rsid w:val="004F1109"/>
    <w:rsid w:val="004F16A2"/>
    <w:rsid w:val="004F2D47"/>
    <w:rsid w:val="004F378A"/>
    <w:rsid w:val="004F6E3B"/>
    <w:rsid w:val="00500F71"/>
    <w:rsid w:val="005022DE"/>
    <w:rsid w:val="0050493B"/>
    <w:rsid w:val="00506041"/>
    <w:rsid w:val="00506084"/>
    <w:rsid w:val="005070DE"/>
    <w:rsid w:val="005110F2"/>
    <w:rsid w:val="00511D6E"/>
    <w:rsid w:val="005157C1"/>
    <w:rsid w:val="00516221"/>
    <w:rsid w:val="00516E69"/>
    <w:rsid w:val="00517706"/>
    <w:rsid w:val="00520094"/>
    <w:rsid w:val="00523E0B"/>
    <w:rsid w:val="005271EA"/>
    <w:rsid w:val="00531320"/>
    <w:rsid w:val="0053173F"/>
    <w:rsid w:val="00531814"/>
    <w:rsid w:val="005336FC"/>
    <w:rsid w:val="00542114"/>
    <w:rsid w:val="00542A8A"/>
    <w:rsid w:val="00543A7A"/>
    <w:rsid w:val="00555D13"/>
    <w:rsid w:val="00563F80"/>
    <w:rsid w:val="0056520E"/>
    <w:rsid w:val="00566D90"/>
    <w:rsid w:val="00571593"/>
    <w:rsid w:val="005722A8"/>
    <w:rsid w:val="00574A88"/>
    <w:rsid w:val="005778AD"/>
    <w:rsid w:val="005809DF"/>
    <w:rsid w:val="00581E08"/>
    <w:rsid w:val="00583690"/>
    <w:rsid w:val="00584C04"/>
    <w:rsid w:val="005857DC"/>
    <w:rsid w:val="00590416"/>
    <w:rsid w:val="00592625"/>
    <w:rsid w:val="0059389E"/>
    <w:rsid w:val="005A794D"/>
    <w:rsid w:val="005B08FE"/>
    <w:rsid w:val="005B33FE"/>
    <w:rsid w:val="005C02CF"/>
    <w:rsid w:val="005C06CE"/>
    <w:rsid w:val="005C5091"/>
    <w:rsid w:val="005C7196"/>
    <w:rsid w:val="005D051A"/>
    <w:rsid w:val="005D4BC7"/>
    <w:rsid w:val="005D7CFB"/>
    <w:rsid w:val="005E10B5"/>
    <w:rsid w:val="005E3906"/>
    <w:rsid w:val="005E7294"/>
    <w:rsid w:val="005F07D8"/>
    <w:rsid w:val="005F2678"/>
    <w:rsid w:val="005F2B20"/>
    <w:rsid w:val="005F2C5F"/>
    <w:rsid w:val="005F5D1B"/>
    <w:rsid w:val="00600FA7"/>
    <w:rsid w:val="00602925"/>
    <w:rsid w:val="0060292B"/>
    <w:rsid w:val="006049E0"/>
    <w:rsid w:val="00604C26"/>
    <w:rsid w:val="00607F2E"/>
    <w:rsid w:val="00617D70"/>
    <w:rsid w:val="00623B63"/>
    <w:rsid w:val="00625556"/>
    <w:rsid w:val="00627295"/>
    <w:rsid w:val="006329D8"/>
    <w:rsid w:val="00634CE9"/>
    <w:rsid w:val="00635A10"/>
    <w:rsid w:val="00635C96"/>
    <w:rsid w:val="00643862"/>
    <w:rsid w:val="006461E7"/>
    <w:rsid w:val="00646A7E"/>
    <w:rsid w:val="00647B24"/>
    <w:rsid w:val="0066126F"/>
    <w:rsid w:val="00665697"/>
    <w:rsid w:val="006708F4"/>
    <w:rsid w:val="00672D16"/>
    <w:rsid w:val="00673255"/>
    <w:rsid w:val="00675A96"/>
    <w:rsid w:val="00676D6F"/>
    <w:rsid w:val="00680E04"/>
    <w:rsid w:val="00687B59"/>
    <w:rsid w:val="006901DE"/>
    <w:rsid w:val="00691726"/>
    <w:rsid w:val="006926CC"/>
    <w:rsid w:val="00695D5A"/>
    <w:rsid w:val="006962FB"/>
    <w:rsid w:val="00696CB5"/>
    <w:rsid w:val="00697072"/>
    <w:rsid w:val="00697FBA"/>
    <w:rsid w:val="006A1761"/>
    <w:rsid w:val="006A2874"/>
    <w:rsid w:val="006A4685"/>
    <w:rsid w:val="006A4751"/>
    <w:rsid w:val="006A5A36"/>
    <w:rsid w:val="006A728D"/>
    <w:rsid w:val="006B04EC"/>
    <w:rsid w:val="006B1401"/>
    <w:rsid w:val="006B74ED"/>
    <w:rsid w:val="006C685A"/>
    <w:rsid w:val="006E22D9"/>
    <w:rsid w:val="006E3BDA"/>
    <w:rsid w:val="006E4B26"/>
    <w:rsid w:val="006F2F59"/>
    <w:rsid w:val="00703324"/>
    <w:rsid w:val="007047BF"/>
    <w:rsid w:val="00704984"/>
    <w:rsid w:val="00710AE7"/>
    <w:rsid w:val="0071147E"/>
    <w:rsid w:val="00711FEB"/>
    <w:rsid w:val="00716543"/>
    <w:rsid w:val="0071776F"/>
    <w:rsid w:val="007204A1"/>
    <w:rsid w:val="00722918"/>
    <w:rsid w:val="007248FD"/>
    <w:rsid w:val="007258AF"/>
    <w:rsid w:val="00726983"/>
    <w:rsid w:val="007331CF"/>
    <w:rsid w:val="007356EE"/>
    <w:rsid w:val="00736711"/>
    <w:rsid w:val="007424E8"/>
    <w:rsid w:val="00745FDC"/>
    <w:rsid w:val="00750B12"/>
    <w:rsid w:val="007512DF"/>
    <w:rsid w:val="007552DF"/>
    <w:rsid w:val="00761199"/>
    <w:rsid w:val="00764C23"/>
    <w:rsid w:val="00766630"/>
    <w:rsid w:val="00767E33"/>
    <w:rsid w:val="007747DE"/>
    <w:rsid w:val="0078137D"/>
    <w:rsid w:val="00786C52"/>
    <w:rsid w:val="00790916"/>
    <w:rsid w:val="00793A70"/>
    <w:rsid w:val="00794B47"/>
    <w:rsid w:val="00796521"/>
    <w:rsid w:val="007A0F39"/>
    <w:rsid w:val="007A1BAA"/>
    <w:rsid w:val="007A47AA"/>
    <w:rsid w:val="007A4BA1"/>
    <w:rsid w:val="007A5673"/>
    <w:rsid w:val="007B0DC5"/>
    <w:rsid w:val="007B38A0"/>
    <w:rsid w:val="007B634C"/>
    <w:rsid w:val="007C11B7"/>
    <w:rsid w:val="007C2B26"/>
    <w:rsid w:val="007C382C"/>
    <w:rsid w:val="007D155D"/>
    <w:rsid w:val="007D6076"/>
    <w:rsid w:val="007E0F62"/>
    <w:rsid w:val="007E113F"/>
    <w:rsid w:val="007E4A29"/>
    <w:rsid w:val="007F0A33"/>
    <w:rsid w:val="007F23C7"/>
    <w:rsid w:val="007F2FA9"/>
    <w:rsid w:val="007F4C43"/>
    <w:rsid w:val="007F6AF2"/>
    <w:rsid w:val="00802428"/>
    <w:rsid w:val="008104D6"/>
    <w:rsid w:val="0081140E"/>
    <w:rsid w:val="00812940"/>
    <w:rsid w:val="008142BF"/>
    <w:rsid w:val="00816B18"/>
    <w:rsid w:val="00817134"/>
    <w:rsid w:val="00820124"/>
    <w:rsid w:val="00822B00"/>
    <w:rsid w:val="008305AF"/>
    <w:rsid w:val="00837E34"/>
    <w:rsid w:val="00841BFB"/>
    <w:rsid w:val="008453A4"/>
    <w:rsid w:val="008463E9"/>
    <w:rsid w:val="008469B8"/>
    <w:rsid w:val="00846C97"/>
    <w:rsid w:val="00846E4E"/>
    <w:rsid w:val="008520DD"/>
    <w:rsid w:val="00865170"/>
    <w:rsid w:val="008701FD"/>
    <w:rsid w:val="008720F9"/>
    <w:rsid w:val="00873F61"/>
    <w:rsid w:val="0087439D"/>
    <w:rsid w:val="0088200D"/>
    <w:rsid w:val="00886631"/>
    <w:rsid w:val="00886812"/>
    <w:rsid w:val="008902DB"/>
    <w:rsid w:val="00890331"/>
    <w:rsid w:val="008921ED"/>
    <w:rsid w:val="00895CBE"/>
    <w:rsid w:val="0089660D"/>
    <w:rsid w:val="00896AAD"/>
    <w:rsid w:val="008A31DD"/>
    <w:rsid w:val="008A396B"/>
    <w:rsid w:val="008A3ABF"/>
    <w:rsid w:val="008A4225"/>
    <w:rsid w:val="008A7AF8"/>
    <w:rsid w:val="008B7FE3"/>
    <w:rsid w:val="008C1208"/>
    <w:rsid w:val="008C1471"/>
    <w:rsid w:val="008C3BF7"/>
    <w:rsid w:val="008D151F"/>
    <w:rsid w:val="008D1571"/>
    <w:rsid w:val="008D49F3"/>
    <w:rsid w:val="008D5D02"/>
    <w:rsid w:val="008D7520"/>
    <w:rsid w:val="008E11FE"/>
    <w:rsid w:val="008E459E"/>
    <w:rsid w:val="008E5C0C"/>
    <w:rsid w:val="008F067F"/>
    <w:rsid w:val="008F0FA1"/>
    <w:rsid w:val="008F1E5F"/>
    <w:rsid w:val="008F64E4"/>
    <w:rsid w:val="00900329"/>
    <w:rsid w:val="00900E2A"/>
    <w:rsid w:val="00903CCC"/>
    <w:rsid w:val="009050D2"/>
    <w:rsid w:val="00910D73"/>
    <w:rsid w:val="0091262B"/>
    <w:rsid w:val="00915E98"/>
    <w:rsid w:val="00916150"/>
    <w:rsid w:val="009170A2"/>
    <w:rsid w:val="0091744C"/>
    <w:rsid w:val="0092082F"/>
    <w:rsid w:val="00920BB7"/>
    <w:rsid w:val="00921AD5"/>
    <w:rsid w:val="0092602D"/>
    <w:rsid w:val="00926FFF"/>
    <w:rsid w:val="00930333"/>
    <w:rsid w:val="00933ED3"/>
    <w:rsid w:val="00934627"/>
    <w:rsid w:val="009371E5"/>
    <w:rsid w:val="00940C9B"/>
    <w:rsid w:val="00941437"/>
    <w:rsid w:val="00941FEF"/>
    <w:rsid w:val="009425A4"/>
    <w:rsid w:val="009526DA"/>
    <w:rsid w:val="00952D69"/>
    <w:rsid w:val="00960AAB"/>
    <w:rsid w:val="00964DC0"/>
    <w:rsid w:val="00972510"/>
    <w:rsid w:val="00974EEC"/>
    <w:rsid w:val="009768BA"/>
    <w:rsid w:val="009778CC"/>
    <w:rsid w:val="00977CAD"/>
    <w:rsid w:val="009835A6"/>
    <w:rsid w:val="00986BCB"/>
    <w:rsid w:val="00995B30"/>
    <w:rsid w:val="009A2428"/>
    <w:rsid w:val="009A2665"/>
    <w:rsid w:val="009A2EE9"/>
    <w:rsid w:val="009A498F"/>
    <w:rsid w:val="009A5AB4"/>
    <w:rsid w:val="009A6357"/>
    <w:rsid w:val="009B2354"/>
    <w:rsid w:val="009B6990"/>
    <w:rsid w:val="009B6F07"/>
    <w:rsid w:val="009B753F"/>
    <w:rsid w:val="009B7FAC"/>
    <w:rsid w:val="009C63BE"/>
    <w:rsid w:val="009D1FD3"/>
    <w:rsid w:val="009D327A"/>
    <w:rsid w:val="009D6752"/>
    <w:rsid w:val="009E0B10"/>
    <w:rsid w:val="009E5283"/>
    <w:rsid w:val="009E5F96"/>
    <w:rsid w:val="009E7C34"/>
    <w:rsid w:val="009F0BAD"/>
    <w:rsid w:val="009F216E"/>
    <w:rsid w:val="009F2414"/>
    <w:rsid w:val="009F395B"/>
    <w:rsid w:val="009F4B33"/>
    <w:rsid w:val="009F4EB9"/>
    <w:rsid w:val="009F731C"/>
    <w:rsid w:val="009F7E45"/>
    <w:rsid w:val="00A01AC4"/>
    <w:rsid w:val="00A01B4B"/>
    <w:rsid w:val="00A03C28"/>
    <w:rsid w:val="00A0462B"/>
    <w:rsid w:val="00A073EB"/>
    <w:rsid w:val="00A13955"/>
    <w:rsid w:val="00A16CF4"/>
    <w:rsid w:val="00A2099E"/>
    <w:rsid w:val="00A21A85"/>
    <w:rsid w:val="00A30C3C"/>
    <w:rsid w:val="00A31A66"/>
    <w:rsid w:val="00A3254B"/>
    <w:rsid w:val="00A32A6F"/>
    <w:rsid w:val="00A37898"/>
    <w:rsid w:val="00A420B9"/>
    <w:rsid w:val="00A45CB4"/>
    <w:rsid w:val="00A478D4"/>
    <w:rsid w:val="00A50D4F"/>
    <w:rsid w:val="00A511DE"/>
    <w:rsid w:val="00A530A1"/>
    <w:rsid w:val="00A531D9"/>
    <w:rsid w:val="00A57E48"/>
    <w:rsid w:val="00A6069E"/>
    <w:rsid w:val="00A62442"/>
    <w:rsid w:val="00A659FE"/>
    <w:rsid w:val="00A70F92"/>
    <w:rsid w:val="00A7134D"/>
    <w:rsid w:val="00A721C7"/>
    <w:rsid w:val="00A72966"/>
    <w:rsid w:val="00A76054"/>
    <w:rsid w:val="00A81A12"/>
    <w:rsid w:val="00A82FA3"/>
    <w:rsid w:val="00A837EE"/>
    <w:rsid w:val="00A94514"/>
    <w:rsid w:val="00A949C0"/>
    <w:rsid w:val="00A96934"/>
    <w:rsid w:val="00AA04A0"/>
    <w:rsid w:val="00AA2034"/>
    <w:rsid w:val="00AA3771"/>
    <w:rsid w:val="00AA4549"/>
    <w:rsid w:val="00AA517D"/>
    <w:rsid w:val="00AA6DA1"/>
    <w:rsid w:val="00AA77BA"/>
    <w:rsid w:val="00AA7C1F"/>
    <w:rsid w:val="00AB1980"/>
    <w:rsid w:val="00AB35DC"/>
    <w:rsid w:val="00AB579B"/>
    <w:rsid w:val="00AB72A6"/>
    <w:rsid w:val="00AB7BBA"/>
    <w:rsid w:val="00AC052F"/>
    <w:rsid w:val="00AC0AFB"/>
    <w:rsid w:val="00AC58CB"/>
    <w:rsid w:val="00AC5A80"/>
    <w:rsid w:val="00AC76C3"/>
    <w:rsid w:val="00AD4816"/>
    <w:rsid w:val="00AD5460"/>
    <w:rsid w:val="00AD5F8A"/>
    <w:rsid w:val="00AD6D27"/>
    <w:rsid w:val="00AE0BA0"/>
    <w:rsid w:val="00AE2E2F"/>
    <w:rsid w:val="00AF0366"/>
    <w:rsid w:val="00AF0448"/>
    <w:rsid w:val="00AF19F8"/>
    <w:rsid w:val="00AF1BF6"/>
    <w:rsid w:val="00AF2EE7"/>
    <w:rsid w:val="00AF3B10"/>
    <w:rsid w:val="00AF48B4"/>
    <w:rsid w:val="00AF5707"/>
    <w:rsid w:val="00AF6754"/>
    <w:rsid w:val="00B06AD9"/>
    <w:rsid w:val="00B12033"/>
    <w:rsid w:val="00B12A75"/>
    <w:rsid w:val="00B13F61"/>
    <w:rsid w:val="00B14A2F"/>
    <w:rsid w:val="00B170B7"/>
    <w:rsid w:val="00B212FE"/>
    <w:rsid w:val="00B24C13"/>
    <w:rsid w:val="00B3392F"/>
    <w:rsid w:val="00B43D32"/>
    <w:rsid w:val="00B442E5"/>
    <w:rsid w:val="00B50A09"/>
    <w:rsid w:val="00B50E45"/>
    <w:rsid w:val="00B53777"/>
    <w:rsid w:val="00B53985"/>
    <w:rsid w:val="00B540FC"/>
    <w:rsid w:val="00B568B9"/>
    <w:rsid w:val="00B651E5"/>
    <w:rsid w:val="00B65DFA"/>
    <w:rsid w:val="00B67865"/>
    <w:rsid w:val="00B732EC"/>
    <w:rsid w:val="00B76258"/>
    <w:rsid w:val="00B825FD"/>
    <w:rsid w:val="00B8478A"/>
    <w:rsid w:val="00B90276"/>
    <w:rsid w:val="00B91374"/>
    <w:rsid w:val="00B93B47"/>
    <w:rsid w:val="00B94C54"/>
    <w:rsid w:val="00B95C4A"/>
    <w:rsid w:val="00BA0FB3"/>
    <w:rsid w:val="00BB120E"/>
    <w:rsid w:val="00BB353D"/>
    <w:rsid w:val="00BB5943"/>
    <w:rsid w:val="00BB6416"/>
    <w:rsid w:val="00BC07FE"/>
    <w:rsid w:val="00BC0D61"/>
    <w:rsid w:val="00BC45A7"/>
    <w:rsid w:val="00BD2B4C"/>
    <w:rsid w:val="00BD2ED7"/>
    <w:rsid w:val="00BD7469"/>
    <w:rsid w:val="00BE032E"/>
    <w:rsid w:val="00BE1BD1"/>
    <w:rsid w:val="00BF0B39"/>
    <w:rsid w:val="00BF2451"/>
    <w:rsid w:val="00BF3384"/>
    <w:rsid w:val="00BF37F0"/>
    <w:rsid w:val="00BF797C"/>
    <w:rsid w:val="00C001CD"/>
    <w:rsid w:val="00C041DD"/>
    <w:rsid w:val="00C05B03"/>
    <w:rsid w:val="00C069FB"/>
    <w:rsid w:val="00C074F8"/>
    <w:rsid w:val="00C1106D"/>
    <w:rsid w:val="00C13248"/>
    <w:rsid w:val="00C138F5"/>
    <w:rsid w:val="00C14889"/>
    <w:rsid w:val="00C20869"/>
    <w:rsid w:val="00C25B6A"/>
    <w:rsid w:val="00C26755"/>
    <w:rsid w:val="00C279B5"/>
    <w:rsid w:val="00C30A2D"/>
    <w:rsid w:val="00C32EF9"/>
    <w:rsid w:val="00C34ED3"/>
    <w:rsid w:val="00C36EFA"/>
    <w:rsid w:val="00C3788C"/>
    <w:rsid w:val="00C41DC3"/>
    <w:rsid w:val="00C44280"/>
    <w:rsid w:val="00C44575"/>
    <w:rsid w:val="00C46AAE"/>
    <w:rsid w:val="00C545B8"/>
    <w:rsid w:val="00C61BBA"/>
    <w:rsid w:val="00C626ED"/>
    <w:rsid w:val="00C6493E"/>
    <w:rsid w:val="00C64E2E"/>
    <w:rsid w:val="00C72260"/>
    <w:rsid w:val="00C74756"/>
    <w:rsid w:val="00C852DF"/>
    <w:rsid w:val="00C86E91"/>
    <w:rsid w:val="00C9122E"/>
    <w:rsid w:val="00C93D37"/>
    <w:rsid w:val="00CA1C9F"/>
    <w:rsid w:val="00CA4355"/>
    <w:rsid w:val="00CA6095"/>
    <w:rsid w:val="00CB2BA0"/>
    <w:rsid w:val="00CB73E6"/>
    <w:rsid w:val="00CC0364"/>
    <w:rsid w:val="00CC19E0"/>
    <w:rsid w:val="00CC5800"/>
    <w:rsid w:val="00CC62F8"/>
    <w:rsid w:val="00CC63E5"/>
    <w:rsid w:val="00CD4835"/>
    <w:rsid w:val="00CD6F16"/>
    <w:rsid w:val="00CE0A78"/>
    <w:rsid w:val="00CE3E1C"/>
    <w:rsid w:val="00CE56B9"/>
    <w:rsid w:val="00CE6F87"/>
    <w:rsid w:val="00CE760D"/>
    <w:rsid w:val="00CF06E9"/>
    <w:rsid w:val="00CF215F"/>
    <w:rsid w:val="00CF3AA9"/>
    <w:rsid w:val="00CF4232"/>
    <w:rsid w:val="00CF62D3"/>
    <w:rsid w:val="00CF743F"/>
    <w:rsid w:val="00D020C4"/>
    <w:rsid w:val="00D0222C"/>
    <w:rsid w:val="00D04B5B"/>
    <w:rsid w:val="00D053F5"/>
    <w:rsid w:val="00D12CB3"/>
    <w:rsid w:val="00D1363B"/>
    <w:rsid w:val="00D1730F"/>
    <w:rsid w:val="00D206C2"/>
    <w:rsid w:val="00D216AE"/>
    <w:rsid w:val="00D25250"/>
    <w:rsid w:val="00D26534"/>
    <w:rsid w:val="00D27789"/>
    <w:rsid w:val="00D27D66"/>
    <w:rsid w:val="00D34D04"/>
    <w:rsid w:val="00D40478"/>
    <w:rsid w:val="00D412E6"/>
    <w:rsid w:val="00D42A8E"/>
    <w:rsid w:val="00D42BE3"/>
    <w:rsid w:val="00D45B75"/>
    <w:rsid w:val="00D50D8F"/>
    <w:rsid w:val="00D53C46"/>
    <w:rsid w:val="00D53FD6"/>
    <w:rsid w:val="00D60942"/>
    <w:rsid w:val="00D6495B"/>
    <w:rsid w:val="00D665D0"/>
    <w:rsid w:val="00D76E29"/>
    <w:rsid w:val="00D77610"/>
    <w:rsid w:val="00D77E4F"/>
    <w:rsid w:val="00D80931"/>
    <w:rsid w:val="00D8216E"/>
    <w:rsid w:val="00D87981"/>
    <w:rsid w:val="00D87E74"/>
    <w:rsid w:val="00D9417E"/>
    <w:rsid w:val="00D9454B"/>
    <w:rsid w:val="00D9557A"/>
    <w:rsid w:val="00DA2C9C"/>
    <w:rsid w:val="00DA2D6F"/>
    <w:rsid w:val="00DA42AE"/>
    <w:rsid w:val="00DA69F0"/>
    <w:rsid w:val="00DA7323"/>
    <w:rsid w:val="00DB1E2D"/>
    <w:rsid w:val="00DB555E"/>
    <w:rsid w:val="00DB7193"/>
    <w:rsid w:val="00DC54B7"/>
    <w:rsid w:val="00DC5F3B"/>
    <w:rsid w:val="00DC7D44"/>
    <w:rsid w:val="00DD1A02"/>
    <w:rsid w:val="00DD2045"/>
    <w:rsid w:val="00DD2870"/>
    <w:rsid w:val="00DD4ACF"/>
    <w:rsid w:val="00DD5C4D"/>
    <w:rsid w:val="00DD627C"/>
    <w:rsid w:val="00DE1207"/>
    <w:rsid w:val="00DE3793"/>
    <w:rsid w:val="00DE5497"/>
    <w:rsid w:val="00DE72DD"/>
    <w:rsid w:val="00DF2EC1"/>
    <w:rsid w:val="00DF31B8"/>
    <w:rsid w:val="00DF4349"/>
    <w:rsid w:val="00DF65A8"/>
    <w:rsid w:val="00E06E63"/>
    <w:rsid w:val="00E06FB0"/>
    <w:rsid w:val="00E1469E"/>
    <w:rsid w:val="00E1538E"/>
    <w:rsid w:val="00E16E58"/>
    <w:rsid w:val="00E21712"/>
    <w:rsid w:val="00E220D0"/>
    <w:rsid w:val="00E25D37"/>
    <w:rsid w:val="00E263F6"/>
    <w:rsid w:val="00E27E74"/>
    <w:rsid w:val="00E3342E"/>
    <w:rsid w:val="00E34187"/>
    <w:rsid w:val="00E44242"/>
    <w:rsid w:val="00E4525B"/>
    <w:rsid w:val="00E46C96"/>
    <w:rsid w:val="00E50035"/>
    <w:rsid w:val="00E5101C"/>
    <w:rsid w:val="00E56190"/>
    <w:rsid w:val="00E57758"/>
    <w:rsid w:val="00E6124F"/>
    <w:rsid w:val="00E6381F"/>
    <w:rsid w:val="00E64413"/>
    <w:rsid w:val="00E700E0"/>
    <w:rsid w:val="00E73530"/>
    <w:rsid w:val="00E74748"/>
    <w:rsid w:val="00E75913"/>
    <w:rsid w:val="00E90A5F"/>
    <w:rsid w:val="00E919AB"/>
    <w:rsid w:val="00E94A55"/>
    <w:rsid w:val="00E94AEA"/>
    <w:rsid w:val="00E9506B"/>
    <w:rsid w:val="00E979A4"/>
    <w:rsid w:val="00EA294A"/>
    <w:rsid w:val="00EA32A4"/>
    <w:rsid w:val="00EA4E64"/>
    <w:rsid w:val="00EA6B95"/>
    <w:rsid w:val="00EA6CCA"/>
    <w:rsid w:val="00EB06C2"/>
    <w:rsid w:val="00EB392D"/>
    <w:rsid w:val="00EB560A"/>
    <w:rsid w:val="00EB5C72"/>
    <w:rsid w:val="00EB5D3B"/>
    <w:rsid w:val="00EB7A9B"/>
    <w:rsid w:val="00EC0DAB"/>
    <w:rsid w:val="00EC5A3A"/>
    <w:rsid w:val="00ED3234"/>
    <w:rsid w:val="00ED353A"/>
    <w:rsid w:val="00ED3C8C"/>
    <w:rsid w:val="00EE73DB"/>
    <w:rsid w:val="00EF355D"/>
    <w:rsid w:val="00EF443D"/>
    <w:rsid w:val="00EF44B0"/>
    <w:rsid w:val="00EF4A5D"/>
    <w:rsid w:val="00F012C1"/>
    <w:rsid w:val="00F01DD8"/>
    <w:rsid w:val="00F01F27"/>
    <w:rsid w:val="00F032FB"/>
    <w:rsid w:val="00F122D0"/>
    <w:rsid w:val="00F1427C"/>
    <w:rsid w:val="00F22A41"/>
    <w:rsid w:val="00F2743F"/>
    <w:rsid w:val="00F305BC"/>
    <w:rsid w:val="00F404F2"/>
    <w:rsid w:val="00F5220C"/>
    <w:rsid w:val="00F536AC"/>
    <w:rsid w:val="00F60979"/>
    <w:rsid w:val="00F60EA5"/>
    <w:rsid w:val="00F61FBE"/>
    <w:rsid w:val="00F64E37"/>
    <w:rsid w:val="00F661A3"/>
    <w:rsid w:val="00F67D69"/>
    <w:rsid w:val="00F70FBB"/>
    <w:rsid w:val="00F758B1"/>
    <w:rsid w:val="00F76DA7"/>
    <w:rsid w:val="00F7755D"/>
    <w:rsid w:val="00F83C24"/>
    <w:rsid w:val="00F83FDE"/>
    <w:rsid w:val="00F93161"/>
    <w:rsid w:val="00F93813"/>
    <w:rsid w:val="00F95644"/>
    <w:rsid w:val="00FA291A"/>
    <w:rsid w:val="00FB1596"/>
    <w:rsid w:val="00FB18B9"/>
    <w:rsid w:val="00FB3BCE"/>
    <w:rsid w:val="00FC1B62"/>
    <w:rsid w:val="00FC2931"/>
    <w:rsid w:val="00FC2F7B"/>
    <w:rsid w:val="00FC7B70"/>
    <w:rsid w:val="00FD4356"/>
    <w:rsid w:val="00FD5018"/>
    <w:rsid w:val="00FD6FA7"/>
    <w:rsid w:val="00FE0C1D"/>
    <w:rsid w:val="00FE4C70"/>
    <w:rsid w:val="00FE79A5"/>
    <w:rsid w:val="00FF00B8"/>
    <w:rsid w:val="00FF25A3"/>
    <w:rsid w:val="00FF5A43"/>
    <w:rsid w:val="00FF64C4"/>
    <w:rsid w:val="00FF7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7E2AD6"/>
  <w15:docId w15:val="{859B3751-3D14-4FF0-96D7-BABC76745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605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C626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unhideWhenUsed/>
    <w:rsid w:val="009F39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rsid w:val="009F395B"/>
    <w:rPr>
      <w:rFonts w:ascii="Segoe UI" w:hAnsi="Segoe UI" w:cs="Segoe UI"/>
      <w:sz w:val="18"/>
      <w:szCs w:val="18"/>
    </w:rPr>
  </w:style>
  <w:style w:type="paragraph" w:customStyle="1" w:styleId="dec-date">
    <w:name w:val="dec-date"/>
    <w:basedOn w:val="Normal"/>
    <w:uiPriority w:val="99"/>
    <w:rsid w:val="00BC0D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qFormat/>
    <w:rsid w:val="00EB56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EB560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rsid w:val="002830AE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2830AE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895C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019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4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6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8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FE3DB1-3DE1-4848-B736-5FE65C7881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10487</TotalTime>
  <Pages>9</Pages>
  <Words>2467</Words>
  <Characters>14065</Characters>
  <Application>Microsoft Office Word</Application>
  <DocSecurity>0</DocSecurity>
  <Lines>117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https://mul2-mta.gov.am/tasks/1650757/oneclick/7880fe89b5b74d002d34abaaeb570aafe1b54791135de9f395bfded18ab549b4.docx?token=532846b5b7965fe4b9f4b8bf9a524d7e</cp:keywords>
  <dc:description/>
  <cp:lastModifiedBy>Siranush Chteyan</cp:lastModifiedBy>
  <cp:revision>336</cp:revision>
  <cp:lastPrinted>2024-09-19T11:54:00Z</cp:lastPrinted>
  <dcterms:created xsi:type="dcterms:W3CDTF">2020-02-27T12:58:00Z</dcterms:created>
  <dcterms:modified xsi:type="dcterms:W3CDTF">2025-09-11T05:29:00Z</dcterms:modified>
</cp:coreProperties>
</file>